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40C07" w14:textId="77777777" w:rsidR="00590ED0" w:rsidRDefault="00590ED0">
      <w:pPr>
        <w:pStyle w:val="PortadaEspacio"/>
        <w:spacing w:before="3800"/>
      </w:pPr>
    </w:p>
    <w:p w14:paraId="530E3BB6" w14:textId="77777777" w:rsidR="00590ED0" w:rsidRDefault="00DC515E">
      <w:pPr>
        <w:pStyle w:val="PortadaTitulo"/>
      </w:pPr>
      <w:r>
        <w:t>Modelo Entidad-Relación (MER)</w:t>
      </w:r>
    </w:p>
    <w:p w14:paraId="6415A6C8" w14:textId="77777777" w:rsidR="00590ED0" w:rsidRDefault="00DC515E">
      <w:pPr>
        <w:pStyle w:val="PortadaProyecto"/>
      </w:pPr>
      <w:r>
        <w:t>Proyecto: Zooki v2.2</w:t>
      </w:r>
    </w:p>
    <w:p w14:paraId="2DAC358D" w14:textId="77777777" w:rsidR="00590ED0" w:rsidRDefault="00590ED0">
      <w:pPr>
        <w:pStyle w:val="PortadaAutoria"/>
        <w:spacing w:after="200"/>
      </w:pPr>
    </w:p>
    <w:p w14:paraId="428F3578" w14:textId="77777777" w:rsidR="00590ED0" w:rsidRDefault="00DC515E">
      <w:pPr>
        <w:pStyle w:val="PortadaAutoria"/>
      </w:pPr>
      <w:r>
        <w:t>Elaborado por: Juan Sebastián Carvajal Home</w:t>
      </w:r>
    </w:p>
    <w:p w14:paraId="0B030EDE" w14:textId="77777777" w:rsidR="00590ED0" w:rsidRDefault="00DC515E">
      <w:pPr>
        <w:pStyle w:val="PortadaAutoria"/>
      </w:pPr>
      <w:r>
        <w:t>Instructor: Oscar Eduardo Yanguas</w:t>
      </w:r>
    </w:p>
    <w:p w14:paraId="0F5E1F10" w14:textId="77777777" w:rsidR="00590ED0" w:rsidRDefault="00DC515E">
      <w:pPr>
        <w:pStyle w:val="PortadaAutoria"/>
      </w:pPr>
      <w:r>
        <w:t>Tecnología en Análisis y Desarrollo de Software (ADSO) · Ficha 3142784</w:t>
      </w:r>
    </w:p>
    <w:p w14:paraId="28DA5612" w14:textId="77777777" w:rsidR="00590ED0" w:rsidRDefault="00DC515E">
      <w:pPr>
        <w:pStyle w:val="PortadaAutoria"/>
      </w:pPr>
      <w:r>
        <w:t>Servicio Nacional de Aprendizaje (SENA) · Centro Tecnológico de la Amazonia</w:t>
      </w:r>
    </w:p>
    <w:p w14:paraId="5B24BF4A" w14:textId="77777777" w:rsidR="00590ED0" w:rsidRDefault="00DC515E">
      <w:pPr>
        <w:pStyle w:val="PortadaAutoria"/>
      </w:pPr>
      <w:r>
        <w:t>Florencia, Caquetá</w:t>
      </w:r>
    </w:p>
    <w:p w14:paraId="2BCB500D" w14:textId="77777777" w:rsidR="00590ED0" w:rsidRDefault="00590ED0">
      <w:pPr>
        <w:pStyle w:val="PortadaEspacio"/>
        <w:spacing w:before="2600"/>
      </w:pPr>
    </w:p>
    <w:p w14:paraId="31CAD838" w14:textId="77777777" w:rsidR="00590ED0" w:rsidRDefault="00DC515E">
      <w:pPr>
        <w:pStyle w:val="PortadaPie"/>
      </w:pPr>
      <w:r>
        <w:rPr>
          <w:noProof/>
        </w:rPr>
        <w:drawing>
          <wp:inline distT="0" distB="0" distL="0" distR="0" wp14:anchorId="632F3101" wp14:editId="2477D200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DD5997C" w14:textId="77777777" w:rsidR="00590ED0" w:rsidRDefault="00DC515E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590ED0" w14:paraId="02D8BDBF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66E0C48" w14:textId="77777777" w:rsidR="00590ED0" w:rsidRDefault="00DC515E" w:rsidP="00A6084D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6D9DEA8" w14:textId="77777777" w:rsidR="00590ED0" w:rsidRDefault="00DC515E" w:rsidP="00A6084D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3F3F84DC" w14:textId="77777777" w:rsidR="00590ED0" w:rsidRDefault="00DC515E" w:rsidP="00A6084D">
            <w:pPr>
              <w:pStyle w:val="Celda"/>
              <w:keepNext/>
            </w:pPr>
            <w:r>
              <w:t>Autor</w:t>
            </w:r>
          </w:p>
        </w:tc>
      </w:tr>
      <w:tr w:rsidR="00590ED0" w14:paraId="4AF7ABB6" w14:textId="77777777" w:rsidTr="00A6084D">
        <w:trPr>
          <w:cantSplit/>
        </w:trPr>
        <w:tc>
          <w:tcPr>
            <w:tcW w:w="1153" w:type="pct"/>
          </w:tcPr>
          <w:p w14:paraId="4FF40959" w14:textId="77777777" w:rsidR="00590ED0" w:rsidRDefault="00DC515E">
            <w:pPr>
              <w:pStyle w:val="Celda"/>
            </w:pPr>
            <w:r>
              <w:t>26/10/2026</w:t>
            </w:r>
          </w:p>
        </w:tc>
        <w:tc>
          <w:tcPr>
            <w:tcW w:w="962" w:type="pct"/>
          </w:tcPr>
          <w:p w14:paraId="601787AE" w14:textId="77777777" w:rsidR="00590ED0" w:rsidRDefault="00DC515E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01BD01B8" w14:textId="77777777" w:rsidR="00590ED0" w:rsidRDefault="00DC515E">
            <w:pPr>
              <w:pStyle w:val="Celda"/>
            </w:pPr>
            <w:r>
              <w:t>Juan Sebastián Carvajal Home</w:t>
            </w:r>
          </w:p>
        </w:tc>
      </w:tr>
    </w:tbl>
    <w:p w14:paraId="1A8343FB" w14:textId="77777777" w:rsidR="00590ED0" w:rsidRDefault="00DC515E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590ED0" w14:paraId="5F45D867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38D3BD04" w14:textId="77777777" w:rsidR="00590ED0" w:rsidRDefault="00DC515E" w:rsidP="00A6084D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2E070B36" w14:textId="77777777" w:rsidR="00590ED0" w:rsidRDefault="00DC515E" w:rsidP="00A6084D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590ED0" w14:paraId="6024C4CC" w14:textId="77777777" w:rsidTr="00A6084D">
        <w:trPr>
          <w:cantSplit/>
          <w:trHeight w:val="1250"/>
        </w:trPr>
        <w:tc>
          <w:tcPr>
            <w:tcW w:w="2500" w:type="pct"/>
          </w:tcPr>
          <w:p w14:paraId="158BD3B1" w14:textId="77777777" w:rsidR="00590ED0" w:rsidRDefault="00590ED0" w:rsidP="00A6084D">
            <w:pPr>
              <w:pStyle w:val="Celda"/>
              <w:keepNext/>
            </w:pPr>
          </w:p>
        </w:tc>
        <w:tc>
          <w:tcPr>
            <w:tcW w:w="2500" w:type="pct"/>
          </w:tcPr>
          <w:p w14:paraId="3044F2D6" w14:textId="77777777" w:rsidR="00590ED0" w:rsidRDefault="00590ED0" w:rsidP="00A6084D">
            <w:pPr>
              <w:pStyle w:val="Celda"/>
              <w:keepNext/>
            </w:pPr>
          </w:p>
        </w:tc>
      </w:tr>
      <w:tr w:rsidR="00590ED0" w14:paraId="20CAA22B" w14:textId="77777777" w:rsidTr="00A6084D">
        <w:trPr>
          <w:cantSplit/>
        </w:trPr>
        <w:tc>
          <w:tcPr>
            <w:tcW w:w="2500" w:type="pct"/>
          </w:tcPr>
          <w:p w14:paraId="7D9EA3C4" w14:textId="77777777" w:rsidR="00590ED0" w:rsidRDefault="00DC515E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9FD985A" w14:textId="77777777" w:rsidR="00590ED0" w:rsidRDefault="00DC515E">
            <w:pPr>
              <w:pStyle w:val="Celda"/>
            </w:pPr>
            <w:r>
              <w:t>Fdo.: Oscar Eduardo Yanguas — Instructor</w:t>
            </w:r>
          </w:p>
        </w:tc>
      </w:tr>
    </w:tbl>
    <w:p w14:paraId="18BC0D90" w14:textId="77777777" w:rsidR="00590ED0" w:rsidRDefault="00DC515E">
      <w:pPr>
        <w:pStyle w:val="TituloSeccion"/>
      </w:pPr>
      <w:r>
        <w:lastRenderedPageBreak/>
        <w:t>Contenido</w:t>
      </w:r>
    </w:p>
    <w:p w14:paraId="2137DD0F" w14:textId="4E9A7A53" w:rsidR="00A6084D" w:rsidRDefault="00DC515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902364" w:history="1">
        <w:r w:rsidR="00A6084D" w:rsidRPr="002D7044">
          <w:rPr>
            <w:rStyle w:val="Hipervnculo"/>
            <w:noProof/>
          </w:rPr>
          <w:t>Aislamiento multi-inquilino</w:t>
        </w:r>
        <w:r w:rsidR="00A6084D">
          <w:rPr>
            <w:noProof/>
            <w:webHidden/>
          </w:rPr>
          <w:tab/>
        </w:r>
        <w:r w:rsidR="00A6084D">
          <w:rPr>
            <w:noProof/>
            <w:webHidden/>
          </w:rPr>
          <w:fldChar w:fldCharType="begin"/>
        </w:r>
        <w:r w:rsidR="00A6084D">
          <w:rPr>
            <w:noProof/>
            <w:webHidden/>
          </w:rPr>
          <w:instrText xml:space="preserve"> PAGEREF _Toc243902364 \h </w:instrText>
        </w:r>
        <w:r w:rsidR="00A6084D">
          <w:rPr>
            <w:noProof/>
            <w:webHidden/>
          </w:rPr>
        </w:r>
        <w:r w:rsidR="00A6084D">
          <w:rPr>
            <w:noProof/>
            <w:webHidden/>
          </w:rPr>
          <w:fldChar w:fldCharType="separate"/>
        </w:r>
        <w:r w:rsidR="00A6084D">
          <w:rPr>
            <w:noProof/>
            <w:webHidden/>
          </w:rPr>
          <w:t>5</w:t>
        </w:r>
        <w:r w:rsidR="00A6084D">
          <w:rPr>
            <w:noProof/>
            <w:webHidden/>
          </w:rPr>
          <w:fldChar w:fldCharType="end"/>
        </w:r>
      </w:hyperlink>
    </w:p>
    <w:p w14:paraId="772859F8" w14:textId="7CAE3B4A" w:rsidR="00A6084D" w:rsidRDefault="00A6084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2365" w:history="1">
        <w:r w:rsidRPr="002D7044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1070E8" w14:textId="0F2EA76B" w:rsidR="00A6084D" w:rsidRDefault="00A6084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2366" w:history="1">
        <w:r w:rsidRPr="002D7044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C87130" w14:textId="2F476888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67" w:history="1">
        <w:r w:rsidRPr="002D7044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AB1069" w14:textId="4FAA28C3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68" w:history="1">
        <w:r w:rsidRPr="002D7044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A15B0C" w14:textId="3D5F29D2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69" w:history="1">
        <w:r w:rsidRPr="002D7044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2E991B" w14:textId="171FD57B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0" w:history="1">
        <w:r w:rsidRPr="002D7044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B447B2" w14:textId="29C155A5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1" w:history="1">
        <w:r w:rsidRPr="002D7044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2F5BEB" w14:textId="7619C8E9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2" w:history="1">
        <w:r w:rsidRPr="002D7044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6218E" w14:textId="1137B79A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3" w:history="1">
        <w:r w:rsidRPr="002D7044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A246F7" w14:textId="782C47A2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4" w:history="1">
        <w:r w:rsidRPr="002D7044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89274D" w14:textId="04389613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5" w:history="1">
        <w:r w:rsidRPr="002D7044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B5B04E" w14:textId="418987D5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6" w:history="1">
        <w:r w:rsidRPr="002D7044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3984F7" w14:textId="533D488B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7" w:history="1">
        <w:r w:rsidRPr="002D7044">
          <w:rPr>
            <w:rStyle w:val="Hipervnculo"/>
            <w:noProof/>
          </w:rPr>
          <w:t>Ampliación del Grafo I — M2 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AECF66" w14:textId="4B49668E" w:rsidR="00A6084D" w:rsidRDefault="00A6084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2378" w:history="1">
        <w:r w:rsidRPr="002D7044">
          <w:rPr>
            <w:rStyle w:val="Hipervnculo"/>
            <w:noProof/>
          </w:rPr>
          <w:t>Destino preparatorio M4/B1 — diccionario mínimo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74376" w14:textId="6F2CF0B2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79" w:history="1">
        <w:r w:rsidRPr="002D7044">
          <w:rPr>
            <w:rStyle w:val="Hipervnculo"/>
            <w:noProof/>
          </w:rPr>
          <w:t>cierres_clinica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C3E3AE" w14:textId="63D17FCF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0" w:history="1">
        <w:r w:rsidRPr="002D7044">
          <w:rPr>
            <w:rStyle w:val="Hipervnculo"/>
            <w:noProof/>
          </w:rPr>
          <w:t>bloques_agenda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024D93" w14:textId="4877A9E2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1" w:history="1">
        <w:r w:rsidRPr="002D7044">
          <w:rPr>
            <w:rStyle w:val="Hipervnculo"/>
            <w:noProof/>
          </w:rPr>
          <w:t>solicitudes_agenda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66BF31" w14:textId="3DF267E6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2" w:history="1">
        <w:r w:rsidRPr="002D7044">
          <w:rPr>
            <w:rStyle w:val="Hipervnculo"/>
            <w:noProof/>
          </w:rPr>
          <w:t>pausas_cita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C19CE1" w14:textId="70E7606F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3" w:history="1">
        <w:r w:rsidRPr="002D7044">
          <w:rPr>
            <w:rStyle w:val="Hipervnculo"/>
            <w:noProof/>
          </w:rPr>
          <w:t>operaciones_agenda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AC5B18" w14:textId="70591F5C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4" w:history="1">
        <w:r w:rsidRPr="002D7044">
          <w:rPr>
            <w:rStyle w:val="Hipervnculo"/>
            <w:noProof/>
          </w:rPr>
          <w:t>eventos_agenda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2FB58E" w14:textId="0E2B038D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5" w:history="1">
        <w:r w:rsidRPr="002D7044">
          <w:rPr>
            <w:rStyle w:val="Hipervnculo"/>
            <w:noProof/>
          </w:rPr>
          <w:t>Ampliaciones de entidades existentes — destino pendiente de B2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5502F1" w14:textId="1ACED93A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6" w:history="1">
        <w:r w:rsidRPr="002D7044">
          <w:rPr>
            <w:rStyle w:val="Hipervnculo"/>
            <w:noProof/>
          </w:rPr>
          <w:t>Reconstrucción clínica, contacto y datos legados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5EC939" w14:textId="4A030E85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7" w:history="1">
        <w:r w:rsidRPr="002D7044">
          <w:rPr>
            <w:rStyle w:val="Hipervnculo"/>
            <w:noProof/>
          </w:rPr>
          <w:t>B1.1 — Conciliación de identidad y referencias operativas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5A31F3" w14:textId="2489C925" w:rsidR="00A6084D" w:rsidRDefault="00A6084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02388" w:history="1">
        <w:r w:rsidRPr="002D7044">
          <w:rPr>
            <w:rStyle w:val="Hipervnculo"/>
            <w:noProof/>
          </w:rPr>
          <w:t>Materialización B2 — restricciones de datos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3B117E" w14:textId="076756BC" w:rsidR="00A6084D" w:rsidRDefault="00A6084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2389" w:history="1">
        <w:r w:rsidRPr="002D7044">
          <w:rPr>
            <w:rStyle w:val="Hipervnculo"/>
            <w:noProof/>
          </w:rPr>
          <w:t>Suscripción y cobro — M0-S S1 (65 tablas)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_Toc243902389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B6A2984" w14:textId="671ADCEC" w:rsidR="00590ED0" w:rsidRDefault="00DC515E">
      <w:pPr>
        <w:pStyle w:val="TDC1"/>
      </w:pPr>
      <w:r>
        <w:fldChar w:fldCharType="end"/>
      </w:r>
    </w:p>
    <w:p w14:paraId="42C789DD" w14:textId="77777777" w:rsidR="00590ED0" w:rsidRDefault="00DC515E">
      <w:r>
        <w:br w:type="page"/>
      </w:r>
    </w:p>
    <w:p w14:paraId="7C00C61D" w14:textId="77777777" w:rsidR="00590ED0" w:rsidRDefault="00DC515E">
      <w:pPr>
        <w:pStyle w:val="Textodebloque"/>
      </w:pPr>
      <w:r>
        <w:rPr>
          <w:b/>
          <w:bCs/>
        </w:rPr>
        <w:lastRenderedPageBreak/>
        <w:t>Cierre M0-S — 2026-10-25:</w:t>
      </w:r>
      <w:r>
        <w:t xml:space="preserve"> 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44BD36C7" w14:textId="77777777" w:rsidR="00590ED0" w:rsidRDefault="00DC515E">
      <w:pPr>
        <w:pStyle w:val="Textodebloque"/>
      </w:pPr>
      <w:r>
        <w:rPr>
          <w:b/>
          <w:bCs/>
        </w:rPr>
        <w:t>Carnet B — 2026-10-23:</w:t>
      </w:r>
      <w:r>
        <w:t xml:space="preserve"> 59 tablas. </w:t>
      </w:r>
      <w:r>
        <w:rPr>
          <w:rStyle w:val="VerbatimChar"/>
        </w:rPr>
        <w:t>carnet_accesos</w:t>
      </w:r>
      <w:r>
        <w:t xml:space="preserve"> cuenta también tokens inválidos sin guardar mascota ni token; </w:t>
      </w:r>
      <w:r>
        <w:rPr>
          <w:rStyle w:val="VerbatimChar"/>
        </w:rPr>
        <w:t>carnet_escaneos</w:t>
      </w:r>
      <w:r>
        <w:t xml:space="preserve"> conserva solo vistas válidas y ubicaciones consentidas. La IP se seudonimiza con HMAC-SHA256 y un secreto del entorno.</w:t>
      </w:r>
    </w:p>
    <w:p w14:paraId="29EB4E08" w14:textId="77777777" w:rsidR="00590ED0" w:rsidRDefault="00DC515E">
      <w:pPr>
        <w:pStyle w:val="Textodebloque"/>
      </w:pPr>
      <w:r>
        <w:rPr>
          <w:b/>
          <w:bCs/>
        </w:rPr>
        <w:t>Actualización de cierre M2 — 16/10/2026:</w:t>
      </w:r>
      <w:r>
        <w:t xml:space="preserve"> 2.0.0-alpha.4; conocimiento global con fuentes y validación veterinaria pendiente. Esquema de 52 tablas; integración del triage con agenda y urgencias pendiente de M4.</w:t>
      </w:r>
    </w:p>
    <w:p w14:paraId="431D454C" w14:textId="77777777" w:rsidR="00590ED0" w:rsidRDefault="00DC515E">
      <w:pPr>
        <w:pStyle w:val="Textodebloque"/>
      </w:pPr>
      <w:r>
        <w:rPr>
          <w:b/>
          <w:bCs/>
        </w:rPr>
        <w:t>Preparación M4/B2 — 2026-10-18:</w:t>
      </w:r>
      <w:r>
        <w:t xml:space="preserve"> </w:t>
      </w:r>
      <w:r>
        <w:t>MER/drawDB y database/01_schema.sql describen las mismas 58 tablas; 08 actualiza alpha.4 de forma aditiva y repetible. El esquema queda preparado y probado en la base exclusiva de tests, sin despliegue a producción ni flujos C implementados; producción alpha.4 conserva 52 hasta desplegar. Sin cambio de revisión ni versión.</w:t>
      </w:r>
    </w:p>
    <w:p w14:paraId="54F85DE2" w14:textId="77777777" w:rsidR="00590ED0" w:rsidRDefault="00DC515E">
      <w:pPr>
        <w:pStyle w:val="FirstParagraph"/>
      </w:pPr>
      <w:r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</w:t>
      </w:r>
      <w:r>
        <w:t>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573688CF" w14:textId="77777777" w:rsidR="00590ED0" w:rsidRDefault="00DC515E">
      <w:pPr>
        <w:pStyle w:val="Ttulo1"/>
      </w:pPr>
      <w:bookmarkStart w:id="0" w:name="_2169bb510914396473aa1c71ab8bc09f79b86cc"/>
      <w:bookmarkStart w:id="1" w:name="_Toc243902364"/>
      <w:r>
        <w:lastRenderedPageBreak/>
        <w:t>Aislamiento multi-inquilino</w:t>
      </w:r>
      <w:bookmarkEnd w:id="1"/>
    </w:p>
    <w:p w14:paraId="622B41A4" w14:textId="77777777" w:rsidR="00590ED0" w:rsidRDefault="00DC515E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, </w:t>
      </w:r>
      <w:r>
        <w:rPr>
          <w:rStyle w:val="VerbatimChar"/>
        </w:rPr>
        <w:t>grafo_sinonimos</w:t>
      </w:r>
      <w:r>
        <w:t xml:space="preserve">, </w:t>
      </w:r>
      <w:r>
        <w:rPr>
          <w:rStyle w:val="VerbatimChar"/>
        </w:rPr>
        <w:t>grafo_reglas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3082259E" w14:textId="77777777" w:rsidR="00590ED0" w:rsidRDefault="00DC515E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0BE9ED9A" w14:textId="77777777" w:rsidR="00590ED0" w:rsidRDefault="00DC515E">
      <w:pPr>
        <w:pStyle w:val="Ttulo1"/>
      </w:pPr>
      <w:bookmarkStart w:id="2" w:name="_73c0ee2683bf723e155dc341c5b673c8a0cee0f"/>
      <w:bookmarkStart w:id="3" w:name="_Toc243902365"/>
      <w:bookmarkEnd w:id="0"/>
      <w:r>
        <w:lastRenderedPageBreak/>
        <w:t>Diagrama Entidad-Relación</w:t>
      </w:r>
      <w:bookmarkEnd w:id="3"/>
    </w:p>
    <w:p w14:paraId="284CE033" w14:textId="77777777" w:rsidR="00590ED0" w:rsidRDefault="00DC515E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2841C14C" w14:textId="77777777" w:rsidR="00590ED0" w:rsidRDefault="00DC515E">
      <w:pPr>
        <w:pStyle w:val="Rotulo"/>
      </w:pPr>
      <w:r>
        <w:t>Figura 1</w:t>
      </w:r>
    </w:p>
    <w:p w14:paraId="7DA13FFF" w14:textId="77777777" w:rsidR="00590ED0" w:rsidRDefault="00DC515E">
      <w:pPr>
        <w:pStyle w:val="RotuloTitulo"/>
      </w:pPr>
      <w:r>
        <w:t>Diagrama Entidad-Relación</w:t>
      </w:r>
    </w:p>
    <w:p w14:paraId="2E210D1A" w14:textId="77777777" w:rsidR="00590ED0" w:rsidRDefault="00DC515E">
      <w:pPr>
        <w:pStyle w:val="FiguraImagen"/>
      </w:pPr>
      <w:r>
        <w:rPr>
          <w:noProof/>
        </w:rPr>
        <w:drawing>
          <wp:inline distT="0" distB="0" distL="0" distR="0" wp14:anchorId="23C00D4A" wp14:editId="19CA87B5">
            <wp:extent cx="5939999" cy="1304134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kz6Frr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04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0074D6" w14:textId="77777777" w:rsidR="00590ED0" w:rsidRDefault="00DC515E">
      <w:pPr>
        <w:pStyle w:val="Ttulo1"/>
      </w:pPr>
      <w:bookmarkStart w:id="4" w:name="_175abadf9b0a49af33d36e1016fa2ba4e3dbee1"/>
      <w:bookmarkStart w:id="5" w:name="_Toc243902366"/>
      <w:bookmarkEnd w:id="2"/>
      <w:r>
        <w:lastRenderedPageBreak/>
        <w:t>Detalle de Entidades Principales</w:t>
      </w:r>
      <w:bookmarkEnd w:id="5"/>
    </w:p>
    <w:p w14:paraId="3D8F2024" w14:textId="77777777" w:rsidR="00590ED0" w:rsidRDefault="00DC515E">
      <w:pPr>
        <w:pStyle w:val="Ttulo2"/>
      </w:pPr>
      <w:bookmarkStart w:id="6" w:name="_c2b7a8b81ef31c74ab584612d4a9fe9e5f481bc"/>
      <w:bookmarkStart w:id="7" w:name="_Toc243902367"/>
      <w:r>
        <w:t>1. Plataforma y suscripción (SaaS) — nuevo</w:t>
      </w:r>
      <w:bookmarkEnd w:id="7"/>
    </w:p>
    <w:p w14:paraId="36D0DC38" w14:textId="77777777" w:rsidR="00590ED0" w:rsidRDefault="00DC515E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059D33B4" w14:textId="77777777" w:rsidR="00590ED0" w:rsidRDefault="00DC515E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7AD52E52" w14:textId="77777777" w:rsidR="00590ED0" w:rsidRDefault="00DC515E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5F5EE6E4" w14:textId="77777777" w:rsidR="00590ED0" w:rsidRDefault="00DC515E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56CC9045" w14:textId="77777777" w:rsidR="00590ED0" w:rsidRDefault="00DC515E">
      <w:pPr>
        <w:pStyle w:val="Ttulo2"/>
      </w:pPr>
      <w:bookmarkStart w:id="8" w:name="_d6a9bf6cf0bb3e49f1d107fe570f8a5ddfe3adf"/>
      <w:bookmarkStart w:id="9" w:name="_Toc243902368"/>
      <w:bookmarkEnd w:id="6"/>
      <w:r>
        <w:t>2. Acceso y usuarios</w:t>
      </w:r>
      <w:bookmarkEnd w:id="9"/>
    </w:p>
    <w:p w14:paraId="00C77FEF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0083B7A3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5828AA74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2B1FF8FF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04A0197E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0CFEBBDC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2379AC88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0DDCAD6F" w14:textId="77777777" w:rsidR="00590ED0" w:rsidRDefault="00DC515E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65F62E80" w14:textId="77777777" w:rsidR="00590ED0" w:rsidRDefault="00DC515E">
      <w:pPr>
        <w:pStyle w:val="Ttulo2"/>
      </w:pPr>
      <w:bookmarkStart w:id="10" w:name="_1eb549e2a9c91af4bfaebaeb7bc947a2e39f25e"/>
      <w:bookmarkStart w:id="11" w:name="_Toc243902369"/>
      <w:bookmarkEnd w:id="8"/>
      <w:r>
        <w:t>3. Reputación de veterinarios — nuevo</w:t>
      </w:r>
      <w:bookmarkEnd w:id="11"/>
    </w:p>
    <w:p w14:paraId="3062C0AA" w14:textId="77777777" w:rsidR="00590ED0" w:rsidRDefault="00DC515E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5785FD44" w14:textId="77777777" w:rsidR="00590ED0" w:rsidRDefault="00DC515E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4A520CCB" w14:textId="77777777" w:rsidR="00590ED0" w:rsidRDefault="00DC515E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48C1A196" w14:textId="77777777" w:rsidR="00590ED0" w:rsidRDefault="00DC515E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4760C92A" w14:textId="77777777" w:rsidR="00590ED0" w:rsidRDefault="00DC515E">
      <w:pPr>
        <w:pStyle w:val="Ttulo2"/>
      </w:pPr>
      <w:bookmarkStart w:id="12" w:name="_fa59eaf9d7724395b60f4af2c2b485b4008604a"/>
      <w:bookmarkStart w:id="13" w:name="_Toc243902370"/>
      <w:bookmarkEnd w:id="10"/>
      <w:r>
        <w:t>4. Grafo de conocimiento clínico (Grafo I) — nuevo, global</w:t>
      </w:r>
      <w:bookmarkEnd w:id="13"/>
    </w:p>
    <w:p w14:paraId="671229A5" w14:textId="77777777" w:rsidR="00590ED0" w:rsidRDefault="00DC515E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 xml:space="preserve">, </w:t>
      </w:r>
      <w:r>
        <w:rPr>
          <w:rStyle w:val="VerbatimChar"/>
        </w:rPr>
        <w:t>sustancia</w:t>
      </w:r>
      <w:r>
        <w:t>), con fuentes, validación, código estable, versión y activo.</w:t>
      </w:r>
    </w:p>
    <w:p w14:paraId="3ED49388" w14:textId="77777777" w:rsidR="00590ED0" w:rsidRDefault="00DC515E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favorece; un efecto negativo puede advertir o bloquear según su semántica, no solo por su signo. Compartido por todas las clínicas.</w:t>
      </w:r>
    </w:p>
    <w:p w14:paraId="7C2C9428" w14:textId="77777777" w:rsidR="00590ED0" w:rsidRDefault="00DC515E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553CB4DF" w14:textId="77777777" w:rsidR="00590ED0" w:rsidRDefault="00DC515E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</w:t>
      </w:r>
      <w:r>
        <w:t>y los parámetros de la clínica. Persiste hechos/estados recuperables necesarios de agenda, no sus aristas: solicitudes/revisión/espera, bloques, pausas, idempotencia y eventos, además de reasignaciones/propuestas. Ver el contrato B1/B1.1 y su materialización de datos B2 al final; sin declarar operativos sus flujos.</w:t>
      </w:r>
    </w:p>
    <w:p w14:paraId="14F3B00C" w14:textId="77777777" w:rsidR="00590ED0" w:rsidRDefault="00DC515E">
      <w:pPr>
        <w:pStyle w:val="Ttulo2"/>
      </w:pPr>
      <w:bookmarkStart w:id="14" w:name="_6eeb017515ec0d317c46fe31a59e3575da4b41c"/>
      <w:bookmarkStart w:id="15" w:name="_Toc243902371"/>
      <w:bookmarkEnd w:id="12"/>
      <w:r>
        <w:t>5. Pacientes y catálogos taxonómicos</w:t>
      </w:r>
      <w:bookmarkEnd w:id="15"/>
    </w:p>
    <w:p w14:paraId="63B57873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</w:t>
      </w:r>
      <w:r>
        <w:t xml:space="preserve">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</w:t>
      </w:r>
      <w:r>
        <w:t xml:space="preserve">es aleatorio (≥ 128 bits) y </w:t>
      </w:r>
      <w:r>
        <w:lastRenderedPageBreak/>
        <w:t xml:space="preserve">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43DAC78B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3B25EB53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38C1A219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777475D7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 xml:space="preserve">: Registro de cada vista válida del carnet público: fecha, IP seudonimizada con HMAC y ubicación solo si quien escanea la comparte. </w:t>
      </w:r>
      <w:r>
        <w:rPr>
          <w:rStyle w:val="VerbatimChar"/>
        </w:rPr>
        <w:t>notificado = 1</w:t>
      </w:r>
      <w:r>
        <w:t xml:space="preserve"> </w:t>
      </w:r>
      <w:r>
        <w:t>indica que se procesó el aviso, también cuando se agrupó con el anterior (30 minutos). Alimenta los últimos diez escaneos visibles solo para el dueño (RN-504).</w:t>
      </w:r>
    </w:p>
    <w:p w14:paraId="49D9B45D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carnet_accesos</w:t>
      </w:r>
      <w:r>
        <w:t xml:space="preserve">: </w:t>
      </w:r>
      <w:r>
        <w:rPr>
          <w:rStyle w:val="VerbatimChar"/>
        </w:rPr>
        <w:t>id_acceso</w:t>
      </w:r>
      <w:r>
        <w:t xml:space="preserve">, </w:t>
      </w:r>
      <w:r>
        <w:rPr>
          <w:rStyle w:val="VerbatimChar"/>
        </w:rPr>
        <w:t>ip_hash CHAR(64)</w:t>
      </w:r>
      <w:r>
        <w:t xml:space="preserve">, </w:t>
      </w:r>
      <w:r>
        <w:rPr>
          <w:rStyle w:val="VerbatimChar"/>
        </w:rPr>
        <w:t>fecha DATETIME</w:t>
      </w:r>
      <w:r>
        <w:t xml:space="preserve"> e índices </w:t>
      </w:r>
      <w:r>
        <w:rPr>
          <w:rStyle w:val="VerbatimChar"/>
        </w:rPr>
        <w:t>(ip_hash, fecha)</w:t>
      </w:r>
      <w:r>
        <w:t xml:space="preserve"> y </w:t>
      </w:r>
      <w:r>
        <w:rPr>
          <w:rStyle w:val="VerbatimChar"/>
        </w:rPr>
        <w:t>(fecha)</w:t>
      </w:r>
      <w:r>
        <w:t>. Cuenta toda petición a carnet y ubicación antes de resolver el token, incluso las inválidas. Sin FK, mascota ni token; máximo 30 por hora; por encima del límite no se registra la petición, y se eliminan oportunistamente las de más de 24 horas (RN-505).</w:t>
      </w:r>
    </w:p>
    <w:p w14:paraId="3FE925FB" w14:textId="77777777" w:rsidR="00590ED0" w:rsidRDefault="00DC515E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6E62F1FC" w14:textId="77777777" w:rsidR="00590ED0" w:rsidRDefault="00DC515E">
      <w:pPr>
        <w:pStyle w:val="Ttulo2"/>
      </w:pPr>
      <w:bookmarkStart w:id="16" w:name="_d2e8a251732834f58b38cf075788a677d355bc0"/>
      <w:bookmarkStart w:id="17" w:name="_Toc243902372"/>
      <w:bookmarkEnd w:id="14"/>
      <w:r>
        <w:t>6. Operación clínica</w:t>
      </w:r>
      <w:bookmarkEnd w:id="17"/>
    </w:p>
    <w:p w14:paraId="64EA4EA6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</w:t>
      </w:r>
      <w:r>
        <w:lastRenderedPageBreak/>
        <w:t xml:space="preserve">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 o tiene </w:t>
      </w:r>
      <w:r>
        <w:rPr>
          <w:rStyle w:val="VerbatimChar"/>
        </w:rPr>
        <w:t>origen=urgencia</w:t>
      </w:r>
      <w:r>
        <w:t xml:space="preserve">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0BD82B1F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7EFAFE8D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</w:t>
      </w:r>
      <w:r>
        <w:t>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7E04738F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</w:t>
      </w:r>
      <w:r>
        <w:t>(reasignación de sus citas). La trazabilidad de quién atendió realmente la da la historia clínica, no la agenda.</w:t>
      </w:r>
    </w:p>
    <w:p w14:paraId="0BD23D66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1B8A1CB1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1C7B7357" w14:textId="77777777" w:rsidR="00590ED0" w:rsidRDefault="00DC515E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</w:t>
      </w:r>
      <w:r>
        <w:lastRenderedPageBreak/>
        <w:t xml:space="preserve">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47049D8F" w14:textId="77777777" w:rsidR="00590ED0" w:rsidRDefault="00DC515E">
      <w:pPr>
        <w:pStyle w:val="Ttulo2"/>
      </w:pPr>
      <w:bookmarkStart w:id="18" w:name="_d717dda87a0fa1125b482ed50a29711e040ab78"/>
      <w:bookmarkStart w:id="19" w:name="_Toc243902373"/>
      <w:bookmarkEnd w:id="16"/>
      <w:r>
        <w:t>7. Prevención</w:t>
      </w:r>
      <w:bookmarkEnd w:id="19"/>
    </w:p>
    <w:p w14:paraId="171D3F55" w14:textId="77777777" w:rsidR="00590ED0" w:rsidRDefault="00DC515E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58136530" w14:textId="77777777" w:rsidR="00590ED0" w:rsidRDefault="00DC515E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7B1DBCF3" w14:textId="77777777" w:rsidR="00590ED0" w:rsidRDefault="00DC515E">
      <w:pPr>
        <w:pStyle w:val="Ttulo2"/>
      </w:pPr>
      <w:bookmarkStart w:id="20" w:name="_0560edb7cb7205277d9e3cd97c31da13d513556"/>
      <w:bookmarkStart w:id="21" w:name="_Toc243902374"/>
      <w:bookmarkEnd w:id="18"/>
      <w:r>
        <w:t>8. Comunicaciones y auditoría</w:t>
      </w:r>
      <w:bookmarkEnd w:id="21"/>
    </w:p>
    <w:p w14:paraId="3EE6A04D" w14:textId="77777777" w:rsidR="00590ED0" w:rsidRDefault="00DC515E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es NULL en los avisos de la plataforma que no pertenecen a una clínica: escaneo del carnet, cambio de correo o de documento.</w:t>
      </w:r>
    </w:p>
    <w:p w14:paraId="30A084B6" w14:textId="77777777" w:rsidR="00590ED0" w:rsidRDefault="00DC515E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</w:t>
      </w:r>
      <w:r>
        <w:t>marca desde cuándo deja de mostrarse (NULL: no caduca).</w:t>
      </w:r>
    </w:p>
    <w:p w14:paraId="191012AF" w14:textId="77777777" w:rsidR="00590ED0" w:rsidRDefault="00DC515E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18A991E1" w14:textId="77777777" w:rsidR="00590ED0" w:rsidRDefault="00DC515E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3C4E1119" w14:textId="77777777" w:rsidR="00590ED0" w:rsidRDefault="00DC515E">
      <w:pPr>
        <w:pStyle w:val="Ttulo2"/>
      </w:pPr>
      <w:bookmarkStart w:id="22" w:name="_cb1741f9772febdbdca46263dec4ffd4ce97a2d"/>
      <w:bookmarkStart w:id="23" w:name="_Toc243902375"/>
      <w:bookmarkEnd w:id="20"/>
      <w:r>
        <w:t>9. Infraestructura</w:t>
      </w:r>
      <w:bookmarkEnd w:id="23"/>
    </w:p>
    <w:p w14:paraId="19F2B3F1" w14:textId="77777777" w:rsidR="00590ED0" w:rsidRDefault="00DC515E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0EEDDF73" w14:textId="77777777" w:rsidR="00590ED0" w:rsidRDefault="00DC515E">
      <w:pPr>
        <w:pStyle w:val="Ttulo2"/>
      </w:pPr>
      <w:bookmarkStart w:id="24" w:name="_aa4390657bf3d36805eb33834f45f17803989a9"/>
      <w:bookmarkStart w:id="25" w:name="_Toc243902376"/>
      <w:bookmarkEnd w:id="22"/>
      <w:r>
        <w:t>10. Índices y restricciones</w:t>
      </w:r>
      <w:bookmarkEnd w:id="25"/>
    </w:p>
    <w:p w14:paraId="56A1E969" w14:textId="77777777" w:rsidR="00590ED0" w:rsidRDefault="00DC515E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1C84488C" w14:textId="77777777" w:rsidR="00590ED0" w:rsidRDefault="00DC515E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19DFEFD0" w14:textId="77777777" w:rsidR="00590ED0" w:rsidRDefault="00DC515E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3EFFC6F2" w14:textId="77777777" w:rsidR="00590ED0" w:rsidRDefault="00DC515E">
      <w:pPr>
        <w:pStyle w:val="Compact"/>
        <w:numPr>
          <w:ilvl w:val="0"/>
          <w:numId w:val="11"/>
        </w:numPr>
      </w:pPr>
      <w:r>
        <w:rPr>
          <w:b/>
          <w:bCs/>
        </w:rPr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>,</w:t>
      </w:r>
      <w:r>
        <w:t xml:space="preserve">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757FF738" w14:textId="77777777" w:rsidR="00590ED0" w:rsidRDefault="00DC515E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</w:p>
    <w:p w14:paraId="493C2038" w14:textId="77777777" w:rsidR="00590ED0" w:rsidRDefault="00DC515E">
      <w:pPr>
        <w:pStyle w:val="Ttulo2"/>
      </w:pPr>
      <w:bookmarkStart w:id="26" w:name="_0695c15f10912553d4a763a83c28506dc90b60d"/>
      <w:bookmarkStart w:id="27" w:name="_Toc243902377"/>
      <w:bookmarkEnd w:id="24"/>
      <w:r>
        <w:t>Ampliación del Grafo I — M2 B1</w:t>
      </w:r>
      <w:bookmarkEnd w:id="27"/>
    </w:p>
    <w:p w14:paraId="22ACEE5F" w14:textId="77777777" w:rsidR="00590ED0" w:rsidRDefault="00DC515E">
      <w:pPr>
        <w:pStyle w:val="FirstParagraph"/>
      </w:pPr>
      <w:r>
        <w:t xml:space="preserve">El conocimiento es global (RN-212), con códigos estables, retiro lógico y versión SHA-256 del conjunto cargado. Nodos, aristas, sinónimos y reglas conservan fuentes JSON y estado de validación; quién y cuándo validó se mantienen en el archivo versionado, sin columnas de persona en la base. </w:t>
      </w:r>
      <w:r>
        <w:rPr>
          <w:rStyle w:val="VerbatimChar"/>
        </w:rPr>
        <w:t>grafo_reglas</w:t>
      </w:r>
      <w:r>
        <w:t xml:space="preserve"> conserva condiciones y resultado declarativos; el evaluador pertenece a C2, no a B1. </w:t>
      </w:r>
      <w:r>
        <w:t xml:space="preserve">El nodo de especie referencia solo </w:t>
      </w:r>
      <w:r>
        <w:rPr>
          <w:rStyle w:val="VerbatimChar"/>
        </w:rPr>
        <w:t>id_especie</w:t>
      </w:r>
      <w:r>
        <w:t xml:space="preserve">; el de raza solo </w:t>
      </w:r>
      <w:r>
        <w:rPr>
          <w:rStyle w:val="VerbatimChar"/>
        </w:rPr>
        <w:t>id_raza</w:t>
      </w:r>
      <w:r>
        <w:t xml:space="preserve">, cuya especie se obtiene de </w:t>
      </w:r>
      <w:r>
        <w:rPr>
          <w:rStyle w:val="VerbatimChar"/>
        </w:rPr>
        <w:t>razas</w:t>
      </w:r>
      <w:r>
        <w:t xml:space="preserve">. Las FK, la unicidad y </w:t>
      </w:r>
      <w:r>
        <w:rPr>
          <w:rStyle w:val="VerbatimChar"/>
        </w:rPr>
        <w:t>ck_nodo_taxonomia</w:t>
      </w:r>
      <w:r>
        <w:t xml:space="preserve"> impiden enlaces inválidos o mezclados en conocimiento nuevo; los conceptos legados inactivos conservan su tipo e ID aunque aún no tengan taxonomía; el cargador comprueba la pareja especie/raza declarada contra el catálogo. </w:t>
      </w:r>
      <w:r>
        <w:rPr>
          <w:rStyle w:val="VerbatimChar"/>
        </w:rPr>
        <w:t>consulta_sintomas.detalles</w:t>
      </w:r>
      <w:r>
        <w:t xml:space="preserve">, </w:t>
      </w:r>
      <w:r>
        <w:rPr>
          <w:rStyle w:val="VerbatimChar"/>
        </w:rPr>
        <w:t>cita_sintomas.detalles</w:t>
      </w:r>
      <w:r>
        <w:t xml:space="preserve"> y </w:t>
      </w:r>
      <w:r>
        <w:rPr>
          <w:rStyle w:val="VerbatimChar"/>
        </w:rPr>
        <w:t>citas.contexto_triage</w:t>
      </w:r>
      <w:r>
        <w:t xml:space="preserve"> </w:t>
      </w:r>
      <w:r>
        <w:t xml:space="preserve">conservan contexto estructurado, sin interpretar notas ni copiar medicación protegida. El tipo </w:t>
      </w:r>
      <w:r>
        <w:rPr>
          <w:rStyle w:val="VerbatimChar"/>
        </w:rPr>
        <w:t>sustancia</w:t>
      </w:r>
      <w:r>
        <w:t xml:space="preserve"> distingue tóxicos de fármacos; ningún signo negativo implica por sí solo un bloqueo.</w:t>
      </w:r>
    </w:p>
    <w:p w14:paraId="5F4166CF" w14:textId="77777777" w:rsidR="00590ED0" w:rsidRDefault="00DC515E">
      <w:pPr>
        <w:pStyle w:val="Ttulo1"/>
      </w:pPr>
      <w:bookmarkStart w:id="28" w:name="_058de8aead850e46a9e586eb30e954c5388acf5"/>
      <w:bookmarkStart w:id="29" w:name="_Toc243902378"/>
      <w:bookmarkEnd w:id="4"/>
      <w:bookmarkEnd w:id="26"/>
      <w:r>
        <w:lastRenderedPageBreak/>
        <w:t>Destino preparatorio M4/B1 — diccionario mínimo y restricciones</w:t>
      </w:r>
      <w:bookmarkEnd w:id="29"/>
    </w:p>
    <w:p w14:paraId="6B120B28" w14:textId="77777777" w:rsidR="00590ED0" w:rsidRDefault="00DC515E">
      <w:pPr>
        <w:pStyle w:val="FirstParagraph"/>
      </w:pPr>
      <w:r>
        <w:t xml:space="preserve">El destino amplía seis entidades y reutiliza las existentes; las siete tablas inicialmente sugeridas en A no se adoptan en bloque. Evaluación, derivación y espera se unifican en solicitudes_agenda, con estado de revisión separado del estado de atención. </w:t>
      </w:r>
      <w:r>
        <w:t>Citas mantiene id_veterinario obligatorio; una espera sin profesional aún no es una cita. Toda nueva entidad se confina por id_clinica y conserva sus datos al inactivar; ninguna FK nueva borra actos clínicos en cascada. Las FK compuestas de recurso+clínica evitan vincular recursos de clínicas diferentes; ser miembro activo y su rol se revalida en servidor.</w:t>
      </w:r>
    </w:p>
    <w:p w14:paraId="2E42F651" w14:textId="77777777" w:rsidR="00590ED0" w:rsidRDefault="00DC515E">
      <w:pPr>
        <w:pStyle w:val="Ttulo2"/>
      </w:pPr>
      <w:bookmarkStart w:id="30" w:name="_5dfb73a1c63ec79cf51c48637fca30228f2abc9"/>
      <w:bookmarkStart w:id="31" w:name="_Toc243902379"/>
      <w:r>
        <w:t>cierres_clinica — esquema preparado B2, flujo pendiente</w:t>
      </w:r>
      <w:bookmarkEnd w:id="31"/>
    </w:p>
    <w:p w14:paraId="59F053C5" w14:textId="77777777" w:rsidR="00590ED0" w:rsidRDefault="00DC515E">
      <w:pPr>
        <w:pStyle w:val="FirstParagraph"/>
      </w:pPr>
      <w:r>
        <w:t>Cierre puntual no representable por recurrencia ni ausencia personal. RE-4.8.2/3.</w:t>
      </w:r>
    </w:p>
    <w:p w14:paraId="73CA9E4E" w14:textId="77777777" w:rsidR="00590ED0" w:rsidRDefault="00DC515E">
      <w:pPr>
        <w:pStyle w:val="Rotulo"/>
      </w:pPr>
      <w:r>
        <w:t>Tabla 1</w:t>
      </w:r>
    </w:p>
    <w:p w14:paraId="3F280C33" w14:textId="77777777" w:rsidR="00590ED0" w:rsidRDefault="00DC515E">
      <w:pPr>
        <w:pStyle w:val="RotuloTitulo"/>
      </w:pPr>
      <w:r>
        <w:t>cierres_clinica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07"/>
        <w:gridCol w:w="7053"/>
      </w:tblGrid>
      <w:tr w:rsidR="00590ED0" w14:paraId="1672AA35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1" w:type="pct"/>
          </w:tcPr>
          <w:p w14:paraId="7E68CFB9" w14:textId="77777777" w:rsidR="00590ED0" w:rsidRDefault="00DC515E" w:rsidP="00A6084D">
            <w:pPr>
              <w:pStyle w:val="Celda"/>
              <w:keepNext/>
            </w:pPr>
            <w:r>
              <w:t>Campo</w:t>
            </w:r>
          </w:p>
        </w:tc>
        <w:tc>
          <w:tcPr>
            <w:tcW w:w="3689" w:type="pct"/>
          </w:tcPr>
          <w:p w14:paraId="15F5EC30" w14:textId="77777777" w:rsidR="00590ED0" w:rsidRDefault="00DC515E" w:rsidP="00A6084D">
            <w:pPr>
              <w:pStyle w:val="Celda"/>
              <w:keepNext/>
            </w:pPr>
            <w:r>
              <w:t>Tipo de referencia</w:t>
            </w:r>
          </w:p>
        </w:tc>
      </w:tr>
      <w:tr w:rsidR="00590ED0" w14:paraId="05F60951" w14:textId="77777777" w:rsidTr="00A6084D">
        <w:trPr>
          <w:cantSplit/>
        </w:trPr>
        <w:tc>
          <w:tcPr>
            <w:tcW w:w="1311" w:type="pct"/>
          </w:tcPr>
          <w:p w14:paraId="47F872A5" w14:textId="77777777" w:rsidR="00590ED0" w:rsidRDefault="00DC515E" w:rsidP="00A6084D">
            <w:pPr>
              <w:pStyle w:val="Celda"/>
              <w:keepNext/>
            </w:pPr>
            <w:r>
              <w:t>id_cierre</w:t>
            </w:r>
          </w:p>
        </w:tc>
        <w:tc>
          <w:tcPr>
            <w:tcW w:w="3689" w:type="pct"/>
          </w:tcPr>
          <w:p w14:paraId="2152F10B" w14:textId="77777777" w:rsidR="00590ED0" w:rsidRDefault="00DC515E" w:rsidP="00A6084D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590ED0" w14:paraId="2F61F240" w14:textId="77777777" w:rsidTr="00A6084D">
        <w:trPr>
          <w:cantSplit/>
        </w:trPr>
        <w:tc>
          <w:tcPr>
            <w:tcW w:w="1311" w:type="pct"/>
          </w:tcPr>
          <w:p w14:paraId="4AD0257E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689" w:type="pct"/>
          </w:tcPr>
          <w:p w14:paraId="2E3B2E0A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45A6E1E2" w14:textId="77777777" w:rsidTr="00A6084D">
        <w:trPr>
          <w:cantSplit/>
        </w:trPr>
        <w:tc>
          <w:tcPr>
            <w:tcW w:w="1311" w:type="pct"/>
          </w:tcPr>
          <w:p w14:paraId="5B975911" w14:textId="77777777" w:rsidR="00590ED0" w:rsidRDefault="00DC515E" w:rsidP="00A6084D">
            <w:pPr>
              <w:pStyle w:val="Celda"/>
              <w:keepNext/>
            </w:pPr>
            <w:r>
              <w:t>inicio</w:t>
            </w:r>
          </w:p>
        </w:tc>
        <w:tc>
          <w:tcPr>
            <w:tcW w:w="3689" w:type="pct"/>
          </w:tcPr>
          <w:p w14:paraId="5840B685" w14:textId="77777777" w:rsidR="00590ED0" w:rsidRDefault="00DC515E" w:rsidP="00A6084D">
            <w:pPr>
              <w:pStyle w:val="Celda"/>
              <w:keepNext/>
            </w:pPr>
            <w:r>
              <w:t>DATETIME NOT NULL</w:t>
            </w:r>
          </w:p>
        </w:tc>
      </w:tr>
      <w:tr w:rsidR="00590ED0" w14:paraId="6D391ED2" w14:textId="77777777" w:rsidTr="00A6084D">
        <w:trPr>
          <w:cantSplit/>
        </w:trPr>
        <w:tc>
          <w:tcPr>
            <w:tcW w:w="1311" w:type="pct"/>
          </w:tcPr>
          <w:p w14:paraId="2E348593" w14:textId="77777777" w:rsidR="00590ED0" w:rsidRDefault="00DC515E" w:rsidP="00A6084D">
            <w:pPr>
              <w:pStyle w:val="Celda"/>
              <w:keepNext/>
            </w:pPr>
            <w:r>
              <w:t>fin</w:t>
            </w:r>
          </w:p>
        </w:tc>
        <w:tc>
          <w:tcPr>
            <w:tcW w:w="3689" w:type="pct"/>
          </w:tcPr>
          <w:p w14:paraId="2FF53683" w14:textId="77777777" w:rsidR="00590ED0" w:rsidRDefault="00DC515E" w:rsidP="00A6084D">
            <w:pPr>
              <w:pStyle w:val="Celda"/>
              <w:keepNext/>
            </w:pPr>
            <w:r>
              <w:t>DATETIME NOT NULL</w:t>
            </w:r>
          </w:p>
        </w:tc>
      </w:tr>
      <w:tr w:rsidR="00590ED0" w14:paraId="1F4EF917" w14:textId="77777777" w:rsidTr="00A6084D">
        <w:trPr>
          <w:cantSplit/>
        </w:trPr>
        <w:tc>
          <w:tcPr>
            <w:tcW w:w="1311" w:type="pct"/>
          </w:tcPr>
          <w:p w14:paraId="43605952" w14:textId="77777777" w:rsidR="00590ED0" w:rsidRDefault="00DC515E" w:rsidP="00A6084D">
            <w:pPr>
              <w:pStyle w:val="Celda"/>
              <w:keepNext/>
            </w:pPr>
            <w:r>
              <w:t>motivo</w:t>
            </w:r>
          </w:p>
        </w:tc>
        <w:tc>
          <w:tcPr>
            <w:tcW w:w="3689" w:type="pct"/>
          </w:tcPr>
          <w:p w14:paraId="624F8284" w14:textId="77777777" w:rsidR="00590ED0" w:rsidRDefault="00DC515E" w:rsidP="00A6084D">
            <w:pPr>
              <w:pStyle w:val="Celda"/>
              <w:keepNext/>
            </w:pPr>
            <w:r>
              <w:t>VARCHAR(255) NOT NULL</w:t>
            </w:r>
          </w:p>
        </w:tc>
      </w:tr>
      <w:tr w:rsidR="00590ED0" w14:paraId="444D9DD9" w14:textId="77777777" w:rsidTr="00A6084D">
        <w:trPr>
          <w:cantSplit/>
        </w:trPr>
        <w:tc>
          <w:tcPr>
            <w:tcW w:w="1311" w:type="pct"/>
          </w:tcPr>
          <w:p w14:paraId="33B6B9DA" w14:textId="77777777" w:rsidR="00590ED0" w:rsidRDefault="00DC515E" w:rsidP="00A6084D">
            <w:pPr>
              <w:pStyle w:val="Celda"/>
              <w:keepNext/>
            </w:pPr>
            <w:r>
              <w:t>activo</w:t>
            </w:r>
          </w:p>
        </w:tc>
        <w:tc>
          <w:tcPr>
            <w:tcW w:w="3689" w:type="pct"/>
          </w:tcPr>
          <w:p w14:paraId="0404B984" w14:textId="77777777" w:rsidR="00590ED0" w:rsidRDefault="00DC515E" w:rsidP="00A6084D">
            <w:pPr>
              <w:pStyle w:val="Celda"/>
              <w:keepNext/>
            </w:pPr>
            <w:r>
              <w:t>TINYINT(1) NOT NULL DEFAULT 1</w:t>
            </w:r>
          </w:p>
        </w:tc>
      </w:tr>
      <w:tr w:rsidR="00590ED0" w14:paraId="3E43EB8A" w14:textId="77777777" w:rsidTr="00A6084D">
        <w:trPr>
          <w:cantSplit/>
        </w:trPr>
        <w:tc>
          <w:tcPr>
            <w:tcW w:w="1311" w:type="pct"/>
          </w:tcPr>
          <w:p w14:paraId="70AD5DB4" w14:textId="77777777" w:rsidR="00590ED0" w:rsidRDefault="00DC515E" w:rsidP="00A6084D">
            <w:pPr>
              <w:pStyle w:val="Celda"/>
              <w:keepNext/>
            </w:pPr>
            <w:r>
              <w:t>id_autor</w:t>
            </w:r>
          </w:p>
        </w:tc>
        <w:tc>
          <w:tcPr>
            <w:tcW w:w="3689" w:type="pct"/>
          </w:tcPr>
          <w:p w14:paraId="45F0B45B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0F1ACCE3" w14:textId="77777777" w:rsidTr="00A6084D">
        <w:trPr>
          <w:cantSplit/>
        </w:trPr>
        <w:tc>
          <w:tcPr>
            <w:tcW w:w="1311" w:type="pct"/>
          </w:tcPr>
          <w:p w14:paraId="4EAFD6DD" w14:textId="77777777" w:rsidR="00590ED0" w:rsidRDefault="00DC515E">
            <w:pPr>
              <w:pStyle w:val="Celda"/>
            </w:pPr>
            <w:r>
              <w:t>fecha_registro</w:t>
            </w:r>
          </w:p>
        </w:tc>
        <w:tc>
          <w:tcPr>
            <w:tcW w:w="3689" w:type="pct"/>
          </w:tcPr>
          <w:p w14:paraId="4AD2ABEF" w14:textId="77777777" w:rsidR="00590ED0" w:rsidRDefault="00DC515E">
            <w:pPr>
              <w:pStyle w:val="Celda"/>
            </w:pPr>
            <w:r>
              <w:t>DATETIME NOT NULL DEFAULT CURRENT_TIMESTAMP</w:t>
            </w:r>
          </w:p>
        </w:tc>
      </w:tr>
    </w:tbl>
    <w:p w14:paraId="1232EADF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KEY idx_cierre_rango (id_clinica, activo, inicio, fin).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id_autor → usuarios(id_usuario). </w:t>
      </w:r>
      <w:r>
        <w:rPr>
          <w:b/>
          <w:bCs/>
        </w:rPr>
        <w:t>Restricciones y transición:</w:t>
      </w:r>
      <w:r>
        <w:t xml:space="preserve"> fin&gt;inicio; [inicio,fin); baja lógica, sin borrar cierres usados. Transición: vacía, no inventar festivos.</w:t>
      </w:r>
    </w:p>
    <w:p w14:paraId="46692EA6" w14:textId="77777777" w:rsidR="00590ED0" w:rsidRDefault="00DC515E">
      <w:pPr>
        <w:pStyle w:val="Ttulo2"/>
      </w:pPr>
      <w:bookmarkStart w:id="32" w:name="_4e42805c06e3eb1dc8f257eed8018622891e1bc"/>
      <w:bookmarkStart w:id="33" w:name="_Toc243902380"/>
      <w:bookmarkEnd w:id="30"/>
      <w:r>
        <w:t>bloques_agenda — esquema preparado B2, flujo pendiente</w:t>
      </w:r>
      <w:bookmarkEnd w:id="33"/>
    </w:p>
    <w:p w14:paraId="4C2F74A4" w14:textId="77777777" w:rsidR="00590ED0" w:rsidRDefault="00DC515E">
      <w:pPr>
        <w:pStyle w:val="FirstParagraph"/>
      </w:pPr>
      <w:r>
        <w:t>Identidad estable de franja original/fecha que no se multiplica al restar ausencias. RE-4.13.7.</w:t>
      </w:r>
    </w:p>
    <w:p w14:paraId="539A855A" w14:textId="77777777" w:rsidR="00590ED0" w:rsidRDefault="00DC515E">
      <w:pPr>
        <w:pStyle w:val="Rotulo"/>
      </w:pPr>
      <w:r>
        <w:lastRenderedPageBreak/>
        <w:t>Tabla 2</w:t>
      </w:r>
    </w:p>
    <w:p w14:paraId="69FABC5D" w14:textId="77777777" w:rsidR="00590ED0" w:rsidRDefault="00DC515E">
      <w:pPr>
        <w:pStyle w:val="RotuloTitulo"/>
      </w:pPr>
      <w:r>
        <w:t>bloques_agenda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39"/>
        <w:gridCol w:w="7021"/>
      </w:tblGrid>
      <w:tr w:rsidR="00590ED0" w14:paraId="51BFA1A5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28" w:type="pct"/>
          </w:tcPr>
          <w:p w14:paraId="5319207D" w14:textId="77777777" w:rsidR="00590ED0" w:rsidRDefault="00DC515E" w:rsidP="00A6084D">
            <w:pPr>
              <w:pStyle w:val="Celda"/>
              <w:keepNext/>
            </w:pPr>
            <w:r>
              <w:t>Campo</w:t>
            </w:r>
          </w:p>
        </w:tc>
        <w:tc>
          <w:tcPr>
            <w:tcW w:w="3672" w:type="pct"/>
          </w:tcPr>
          <w:p w14:paraId="06003A0C" w14:textId="77777777" w:rsidR="00590ED0" w:rsidRDefault="00DC515E" w:rsidP="00A6084D">
            <w:pPr>
              <w:pStyle w:val="Celda"/>
              <w:keepNext/>
            </w:pPr>
            <w:r>
              <w:t>Tipo de referencia</w:t>
            </w:r>
          </w:p>
        </w:tc>
      </w:tr>
      <w:tr w:rsidR="00590ED0" w14:paraId="0C225F91" w14:textId="77777777" w:rsidTr="00A6084D">
        <w:trPr>
          <w:cantSplit/>
        </w:trPr>
        <w:tc>
          <w:tcPr>
            <w:tcW w:w="1328" w:type="pct"/>
          </w:tcPr>
          <w:p w14:paraId="3FA91520" w14:textId="77777777" w:rsidR="00590ED0" w:rsidRDefault="00DC515E" w:rsidP="00A6084D">
            <w:pPr>
              <w:pStyle w:val="Celda"/>
              <w:keepNext/>
            </w:pPr>
            <w:r>
              <w:t>id_bloque</w:t>
            </w:r>
          </w:p>
        </w:tc>
        <w:tc>
          <w:tcPr>
            <w:tcW w:w="3672" w:type="pct"/>
          </w:tcPr>
          <w:p w14:paraId="549C52D4" w14:textId="77777777" w:rsidR="00590ED0" w:rsidRDefault="00DC515E" w:rsidP="00A6084D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590ED0" w14:paraId="0C4E86BD" w14:textId="77777777" w:rsidTr="00A6084D">
        <w:trPr>
          <w:cantSplit/>
        </w:trPr>
        <w:tc>
          <w:tcPr>
            <w:tcW w:w="1328" w:type="pct"/>
          </w:tcPr>
          <w:p w14:paraId="1DB8FB45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672" w:type="pct"/>
          </w:tcPr>
          <w:p w14:paraId="5C8C4561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301B227B" w14:textId="77777777" w:rsidTr="00A6084D">
        <w:trPr>
          <w:cantSplit/>
        </w:trPr>
        <w:tc>
          <w:tcPr>
            <w:tcW w:w="1328" w:type="pct"/>
          </w:tcPr>
          <w:p w14:paraId="3B93B4BC" w14:textId="77777777" w:rsidR="00590ED0" w:rsidRDefault="00DC515E" w:rsidP="00A6084D">
            <w:pPr>
              <w:pStyle w:val="Celda"/>
              <w:keepNext/>
            </w:pPr>
            <w:r>
              <w:t>id_veterinario</w:t>
            </w:r>
          </w:p>
        </w:tc>
        <w:tc>
          <w:tcPr>
            <w:tcW w:w="3672" w:type="pct"/>
          </w:tcPr>
          <w:p w14:paraId="2C89735B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135F84A9" w14:textId="77777777" w:rsidTr="00A6084D">
        <w:trPr>
          <w:cantSplit/>
        </w:trPr>
        <w:tc>
          <w:tcPr>
            <w:tcW w:w="1328" w:type="pct"/>
          </w:tcPr>
          <w:p w14:paraId="1C0699E9" w14:textId="77777777" w:rsidR="00590ED0" w:rsidRDefault="00DC515E" w:rsidP="00A6084D">
            <w:pPr>
              <w:pStyle w:val="Celda"/>
              <w:keepNext/>
            </w:pPr>
            <w:r>
              <w:t>fecha</w:t>
            </w:r>
          </w:p>
        </w:tc>
        <w:tc>
          <w:tcPr>
            <w:tcW w:w="3672" w:type="pct"/>
          </w:tcPr>
          <w:p w14:paraId="444B2F39" w14:textId="77777777" w:rsidR="00590ED0" w:rsidRDefault="00DC515E" w:rsidP="00A6084D">
            <w:pPr>
              <w:pStyle w:val="Celda"/>
              <w:keepNext/>
            </w:pPr>
            <w:r>
              <w:t>DATE NOT NULL</w:t>
            </w:r>
          </w:p>
        </w:tc>
      </w:tr>
      <w:tr w:rsidR="00590ED0" w14:paraId="25FEC4D2" w14:textId="77777777" w:rsidTr="00A6084D">
        <w:trPr>
          <w:cantSplit/>
        </w:trPr>
        <w:tc>
          <w:tcPr>
            <w:tcW w:w="1328" w:type="pct"/>
          </w:tcPr>
          <w:p w14:paraId="527110E6" w14:textId="77777777" w:rsidR="00590ED0" w:rsidRDefault="00DC515E" w:rsidP="00A6084D">
            <w:pPr>
              <w:pStyle w:val="Celda"/>
              <w:keepNext/>
            </w:pPr>
            <w:r>
              <w:t>franja_origen</w:t>
            </w:r>
          </w:p>
        </w:tc>
        <w:tc>
          <w:tcPr>
            <w:tcW w:w="3672" w:type="pct"/>
          </w:tcPr>
          <w:p w14:paraId="56A228A9" w14:textId="77777777" w:rsidR="00590ED0" w:rsidRDefault="00DC515E" w:rsidP="00A6084D">
            <w:pPr>
              <w:pStyle w:val="Celda"/>
              <w:keepNext/>
            </w:pPr>
            <w:r>
              <w:t>CHAR(64) NOT NULL</w:t>
            </w:r>
          </w:p>
        </w:tc>
      </w:tr>
      <w:tr w:rsidR="00590ED0" w14:paraId="7032CFF2" w14:textId="77777777" w:rsidTr="00A6084D">
        <w:trPr>
          <w:cantSplit/>
        </w:trPr>
        <w:tc>
          <w:tcPr>
            <w:tcW w:w="1328" w:type="pct"/>
          </w:tcPr>
          <w:p w14:paraId="39D17592" w14:textId="77777777" w:rsidR="00590ED0" w:rsidRDefault="00DC515E" w:rsidP="00A6084D">
            <w:pPr>
              <w:pStyle w:val="Celda"/>
              <w:keepNext/>
            </w:pPr>
            <w:r>
              <w:t>inicio_original</w:t>
            </w:r>
          </w:p>
        </w:tc>
        <w:tc>
          <w:tcPr>
            <w:tcW w:w="3672" w:type="pct"/>
          </w:tcPr>
          <w:p w14:paraId="33982E3E" w14:textId="77777777" w:rsidR="00590ED0" w:rsidRDefault="00DC515E" w:rsidP="00A6084D">
            <w:pPr>
              <w:pStyle w:val="Celda"/>
              <w:keepNext/>
            </w:pPr>
            <w:r>
              <w:t>DATETIME NOT NULL</w:t>
            </w:r>
          </w:p>
        </w:tc>
      </w:tr>
      <w:tr w:rsidR="00590ED0" w14:paraId="4DFE7B1A" w14:textId="77777777" w:rsidTr="00A6084D">
        <w:trPr>
          <w:cantSplit/>
        </w:trPr>
        <w:tc>
          <w:tcPr>
            <w:tcW w:w="1328" w:type="pct"/>
          </w:tcPr>
          <w:p w14:paraId="6860656E" w14:textId="77777777" w:rsidR="00590ED0" w:rsidRDefault="00DC515E" w:rsidP="00A6084D">
            <w:pPr>
              <w:pStyle w:val="Celda"/>
              <w:keepNext/>
            </w:pPr>
            <w:r>
              <w:t>fin_original</w:t>
            </w:r>
          </w:p>
        </w:tc>
        <w:tc>
          <w:tcPr>
            <w:tcW w:w="3672" w:type="pct"/>
          </w:tcPr>
          <w:p w14:paraId="55202A2A" w14:textId="77777777" w:rsidR="00590ED0" w:rsidRDefault="00DC515E" w:rsidP="00A6084D">
            <w:pPr>
              <w:pStyle w:val="Celda"/>
              <w:keepNext/>
            </w:pPr>
            <w:r>
              <w:t>DATETIME NOT NULL</w:t>
            </w:r>
          </w:p>
        </w:tc>
      </w:tr>
      <w:tr w:rsidR="00590ED0" w14:paraId="32E36D3A" w14:textId="77777777" w:rsidTr="00A6084D">
        <w:trPr>
          <w:cantSplit/>
        </w:trPr>
        <w:tc>
          <w:tcPr>
            <w:tcW w:w="1328" w:type="pct"/>
          </w:tcPr>
          <w:p w14:paraId="36C5793A" w14:textId="77777777" w:rsidR="00590ED0" w:rsidRDefault="00DC515E">
            <w:pPr>
              <w:pStyle w:val="Celda"/>
            </w:pPr>
            <w:r>
              <w:t>estado</w:t>
            </w:r>
          </w:p>
        </w:tc>
        <w:tc>
          <w:tcPr>
            <w:tcW w:w="3672" w:type="pct"/>
          </w:tcPr>
          <w:p w14:paraId="50C8654F" w14:textId="77777777" w:rsidR="00590ED0" w:rsidRDefault="00DC515E">
            <w:pPr>
              <w:pStyle w:val="Celda"/>
            </w:pPr>
            <w:r>
              <w:t>ENUM('vigente','revisar','retirado') NOT NULL DEFAULT 'vigente'</w:t>
            </w:r>
          </w:p>
        </w:tc>
      </w:tr>
    </w:tbl>
    <w:p w14:paraId="59E228A1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UNIQUE KEY uq_bloque_origen (id_clinica, id_veterinario, fecha, franja_origen); UNIQUE KEY uq_bloque_clinica (id_bloque, id_clinica); KEY idx_bloque_vet_fecha (id_veterinario, fecha).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id_veterinario → usuarios(id_usuario); id_veterinario,id_clinica → usuario_clinica(id_usuario,id_clinica). </w:t>
      </w:r>
      <w:r>
        <w:rPr>
          <w:b/>
          <w:bCs/>
        </w:rPr>
        <w:t>Restricciones y transición:</w:t>
      </w:r>
      <w:r>
        <w:t xml:space="preserve"> </w:t>
      </w:r>
      <w:r>
        <w:t>Identificador opaco servidor de franja original; no cambia por recortes de ausencia ni se borra/recrea para regalar cupo. Cambios recurrentes preservan bloque ya usado de esa fecha, marcan revisar y no reinician contador. Contar citas naranja salvo cancelada/no_asistio; no persistir contador duplicado ni tope histórico distinto al parámetro vigente. Transición: vacía; sobrecupos legados sin origen demostrable se marcan pendientes.</w:t>
      </w:r>
    </w:p>
    <w:p w14:paraId="543D8B2B" w14:textId="77777777" w:rsidR="00590ED0" w:rsidRDefault="00DC515E">
      <w:pPr>
        <w:pStyle w:val="Ttulo2"/>
      </w:pPr>
      <w:bookmarkStart w:id="34" w:name="_1b30ee21218e90306ba74dda29388252a8d2db0"/>
      <w:bookmarkStart w:id="35" w:name="_Toc243902381"/>
      <w:bookmarkEnd w:id="32"/>
      <w:r>
        <w:t>solicitudes_agenda — esquema preparado B2, flujo pendiente</w:t>
      </w:r>
      <w:bookmarkEnd w:id="35"/>
    </w:p>
    <w:p w14:paraId="5810D2ED" w14:textId="77777777" w:rsidR="00590ED0" w:rsidRDefault="00DC515E">
      <w:pPr>
        <w:pStyle w:val="FirstParagraph"/>
      </w:pPr>
      <w:r>
        <w:t>Una sola entidad para captura/revisión, derivación remota y espera física sin cita ni veterinario; evita tablas separadas de evaluación y urgencia. RE-2.2.5, RE-2.11.5, RE-4.15.1/2/3.</w:t>
      </w:r>
    </w:p>
    <w:p w14:paraId="1878B3EE" w14:textId="77777777" w:rsidR="00590ED0" w:rsidRDefault="00DC515E">
      <w:pPr>
        <w:pStyle w:val="Rotulo"/>
      </w:pPr>
      <w:r>
        <w:t>Tabla 3</w:t>
      </w:r>
    </w:p>
    <w:p w14:paraId="699B5F2A" w14:textId="77777777" w:rsidR="00590ED0" w:rsidRDefault="00DC515E">
      <w:pPr>
        <w:pStyle w:val="RotuloTitulo"/>
      </w:pPr>
      <w:r>
        <w:t>solicitudes_agenda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9"/>
        <w:gridCol w:w="7941"/>
      </w:tblGrid>
      <w:tr w:rsidR="00590ED0" w14:paraId="40ED94AD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94" w:type="pct"/>
          </w:tcPr>
          <w:p w14:paraId="089EC6D2" w14:textId="77777777" w:rsidR="00590ED0" w:rsidRDefault="00DC515E">
            <w:pPr>
              <w:pStyle w:val="Celda"/>
            </w:pPr>
            <w:r>
              <w:t>Campo</w:t>
            </w:r>
          </w:p>
        </w:tc>
        <w:tc>
          <w:tcPr>
            <w:tcW w:w="3406" w:type="pct"/>
          </w:tcPr>
          <w:p w14:paraId="4E3E23BB" w14:textId="77777777" w:rsidR="00590ED0" w:rsidRDefault="00DC515E">
            <w:pPr>
              <w:pStyle w:val="Celda"/>
            </w:pPr>
            <w:r>
              <w:t>Tipo de referencia</w:t>
            </w:r>
          </w:p>
        </w:tc>
      </w:tr>
      <w:tr w:rsidR="00590ED0" w14:paraId="697517DD" w14:textId="77777777" w:rsidTr="00A6084D">
        <w:trPr>
          <w:cantSplit/>
        </w:trPr>
        <w:tc>
          <w:tcPr>
            <w:tcW w:w="1594" w:type="pct"/>
          </w:tcPr>
          <w:p w14:paraId="756D7F38" w14:textId="77777777" w:rsidR="00590ED0" w:rsidRDefault="00DC515E">
            <w:pPr>
              <w:pStyle w:val="Celda"/>
            </w:pPr>
            <w:r>
              <w:t>id_solicitud</w:t>
            </w:r>
          </w:p>
        </w:tc>
        <w:tc>
          <w:tcPr>
            <w:tcW w:w="3406" w:type="pct"/>
          </w:tcPr>
          <w:p w14:paraId="04B68766" w14:textId="77777777" w:rsidR="00590ED0" w:rsidRDefault="00DC515E">
            <w:pPr>
              <w:pStyle w:val="Celda"/>
            </w:pPr>
            <w:r>
              <w:t>INT NOT NULL PRIMARY KEY AUTO_INCREMENT</w:t>
            </w:r>
          </w:p>
        </w:tc>
      </w:tr>
      <w:tr w:rsidR="00590ED0" w14:paraId="376CED76" w14:textId="77777777" w:rsidTr="00A6084D">
        <w:trPr>
          <w:cantSplit/>
        </w:trPr>
        <w:tc>
          <w:tcPr>
            <w:tcW w:w="1594" w:type="pct"/>
          </w:tcPr>
          <w:p w14:paraId="4C2161E2" w14:textId="77777777" w:rsidR="00590ED0" w:rsidRDefault="00DC515E">
            <w:pPr>
              <w:pStyle w:val="Celda"/>
            </w:pPr>
            <w:r>
              <w:t>id_clinica</w:t>
            </w:r>
          </w:p>
        </w:tc>
        <w:tc>
          <w:tcPr>
            <w:tcW w:w="3406" w:type="pct"/>
          </w:tcPr>
          <w:p w14:paraId="37B50AD2" w14:textId="77777777" w:rsidR="00590ED0" w:rsidRDefault="00DC515E">
            <w:pPr>
              <w:pStyle w:val="Celda"/>
            </w:pPr>
            <w:r>
              <w:t>INT NOT NULL</w:t>
            </w:r>
          </w:p>
        </w:tc>
      </w:tr>
      <w:tr w:rsidR="00590ED0" w14:paraId="27B2E633" w14:textId="77777777" w:rsidTr="00A6084D">
        <w:trPr>
          <w:cantSplit/>
        </w:trPr>
        <w:tc>
          <w:tcPr>
            <w:tcW w:w="1594" w:type="pct"/>
          </w:tcPr>
          <w:p w14:paraId="68DE932B" w14:textId="77777777" w:rsidR="00590ED0" w:rsidRDefault="00DC515E">
            <w:pPr>
              <w:pStyle w:val="Celda"/>
            </w:pPr>
            <w:r>
              <w:t>id_mascota</w:t>
            </w:r>
          </w:p>
        </w:tc>
        <w:tc>
          <w:tcPr>
            <w:tcW w:w="3406" w:type="pct"/>
          </w:tcPr>
          <w:p w14:paraId="3DC0C784" w14:textId="77777777" w:rsidR="00590ED0" w:rsidRDefault="00DC515E">
            <w:pPr>
              <w:pStyle w:val="Celda"/>
            </w:pPr>
            <w:r>
              <w:t>INT NOT NULL</w:t>
            </w:r>
          </w:p>
        </w:tc>
      </w:tr>
      <w:tr w:rsidR="00590ED0" w14:paraId="72BFE1B8" w14:textId="77777777" w:rsidTr="00A6084D">
        <w:trPr>
          <w:cantSplit/>
        </w:trPr>
        <w:tc>
          <w:tcPr>
            <w:tcW w:w="1594" w:type="pct"/>
          </w:tcPr>
          <w:p w14:paraId="153604CD" w14:textId="77777777" w:rsidR="00590ED0" w:rsidRDefault="00DC515E">
            <w:pPr>
              <w:pStyle w:val="Celda"/>
            </w:pPr>
            <w:r>
              <w:t>id_actor</w:t>
            </w:r>
          </w:p>
        </w:tc>
        <w:tc>
          <w:tcPr>
            <w:tcW w:w="3406" w:type="pct"/>
          </w:tcPr>
          <w:p w14:paraId="5462F0E2" w14:textId="77777777" w:rsidR="00590ED0" w:rsidRDefault="00DC515E">
            <w:pPr>
              <w:pStyle w:val="Celda"/>
            </w:pPr>
            <w:r>
              <w:t>INT NOT NULL</w:t>
            </w:r>
          </w:p>
        </w:tc>
      </w:tr>
      <w:tr w:rsidR="00590ED0" w14:paraId="6708EA59" w14:textId="77777777" w:rsidTr="00A6084D">
        <w:trPr>
          <w:cantSplit/>
        </w:trPr>
        <w:tc>
          <w:tcPr>
            <w:tcW w:w="1594" w:type="pct"/>
          </w:tcPr>
          <w:p w14:paraId="464344F5" w14:textId="77777777" w:rsidR="00590ED0" w:rsidRDefault="00DC515E">
            <w:pPr>
              <w:pStyle w:val="Celda"/>
            </w:pPr>
            <w:r>
              <w:t>origen</w:t>
            </w:r>
          </w:p>
        </w:tc>
        <w:tc>
          <w:tcPr>
            <w:tcW w:w="3406" w:type="pct"/>
          </w:tcPr>
          <w:p w14:paraId="1DB94140" w14:textId="77777777" w:rsidR="00590ED0" w:rsidRDefault="00DC515E">
            <w:pPr>
              <w:pStyle w:val="Celda"/>
            </w:pPr>
            <w:r>
              <w:t>ENUM('portal','llegada','interno') NOT NULL</w:t>
            </w:r>
          </w:p>
        </w:tc>
      </w:tr>
      <w:tr w:rsidR="00590ED0" w14:paraId="78200954" w14:textId="77777777" w:rsidTr="00A6084D">
        <w:trPr>
          <w:cantSplit/>
        </w:trPr>
        <w:tc>
          <w:tcPr>
            <w:tcW w:w="1594" w:type="pct"/>
          </w:tcPr>
          <w:p w14:paraId="5C1337B7" w14:textId="77777777" w:rsidR="00590ED0" w:rsidRDefault="00DC515E">
            <w:pPr>
              <w:pStyle w:val="Celda"/>
            </w:pPr>
            <w:r>
              <w:t>fecha_registro</w:t>
            </w:r>
          </w:p>
        </w:tc>
        <w:tc>
          <w:tcPr>
            <w:tcW w:w="3406" w:type="pct"/>
          </w:tcPr>
          <w:p w14:paraId="684D4A15" w14:textId="77777777" w:rsidR="00590ED0" w:rsidRDefault="00DC515E">
            <w:pPr>
              <w:pStyle w:val="Celda"/>
            </w:pPr>
            <w:r>
              <w:t>DATETIME NOT NULL DEFAULT CURRENT_TIMESTAMP</w:t>
            </w:r>
          </w:p>
        </w:tc>
      </w:tr>
      <w:tr w:rsidR="00590ED0" w14:paraId="6776CE8E" w14:textId="77777777" w:rsidTr="00A6084D">
        <w:trPr>
          <w:cantSplit/>
        </w:trPr>
        <w:tc>
          <w:tcPr>
            <w:tcW w:w="1594" w:type="pct"/>
          </w:tcPr>
          <w:p w14:paraId="0012C578" w14:textId="77777777" w:rsidR="00590ED0" w:rsidRDefault="00DC515E">
            <w:pPr>
              <w:pStyle w:val="Celda"/>
            </w:pPr>
            <w:r>
              <w:t>fecha_llegada</w:t>
            </w:r>
          </w:p>
        </w:tc>
        <w:tc>
          <w:tcPr>
            <w:tcW w:w="3406" w:type="pct"/>
          </w:tcPr>
          <w:p w14:paraId="6B2E3A13" w14:textId="77777777" w:rsidR="00590ED0" w:rsidRDefault="00DC515E">
            <w:pPr>
              <w:pStyle w:val="Celda"/>
            </w:pPr>
            <w:r>
              <w:t>DATETIME DEFAULT NULL</w:t>
            </w:r>
          </w:p>
        </w:tc>
      </w:tr>
      <w:tr w:rsidR="00590ED0" w14:paraId="2876A9C2" w14:textId="77777777" w:rsidTr="00A6084D">
        <w:trPr>
          <w:cantSplit/>
        </w:trPr>
        <w:tc>
          <w:tcPr>
            <w:tcW w:w="1594" w:type="pct"/>
          </w:tcPr>
          <w:p w14:paraId="53DF1B8A" w14:textId="77777777" w:rsidR="00590ED0" w:rsidRDefault="00DC515E">
            <w:pPr>
              <w:pStyle w:val="Celda"/>
            </w:pPr>
            <w:r>
              <w:t>id_receptor</w:t>
            </w:r>
          </w:p>
        </w:tc>
        <w:tc>
          <w:tcPr>
            <w:tcW w:w="3406" w:type="pct"/>
          </w:tcPr>
          <w:p w14:paraId="313063F0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  <w:tr w:rsidR="00590ED0" w14:paraId="6A1B09E4" w14:textId="77777777" w:rsidTr="00A6084D">
        <w:trPr>
          <w:cantSplit/>
        </w:trPr>
        <w:tc>
          <w:tcPr>
            <w:tcW w:w="1594" w:type="pct"/>
          </w:tcPr>
          <w:p w14:paraId="6B5B3A76" w14:textId="77777777" w:rsidR="00590ED0" w:rsidRDefault="00DC515E">
            <w:pPr>
              <w:pStyle w:val="Celda"/>
            </w:pPr>
            <w:r>
              <w:t>estado</w:t>
            </w:r>
          </w:p>
        </w:tc>
        <w:tc>
          <w:tcPr>
            <w:tcW w:w="3406" w:type="pct"/>
          </w:tcPr>
          <w:p w14:paraId="25DEA98B" w14:textId="77777777" w:rsidR="00590ED0" w:rsidRDefault="00DC515E">
            <w:pPr>
              <w:pStyle w:val="Celda"/>
            </w:pPr>
            <w:r>
              <w:t>ENUM('abierta','derivada','espera_presencial','asignada','en_atencion','finalizada','pendiente_reprogramacion','retirada') NOT NULL DEFAULT 'abierta'</w:t>
            </w:r>
          </w:p>
        </w:tc>
      </w:tr>
      <w:tr w:rsidR="00590ED0" w14:paraId="682252BB" w14:textId="77777777" w:rsidTr="00A6084D">
        <w:trPr>
          <w:cantSplit/>
        </w:trPr>
        <w:tc>
          <w:tcPr>
            <w:tcW w:w="1594" w:type="pct"/>
          </w:tcPr>
          <w:p w14:paraId="2A576C36" w14:textId="77777777" w:rsidR="00590ED0" w:rsidRDefault="00DC515E">
            <w:pPr>
              <w:pStyle w:val="Celda"/>
            </w:pPr>
            <w:r>
              <w:t>estado_revision</w:t>
            </w:r>
          </w:p>
        </w:tc>
        <w:tc>
          <w:tcPr>
            <w:tcW w:w="3406" w:type="pct"/>
          </w:tcPr>
          <w:p w14:paraId="76DF1B2C" w14:textId="77777777" w:rsidR="00590ED0" w:rsidRDefault="00DC515E">
            <w:pPr>
              <w:pStyle w:val="Celda"/>
            </w:pPr>
            <w:r>
              <w:t>ENUM('no_requerida','pendiente','resuelta') NOT NULL</w:t>
            </w:r>
          </w:p>
        </w:tc>
      </w:tr>
      <w:tr w:rsidR="00590ED0" w14:paraId="64320BF6" w14:textId="77777777" w:rsidTr="00A6084D">
        <w:trPr>
          <w:cantSplit/>
        </w:trPr>
        <w:tc>
          <w:tcPr>
            <w:tcW w:w="1594" w:type="pct"/>
          </w:tcPr>
          <w:p w14:paraId="07CCB192" w14:textId="77777777" w:rsidR="00590ED0" w:rsidRDefault="00DC515E">
            <w:pPr>
              <w:pStyle w:val="Celda"/>
            </w:pPr>
            <w:r>
              <w:t>nivel_calculado</w:t>
            </w:r>
          </w:p>
        </w:tc>
        <w:tc>
          <w:tcPr>
            <w:tcW w:w="3406" w:type="pct"/>
          </w:tcPr>
          <w:p w14:paraId="52C4D527" w14:textId="77777777" w:rsidR="00590ED0" w:rsidRDefault="00DC515E">
            <w:pPr>
              <w:pStyle w:val="Celda"/>
            </w:pPr>
            <w:r>
              <w:t>ENUM('rojo','naranja','amarillo','verde') DEFAULT NULL</w:t>
            </w:r>
          </w:p>
        </w:tc>
      </w:tr>
      <w:tr w:rsidR="00590ED0" w14:paraId="76A1B7A7" w14:textId="77777777" w:rsidTr="00A6084D">
        <w:trPr>
          <w:cantSplit/>
        </w:trPr>
        <w:tc>
          <w:tcPr>
            <w:tcW w:w="1594" w:type="pct"/>
          </w:tcPr>
          <w:p w14:paraId="6F01D18D" w14:textId="77777777" w:rsidR="00590ED0" w:rsidRDefault="00DC515E">
            <w:pPr>
              <w:pStyle w:val="Celda"/>
            </w:pPr>
            <w:r>
              <w:lastRenderedPageBreak/>
              <w:t>nivel_aprobado</w:t>
            </w:r>
          </w:p>
        </w:tc>
        <w:tc>
          <w:tcPr>
            <w:tcW w:w="3406" w:type="pct"/>
          </w:tcPr>
          <w:p w14:paraId="33D111B9" w14:textId="77777777" w:rsidR="00590ED0" w:rsidRDefault="00DC515E">
            <w:pPr>
              <w:pStyle w:val="Celda"/>
            </w:pPr>
            <w:r>
              <w:t>ENUM('rojo','naranja','amarillo','verde') DEFAULT NULL</w:t>
            </w:r>
          </w:p>
        </w:tc>
      </w:tr>
      <w:tr w:rsidR="00590ED0" w14:paraId="6DE604DD" w14:textId="77777777" w:rsidTr="00A6084D">
        <w:trPr>
          <w:cantSplit/>
        </w:trPr>
        <w:tc>
          <w:tcPr>
            <w:tcW w:w="1594" w:type="pct"/>
          </w:tcPr>
          <w:p w14:paraId="350F6C84" w14:textId="77777777" w:rsidR="00590ED0" w:rsidRDefault="00DC515E">
            <w:pPr>
              <w:pStyle w:val="Celda"/>
            </w:pPr>
            <w:r>
              <w:t>contexto_triage</w:t>
            </w:r>
          </w:p>
        </w:tc>
        <w:tc>
          <w:tcPr>
            <w:tcW w:w="3406" w:type="pct"/>
          </w:tcPr>
          <w:p w14:paraId="2BC2DEB1" w14:textId="77777777" w:rsidR="00590ED0" w:rsidRDefault="00DC515E">
            <w:pPr>
              <w:pStyle w:val="Celda"/>
            </w:pPr>
            <w:r>
              <w:t>JSON NOT NULL</w:t>
            </w:r>
          </w:p>
        </w:tc>
      </w:tr>
      <w:tr w:rsidR="00590ED0" w14:paraId="381506BA" w14:textId="77777777" w:rsidTr="00A6084D">
        <w:trPr>
          <w:cantSplit/>
        </w:trPr>
        <w:tc>
          <w:tcPr>
            <w:tcW w:w="1594" w:type="pct"/>
          </w:tcPr>
          <w:p w14:paraId="2C5586F3" w14:textId="77777777" w:rsidR="00590ED0" w:rsidRDefault="00DC515E">
            <w:pPr>
              <w:pStyle w:val="Celda"/>
            </w:pPr>
            <w:r>
              <w:t>version_conocimiento</w:t>
            </w:r>
          </w:p>
        </w:tc>
        <w:tc>
          <w:tcPr>
            <w:tcW w:w="3406" w:type="pct"/>
          </w:tcPr>
          <w:p w14:paraId="6826EB12" w14:textId="77777777" w:rsidR="00590ED0" w:rsidRDefault="00DC515E">
            <w:pPr>
              <w:pStyle w:val="Celda"/>
            </w:pPr>
            <w:r>
              <w:t>CHAR(64) DEFAULT NULL</w:t>
            </w:r>
          </w:p>
        </w:tc>
      </w:tr>
      <w:tr w:rsidR="00590ED0" w14:paraId="073AF682" w14:textId="77777777" w:rsidTr="00A6084D">
        <w:trPr>
          <w:cantSplit/>
        </w:trPr>
        <w:tc>
          <w:tcPr>
            <w:tcW w:w="1594" w:type="pct"/>
          </w:tcPr>
          <w:p w14:paraId="19AFEAB5" w14:textId="77777777" w:rsidR="00590ED0" w:rsidRDefault="00DC515E">
            <w:pPr>
              <w:pStyle w:val="Celda"/>
            </w:pPr>
            <w:r>
              <w:t>huella_entrada</w:t>
            </w:r>
          </w:p>
        </w:tc>
        <w:tc>
          <w:tcPr>
            <w:tcW w:w="3406" w:type="pct"/>
          </w:tcPr>
          <w:p w14:paraId="0CCBF321" w14:textId="77777777" w:rsidR="00590ED0" w:rsidRDefault="00DC515E">
            <w:pPr>
              <w:pStyle w:val="Celda"/>
            </w:pPr>
            <w:r>
              <w:t>CHAR(64) NOT NULL</w:t>
            </w:r>
          </w:p>
        </w:tc>
      </w:tr>
      <w:tr w:rsidR="00590ED0" w14:paraId="3717CD2C" w14:textId="77777777" w:rsidTr="00A6084D">
        <w:trPr>
          <w:cantSplit/>
        </w:trPr>
        <w:tc>
          <w:tcPr>
            <w:tcW w:w="1594" w:type="pct"/>
          </w:tcPr>
          <w:p w14:paraId="7C0F9192" w14:textId="77777777" w:rsidR="00590ED0" w:rsidRDefault="00DC515E">
            <w:pPr>
              <w:pStyle w:val="Celda"/>
            </w:pPr>
            <w:r>
              <w:t>huella_revision</w:t>
            </w:r>
          </w:p>
        </w:tc>
        <w:tc>
          <w:tcPr>
            <w:tcW w:w="3406" w:type="pct"/>
          </w:tcPr>
          <w:p w14:paraId="7C507EA7" w14:textId="77777777" w:rsidR="00590ED0" w:rsidRDefault="00DC515E">
            <w:pPr>
              <w:pStyle w:val="Celda"/>
            </w:pPr>
            <w:r>
              <w:t>CHAR(64) DEFAULT NULL</w:t>
            </w:r>
          </w:p>
        </w:tc>
      </w:tr>
      <w:tr w:rsidR="00590ED0" w14:paraId="4CF71EA8" w14:textId="77777777" w:rsidTr="00A6084D">
        <w:trPr>
          <w:cantSplit/>
        </w:trPr>
        <w:tc>
          <w:tcPr>
            <w:tcW w:w="1594" w:type="pct"/>
          </w:tcPr>
          <w:p w14:paraId="2726D83E" w14:textId="77777777" w:rsidR="00590ED0" w:rsidRDefault="00DC515E">
            <w:pPr>
              <w:pStyle w:val="Celda"/>
            </w:pPr>
            <w:r>
              <w:t>id_revisor</w:t>
            </w:r>
          </w:p>
        </w:tc>
        <w:tc>
          <w:tcPr>
            <w:tcW w:w="3406" w:type="pct"/>
          </w:tcPr>
          <w:p w14:paraId="18429266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  <w:tr w:rsidR="00590ED0" w14:paraId="3C2F7D8C" w14:textId="77777777" w:rsidTr="00A6084D">
        <w:trPr>
          <w:cantSplit/>
        </w:trPr>
        <w:tc>
          <w:tcPr>
            <w:tcW w:w="1594" w:type="pct"/>
          </w:tcPr>
          <w:p w14:paraId="3F5FF76F" w14:textId="77777777" w:rsidR="00590ED0" w:rsidRDefault="00DC515E">
            <w:pPr>
              <w:pStyle w:val="Celda"/>
            </w:pPr>
            <w:r>
              <w:t>fecha_revision</w:t>
            </w:r>
          </w:p>
        </w:tc>
        <w:tc>
          <w:tcPr>
            <w:tcW w:w="3406" w:type="pct"/>
          </w:tcPr>
          <w:p w14:paraId="5FA44672" w14:textId="77777777" w:rsidR="00590ED0" w:rsidRDefault="00DC515E">
            <w:pPr>
              <w:pStyle w:val="Celda"/>
            </w:pPr>
            <w:r>
              <w:t>DATETIME DEFAULT NULL</w:t>
            </w:r>
          </w:p>
        </w:tc>
      </w:tr>
      <w:tr w:rsidR="00590ED0" w14:paraId="7A02DD42" w14:textId="77777777" w:rsidTr="00A6084D">
        <w:trPr>
          <w:cantSplit/>
        </w:trPr>
        <w:tc>
          <w:tcPr>
            <w:tcW w:w="1594" w:type="pct"/>
          </w:tcPr>
          <w:p w14:paraId="04F0408D" w14:textId="77777777" w:rsidR="00590ED0" w:rsidRDefault="00DC515E">
            <w:pPr>
              <w:pStyle w:val="Celda"/>
            </w:pPr>
            <w:r>
              <w:t>motivo_revision</w:t>
            </w:r>
          </w:p>
        </w:tc>
        <w:tc>
          <w:tcPr>
            <w:tcW w:w="3406" w:type="pct"/>
          </w:tcPr>
          <w:p w14:paraId="0FE908CA" w14:textId="77777777" w:rsidR="00590ED0" w:rsidRDefault="00DC515E">
            <w:pPr>
              <w:pStyle w:val="Celda"/>
            </w:pPr>
            <w:r>
              <w:t>VARCHAR(255) DEFAULT NULL</w:t>
            </w:r>
          </w:p>
        </w:tc>
      </w:tr>
      <w:tr w:rsidR="00590ED0" w14:paraId="7EF235E7" w14:textId="77777777" w:rsidTr="00A6084D">
        <w:trPr>
          <w:cantSplit/>
        </w:trPr>
        <w:tc>
          <w:tcPr>
            <w:tcW w:w="1594" w:type="pct"/>
          </w:tcPr>
          <w:p w14:paraId="5AEF2FCD" w14:textId="77777777" w:rsidR="00590ED0" w:rsidRDefault="00DC515E">
            <w:pPr>
              <w:pStyle w:val="Celda"/>
            </w:pPr>
            <w:r>
              <w:t>contagio</w:t>
            </w:r>
          </w:p>
        </w:tc>
        <w:tc>
          <w:tcPr>
            <w:tcW w:w="3406" w:type="pct"/>
          </w:tcPr>
          <w:p w14:paraId="2509AB02" w14:textId="77777777" w:rsidR="00590ED0" w:rsidRDefault="00DC515E">
            <w:pPr>
              <w:pStyle w:val="Celda"/>
            </w:pPr>
            <w:r>
              <w:t>TINYINT(1) NOT NULL DEFAULT 0</w:t>
            </w:r>
          </w:p>
        </w:tc>
      </w:tr>
      <w:tr w:rsidR="00590ED0" w14:paraId="087A44EE" w14:textId="77777777" w:rsidTr="00A6084D">
        <w:trPr>
          <w:cantSplit/>
        </w:trPr>
        <w:tc>
          <w:tcPr>
            <w:tcW w:w="1594" w:type="pct"/>
          </w:tcPr>
          <w:p w14:paraId="2D0AD861" w14:textId="77777777" w:rsidR="00590ED0" w:rsidRDefault="00DC515E">
            <w:pPr>
              <w:pStyle w:val="Celda"/>
            </w:pPr>
            <w:r>
              <w:t>orden_espera</w:t>
            </w:r>
          </w:p>
        </w:tc>
        <w:tc>
          <w:tcPr>
            <w:tcW w:w="3406" w:type="pct"/>
          </w:tcPr>
          <w:p w14:paraId="141BC5A7" w14:textId="77777777" w:rsidR="00590ED0" w:rsidRDefault="00DC515E">
            <w:pPr>
              <w:pStyle w:val="Celda"/>
            </w:pPr>
            <w:r>
              <w:t>BIGINT DEFAULT NULL</w:t>
            </w:r>
          </w:p>
        </w:tc>
      </w:tr>
      <w:tr w:rsidR="00590ED0" w14:paraId="25069A7F" w14:textId="77777777" w:rsidTr="00A6084D">
        <w:trPr>
          <w:cantSplit/>
        </w:trPr>
        <w:tc>
          <w:tcPr>
            <w:tcW w:w="1594" w:type="pct"/>
          </w:tcPr>
          <w:p w14:paraId="55B306D9" w14:textId="77777777" w:rsidR="00590ED0" w:rsidRDefault="00DC515E">
            <w:pPr>
              <w:pStyle w:val="Celda"/>
            </w:pPr>
            <w:r>
              <w:t>id_cita</w:t>
            </w:r>
          </w:p>
        </w:tc>
        <w:tc>
          <w:tcPr>
            <w:tcW w:w="3406" w:type="pct"/>
          </w:tcPr>
          <w:p w14:paraId="501A8900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  <w:tr w:rsidR="00590ED0" w14:paraId="7B512209" w14:textId="77777777" w:rsidTr="00A6084D">
        <w:trPr>
          <w:cantSplit/>
        </w:trPr>
        <w:tc>
          <w:tcPr>
            <w:tcW w:w="1594" w:type="pct"/>
          </w:tcPr>
          <w:p w14:paraId="0961B748" w14:textId="77777777" w:rsidR="00590ED0" w:rsidRDefault="00DC515E">
            <w:pPr>
              <w:pStyle w:val="Celda"/>
            </w:pPr>
            <w:r>
              <w:t>id_ingreso</w:t>
            </w:r>
          </w:p>
        </w:tc>
        <w:tc>
          <w:tcPr>
            <w:tcW w:w="3406" w:type="pct"/>
          </w:tcPr>
          <w:p w14:paraId="04C10107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  <w:tr w:rsidR="00590ED0" w14:paraId="2189923B" w14:textId="77777777" w:rsidTr="00A6084D">
        <w:trPr>
          <w:cantSplit/>
        </w:trPr>
        <w:tc>
          <w:tcPr>
            <w:tcW w:w="1594" w:type="pct"/>
          </w:tcPr>
          <w:p w14:paraId="7293B1D2" w14:textId="77777777" w:rsidR="00590ED0" w:rsidRDefault="00DC515E">
            <w:pPr>
              <w:pStyle w:val="Celda"/>
            </w:pPr>
            <w:r>
              <w:t>version_solicitud</w:t>
            </w:r>
          </w:p>
        </w:tc>
        <w:tc>
          <w:tcPr>
            <w:tcW w:w="3406" w:type="pct"/>
          </w:tcPr>
          <w:p w14:paraId="2719BD8D" w14:textId="77777777" w:rsidR="00590ED0" w:rsidRDefault="00DC515E">
            <w:pPr>
              <w:pStyle w:val="Celda"/>
            </w:pPr>
            <w:r>
              <w:t>INT NOT NULL DEFAULT 0</w:t>
            </w:r>
          </w:p>
        </w:tc>
      </w:tr>
      <w:tr w:rsidR="00590ED0" w14:paraId="6E475FA7" w14:textId="77777777" w:rsidTr="00A6084D">
        <w:trPr>
          <w:cantSplit/>
        </w:trPr>
        <w:tc>
          <w:tcPr>
            <w:tcW w:w="1594" w:type="pct"/>
          </w:tcPr>
          <w:p w14:paraId="35BBAA44" w14:textId="77777777" w:rsidR="00590ED0" w:rsidRDefault="00DC515E">
            <w:pPr>
              <w:pStyle w:val="Celda"/>
            </w:pPr>
            <w:r>
              <w:t>fuente_nivel</w:t>
            </w:r>
          </w:p>
        </w:tc>
        <w:tc>
          <w:tcPr>
            <w:tcW w:w="3406" w:type="pct"/>
          </w:tcPr>
          <w:p w14:paraId="7B7FBB75" w14:textId="77777777" w:rsidR="00590ED0" w:rsidRDefault="00DC515E">
            <w:pPr>
              <w:pStyle w:val="Celda"/>
            </w:pPr>
            <w:r>
              <w:t>ENUM('grafo','clinico_presencial') DEFAULT NULL</w:t>
            </w:r>
          </w:p>
        </w:tc>
      </w:tr>
    </w:tbl>
    <w:p w14:paraId="432D7617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</w:t>
      </w:r>
      <w:r>
        <w:t xml:space="preserve">UNIQUE KEY uq_solicitud_clinica (id_solicitud, id_clinica); UNIQUE KEY uq_solicitud_cita (id_cita); KEY idx_solicitud_espera (id_clinica, estado, fecha_llegada, id_solicitud); KEY idx_solicitud_revision (id_clinica, estado_revision, fecha_registro); KEY idx_solicitud_mascota (id_mascota, estado).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id_mascota → mascotas(id_mascota); id_actor → usuarios(id_usuario); id_receptor → usuarios(id_usuario); id_revisor → usuarios(id_usuario); id_cita,id_clinica → citas(id_cita,id_clinica); id_ingreso,id_clinica → ingresos_emergencia(id_ingreso,id_clinica). </w:t>
      </w:r>
      <w:r>
        <w:rPr>
          <w:b/>
          <w:bCs/>
        </w:rPr>
        <w:t>Restricciones y transición:</w:t>
      </w:r>
      <w:r>
        <w:t xml:space="preserve"> </w:t>
      </w:r>
      <w:r>
        <w:t>Remoto no lleva llegada/receptor ni activa atención; presencia se acredita por personal autorizado. Revisión resuelta requiere revisor/fecha/huella vigente; ajuste requiere motivo. Sin asignación id_cita=NULL y no hay vet ficticio; al asignar se crea cita en la misma transacción. Ficha provisional solo para rojo presencial sin identidad. JSON guarda episodios/tiempos y contexto permitido, nunca medicación protegida ni contacto del acompañante. orden_espera es orden explícito motivado para excepciones clínic</w:t>
      </w:r>
      <w:r>
        <w:t>as rojas, no puntaje; la espera no urgente se deriva de nivel aprobado (amarillo antes de verde), fecha_llegada e id_solicitud ascendentes, sin sobrecupo. Transición: vacía, sin inventar evaluaciones/presencia. Rojo presencial clínicamente declarado conserva fuente clinico_presencial/nivel_aprobado rojo/revisor y motivo, sin fingir cálculo ni versión de grafo; un registro aún sin triage no es reservable. Flujo ordinario exige cálculo del motor, huella y versión válidos.</w:t>
      </w:r>
    </w:p>
    <w:p w14:paraId="421823E7" w14:textId="77777777" w:rsidR="00590ED0" w:rsidRDefault="00DC515E">
      <w:pPr>
        <w:pStyle w:val="Ttulo2"/>
      </w:pPr>
      <w:bookmarkStart w:id="36" w:name="_e62e85b53d15634eeaa8f30c152885b83328cb0"/>
      <w:bookmarkStart w:id="37" w:name="_Toc243902382"/>
      <w:bookmarkEnd w:id="34"/>
      <w:r>
        <w:t>pausas_cita — esquema preparado B2, flujo pendiente</w:t>
      </w:r>
      <w:bookmarkEnd w:id="37"/>
    </w:p>
    <w:p w14:paraId="33261CB3" w14:textId="77777777" w:rsidR="00590ED0" w:rsidRDefault="00DC515E">
      <w:pPr>
        <w:pStyle w:val="FirstParagraph"/>
      </w:pPr>
      <w:r>
        <w:t>Reconstruir múltiples interrupciones y tiempo activo de política M. RE-4.15.8, RE-4.5.1/2/3.</w:t>
      </w:r>
    </w:p>
    <w:p w14:paraId="5827D951" w14:textId="77777777" w:rsidR="00590ED0" w:rsidRDefault="00DC515E">
      <w:pPr>
        <w:pStyle w:val="Rotulo"/>
      </w:pPr>
      <w:r>
        <w:lastRenderedPageBreak/>
        <w:t>Tabla 4</w:t>
      </w:r>
    </w:p>
    <w:p w14:paraId="0BC8CD8C" w14:textId="77777777" w:rsidR="00590ED0" w:rsidRDefault="00DC515E">
      <w:pPr>
        <w:pStyle w:val="RotuloTitulo"/>
      </w:pPr>
      <w:r>
        <w:t>pausas_cita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27"/>
        <w:gridCol w:w="6533"/>
      </w:tblGrid>
      <w:tr w:rsidR="00590ED0" w14:paraId="23A2BA28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83" w:type="pct"/>
          </w:tcPr>
          <w:p w14:paraId="31823486" w14:textId="77777777" w:rsidR="00590ED0" w:rsidRDefault="00DC515E" w:rsidP="00A6084D">
            <w:pPr>
              <w:pStyle w:val="Celda"/>
              <w:keepNext/>
            </w:pPr>
            <w:r>
              <w:t>Campo</w:t>
            </w:r>
          </w:p>
        </w:tc>
        <w:tc>
          <w:tcPr>
            <w:tcW w:w="3417" w:type="pct"/>
          </w:tcPr>
          <w:p w14:paraId="6B25C926" w14:textId="77777777" w:rsidR="00590ED0" w:rsidRDefault="00DC515E" w:rsidP="00A6084D">
            <w:pPr>
              <w:pStyle w:val="Celda"/>
              <w:keepNext/>
            </w:pPr>
            <w:r>
              <w:t>Tipo de referencia</w:t>
            </w:r>
          </w:p>
        </w:tc>
      </w:tr>
      <w:tr w:rsidR="00590ED0" w14:paraId="0EC5F10D" w14:textId="77777777" w:rsidTr="00A6084D">
        <w:trPr>
          <w:cantSplit/>
        </w:trPr>
        <w:tc>
          <w:tcPr>
            <w:tcW w:w="1583" w:type="pct"/>
          </w:tcPr>
          <w:p w14:paraId="34CC540B" w14:textId="77777777" w:rsidR="00590ED0" w:rsidRDefault="00DC515E" w:rsidP="00A6084D">
            <w:pPr>
              <w:pStyle w:val="Celda"/>
              <w:keepNext/>
            </w:pPr>
            <w:r>
              <w:t>id_pausa</w:t>
            </w:r>
          </w:p>
        </w:tc>
        <w:tc>
          <w:tcPr>
            <w:tcW w:w="3417" w:type="pct"/>
          </w:tcPr>
          <w:p w14:paraId="1DC0F6BA" w14:textId="77777777" w:rsidR="00590ED0" w:rsidRDefault="00DC515E" w:rsidP="00A6084D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590ED0" w14:paraId="014050D7" w14:textId="77777777" w:rsidTr="00A6084D">
        <w:trPr>
          <w:cantSplit/>
        </w:trPr>
        <w:tc>
          <w:tcPr>
            <w:tcW w:w="1583" w:type="pct"/>
          </w:tcPr>
          <w:p w14:paraId="5ABD2B08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417" w:type="pct"/>
          </w:tcPr>
          <w:p w14:paraId="2628AB4C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3C3D5DEB" w14:textId="77777777" w:rsidTr="00A6084D">
        <w:trPr>
          <w:cantSplit/>
        </w:trPr>
        <w:tc>
          <w:tcPr>
            <w:tcW w:w="1583" w:type="pct"/>
          </w:tcPr>
          <w:p w14:paraId="1B69ED7F" w14:textId="77777777" w:rsidR="00590ED0" w:rsidRDefault="00DC515E" w:rsidP="00A6084D">
            <w:pPr>
              <w:pStyle w:val="Celda"/>
              <w:keepNext/>
            </w:pPr>
            <w:r>
              <w:t>id_cita</w:t>
            </w:r>
          </w:p>
        </w:tc>
        <w:tc>
          <w:tcPr>
            <w:tcW w:w="3417" w:type="pct"/>
          </w:tcPr>
          <w:p w14:paraId="49C8ED1D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2DCD739B" w14:textId="77777777" w:rsidTr="00A6084D">
        <w:trPr>
          <w:cantSplit/>
        </w:trPr>
        <w:tc>
          <w:tcPr>
            <w:tcW w:w="1583" w:type="pct"/>
          </w:tcPr>
          <w:p w14:paraId="1948E394" w14:textId="77777777" w:rsidR="00590ED0" w:rsidRDefault="00DC515E" w:rsidP="00A6084D">
            <w:pPr>
              <w:pStyle w:val="Celda"/>
              <w:keepNext/>
            </w:pPr>
            <w:r>
              <w:t>id_solicitud_roja</w:t>
            </w:r>
          </w:p>
        </w:tc>
        <w:tc>
          <w:tcPr>
            <w:tcW w:w="3417" w:type="pct"/>
          </w:tcPr>
          <w:p w14:paraId="1C4F6B20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26B04C4E" w14:textId="77777777" w:rsidTr="00A6084D">
        <w:trPr>
          <w:cantSplit/>
        </w:trPr>
        <w:tc>
          <w:tcPr>
            <w:tcW w:w="1583" w:type="pct"/>
          </w:tcPr>
          <w:p w14:paraId="3DD8D800" w14:textId="77777777" w:rsidR="00590ED0" w:rsidRDefault="00DC515E" w:rsidP="00A6084D">
            <w:pPr>
              <w:pStyle w:val="Celda"/>
              <w:keepNext/>
            </w:pPr>
            <w:r>
              <w:t>inicio</w:t>
            </w:r>
          </w:p>
        </w:tc>
        <w:tc>
          <w:tcPr>
            <w:tcW w:w="3417" w:type="pct"/>
          </w:tcPr>
          <w:p w14:paraId="42E357E9" w14:textId="77777777" w:rsidR="00590ED0" w:rsidRDefault="00DC515E" w:rsidP="00A6084D">
            <w:pPr>
              <w:pStyle w:val="Celda"/>
              <w:keepNext/>
            </w:pPr>
            <w:r>
              <w:t>DATETIME NOT NULL</w:t>
            </w:r>
          </w:p>
        </w:tc>
      </w:tr>
      <w:tr w:rsidR="00590ED0" w14:paraId="191BC51E" w14:textId="77777777" w:rsidTr="00A6084D">
        <w:trPr>
          <w:cantSplit/>
        </w:trPr>
        <w:tc>
          <w:tcPr>
            <w:tcW w:w="1583" w:type="pct"/>
          </w:tcPr>
          <w:p w14:paraId="546C0AD3" w14:textId="77777777" w:rsidR="00590ED0" w:rsidRDefault="00DC515E" w:rsidP="00A6084D">
            <w:pPr>
              <w:pStyle w:val="Celda"/>
              <w:keepNext/>
            </w:pPr>
            <w:r>
              <w:t>fin</w:t>
            </w:r>
          </w:p>
        </w:tc>
        <w:tc>
          <w:tcPr>
            <w:tcW w:w="3417" w:type="pct"/>
          </w:tcPr>
          <w:p w14:paraId="4FE82D39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174CF3D1" w14:textId="77777777" w:rsidTr="00A6084D">
        <w:trPr>
          <w:cantSplit/>
        </w:trPr>
        <w:tc>
          <w:tcPr>
            <w:tcW w:w="1583" w:type="pct"/>
          </w:tcPr>
          <w:p w14:paraId="5965C878" w14:textId="77777777" w:rsidR="00590ED0" w:rsidRDefault="00DC515E" w:rsidP="00A6084D">
            <w:pPr>
              <w:pStyle w:val="Celda"/>
              <w:keepNext/>
            </w:pPr>
            <w:r>
              <w:t>id_autor</w:t>
            </w:r>
          </w:p>
        </w:tc>
        <w:tc>
          <w:tcPr>
            <w:tcW w:w="3417" w:type="pct"/>
          </w:tcPr>
          <w:p w14:paraId="30C882C1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42761A98" w14:textId="77777777" w:rsidTr="00A6084D">
        <w:trPr>
          <w:cantSplit/>
        </w:trPr>
        <w:tc>
          <w:tcPr>
            <w:tcW w:w="1583" w:type="pct"/>
          </w:tcPr>
          <w:p w14:paraId="7E325A43" w14:textId="77777777" w:rsidR="00590ED0" w:rsidRDefault="00DC515E" w:rsidP="00A6084D">
            <w:pPr>
              <w:pStyle w:val="Celda"/>
              <w:keepNext/>
            </w:pPr>
            <w:r>
              <w:t>motivo</w:t>
            </w:r>
          </w:p>
        </w:tc>
        <w:tc>
          <w:tcPr>
            <w:tcW w:w="3417" w:type="pct"/>
          </w:tcPr>
          <w:p w14:paraId="6CBDA52A" w14:textId="77777777" w:rsidR="00590ED0" w:rsidRDefault="00DC515E" w:rsidP="00A6084D">
            <w:pPr>
              <w:pStyle w:val="Celda"/>
              <w:keepNext/>
            </w:pPr>
            <w:r>
              <w:t>VARCHAR(255) NOT NULL</w:t>
            </w:r>
          </w:p>
        </w:tc>
      </w:tr>
      <w:tr w:rsidR="00590ED0" w14:paraId="7A836824" w14:textId="77777777" w:rsidTr="00A6084D">
        <w:trPr>
          <w:cantSplit/>
        </w:trPr>
        <w:tc>
          <w:tcPr>
            <w:tcW w:w="1583" w:type="pct"/>
          </w:tcPr>
          <w:p w14:paraId="47E70712" w14:textId="77777777" w:rsidR="00590ED0" w:rsidRDefault="00DC515E">
            <w:pPr>
              <w:pStyle w:val="Celda"/>
            </w:pPr>
            <w:r>
              <w:t>cita_abierta</w:t>
            </w:r>
          </w:p>
        </w:tc>
        <w:tc>
          <w:tcPr>
            <w:tcW w:w="3417" w:type="pct"/>
          </w:tcPr>
          <w:p w14:paraId="05070CD1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</w:tbl>
    <w:p w14:paraId="1E3F3274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UNIQUE KEY uq_pausa_abierta (cita_abierta); KEY idx_pausa_cita (id_clinica, id_cita, inicio).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id_solicitud_roja,id_clinica → solicitudes_agenda(id_solicitud,id_clinica);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cita_abierta es calculada en B2: id_cita solo si fin IS NULL; drawDB la representa convencional por compatibilidad. fin&gt;inicio, sin solapes, una pausa abierta, tipo pausable y rojo presente en esa clínica; cerrar antes de completar. R/N/L se derivan, sin saldo mutable ni margen por pausa. Transición: vacía; una pausada legada sin segmentos queda para revisión, sin fabricar horas.</w:t>
      </w:r>
    </w:p>
    <w:p w14:paraId="797F4BE7" w14:textId="77777777" w:rsidR="00590ED0" w:rsidRDefault="00DC515E">
      <w:pPr>
        <w:pStyle w:val="Ttulo2"/>
      </w:pPr>
      <w:bookmarkStart w:id="38" w:name="_fe2b95b751daa198f833a6a8284905af42e44a7"/>
      <w:bookmarkStart w:id="39" w:name="_Toc243902383"/>
      <w:bookmarkEnd w:id="36"/>
      <w:r>
        <w:t>operaciones_agenda — esquema preparado B2, flujo pendiente</w:t>
      </w:r>
      <w:bookmarkEnd w:id="39"/>
    </w:p>
    <w:p w14:paraId="238FCCDD" w14:textId="77777777" w:rsidR="00590ED0" w:rsidRDefault="00DC515E">
      <w:pPr>
        <w:pStyle w:val="FirstParagraph"/>
      </w:pPr>
      <w:r>
        <w:t>Idempotencia atómica de comandos; no puede sustituirse por avisos con otra vida útil. RE-4.9.3, RE-4.15.3.</w:t>
      </w:r>
    </w:p>
    <w:p w14:paraId="5EB2FC25" w14:textId="77777777" w:rsidR="00590ED0" w:rsidRDefault="00DC515E">
      <w:pPr>
        <w:pStyle w:val="Rotulo"/>
      </w:pPr>
      <w:r>
        <w:t>Tabla 5</w:t>
      </w:r>
    </w:p>
    <w:p w14:paraId="13800AAF" w14:textId="77777777" w:rsidR="00590ED0" w:rsidRDefault="00DC515E">
      <w:pPr>
        <w:pStyle w:val="RotuloTitulo"/>
      </w:pPr>
      <w:r>
        <w:t>operaciones_agenda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21"/>
        <w:gridCol w:w="6939"/>
      </w:tblGrid>
      <w:tr w:rsidR="00590ED0" w14:paraId="489366BE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71" w:type="pct"/>
          </w:tcPr>
          <w:p w14:paraId="32269CFD" w14:textId="77777777" w:rsidR="00590ED0" w:rsidRDefault="00DC515E" w:rsidP="00A6084D">
            <w:pPr>
              <w:pStyle w:val="Celda"/>
              <w:keepNext/>
            </w:pPr>
            <w:r>
              <w:t>Campo</w:t>
            </w:r>
          </w:p>
        </w:tc>
        <w:tc>
          <w:tcPr>
            <w:tcW w:w="3629" w:type="pct"/>
          </w:tcPr>
          <w:p w14:paraId="0E615F58" w14:textId="77777777" w:rsidR="00590ED0" w:rsidRDefault="00DC515E" w:rsidP="00A6084D">
            <w:pPr>
              <w:pStyle w:val="Celda"/>
              <w:keepNext/>
            </w:pPr>
            <w:r>
              <w:t>Tipo de referencia</w:t>
            </w:r>
          </w:p>
        </w:tc>
      </w:tr>
      <w:tr w:rsidR="00590ED0" w14:paraId="3E3E8CA3" w14:textId="77777777" w:rsidTr="00A6084D">
        <w:trPr>
          <w:cantSplit/>
        </w:trPr>
        <w:tc>
          <w:tcPr>
            <w:tcW w:w="1371" w:type="pct"/>
          </w:tcPr>
          <w:p w14:paraId="59D97491" w14:textId="77777777" w:rsidR="00590ED0" w:rsidRDefault="00DC515E" w:rsidP="00A6084D">
            <w:pPr>
              <w:pStyle w:val="Celda"/>
              <w:keepNext/>
            </w:pPr>
            <w:r>
              <w:t>id_operacion</w:t>
            </w:r>
          </w:p>
        </w:tc>
        <w:tc>
          <w:tcPr>
            <w:tcW w:w="3629" w:type="pct"/>
          </w:tcPr>
          <w:p w14:paraId="0659CDF3" w14:textId="77777777" w:rsidR="00590ED0" w:rsidRDefault="00DC515E" w:rsidP="00A6084D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590ED0" w14:paraId="0301AA00" w14:textId="77777777" w:rsidTr="00A6084D">
        <w:trPr>
          <w:cantSplit/>
        </w:trPr>
        <w:tc>
          <w:tcPr>
            <w:tcW w:w="1371" w:type="pct"/>
          </w:tcPr>
          <w:p w14:paraId="00A62D40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629" w:type="pct"/>
          </w:tcPr>
          <w:p w14:paraId="0222902C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6C869E35" w14:textId="77777777" w:rsidTr="00A6084D">
        <w:trPr>
          <w:cantSplit/>
        </w:trPr>
        <w:tc>
          <w:tcPr>
            <w:tcW w:w="1371" w:type="pct"/>
          </w:tcPr>
          <w:p w14:paraId="71E381F2" w14:textId="77777777" w:rsidR="00590ED0" w:rsidRDefault="00DC515E" w:rsidP="00A6084D">
            <w:pPr>
              <w:pStyle w:val="Celda"/>
              <w:keepNext/>
            </w:pPr>
            <w:r>
              <w:t>id_actor</w:t>
            </w:r>
          </w:p>
        </w:tc>
        <w:tc>
          <w:tcPr>
            <w:tcW w:w="3629" w:type="pct"/>
          </w:tcPr>
          <w:p w14:paraId="3FFD1E77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61786DB0" w14:textId="77777777" w:rsidTr="00A6084D">
        <w:trPr>
          <w:cantSplit/>
        </w:trPr>
        <w:tc>
          <w:tcPr>
            <w:tcW w:w="1371" w:type="pct"/>
          </w:tcPr>
          <w:p w14:paraId="03705570" w14:textId="77777777" w:rsidR="00590ED0" w:rsidRDefault="00DC515E" w:rsidP="00A6084D">
            <w:pPr>
              <w:pStyle w:val="Celda"/>
              <w:keepNext/>
            </w:pPr>
            <w:r>
              <w:t>actor_clave</w:t>
            </w:r>
          </w:p>
        </w:tc>
        <w:tc>
          <w:tcPr>
            <w:tcW w:w="3629" w:type="pct"/>
          </w:tcPr>
          <w:p w14:paraId="078A58AC" w14:textId="77777777" w:rsidR="00590ED0" w:rsidRDefault="00DC515E" w:rsidP="00A6084D">
            <w:pPr>
              <w:pStyle w:val="Celda"/>
              <w:keepNext/>
            </w:pPr>
            <w:r>
              <w:t>VARCHAR(80) NOT NULL</w:t>
            </w:r>
          </w:p>
        </w:tc>
      </w:tr>
      <w:tr w:rsidR="00590ED0" w14:paraId="1053C9DA" w14:textId="77777777" w:rsidTr="00A6084D">
        <w:trPr>
          <w:cantSplit/>
        </w:trPr>
        <w:tc>
          <w:tcPr>
            <w:tcW w:w="1371" w:type="pct"/>
          </w:tcPr>
          <w:p w14:paraId="6414E369" w14:textId="77777777" w:rsidR="00590ED0" w:rsidRDefault="00DC515E" w:rsidP="00A6084D">
            <w:pPr>
              <w:pStyle w:val="Celda"/>
              <w:keepNext/>
            </w:pPr>
            <w:r>
              <w:t>accion</w:t>
            </w:r>
          </w:p>
        </w:tc>
        <w:tc>
          <w:tcPr>
            <w:tcW w:w="3629" w:type="pct"/>
          </w:tcPr>
          <w:p w14:paraId="10651142" w14:textId="77777777" w:rsidR="00590ED0" w:rsidRDefault="00DC515E" w:rsidP="00A6084D">
            <w:pPr>
              <w:pStyle w:val="Celda"/>
              <w:keepNext/>
            </w:pPr>
            <w:r>
              <w:t>VARCHAR(80) NOT NULL</w:t>
            </w:r>
          </w:p>
        </w:tc>
      </w:tr>
      <w:tr w:rsidR="00590ED0" w14:paraId="625D408A" w14:textId="77777777" w:rsidTr="00A6084D">
        <w:trPr>
          <w:cantSplit/>
        </w:trPr>
        <w:tc>
          <w:tcPr>
            <w:tcW w:w="1371" w:type="pct"/>
          </w:tcPr>
          <w:p w14:paraId="79735E7F" w14:textId="77777777" w:rsidR="00590ED0" w:rsidRDefault="00DC515E" w:rsidP="00A6084D">
            <w:pPr>
              <w:pStyle w:val="Celda"/>
              <w:keepNext/>
            </w:pPr>
            <w:r>
              <w:t>clave_operacion</w:t>
            </w:r>
          </w:p>
        </w:tc>
        <w:tc>
          <w:tcPr>
            <w:tcW w:w="3629" w:type="pct"/>
          </w:tcPr>
          <w:p w14:paraId="59FD3814" w14:textId="77777777" w:rsidR="00590ED0" w:rsidRDefault="00DC515E" w:rsidP="00A6084D">
            <w:pPr>
              <w:pStyle w:val="Celda"/>
              <w:keepNext/>
            </w:pPr>
            <w:r>
              <w:t>CHAR(64) NOT NULL</w:t>
            </w:r>
          </w:p>
        </w:tc>
      </w:tr>
      <w:tr w:rsidR="00590ED0" w14:paraId="7505D2E5" w14:textId="77777777" w:rsidTr="00A6084D">
        <w:trPr>
          <w:cantSplit/>
        </w:trPr>
        <w:tc>
          <w:tcPr>
            <w:tcW w:w="1371" w:type="pct"/>
          </w:tcPr>
          <w:p w14:paraId="2E81CFD7" w14:textId="77777777" w:rsidR="00590ED0" w:rsidRDefault="00DC515E" w:rsidP="00A6084D">
            <w:pPr>
              <w:pStyle w:val="Celda"/>
              <w:keepNext/>
            </w:pPr>
            <w:r>
              <w:t>huella_entrada</w:t>
            </w:r>
          </w:p>
        </w:tc>
        <w:tc>
          <w:tcPr>
            <w:tcW w:w="3629" w:type="pct"/>
          </w:tcPr>
          <w:p w14:paraId="450F3F8D" w14:textId="77777777" w:rsidR="00590ED0" w:rsidRDefault="00DC515E" w:rsidP="00A6084D">
            <w:pPr>
              <w:pStyle w:val="Celda"/>
              <w:keepNext/>
            </w:pPr>
            <w:r>
              <w:t>CHAR(64) NOT NULL</w:t>
            </w:r>
          </w:p>
        </w:tc>
      </w:tr>
      <w:tr w:rsidR="00590ED0" w14:paraId="108F43A6" w14:textId="77777777" w:rsidTr="00A6084D">
        <w:trPr>
          <w:cantSplit/>
        </w:trPr>
        <w:tc>
          <w:tcPr>
            <w:tcW w:w="1371" w:type="pct"/>
          </w:tcPr>
          <w:p w14:paraId="7B7890C0" w14:textId="77777777" w:rsidR="00590ED0" w:rsidRDefault="00DC515E" w:rsidP="00A6084D">
            <w:pPr>
              <w:pStyle w:val="Celda"/>
              <w:keepNext/>
            </w:pPr>
            <w:r>
              <w:t>resultado</w:t>
            </w:r>
          </w:p>
        </w:tc>
        <w:tc>
          <w:tcPr>
            <w:tcW w:w="3629" w:type="pct"/>
          </w:tcPr>
          <w:p w14:paraId="5B5615CD" w14:textId="77777777" w:rsidR="00590ED0" w:rsidRDefault="00DC515E" w:rsidP="00A6084D">
            <w:pPr>
              <w:pStyle w:val="Celda"/>
              <w:keepNext/>
            </w:pPr>
            <w:r>
              <w:t>JSON NOT NULL</w:t>
            </w:r>
          </w:p>
        </w:tc>
      </w:tr>
      <w:tr w:rsidR="00590ED0" w14:paraId="62FC085D" w14:textId="77777777" w:rsidTr="00A6084D">
        <w:trPr>
          <w:cantSplit/>
        </w:trPr>
        <w:tc>
          <w:tcPr>
            <w:tcW w:w="1371" w:type="pct"/>
          </w:tcPr>
          <w:p w14:paraId="6322F98A" w14:textId="77777777" w:rsidR="00590ED0" w:rsidRDefault="00DC515E">
            <w:pPr>
              <w:pStyle w:val="Celda"/>
            </w:pPr>
            <w:r>
              <w:t>fecha</w:t>
            </w:r>
          </w:p>
        </w:tc>
        <w:tc>
          <w:tcPr>
            <w:tcW w:w="3629" w:type="pct"/>
          </w:tcPr>
          <w:p w14:paraId="4FCC12DA" w14:textId="77777777" w:rsidR="00590ED0" w:rsidRDefault="00DC515E">
            <w:pPr>
              <w:pStyle w:val="Celda"/>
            </w:pPr>
            <w:r>
              <w:t>DATETIME NOT NULL DEFAULT CURRENT_TIMESTAMP</w:t>
            </w:r>
          </w:p>
        </w:tc>
      </w:tr>
    </w:tbl>
    <w:p w14:paraId="79D9C973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UNIQUE KEY uq_operacion_clave (id_clinica, actor_clave, accion, clave_operacion). </w:t>
      </w:r>
      <w:r>
        <w:rPr>
          <w:b/>
          <w:bCs/>
        </w:rPr>
        <w:t>Relaciones:</w:t>
      </w:r>
      <w:r>
        <w:t xml:space="preserve"> id_clinica → clinicas(id_clinica); id_actor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 xml:space="preserve">actor_clave se deriva en servidor (usuario o tarea), nunca del cliente; resultado solo </w:t>
      </w:r>
      <w:r>
        <w:lastRenderedPageBreak/>
        <w:t>referencias internas/código, no datos personales. Cita/solicitud/ingreso del resultado se validan en esa clínica; relación lógica por resultado, sin FK polimórfica falsa. Misma clave/huella devuelve mismo resultado; otra huella conflicto. Comando fallido revierte su fila. Transición: vacía, claves no derivadas de CSRF.</w:t>
      </w:r>
    </w:p>
    <w:p w14:paraId="33122FAC" w14:textId="77777777" w:rsidR="00590ED0" w:rsidRDefault="00DC515E">
      <w:pPr>
        <w:pStyle w:val="Ttulo2"/>
      </w:pPr>
      <w:bookmarkStart w:id="40" w:name="_7ac5f96d4da7d47ae24959ebd8d2c7a7ef08929"/>
      <w:bookmarkStart w:id="41" w:name="_Toc243902384"/>
      <w:bookmarkEnd w:id="38"/>
      <w:r>
        <w:t>eventos_agenda — esquema preparado B2, flujo pendiente</w:t>
      </w:r>
      <w:bookmarkEnd w:id="41"/>
    </w:p>
    <w:p w14:paraId="5BBBACBA" w14:textId="77777777" w:rsidR="00590ED0" w:rsidRDefault="00DC515E">
      <w:pPr>
        <w:pStyle w:val="FirstParagraph"/>
      </w:pPr>
      <w:r>
        <w:t>Evento durable tras commit, separación de SMTP e idempotencia de avisos, no nueva bitácora general M8. RE-4.4.1/3/4, RE-4.14.7, RE-4.12.5, RE-2.11.6.</w:t>
      </w:r>
    </w:p>
    <w:p w14:paraId="49DE5434" w14:textId="77777777" w:rsidR="00590ED0" w:rsidRDefault="00DC515E">
      <w:pPr>
        <w:pStyle w:val="Rotulo"/>
      </w:pPr>
      <w:r>
        <w:t>Tabla 6</w:t>
      </w:r>
    </w:p>
    <w:p w14:paraId="715139A9" w14:textId="77777777" w:rsidR="00590ED0" w:rsidRDefault="00DC515E">
      <w:pPr>
        <w:pStyle w:val="RotuloTitulo"/>
      </w:pPr>
      <w:r>
        <w:t>eventos_agenda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590ED0" w14:paraId="3414ED14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541E0260" w14:textId="77777777" w:rsidR="00590ED0" w:rsidRDefault="00DC515E" w:rsidP="00A6084D">
            <w:pPr>
              <w:pStyle w:val="Celda"/>
              <w:keepNext/>
            </w:pPr>
            <w:r>
              <w:t>Campo</w:t>
            </w:r>
          </w:p>
        </w:tc>
        <w:tc>
          <w:tcPr>
            <w:tcW w:w="3561" w:type="pct"/>
          </w:tcPr>
          <w:p w14:paraId="1E4E11FE" w14:textId="77777777" w:rsidR="00590ED0" w:rsidRDefault="00DC515E" w:rsidP="00A6084D">
            <w:pPr>
              <w:pStyle w:val="Celda"/>
              <w:keepNext/>
            </w:pPr>
            <w:r>
              <w:t>Tipo de referencia</w:t>
            </w:r>
          </w:p>
        </w:tc>
      </w:tr>
      <w:tr w:rsidR="00590ED0" w14:paraId="0350956B" w14:textId="77777777" w:rsidTr="00A6084D">
        <w:trPr>
          <w:cantSplit/>
        </w:trPr>
        <w:tc>
          <w:tcPr>
            <w:tcW w:w="1439" w:type="pct"/>
          </w:tcPr>
          <w:p w14:paraId="21D7EDC3" w14:textId="77777777" w:rsidR="00590ED0" w:rsidRDefault="00DC515E" w:rsidP="00A6084D">
            <w:pPr>
              <w:pStyle w:val="Celda"/>
              <w:keepNext/>
            </w:pPr>
            <w:r>
              <w:t>id_evento</w:t>
            </w:r>
          </w:p>
        </w:tc>
        <w:tc>
          <w:tcPr>
            <w:tcW w:w="3561" w:type="pct"/>
          </w:tcPr>
          <w:p w14:paraId="73C90EFA" w14:textId="77777777" w:rsidR="00590ED0" w:rsidRDefault="00DC515E" w:rsidP="00A6084D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590ED0" w14:paraId="38884452" w14:textId="77777777" w:rsidTr="00A6084D">
        <w:trPr>
          <w:cantSplit/>
        </w:trPr>
        <w:tc>
          <w:tcPr>
            <w:tcW w:w="1439" w:type="pct"/>
          </w:tcPr>
          <w:p w14:paraId="4580E271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561" w:type="pct"/>
          </w:tcPr>
          <w:p w14:paraId="7C7BE835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1362304A" w14:textId="77777777" w:rsidTr="00A6084D">
        <w:trPr>
          <w:cantSplit/>
        </w:trPr>
        <w:tc>
          <w:tcPr>
            <w:tcW w:w="1439" w:type="pct"/>
          </w:tcPr>
          <w:p w14:paraId="5EB1DC6C" w14:textId="77777777" w:rsidR="00590ED0" w:rsidRDefault="00DC515E" w:rsidP="00A6084D">
            <w:pPr>
              <w:pStyle w:val="Celda"/>
              <w:keepNext/>
            </w:pPr>
            <w:r>
              <w:t>id_cita</w:t>
            </w:r>
          </w:p>
        </w:tc>
        <w:tc>
          <w:tcPr>
            <w:tcW w:w="3561" w:type="pct"/>
          </w:tcPr>
          <w:p w14:paraId="686204E2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2C598B12" w14:textId="77777777" w:rsidTr="00A6084D">
        <w:trPr>
          <w:cantSplit/>
        </w:trPr>
        <w:tc>
          <w:tcPr>
            <w:tcW w:w="1439" w:type="pct"/>
          </w:tcPr>
          <w:p w14:paraId="38E346B9" w14:textId="77777777" w:rsidR="00590ED0" w:rsidRDefault="00DC515E" w:rsidP="00A6084D">
            <w:pPr>
              <w:pStyle w:val="Celda"/>
              <w:keepNext/>
            </w:pPr>
            <w:r>
              <w:t>id_solicitud</w:t>
            </w:r>
          </w:p>
        </w:tc>
        <w:tc>
          <w:tcPr>
            <w:tcW w:w="3561" w:type="pct"/>
          </w:tcPr>
          <w:p w14:paraId="021CF7C2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1A78240B" w14:textId="77777777" w:rsidTr="00A6084D">
        <w:trPr>
          <w:cantSplit/>
        </w:trPr>
        <w:tc>
          <w:tcPr>
            <w:tcW w:w="1439" w:type="pct"/>
          </w:tcPr>
          <w:p w14:paraId="0238F0DC" w14:textId="77777777" w:rsidR="00590ED0" w:rsidRDefault="00DC515E" w:rsidP="00A6084D">
            <w:pPr>
              <w:pStyle w:val="Celda"/>
              <w:keepNext/>
            </w:pPr>
            <w:r>
              <w:t>tipo</w:t>
            </w:r>
          </w:p>
        </w:tc>
        <w:tc>
          <w:tcPr>
            <w:tcW w:w="3561" w:type="pct"/>
          </w:tcPr>
          <w:p w14:paraId="5D7CDEB1" w14:textId="77777777" w:rsidR="00590ED0" w:rsidRDefault="00DC515E" w:rsidP="00A6084D">
            <w:pPr>
              <w:pStyle w:val="Celda"/>
              <w:keepNext/>
            </w:pPr>
            <w:r>
              <w:t>VARCHAR(80) NOT NULL</w:t>
            </w:r>
          </w:p>
        </w:tc>
      </w:tr>
      <w:tr w:rsidR="00590ED0" w14:paraId="415F77A4" w14:textId="77777777" w:rsidTr="00A6084D">
        <w:trPr>
          <w:cantSplit/>
        </w:trPr>
        <w:tc>
          <w:tcPr>
            <w:tcW w:w="1439" w:type="pct"/>
          </w:tcPr>
          <w:p w14:paraId="0E0B6828" w14:textId="77777777" w:rsidR="00590ED0" w:rsidRDefault="00DC515E" w:rsidP="00A6084D">
            <w:pPr>
              <w:pStyle w:val="Celda"/>
              <w:keepNext/>
            </w:pPr>
            <w:r>
              <w:t>clave_evento</w:t>
            </w:r>
          </w:p>
        </w:tc>
        <w:tc>
          <w:tcPr>
            <w:tcW w:w="3561" w:type="pct"/>
          </w:tcPr>
          <w:p w14:paraId="66A775CF" w14:textId="77777777" w:rsidR="00590ED0" w:rsidRDefault="00DC515E" w:rsidP="00A6084D">
            <w:pPr>
              <w:pStyle w:val="Celda"/>
              <w:keepNext/>
            </w:pPr>
            <w:r>
              <w:t>CHAR(64) NOT NULL</w:t>
            </w:r>
          </w:p>
        </w:tc>
      </w:tr>
      <w:tr w:rsidR="00590ED0" w14:paraId="4F369BAB" w14:textId="77777777" w:rsidTr="00A6084D">
        <w:trPr>
          <w:cantSplit/>
        </w:trPr>
        <w:tc>
          <w:tcPr>
            <w:tcW w:w="1439" w:type="pct"/>
          </w:tcPr>
          <w:p w14:paraId="067DA892" w14:textId="77777777" w:rsidR="00590ED0" w:rsidRDefault="00DC515E" w:rsidP="00A6084D">
            <w:pPr>
              <w:pStyle w:val="Celda"/>
              <w:keepNext/>
            </w:pPr>
            <w:r>
              <w:t>destino_clave</w:t>
            </w:r>
          </w:p>
        </w:tc>
        <w:tc>
          <w:tcPr>
            <w:tcW w:w="3561" w:type="pct"/>
          </w:tcPr>
          <w:p w14:paraId="1DB8A249" w14:textId="77777777" w:rsidR="00590ED0" w:rsidRDefault="00DC515E" w:rsidP="00A6084D">
            <w:pPr>
              <w:pStyle w:val="Celda"/>
              <w:keepNext/>
            </w:pPr>
            <w:r>
              <w:t>VARCHAR(80) NOT NULL</w:t>
            </w:r>
          </w:p>
        </w:tc>
      </w:tr>
      <w:tr w:rsidR="00590ED0" w14:paraId="5BE5F9F3" w14:textId="77777777" w:rsidTr="00A6084D">
        <w:trPr>
          <w:cantSplit/>
        </w:trPr>
        <w:tc>
          <w:tcPr>
            <w:tcW w:w="1439" w:type="pct"/>
          </w:tcPr>
          <w:p w14:paraId="7CFEBE18" w14:textId="77777777" w:rsidR="00590ED0" w:rsidRDefault="00DC515E" w:rsidP="00A6084D">
            <w:pPr>
              <w:pStyle w:val="Celda"/>
              <w:keepNext/>
            </w:pPr>
            <w:r>
              <w:t>id_destinatario</w:t>
            </w:r>
          </w:p>
        </w:tc>
        <w:tc>
          <w:tcPr>
            <w:tcW w:w="3561" w:type="pct"/>
          </w:tcPr>
          <w:p w14:paraId="53CF89CA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3F651384" w14:textId="77777777" w:rsidTr="00A6084D">
        <w:trPr>
          <w:cantSplit/>
        </w:trPr>
        <w:tc>
          <w:tcPr>
            <w:tcW w:w="1439" w:type="pct"/>
          </w:tcPr>
          <w:p w14:paraId="20B2CAE0" w14:textId="77777777" w:rsidR="00590ED0" w:rsidRDefault="00DC515E" w:rsidP="00A6084D">
            <w:pPr>
              <w:pStyle w:val="Celda"/>
              <w:keepNext/>
            </w:pPr>
            <w:r>
              <w:t>id_rol_destino</w:t>
            </w:r>
          </w:p>
        </w:tc>
        <w:tc>
          <w:tcPr>
            <w:tcW w:w="3561" w:type="pct"/>
          </w:tcPr>
          <w:p w14:paraId="061DC6ED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59D34E9A" w14:textId="77777777" w:rsidTr="00A6084D">
        <w:trPr>
          <w:cantSplit/>
        </w:trPr>
        <w:tc>
          <w:tcPr>
            <w:tcW w:w="1439" w:type="pct"/>
          </w:tcPr>
          <w:p w14:paraId="23AA893E" w14:textId="77777777" w:rsidR="00590ED0" w:rsidRDefault="00DC515E" w:rsidP="00A6084D">
            <w:pPr>
              <w:pStyle w:val="Celda"/>
              <w:keepNext/>
            </w:pPr>
            <w:r>
              <w:t>canal</w:t>
            </w:r>
          </w:p>
        </w:tc>
        <w:tc>
          <w:tcPr>
            <w:tcW w:w="3561" w:type="pct"/>
          </w:tcPr>
          <w:p w14:paraId="605FE4A4" w14:textId="77777777" w:rsidR="00590ED0" w:rsidRDefault="00DC515E" w:rsidP="00A6084D">
            <w:pPr>
              <w:pStyle w:val="Celda"/>
              <w:keepNext/>
            </w:pPr>
            <w:r>
              <w:t>ENUM('interno','correo') NOT NULL</w:t>
            </w:r>
          </w:p>
        </w:tc>
      </w:tr>
      <w:tr w:rsidR="00590ED0" w14:paraId="56113E60" w14:textId="77777777" w:rsidTr="00A6084D">
        <w:trPr>
          <w:cantSplit/>
        </w:trPr>
        <w:tc>
          <w:tcPr>
            <w:tcW w:w="1439" w:type="pct"/>
          </w:tcPr>
          <w:p w14:paraId="1A7B60C9" w14:textId="77777777" w:rsidR="00590ED0" w:rsidRDefault="00DC515E" w:rsidP="00A6084D">
            <w:pPr>
              <w:pStyle w:val="Celda"/>
              <w:keepNext/>
            </w:pPr>
            <w:r>
              <w:t>version_recurso</w:t>
            </w:r>
          </w:p>
        </w:tc>
        <w:tc>
          <w:tcPr>
            <w:tcW w:w="3561" w:type="pct"/>
          </w:tcPr>
          <w:p w14:paraId="0A3CB5A5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75767707" w14:textId="77777777" w:rsidTr="00A6084D">
        <w:trPr>
          <w:cantSplit/>
        </w:trPr>
        <w:tc>
          <w:tcPr>
            <w:tcW w:w="1439" w:type="pct"/>
          </w:tcPr>
          <w:p w14:paraId="6E92D4FE" w14:textId="77777777" w:rsidR="00590ED0" w:rsidRDefault="00DC515E" w:rsidP="00A6084D">
            <w:pPr>
              <w:pStyle w:val="Celda"/>
              <w:keepNext/>
            </w:pPr>
            <w:r>
              <w:t>hora_a_comunicar</w:t>
            </w:r>
          </w:p>
        </w:tc>
        <w:tc>
          <w:tcPr>
            <w:tcW w:w="3561" w:type="pct"/>
          </w:tcPr>
          <w:p w14:paraId="1202189A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59B0C1BD" w14:textId="77777777" w:rsidTr="00A6084D">
        <w:trPr>
          <w:cantSplit/>
        </w:trPr>
        <w:tc>
          <w:tcPr>
            <w:tcW w:w="1439" w:type="pct"/>
          </w:tcPr>
          <w:p w14:paraId="5CC13264" w14:textId="77777777" w:rsidR="00590ED0" w:rsidRDefault="00DC515E" w:rsidP="00A6084D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7AB70110" w14:textId="77777777" w:rsidR="00590ED0" w:rsidRDefault="00DC515E" w:rsidP="00A6084D">
            <w:pPr>
              <w:pStyle w:val="Celda"/>
              <w:keepNext/>
            </w:pPr>
            <w:r>
              <w:t>ENUM('pendiente','reclamado','enviado','error','incierto','omitido') NOT NULL DEFAULT 'pendiente'</w:t>
            </w:r>
          </w:p>
        </w:tc>
      </w:tr>
      <w:tr w:rsidR="00590ED0" w14:paraId="3FC3AB2A" w14:textId="77777777" w:rsidTr="00A6084D">
        <w:trPr>
          <w:cantSplit/>
        </w:trPr>
        <w:tc>
          <w:tcPr>
            <w:tcW w:w="1439" w:type="pct"/>
          </w:tcPr>
          <w:p w14:paraId="6D056479" w14:textId="77777777" w:rsidR="00590ED0" w:rsidRDefault="00DC515E" w:rsidP="00A6084D">
            <w:pPr>
              <w:pStyle w:val="Celda"/>
              <w:keepNext/>
            </w:pPr>
            <w:r>
              <w:t>reclamacion</w:t>
            </w:r>
          </w:p>
        </w:tc>
        <w:tc>
          <w:tcPr>
            <w:tcW w:w="3561" w:type="pct"/>
          </w:tcPr>
          <w:p w14:paraId="02EC569E" w14:textId="77777777" w:rsidR="00590ED0" w:rsidRDefault="00DC515E" w:rsidP="00A6084D">
            <w:pPr>
              <w:pStyle w:val="Celda"/>
              <w:keepNext/>
            </w:pPr>
            <w:r>
              <w:t>CHAR(64) DEFAULT NULL</w:t>
            </w:r>
          </w:p>
        </w:tc>
      </w:tr>
      <w:tr w:rsidR="00590ED0" w14:paraId="7C142F86" w14:textId="77777777" w:rsidTr="00A6084D">
        <w:trPr>
          <w:cantSplit/>
        </w:trPr>
        <w:tc>
          <w:tcPr>
            <w:tcW w:w="1439" w:type="pct"/>
          </w:tcPr>
          <w:p w14:paraId="508A33D7" w14:textId="77777777" w:rsidR="00590ED0" w:rsidRDefault="00DC515E" w:rsidP="00A6084D">
            <w:pPr>
              <w:pStyle w:val="Celda"/>
              <w:keepNext/>
            </w:pPr>
            <w:r>
              <w:t>fecha_reclamacion</w:t>
            </w:r>
          </w:p>
        </w:tc>
        <w:tc>
          <w:tcPr>
            <w:tcW w:w="3561" w:type="pct"/>
          </w:tcPr>
          <w:p w14:paraId="60F397D2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2D96AB7A" w14:textId="77777777" w:rsidTr="00A6084D">
        <w:trPr>
          <w:cantSplit/>
        </w:trPr>
        <w:tc>
          <w:tcPr>
            <w:tcW w:w="1439" w:type="pct"/>
          </w:tcPr>
          <w:p w14:paraId="2D701886" w14:textId="77777777" w:rsidR="00590ED0" w:rsidRDefault="00DC515E" w:rsidP="00A6084D">
            <w:pPr>
              <w:pStyle w:val="Celda"/>
              <w:keepNext/>
            </w:pPr>
            <w:r>
              <w:t>fecha_resultado</w:t>
            </w:r>
          </w:p>
        </w:tc>
        <w:tc>
          <w:tcPr>
            <w:tcW w:w="3561" w:type="pct"/>
          </w:tcPr>
          <w:p w14:paraId="4069956F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5C74F426" w14:textId="77777777" w:rsidTr="00A6084D">
        <w:trPr>
          <w:cantSplit/>
        </w:trPr>
        <w:tc>
          <w:tcPr>
            <w:tcW w:w="1439" w:type="pct"/>
          </w:tcPr>
          <w:p w14:paraId="083D2D3B" w14:textId="77777777" w:rsidR="00590ED0" w:rsidRDefault="00DC515E" w:rsidP="00A6084D">
            <w:pPr>
              <w:pStyle w:val="Celda"/>
              <w:keepNext/>
            </w:pPr>
            <w:r>
              <w:t>intentos</w:t>
            </w:r>
          </w:p>
        </w:tc>
        <w:tc>
          <w:tcPr>
            <w:tcW w:w="3561" w:type="pct"/>
          </w:tcPr>
          <w:p w14:paraId="2DFCF5F8" w14:textId="77777777" w:rsidR="00590ED0" w:rsidRDefault="00DC515E" w:rsidP="00A6084D">
            <w:pPr>
              <w:pStyle w:val="Celda"/>
              <w:keepNext/>
            </w:pPr>
            <w:r>
              <w:t>INT NOT NULL DEFAULT 0</w:t>
            </w:r>
          </w:p>
        </w:tc>
      </w:tr>
      <w:tr w:rsidR="00590ED0" w14:paraId="7287DED8" w14:textId="77777777" w:rsidTr="00A6084D">
        <w:trPr>
          <w:cantSplit/>
        </w:trPr>
        <w:tc>
          <w:tcPr>
            <w:tcW w:w="1439" w:type="pct"/>
          </w:tcPr>
          <w:p w14:paraId="0DC73378" w14:textId="77777777" w:rsidR="00590ED0" w:rsidRDefault="00DC515E" w:rsidP="00A6084D">
            <w:pPr>
              <w:pStyle w:val="Celda"/>
              <w:keepNext/>
            </w:pPr>
            <w:r>
              <w:t>error_tecnico</w:t>
            </w:r>
          </w:p>
        </w:tc>
        <w:tc>
          <w:tcPr>
            <w:tcW w:w="3561" w:type="pct"/>
          </w:tcPr>
          <w:p w14:paraId="2E0E3805" w14:textId="77777777" w:rsidR="00590ED0" w:rsidRDefault="00DC515E" w:rsidP="00A6084D">
            <w:pPr>
              <w:pStyle w:val="Celda"/>
              <w:keepNext/>
            </w:pPr>
            <w:r>
              <w:t>VARCHAR(255) DEFAULT NULL</w:t>
            </w:r>
          </w:p>
        </w:tc>
      </w:tr>
      <w:tr w:rsidR="00590ED0" w14:paraId="194870DC" w14:textId="77777777" w:rsidTr="00A6084D">
        <w:trPr>
          <w:cantSplit/>
        </w:trPr>
        <w:tc>
          <w:tcPr>
            <w:tcW w:w="1439" w:type="pct"/>
          </w:tcPr>
          <w:p w14:paraId="617D0C2A" w14:textId="77777777" w:rsidR="00590ED0" w:rsidRDefault="00DC515E">
            <w:pPr>
              <w:pStyle w:val="Celda"/>
            </w:pPr>
            <w:r>
              <w:t>fecha</w:t>
            </w:r>
          </w:p>
        </w:tc>
        <w:tc>
          <w:tcPr>
            <w:tcW w:w="3561" w:type="pct"/>
          </w:tcPr>
          <w:p w14:paraId="15487F4D" w14:textId="77777777" w:rsidR="00590ED0" w:rsidRDefault="00DC515E">
            <w:pPr>
              <w:pStyle w:val="Celda"/>
            </w:pPr>
            <w:r>
              <w:t>DATETIME NOT NULL DEFAULT CURRENT_TIMESTAMP</w:t>
            </w:r>
          </w:p>
        </w:tc>
      </w:tr>
    </w:tbl>
    <w:p w14:paraId="0B1E7121" w14:textId="77777777" w:rsidR="00590ED0" w:rsidRDefault="00DC515E">
      <w:pPr>
        <w:pStyle w:val="FirstParagraph"/>
      </w:pPr>
      <w:r>
        <w:rPr>
          <w:b/>
          <w:bCs/>
        </w:rPr>
        <w:t>Índices:</w:t>
      </w:r>
      <w:r>
        <w:t xml:space="preserve"> UNIQUE KEY uq_evento_destino (id_clinica, clave_evento, destino_clave, canal); KEY idx_evento_pendiente (estado, fecha, id_evento); KEY idx_evento_cita (id_clinica, id_cita, tipo).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id_solicitud,id_clinica → solicitudes_agenda(id_solicitud,id_clinica); id_destinatario → usuarios(id_usuario); id_rol_destino → roles(id_rol). </w:t>
      </w:r>
      <w:r>
        <w:rPr>
          <w:b/>
          <w:bCs/>
        </w:rPr>
        <w:t>Restricciones y transición:</w:t>
      </w:r>
      <w:r>
        <w:t xml:space="preserve"> </w:t>
      </w:r>
      <w:r>
        <w:t xml:space="preserve">Una referencia al menos; destinatario usuario o rol legítimo, destino_clave generada en servidor. No guardar HTML/contacto provisional; reconstruir marca y contacto permitido al despachar. Clave semántica y versión evitan evento doble. Reclamar fuera de SMTP; incierto no reenvía automáticamente hasta </w:t>
      </w:r>
      <w:r>
        <w:lastRenderedPageBreak/>
        <w:t>resolución operativa. notificaciones registra resultado de correo, notificaciones_internas sigue entregando internos. Transición: vacía, no fabricar envíos previos.</w:t>
      </w:r>
    </w:p>
    <w:p w14:paraId="29E6C439" w14:textId="77777777" w:rsidR="00590ED0" w:rsidRDefault="00DC515E">
      <w:pPr>
        <w:pStyle w:val="Ttulo2"/>
      </w:pPr>
      <w:bookmarkStart w:id="42" w:name="_fe13269eaad4c59dd2ee5e983c1129d6bb3ab82"/>
      <w:bookmarkStart w:id="43" w:name="_Toc243902385"/>
      <w:bookmarkEnd w:id="40"/>
      <w:r>
        <w:t>Ampliaciones de entidades existentes — destino pendiente de B2</w:t>
      </w:r>
      <w:bookmarkEnd w:id="43"/>
    </w:p>
    <w:p w14:paraId="15029241" w14:textId="77777777" w:rsidR="00590ED0" w:rsidRDefault="00DC515E">
      <w:pPr>
        <w:pStyle w:val="FirstParagraph"/>
      </w:pPr>
      <w:r>
        <w:rPr>
          <w:b/>
          <w:bCs/>
        </w:rPr>
        <w:t>citas — RE-2.2.1/4, RE-4.5.1–3, RE-4.13.7, RE-4.14.7.</w:t>
      </w:r>
    </w:p>
    <w:p w14:paraId="1EB18F66" w14:textId="77777777" w:rsidR="00590ED0" w:rsidRDefault="00DC515E">
      <w:pPr>
        <w:pStyle w:val="Rotulo"/>
      </w:pPr>
      <w:r>
        <w:t>Tabla 7</w:t>
      </w:r>
    </w:p>
    <w:p w14:paraId="1CD6EFFC" w14:textId="77777777" w:rsidR="00590ED0" w:rsidRDefault="00DC515E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37"/>
        <w:gridCol w:w="7123"/>
      </w:tblGrid>
      <w:tr w:rsidR="00590ED0" w14:paraId="32640A8D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34" w:type="pct"/>
          </w:tcPr>
          <w:p w14:paraId="7CC1454C" w14:textId="77777777" w:rsidR="00590ED0" w:rsidRDefault="00DC515E" w:rsidP="00A6084D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866" w:type="pct"/>
          </w:tcPr>
          <w:p w14:paraId="1D8C8200" w14:textId="77777777" w:rsidR="00590ED0" w:rsidRDefault="00DC515E" w:rsidP="00A6084D">
            <w:pPr>
              <w:pStyle w:val="Celda"/>
              <w:keepNext/>
            </w:pPr>
            <w:r>
              <w:t>Tipo</w:t>
            </w:r>
          </w:p>
        </w:tc>
      </w:tr>
      <w:tr w:rsidR="00590ED0" w14:paraId="56DFBDA8" w14:textId="77777777" w:rsidTr="00A6084D">
        <w:trPr>
          <w:cantSplit/>
        </w:trPr>
        <w:tc>
          <w:tcPr>
            <w:tcW w:w="2134" w:type="pct"/>
          </w:tcPr>
          <w:p w14:paraId="42F580D0" w14:textId="77777777" w:rsidR="00590ED0" w:rsidRDefault="00DC515E" w:rsidP="00A6084D">
            <w:pPr>
              <w:pStyle w:val="Celda"/>
              <w:keepNext/>
            </w:pPr>
            <w:r>
              <w:t>origen</w:t>
            </w:r>
          </w:p>
        </w:tc>
        <w:tc>
          <w:tcPr>
            <w:tcW w:w="2866" w:type="pct"/>
          </w:tcPr>
          <w:p w14:paraId="5F5B913D" w14:textId="77777777" w:rsidR="00590ED0" w:rsidRDefault="00DC515E" w:rsidP="00A6084D">
            <w:pPr>
              <w:pStyle w:val="Celda"/>
              <w:keepNext/>
            </w:pPr>
            <w:r>
              <w:t>ENUM('reserva','llegada_sin_reserva','urgencia','legado') NOT NULL DEFAULT 'legado'</w:t>
            </w:r>
          </w:p>
        </w:tc>
      </w:tr>
      <w:tr w:rsidR="00590ED0" w14:paraId="6C5D9516" w14:textId="77777777" w:rsidTr="00A6084D">
        <w:trPr>
          <w:cantSplit/>
        </w:trPr>
        <w:tc>
          <w:tcPr>
            <w:tcW w:w="2134" w:type="pct"/>
          </w:tcPr>
          <w:p w14:paraId="607BB078" w14:textId="77777777" w:rsidR="00590ED0" w:rsidRDefault="00DC515E" w:rsidP="00A6084D">
            <w:pPr>
              <w:pStyle w:val="Celda"/>
              <w:keepNext/>
            </w:pPr>
            <w:r>
              <w:t>id_bloque</w:t>
            </w:r>
          </w:p>
        </w:tc>
        <w:tc>
          <w:tcPr>
            <w:tcW w:w="2866" w:type="pct"/>
          </w:tcPr>
          <w:p w14:paraId="042DCEA7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70C9A1B4" w14:textId="77777777" w:rsidTr="00A6084D">
        <w:trPr>
          <w:cantSplit/>
        </w:trPr>
        <w:tc>
          <w:tcPr>
            <w:tcW w:w="2134" w:type="pct"/>
          </w:tcPr>
          <w:p w14:paraId="5D2D6494" w14:textId="77777777" w:rsidR="00590ED0" w:rsidRDefault="00DC515E" w:rsidP="00A6084D">
            <w:pPr>
              <w:pStyle w:val="Celda"/>
              <w:keepNext/>
            </w:pPr>
            <w:r>
              <w:t>inicio_estimado</w:t>
            </w:r>
          </w:p>
        </w:tc>
        <w:tc>
          <w:tcPr>
            <w:tcW w:w="2866" w:type="pct"/>
          </w:tcPr>
          <w:p w14:paraId="317857B6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60A995ED" w14:textId="77777777" w:rsidTr="00A6084D">
        <w:trPr>
          <w:cantSplit/>
        </w:trPr>
        <w:tc>
          <w:tcPr>
            <w:tcW w:w="2134" w:type="pct"/>
          </w:tcPr>
          <w:p w14:paraId="024D6643" w14:textId="77777777" w:rsidR="00590ED0" w:rsidRDefault="00DC515E" w:rsidP="00A6084D">
            <w:pPr>
              <w:pStyle w:val="Celda"/>
              <w:keepNext/>
            </w:pPr>
            <w:r>
              <w:t>fin_estimado</w:t>
            </w:r>
          </w:p>
        </w:tc>
        <w:tc>
          <w:tcPr>
            <w:tcW w:w="2866" w:type="pct"/>
          </w:tcPr>
          <w:p w14:paraId="6E58D328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21BDA3D1" w14:textId="77777777" w:rsidTr="00A6084D">
        <w:trPr>
          <w:cantSplit/>
        </w:trPr>
        <w:tc>
          <w:tcPr>
            <w:tcW w:w="2134" w:type="pct"/>
          </w:tcPr>
          <w:p w14:paraId="64E98155" w14:textId="77777777" w:rsidR="00590ED0" w:rsidRDefault="00DC515E" w:rsidP="00A6084D">
            <w:pPr>
              <w:pStyle w:val="Celda"/>
              <w:keepNext/>
            </w:pPr>
            <w:r>
              <w:t>duracion_activa_objetivo_segundos</w:t>
            </w:r>
          </w:p>
        </w:tc>
        <w:tc>
          <w:tcPr>
            <w:tcW w:w="2866" w:type="pct"/>
          </w:tcPr>
          <w:p w14:paraId="6D138AB8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74ED8017" w14:textId="77777777" w:rsidTr="00A6084D">
        <w:trPr>
          <w:cantSplit/>
        </w:trPr>
        <w:tc>
          <w:tcPr>
            <w:tcW w:w="2134" w:type="pct"/>
          </w:tcPr>
          <w:p w14:paraId="03423CDB" w14:textId="77777777" w:rsidR="00590ED0" w:rsidRDefault="00DC515E" w:rsidP="00A6084D">
            <w:pPr>
              <w:pStyle w:val="Celda"/>
              <w:keepNext/>
            </w:pPr>
            <w:r>
              <w:t>politica_temporal</w:t>
            </w:r>
          </w:p>
        </w:tc>
        <w:tc>
          <w:tcPr>
            <w:tcW w:w="2866" w:type="pct"/>
          </w:tcPr>
          <w:p w14:paraId="1F254C51" w14:textId="77777777" w:rsidR="00590ED0" w:rsidRDefault="00DC515E" w:rsidP="00A6084D">
            <w:pPr>
              <w:pStyle w:val="Celda"/>
              <w:keepNext/>
            </w:pPr>
            <w:r>
              <w:t>VARCHAR(16) DEFAULT NULL</w:t>
            </w:r>
          </w:p>
        </w:tc>
      </w:tr>
      <w:tr w:rsidR="00590ED0" w14:paraId="2BE4F21B" w14:textId="77777777" w:rsidTr="00A6084D">
        <w:trPr>
          <w:cantSplit/>
        </w:trPr>
        <w:tc>
          <w:tcPr>
            <w:tcW w:w="2134" w:type="pct"/>
          </w:tcPr>
          <w:p w14:paraId="5657D9D5" w14:textId="77777777" w:rsidR="00590ED0" w:rsidRDefault="00DC515E" w:rsidP="00A6084D">
            <w:pPr>
              <w:pStyle w:val="Celda"/>
              <w:keepNext/>
            </w:pPr>
            <w:r>
              <w:t>estado_reajuste</w:t>
            </w:r>
          </w:p>
        </w:tc>
        <w:tc>
          <w:tcPr>
            <w:tcW w:w="2866" w:type="pct"/>
          </w:tcPr>
          <w:p w14:paraId="034C9461" w14:textId="77777777" w:rsidR="00590ED0" w:rsidRDefault="00DC515E" w:rsidP="00A6084D">
            <w:pPr>
              <w:pStyle w:val="Celda"/>
              <w:keepNext/>
            </w:pPr>
            <w:r>
              <w:t>ENUM('ninguno','pendiente_calculo','pendiente_revision','pendiente_reasignacion','pendiente_reprogramacion') NOT NULL DEFAULT 'ninguno'</w:t>
            </w:r>
          </w:p>
        </w:tc>
      </w:tr>
      <w:tr w:rsidR="00590ED0" w14:paraId="455B97EF" w14:textId="77777777" w:rsidTr="00A6084D">
        <w:trPr>
          <w:cantSplit/>
        </w:trPr>
        <w:tc>
          <w:tcPr>
            <w:tcW w:w="2134" w:type="pct"/>
          </w:tcPr>
          <w:p w14:paraId="0928B760" w14:textId="77777777" w:rsidR="00590ED0" w:rsidRDefault="00DC515E" w:rsidP="00A6084D">
            <w:pPr>
              <w:pStyle w:val="Celda"/>
              <w:keepNext/>
            </w:pPr>
            <w:r>
              <w:t>motivo_reajuste</w:t>
            </w:r>
          </w:p>
        </w:tc>
        <w:tc>
          <w:tcPr>
            <w:tcW w:w="2866" w:type="pct"/>
          </w:tcPr>
          <w:p w14:paraId="7A0FA5E1" w14:textId="77777777" w:rsidR="00590ED0" w:rsidRDefault="00DC515E" w:rsidP="00A6084D">
            <w:pPr>
              <w:pStyle w:val="Celda"/>
              <w:keepNext/>
            </w:pPr>
            <w:r>
              <w:t>VARCHAR(255) DEFAULT NULL</w:t>
            </w:r>
          </w:p>
        </w:tc>
      </w:tr>
      <w:tr w:rsidR="00590ED0" w14:paraId="6AEBB247" w14:textId="77777777" w:rsidTr="00A6084D">
        <w:trPr>
          <w:cantSplit/>
        </w:trPr>
        <w:tc>
          <w:tcPr>
            <w:tcW w:w="2134" w:type="pct"/>
          </w:tcPr>
          <w:p w14:paraId="65E07494" w14:textId="77777777" w:rsidR="00590ED0" w:rsidRDefault="00DC515E" w:rsidP="00A6084D">
            <w:pPr>
              <w:pStyle w:val="Celda"/>
              <w:keepNext/>
            </w:pPr>
            <w:r>
              <w:t>version_agenda</w:t>
            </w:r>
          </w:p>
        </w:tc>
        <w:tc>
          <w:tcPr>
            <w:tcW w:w="2866" w:type="pct"/>
          </w:tcPr>
          <w:p w14:paraId="6EE539EA" w14:textId="77777777" w:rsidR="00590ED0" w:rsidRDefault="00DC515E" w:rsidP="00A6084D">
            <w:pPr>
              <w:pStyle w:val="Celda"/>
              <w:keepNext/>
            </w:pPr>
            <w:r>
              <w:t>INT NOT NULL DEFAULT 0</w:t>
            </w:r>
          </w:p>
        </w:tc>
      </w:tr>
      <w:tr w:rsidR="00590ED0" w14:paraId="07223E8F" w14:textId="77777777" w:rsidTr="00A6084D">
        <w:trPr>
          <w:cantSplit/>
        </w:trPr>
        <w:tc>
          <w:tcPr>
            <w:tcW w:w="2134" w:type="pct"/>
          </w:tcPr>
          <w:p w14:paraId="6F2339C3" w14:textId="77777777" w:rsidR="00590ED0" w:rsidRDefault="00DC515E" w:rsidP="00A6084D">
            <w:pPr>
              <w:pStyle w:val="Celda"/>
              <w:keepNext/>
            </w:pPr>
            <w:r>
              <w:t>fecha_ultimo_calculo</w:t>
            </w:r>
          </w:p>
        </w:tc>
        <w:tc>
          <w:tcPr>
            <w:tcW w:w="2866" w:type="pct"/>
          </w:tcPr>
          <w:p w14:paraId="356BE44D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1EB704EA" w14:textId="77777777" w:rsidTr="00A6084D">
        <w:trPr>
          <w:cantSplit/>
        </w:trPr>
        <w:tc>
          <w:tcPr>
            <w:tcW w:w="2134" w:type="pct"/>
          </w:tcPr>
          <w:p w14:paraId="47C6AC98" w14:textId="77777777" w:rsidR="00590ED0" w:rsidRDefault="00DC515E" w:rsidP="00A6084D">
            <w:pPr>
              <w:pStyle w:val="Celda"/>
              <w:keepNext/>
            </w:pPr>
            <w:r>
              <w:t>ultima_hora_comunicada</w:t>
            </w:r>
          </w:p>
        </w:tc>
        <w:tc>
          <w:tcPr>
            <w:tcW w:w="2866" w:type="pct"/>
          </w:tcPr>
          <w:p w14:paraId="2BD82959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2FDF0976" w14:textId="77777777" w:rsidTr="00A6084D">
        <w:trPr>
          <w:cantSplit/>
        </w:trPr>
        <w:tc>
          <w:tcPr>
            <w:tcW w:w="2134" w:type="pct"/>
          </w:tcPr>
          <w:p w14:paraId="6E4446B8" w14:textId="77777777" w:rsidR="00590ED0" w:rsidRDefault="00DC515E">
            <w:pPr>
              <w:pStyle w:val="Celda"/>
            </w:pPr>
            <w:r>
              <w:t>ultimo_aviso_estimacion</w:t>
            </w:r>
          </w:p>
        </w:tc>
        <w:tc>
          <w:tcPr>
            <w:tcW w:w="2866" w:type="pct"/>
          </w:tcPr>
          <w:p w14:paraId="4C59E625" w14:textId="77777777" w:rsidR="00590ED0" w:rsidRDefault="00DC515E">
            <w:pPr>
              <w:pStyle w:val="Celda"/>
            </w:pPr>
            <w:r>
              <w:t>DATETIME DEFAULT NULL</w:t>
            </w:r>
          </w:p>
        </w:tc>
      </w:tr>
    </w:tbl>
    <w:p w14:paraId="1A7ABC8D" w14:textId="77777777" w:rsidR="00590ED0" w:rsidRDefault="00DC515E">
      <w:pPr>
        <w:pStyle w:val="FirstParagraph"/>
      </w:pPr>
      <w:r>
        <w:t xml:space="preserve">Índices: UNIQUE KEY uq_cita_clinica (id_cita, id_clinica); KEY idx_cita_bloque (id_bloque, es_sobrecupo, estado, fecha_registro, id_cita); KEY idx_cita_reajuste (id_clinica, estado_reajuste, fecha); KEY idx_cita_vet_estimada (id_veterinario, inicio_estimado); KEY idx_cita_mascota_estimada (id_mascota, inicio_estimado). Relaciones añadidas: id_bloque,id_clinica → bloques_agenda(id_bloque,id_clinica). </w:t>
      </w:r>
      <w:r>
        <w:t>Conservar fecha/hora/hora_fin y sellos. D&gt;0 si conocido; F clínico no incluye margen, N/L derivados con M identificada. Sin nuevas prioridades ni estados clínicos. Bloque obligatorio para naranja nuevo y de ese vet/fecha; no mezclar demanda extra con simultaneidad. Valores nuevos por defecto no acreditan historia. Legado sin dato verificable conserva NULL/legado y futura conflictiva queda pendiente; no copiar valores actuales de tipo como antiguos.</w:t>
      </w:r>
    </w:p>
    <w:p w14:paraId="71A0280A" w14:textId="77777777" w:rsidR="00590ED0" w:rsidRDefault="00DC515E">
      <w:pPr>
        <w:pStyle w:val="Textoindependiente"/>
      </w:pPr>
      <w:r>
        <w:rPr>
          <w:b/>
          <w:bCs/>
        </w:rPr>
        <w:t>ausencias_veterinario — RE-4.12.1/2/3.</w:t>
      </w:r>
    </w:p>
    <w:p w14:paraId="282CF807" w14:textId="77777777" w:rsidR="00590ED0" w:rsidRDefault="00DC515E">
      <w:pPr>
        <w:pStyle w:val="Rotulo"/>
      </w:pPr>
      <w:r>
        <w:lastRenderedPageBreak/>
        <w:t>Tabla 8</w:t>
      </w:r>
    </w:p>
    <w:p w14:paraId="6033E9B3" w14:textId="77777777" w:rsidR="00590ED0" w:rsidRDefault="00DC515E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590ED0" w14:paraId="0A6D4B8E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42996AF8" w14:textId="77777777" w:rsidR="00590ED0" w:rsidRDefault="00DC515E" w:rsidP="00A6084D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561" w:type="pct"/>
          </w:tcPr>
          <w:p w14:paraId="12A97800" w14:textId="77777777" w:rsidR="00590ED0" w:rsidRDefault="00DC515E" w:rsidP="00A6084D">
            <w:pPr>
              <w:pStyle w:val="Celda"/>
              <w:keepNext/>
            </w:pPr>
            <w:r>
              <w:t>Tipo</w:t>
            </w:r>
          </w:p>
        </w:tc>
      </w:tr>
      <w:tr w:rsidR="00590ED0" w14:paraId="5E21552F" w14:textId="77777777" w:rsidTr="00A6084D">
        <w:trPr>
          <w:cantSplit/>
        </w:trPr>
        <w:tc>
          <w:tcPr>
            <w:tcW w:w="1439" w:type="pct"/>
          </w:tcPr>
          <w:p w14:paraId="1DF838DD" w14:textId="77777777" w:rsidR="00590ED0" w:rsidRDefault="00DC515E" w:rsidP="00A6084D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56AA4B8D" w14:textId="77777777" w:rsidR="00590ED0" w:rsidRDefault="00DC515E" w:rsidP="00A6084D">
            <w:pPr>
              <w:pStyle w:val="Celda"/>
              <w:keepNext/>
            </w:pPr>
            <w:r>
              <w:t>ENUM('solicitada','aprobada','rechazada','anulada') NOT NULL DEFAULT 'aprobada'</w:t>
            </w:r>
          </w:p>
        </w:tc>
      </w:tr>
      <w:tr w:rsidR="00590ED0" w14:paraId="67494750" w14:textId="77777777" w:rsidTr="00A6084D">
        <w:trPr>
          <w:cantSplit/>
        </w:trPr>
        <w:tc>
          <w:tcPr>
            <w:tcW w:w="1439" w:type="pct"/>
          </w:tcPr>
          <w:p w14:paraId="3FCDDAAB" w14:textId="77777777" w:rsidR="00590ED0" w:rsidRDefault="00DC515E" w:rsidP="00A6084D">
            <w:pPr>
              <w:pStyle w:val="Celda"/>
              <w:keepNext/>
            </w:pPr>
            <w:r>
              <w:t>id_solicitante</w:t>
            </w:r>
          </w:p>
        </w:tc>
        <w:tc>
          <w:tcPr>
            <w:tcW w:w="3561" w:type="pct"/>
          </w:tcPr>
          <w:p w14:paraId="574AAFDB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51E66BB9" w14:textId="77777777" w:rsidTr="00A6084D">
        <w:trPr>
          <w:cantSplit/>
        </w:trPr>
        <w:tc>
          <w:tcPr>
            <w:tcW w:w="1439" w:type="pct"/>
          </w:tcPr>
          <w:p w14:paraId="0141B157" w14:textId="77777777" w:rsidR="00590ED0" w:rsidRDefault="00DC515E" w:rsidP="00A6084D">
            <w:pPr>
              <w:pStyle w:val="Celda"/>
              <w:keepNext/>
            </w:pPr>
            <w:r>
              <w:t>id_revisor</w:t>
            </w:r>
          </w:p>
        </w:tc>
        <w:tc>
          <w:tcPr>
            <w:tcW w:w="3561" w:type="pct"/>
          </w:tcPr>
          <w:p w14:paraId="503D11F3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16659BDC" w14:textId="77777777" w:rsidTr="00A6084D">
        <w:trPr>
          <w:cantSplit/>
        </w:trPr>
        <w:tc>
          <w:tcPr>
            <w:tcW w:w="1439" w:type="pct"/>
          </w:tcPr>
          <w:p w14:paraId="0FBF7259" w14:textId="77777777" w:rsidR="00590ED0" w:rsidRDefault="00DC515E" w:rsidP="00A6084D">
            <w:pPr>
              <w:pStyle w:val="Celda"/>
              <w:keepNext/>
            </w:pPr>
            <w:r>
              <w:t>fecha_revision</w:t>
            </w:r>
          </w:p>
        </w:tc>
        <w:tc>
          <w:tcPr>
            <w:tcW w:w="3561" w:type="pct"/>
          </w:tcPr>
          <w:p w14:paraId="3E928784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3B1A65BE" w14:textId="77777777" w:rsidTr="00A6084D">
        <w:trPr>
          <w:cantSplit/>
        </w:trPr>
        <w:tc>
          <w:tcPr>
            <w:tcW w:w="1439" w:type="pct"/>
          </w:tcPr>
          <w:p w14:paraId="531916A5" w14:textId="77777777" w:rsidR="00590ED0" w:rsidRDefault="00DC515E">
            <w:pPr>
              <w:pStyle w:val="Celda"/>
            </w:pPr>
            <w:r>
              <w:t>motivo_resolucion</w:t>
            </w:r>
          </w:p>
        </w:tc>
        <w:tc>
          <w:tcPr>
            <w:tcW w:w="3561" w:type="pct"/>
          </w:tcPr>
          <w:p w14:paraId="04869BFA" w14:textId="77777777" w:rsidR="00590ED0" w:rsidRDefault="00DC515E">
            <w:pPr>
              <w:pStyle w:val="Celda"/>
            </w:pPr>
            <w:r>
              <w:t>VARCHAR(255) DEFAULT NULL</w:t>
            </w:r>
          </w:p>
        </w:tc>
      </w:tr>
    </w:tbl>
    <w:p w14:paraId="7EBDEC08" w14:textId="77777777" w:rsidR="00590ED0" w:rsidRDefault="00DC515E">
      <w:pPr>
        <w:pStyle w:val="FirstParagraph"/>
      </w:pPr>
      <w:r>
        <w:t xml:space="preserve">Índices: KEY idx_ausencia_revision (id_clinica, estado, fecha_hora_inicio); KEY idx_ausencia_vet (id_veterinario, estado, fecha_hora_inicio, fecha_hora_fin). </w:t>
      </w:r>
      <w:r>
        <w:t>Relaciones añadidas: id_solicitante → usuarios(id_usuario); id_revisor → usuarios(id_usuario). Solo aprobada bloquea. Nuevas solicitudes envían solicitada explícita; admin registra aprobada con autor/revisor. Legacy ya era bloqueo efectivo: aprobada sin inventar autores. Rango exacto parcial/completo, sin eliminar registros.</w:t>
      </w:r>
    </w:p>
    <w:p w14:paraId="5714F015" w14:textId="77777777" w:rsidR="00590ED0" w:rsidRDefault="00DC515E">
      <w:pPr>
        <w:pStyle w:val="Textoindependiente"/>
      </w:pPr>
      <w:r>
        <w:rPr>
          <w:b/>
          <w:bCs/>
        </w:rPr>
        <w:t>reasignaciones — RE-4.14.4/6.</w:t>
      </w:r>
    </w:p>
    <w:p w14:paraId="594B3529" w14:textId="77777777" w:rsidR="00590ED0" w:rsidRDefault="00DC515E">
      <w:pPr>
        <w:pStyle w:val="Rotulo"/>
      </w:pPr>
      <w:r>
        <w:t>Tabla 9</w:t>
      </w:r>
    </w:p>
    <w:p w14:paraId="35435670" w14:textId="77777777" w:rsidR="00590ED0" w:rsidRDefault="00DC515E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24"/>
        <w:gridCol w:w="5736"/>
      </w:tblGrid>
      <w:tr w:rsidR="00590ED0" w14:paraId="298F47B6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pct"/>
          </w:tcPr>
          <w:p w14:paraId="7357D9C8" w14:textId="77777777" w:rsidR="00590ED0" w:rsidRDefault="00DC515E" w:rsidP="00A6084D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000" w:type="pct"/>
          </w:tcPr>
          <w:p w14:paraId="0C4AB85C" w14:textId="77777777" w:rsidR="00590ED0" w:rsidRDefault="00DC515E" w:rsidP="00A6084D">
            <w:pPr>
              <w:pStyle w:val="Celda"/>
              <w:keepNext/>
            </w:pPr>
            <w:r>
              <w:t>Tipo</w:t>
            </w:r>
          </w:p>
        </w:tc>
      </w:tr>
      <w:tr w:rsidR="00590ED0" w14:paraId="1D68707C" w14:textId="77777777" w:rsidTr="00A6084D">
        <w:trPr>
          <w:cantSplit/>
        </w:trPr>
        <w:tc>
          <w:tcPr>
            <w:tcW w:w="2000" w:type="pct"/>
          </w:tcPr>
          <w:p w14:paraId="78BEE3FC" w14:textId="77777777" w:rsidR="00590ED0" w:rsidRDefault="00DC515E" w:rsidP="00A6084D">
            <w:pPr>
              <w:pStyle w:val="Celda"/>
              <w:keepNext/>
            </w:pPr>
            <w:r>
              <w:t>id_clinica</w:t>
            </w:r>
          </w:p>
        </w:tc>
        <w:tc>
          <w:tcPr>
            <w:tcW w:w="3000" w:type="pct"/>
          </w:tcPr>
          <w:p w14:paraId="4E3D36B4" w14:textId="77777777" w:rsidR="00590ED0" w:rsidRDefault="00DC515E" w:rsidP="00A6084D">
            <w:pPr>
              <w:pStyle w:val="Celda"/>
              <w:keepNext/>
            </w:pPr>
            <w:r>
              <w:t>INT NOT NULL</w:t>
            </w:r>
          </w:p>
        </w:tc>
      </w:tr>
      <w:tr w:rsidR="00590ED0" w14:paraId="785367B9" w14:textId="77777777" w:rsidTr="00A6084D">
        <w:trPr>
          <w:cantSplit/>
        </w:trPr>
        <w:tc>
          <w:tcPr>
            <w:tcW w:w="2000" w:type="pct"/>
          </w:tcPr>
          <w:p w14:paraId="4AAFF766" w14:textId="77777777" w:rsidR="00590ED0" w:rsidRDefault="00DC515E" w:rsidP="00A6084D">
            <w:pPr>
              <w:pStyle w:val="Celda"/>
              <w:keepNext/>
            </w:pPr>
            <w:r>
              <w:t>inicio_propuesto</w:t>
            </w:r>
          </w:p>
        </w:tc>
        <w:tc>
          <w:tcPr>
            <w:tcW w:w="3000" w:type="pct"/>
          </w:tcPr>
          <w:p w14:paraId="5BB2E04A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6FE06555" w14:textId="77777777" w:rsidTr="00A6084D">
        <w:trPr>
          <w:cantSplit/>
        </w:trPr>
        <w:tc>
          <w:tcPr>
            <w:tcW w:w="2000" w:type="pct"/>
          </w:tcPr>
          <w:p w14:paraId="32BF132D" w14:textId="77777777" w:rsidR="00590ED0" w:rsidRDefault="00DC515E" w:rsidP="00A6084D">
            <w:pPr>
              <w:pStyle w:val="Celda"/>
              <w:keepNext/>
            </w:pPr>
            <w:r>
              <w:t>fin_propuesto</w:t>
            </w:r>
          </w:p>
        </w:tc>
        <w:tc>
          <w:tcPr>
            <w:tcW w:w="3000" w:type="pct"/>
          </w:tcPr>
          <w:p w14:paraId="674F7FA2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1A2F60F9" w14:textId="77777777" w:rsidTr="00A6084D">
        <w:trPr>
          <w:cantSplit/>
        </w:trPr>
        <w:tc>
          <w:tcPr>
            <w:tcW w:w="2000" w:type="pct"/>
          </w:tcPr>
          <w:p w14:paraId="0E9C54E9" w14:textId="77777777" w:rsidR="00590ED0" w:rsidRDefault="00DC515E" w:rsidP="00A6084D">
            <w:pPr>
              <w:pStyle w:val="Celda"/>
              <w:keepNext/>
            </w:pPr>
            <w:r>
              <w:t>version_cita</w:t>
            </w:r>
          </w:p>
        </w:tc>
        <w:tc>
          <w:tcPr>
            <w:tcW w:w="3000" w:type="pct"/>
          </w:tcPr>
          <w:p w14:paraId="1E7218D5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6CB45140" w14:textId="77777777" w:rsidTr="00A6084D">
        <w:trPr>
          <w:cantSplit/>
        </w:trPr>
        <w:tc>
          <w:tcPr>
            <w:tcW w:w="2000" w:type="pct"/>
          </w:tcPr>
          <w:p w14:paraId="26A7EFC6" w14:textId="77777777" w:rsidR="00590ED0" w:rsidRDefault="00DC515E" w:rsidP="00A6084D">
            <w:pPr>
              <w:pStyle w:val="Celda"/>
              <w:keepNext/>
            </w:pPr>
            <w:r>
              <w:t>ciclo</w:t>
            </w:r>
          </w:p>
        </w:tc>
        <w:tc>
          <w:tcPr>
            <w:tcW w:w="3000" w:type="pct"/>
          </w:tcPr>
          <w:p w14:paraId="13A64511" w14:textId="77777777" w:rsidR="00590ED0" w:rsidRDefault="00DC515E" w:rsidP="00A6084D">
            <w:pPr>
              <w:pStyle w:val="Celda"/>
              <w:keepNext/>
            </w:pPr>
            <w:r>
              <w:t>INT NOT NULL DEFAULT 0</w:t>
            </w:r>
          </w:p>
        </w:tc>
      </w:tr>
      <w:tr w:rsidR="00590ED0" w14:paraId="3CC2883A" w14:textId="77777777" w:rsidTr="00A6084D">
        <w:trPr>
          <w:cantSplit/>
        </w:trPr>
        <w:tc>
          <w:tcPr>
            <w:tcW w:w="2000" w:type="pct"/>
          </w:tcPr>
          <w:p w14:paraId="5C9DE74E" w14:textId="77777777" w:rsidR="00590ED0" w:rsidRDefault="00DC515E" w:rsidP="00A6084D">
            <w:pPr>
              <w:pStyle w:val="Celda"/>
              <w:keepNext/>
            </w:pPr>
            <w:r>
              <w:t>motivo</w:t>
            </w:r>
          </w:p>
        </w:tc>
        <w:tc>
          <w:tcPr>
            <w:tcW w:w="3000" w:type="pct"/>
          </w:tcPr>
          <w:p w14:paraId="30BF7A45" w14:textId="77777777" w:rsidR="00590ED0" w:rsidRDefault="00DC515E" w:rsidP="00A6084D">
            <w:pPr>
              <w:pStyle w:val="Celda"/>
              <w:keepNext/>
            </w:pPr>
            <w:r>
              <w:t>VARCHAR(255) DEFAULT NULL</w:t>
            </w:r>
          </w:p>
        </w:tc>
      </w:tr>
      <w:tr w:rsidR="00590ED0" w14:paraId="2BA14888" w14:textId="77777777" w:rsidTr="00A6084D">
        <w:trPr>
          <w:cantSplit/>
        </w:trPr>
        <w:tc>
          <w:tcPr>
            <w:tcW w:w="2000" w:type="pct"/>
          </w:tcPr>
          <w:p w14:paraId="0DF0E6C6" w14:textId="77777777" w:rsidR="00590ED0" w:rsidRDefault="00DC515E">
            <w:pPr>
              <w:pStyle w:val="Celda"/>
            </w:pPr>
            <w:r>
              <w:t>cita_pendiente</w:t>
            </w:r>
          </w:p>
        </w:tc>
        <w:tc>
          <w:tcPr>
            <w:tcW w:w="3000" w:type="pct"/>
          </w:tcPr>
          <w:p w14:paraId="6DD1FB44" w14:textId="77777777" w:rsidR="00590ED0" w:rsidRDefault="00DC515E">
            <w:pPr>
              <w:pStyle w:val="Celda"/>
            </w:pPr>
            <w:r>
              <w:t>INT DEFAULT NULL</w:t>
            </w:r>
          </w:p>
        </w:tc>
      </w:tr>
    </w:tbl>
    <w:p w14:paraId="65684160" w14:textId="77777777" w:rsidR="00590ED0" w:rsidRDefault="00DC515E">
      <w:pPr>
        <w:pStyle w:val="FirstParagraph"/>
      </w:pPr>
      <w:r>
        <w:t xml:space="preserve">Índices: KEY idx_reasig_clinica_limite (id_clinica, estado, fecha_limite); KEY idx_reasig_intentos (id_cita, ciclo, id_veterinario_destino); UNIQUE KEY uq_reasig_pendiente (cita_pendiente). Relaciones añadidas: id_clinica → clinicas(id_clinica); id_cita,id_clinica → citas(id_cita,id_clinica). </w:t>
      </w:r>
      <w:r>
        <w:t>cita_pendiente calculada en B2=id_cita si estado pendiente, NULL en resto; drawDB convencional comentada. id_clinica demostrable desde cita; nuevas pendientes requieren intervalo y versión, no apartan capacidad. Destino miembro activo; aceptar antes del límite y releer todo. Legacy sin intervalo/versión no puede aceptarse ciegamente; se marca cita para revisión. Duplicados pendientes preexistentes hacen detener actualización con diagnóstico, no borrado automático.</w:t>
      </w:r>
    </w:p>
    <w:p w14:paraId="6BA0F403" w14:textId="77777777" w:rsidR="00590ED0" w:rsidRDefault="00DC515E">
      <w:pPr>
        <w:pStyle w:val="Textoindependiente"/>
      </w:pPr>
      <w:r>
        <w:rPr>
          <w:b/>
          <w:bCs/>
        </w:rPr>
        <w:t>ingresos_emergencia — RE-4.15.3/9/10.</w:t>
      </w:r>
    </w:p>
    <w:p w14:paraId="18BE05C3" w14:textId="77777777" w:rsidR="00590ED0" w:rsidRDefault="00DC515E">
      <w:pPr>
        <w:pStyle w:val="Rotulo"/>
      </w:pPr>
      <w:r>
        <w:lastRenderedPageBreak/>
        <w:t>Tabla 10</w:t>
      </w:r>
    </w:p>
    <w:p w14:paraId="4CEFC841" w14:textId="77777777" w:rsidR="00590ED0" w:rsidRDefault="00DC515E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185"/>
        <w:gridCol w:w="4375"/>
      </w:tblGrid>
      <w:tr w:rsidR="00590ED0" w14:paraId="5A0BF3C9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12" w:type="pct"/>
          </w:tcPr>
          <w:p w14:paraId="25E24B38" w14:textId="77777777" w:rsidR="00590ED0" w:rsidRDefault="00DC515E" w:rsidP="00A6084D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288" w:type="pct"/>
          </w:tcPr>
          <w:p w14:paraId="756C6281" w14:textId="77777777" w:rsidR="00590ED0" w:rsidRDefault="00DC515E" w:rsidP="00A6084D">
            <w:pPr>
              <w:pStyle w:val="Celda"/>
              <w:keepNext/>
            </w:pPr>
            <w:r>
              <w:t>Tipo</w:t>
            </w:r>
          </w:p>
        </w:tc>
      </w:tr>
      <w:tr w:rsidR="00590ED0" w14:paraId="6E85BF7C" w14:textId="77777777" w:rsidTr="00A6084D">
        <w:trPr>
          <w:cantSplit/>
        </w:trPr>
        <w:tc>
          <w:tcPr>
            <w:tcW w:w="2712" w:type="pct"/>
          </w:tcPr>
          <w:p w14:paraId="179448DA" w14:textId="77777777" w:rsidR="00590ED0" w:rsidRDefault="00DC515E" w:rsidP="00A6084D">
            <w:pPr>
              <w:pStyle w:val="Celda"/>
              <w:keepNext/>
            </w:pPr>
            <w:r>
              <w:t>id_conciliador</w:t>
            </w:r>
          </w:p>
        </w:tc>
        <w:tc>
          <w:tcPr>
            <w:tcW w:w="2288" w:type="pct"/>
          </w:tcPr>
          <w:p w14:paraId="2EBB9D13" w14:textId="77777777" w:rsidR="00590ED0" w:rsidRDefault="00DC515E" w:rsidP="00A6084D">
            <w:pPr>
              <w:pStyle w:val="Celda"/>
              <w:keepNext/>
            </w:pPr>
            <w:r>
              <w:t>INT DEFAULT NULL</w:t>
            </w:r>
          </w:p>
        </w:tc>
      </w:tr>
      <w:tr w:rsidR="00590ED0" w14:paraId="43F80073" w14:textId="77777777" w:rsidTr="00A6084D">
        <w:trPr>
          <w:cantSplit/>
        </w:trPr>
        <w:tc>
          <w:tcPr>
            <w:tcW w:w="2712" w:type="pct"/>
          </w:tcPr>
          <w:p w14:paraId="1C0FF33B" w14:textId="77777777" w:rsidR="00590ED0" w:rsidRDefault="00DC515E" w:rsidP="00A6084D">
            <w:pPr>
              <w:pStyle w:val="Celda"/>
              <w:keepNext/>
            </w:pPr>
            <w:r>
              <w:t>fecha_conciliacion</w:t>
            </w:r>
          </w:p>
        </w:tc>
        <w:tc>
          <w:tcPr>
            <w:tcW w:w="2288" w:type="pct"/>
          </w:tcPr>
          <w:p w14:paraId="2AF2E997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1B304587" w14:textId="77777777" w:rsidTr="00A6084D">
        <w:trPr>
          <w:cantSplit/>
        </w:trPr>
        <w:tc>
          <w:tcPr>
            <w:tcW w:w="2712" w:type="pct"/>
          </w:tcPr>
          <w:p w14:paraId="1C361744" w14:textId="77777777" w:rsidR="00590ED0" w:rsidRDefault="00DC515E" w:rsidP="00A6084D">
            <w:pPr>
              <w:pStyle w:val="Celda"/>
              <w:keepNext/>
            </w:pPr>
            <w:r>
              <w:t>evidencia_conciliacion</w:t>
            </w:r>
          </w:p>
        </w:tc>
        <w:tc>
          <w:tcPr>
            <w:tcW w:w="2288" w:type="pct"/>
          </w:tcPr>
          <w:p w14:paraId="62275D39" w14:textId="77777777" w:rsidR="00590ED0" w:rsidRDefault="00DC515E" w:rsidP="00A6084D">
            <w:pPr>
              <w:pStyle w:val="Celda"/>
              <w:keepNext/>
            </w:pPr>
            <w:r>
              <w:t>JSON DEFAULT NULL</w:t>
            </w:r>
          </w:p>
        </w:tc>
      </w:tr>
      <w:tr w:rsidR="00590ED0" w14:paraId="3B7BC038" w14:textId="77777777" w:rsidTr="00A6084D">
        <w:trPr>
          <w:cantSplit/>
        </w:trPr>
        <w:tc>
          <w:tcPr>
            <w:tcW w:w="2712" w:type="pct"/>
          </w:tcPr>
          <w:p w14:paraId="25E7FC26" w14:textId="77777777" w:rsidR="00590ED0" w:rsidRDefault="00DC515E" w:rsidP="00A6084D">
            <w:pPr>
              <w:pStyle w:val="Celda"/>
              <w:keepNext/>
            </w:pPr>
            <w:r>
              <w:t>necesidad_contacto_resuelta_en</w:t>
            </w:r>
          </w:p>
        </w:tc>
        <w:tc>
          <w:tcPr>
            <w:tcW w:w="2288" w:type="pct"/>
          </w:tcPr>
          <w:p w14:paraId="4FC108CF" w14:textId="77777777" w:rsidR="00590ED0" w:rsidRDefault="00DC515E" w:rsidP="00A6084D">
            <w:pPr>
              <w:pStyle w:val="Celda"/>
              <w:keepNext/>
            </w:pPr>
            <w:r>
              <w:t>DATETIME DEFAULT NULL</w:t>
            </w:r>
          </w:p>
        </w:tc>
      </w:tr>
      <w:tr w:rsidR="00590ED0" w14:paraId="0C356C59" w14:textId="77777777" w:rsidTr="00A6084D">
        <w:trPr>
          <w:cantSplit/>
        </w:trPr>
        <w:tc>
          <w:tcPr>
            <w:tcW w:w="2712" w:type="pct"/>
          </w:tcPr>
          <w:p w14:paraId="158A0814" w14:textId="77777777" w:rsidR="00590ED0" w:rsidRDefault="00DC515E" w:rsidP="00A6084D">
            <w:pPr>
              <w:pStyle w:val="Celda"/>
              <w:keepNext/>
            </w:pPr>
            <w:r>
              <w:t>motivo_conservacion_contacto</w:t>
            </w:r>
          </w:p>
        </w:tc>
        <w:tc>
          <w:tcPr>
            <w:tcW w:w="2288" w:type="pct"/>
          </w:tcPr>
          <w:p w14:paraId="6B6491AC" w14:textId="77777777" w:rsidR="00590ED0" w:rsidRDefault="00DC515E" w:rsidP="00A6084D">
            <w:pPr>
              <w:pStyle w:val="Celda"/>
              <w:keepNext/>
            </w:pPr>
            <w:r>
              <w:t>VARCHAR(255) DEFAULT NULL</w:t>
            </w:r>
          </w:p>
        </w:tc>
      </w:tr>
      <w:tr w:rsidR="00590ED0" w14:paraId="1AB9B40F" w14:textId="77777777" w:rsidTr="00A6084D">
        <w:trPr>
          <w:cantSplit/>
        </w:trPr>
        <w:tc>
          <w:tcPr>
            <w:tcW w:w="2712" w:type="pct"/>
          </w:tcPr>
          <w:p w14:paraId="788A455B" w14:textId="77777777" w:rsidR="00590ED0" w:rsidRDefault="00DC515E">
            <w:pPr>
              <w:pStyle w:val="Celda"/>
            </w:pPr>
            <w:r>
              <w:t>contacto_anonimizado_en</w:t>
            </w:r>
          </w:p>
        </w:tc>
        <w:tc>
          <w:tcPr>
            <w:tcW w:w="2288" w:type="pct"/>
          </w:tcPr>
          <w:p w14:paraId="6B93A8A5" w14:textId="77777777" w:rsidR="00590ED0" w:rsidRDefault="00DC515E">
            <w:pPr>
              <w:pStyle w:val="Celda"/>
            </w:pPr>
            <w:r>
              <w:t>DATETIME DEFAULT NULL</w:t>
            </w:r>
          </w:p>
        </w:tc>
      </w:tr>
    </w:tbl>
    <w:p w14:paraId="613D6F80" w14:textId="77777777" w:rsidR="00590ED0" w:rsidRDefault="00DC515E">
      <w:pPr>
        <w:pStyle w:val="FirstParagraph"/>
      </w:pPr>
      <w:r>
        <w:t xml:space="preserve">Índices: UNIQUE KEY uq_ingreso_clinica (id_ingreso, id_clinica). Relaciones añadidas: id_conciliador → usuarios(id_usuario). </w:t>
      </w:r>
      <w:r>
        <w:t>Solo admin/vet autorizado verificando titularidad; evidencia referencias a sesión/vínculos legítimos y mapa de IDs/HC, sin nuevo reto, documento obligatorio ni datos de contacto. Campos contacto existentes opcionales; documento_acompanante queda legado, no captura por defecto. Al cerrar atención y resolver identidad verificar necesidad: contacto a NULL salvo conservación necesaria motivada; registrar fecha/actor por auditoría sin guardar valores, limpiar copias operativas y no borrar ingreso/actos. Legacy s</w:t>
      </w:r>
      <w:r>
        <w:t>in evidencia no se declara conciliado ni limpiado retrospectivamente.</w:t>
      </w:r>
    </w:p>
    <w:p w14:paraId="0CEB695B" w14:textId="77777777" w:rsidR="00590ED0" w:rsidRDefault="00DC515E">
      <w:pPr>
        <w:pStyle w:val="Ttulo2"/>
      </w:pPr>
      <w:bookmarkStart w:id="44" w:name="_3a65e980d85736d7641056d57f359accf869a9d"/>
      <w:bookmarkStart w:id="45" w:name="_Toc243902386"/>
      <w:bookmarkEnd w:id="42"/>
      <w:r>
        <w:t>Reconstrucción clínica, contacto y datos legados</w:t>
      </w:r>
      <w:bookmarkEnd w:id="45"/>
    </w:p>
    <w:p w14:paraId="3E357218" w14:textId="77777777" w:rsidR="00590ED0" w:rsidRDefault="00DC515E">
      <w:pPr>
        <w:pStyle w:val="FirstParagraph"/>
      </w:pPr>
      <w:r>
        <w:t xml:space="preserve">Política temporal M: duración pactada/sellos reales permanecen; duración activa objetivo y pausas reales permiten reconstruir nominal y extremo con un solo margen. fin_estimado es clínico, no incluye margen. Datos desconocidos de alpha.4 permanecen desconocidos; no se fabrican pausas, evaluaciones, autores, llegada ni horario recurrente. </w:t>
      </w:r>
      <w:r>
        <w:t xml:space="preserve">La ficha provisional se concilia solo desde su clínica, verificando titularidad con las identidades/vínculos vigentes. Se trasladan citas, consultas, alertas, vacunas y desparasitaciones cuando corresponda; tratamientos/archivos/síntomas siguen consulta o cita. Auditoría y escaneos históricos mantienen referencias de origen, con el mapa provisional→final en ingreso. La ficha provisional queda inactiva y su carnet no se reactiva. </w:t>
      </w:r>
      <w:r>
        <w:t>La relación mascota_clinica se une conservando los dos números HC como procedencia: si final ya tiene HC, se conserva la antigua fila provisional inactiva como alias con mapa al final; si final carece de HC y la provisional tiene uno, se transfiere bajo candado clínico y la evidencia registra el origen, sin duplicar el índice único. No se inventa un HC por conciliar; se asigna en primera consulta según RN-102. Una provisional con referencias clínicas de otra clínica exige detener/derivar la conciliación, si</w:t>
      </w:r>
      <w:r>
        <w:t>n apropiarse de actos ajenos.</w:t>
      </w:r>
      <w:r>
        <w:t xml:space="preserve"> Atención cerrada y titularidad resuelta disparan comprobación de fin de necesidad del contacto; sin necesidad o excepción justificada, nombre/teléfono y documento legado de acompañante se ponen a NULL conservando ingreso y actos. Las copias operativas/temporales/avisos no retienen esos valores; los respaldos siguen su política vigente y no se promete borrado retroactivo de copias inmutables, que permanecen restringidas y se purgan según esa política. No se introduce plazo de retención nuevo.</w:t>
      </w:r>
    </w:p>
    <w:p w14:paraId="2366D8BD" w14:textId="77777777" w:rsidR="00590ED0" w:rsidRDefault="00DC515E">
      <w:pPr>
        <w:pStyle w:val="Ttulo2"/>
      </w:pPr>
      <w:bookmarkStart w:id="46" w:name="_ffd18c9de5c28d309a1408929498ba759a058bc"/>
      <w:bookmarkStart w:id="47" w:name="_Toc243902387"/>
      <w:bookmarkEnd w:id="44"/>
      <w:r>
        <w:lastRenderedPageBreak/>
        <w:t>B1.1 — Conciliación de identidad y referencias operativas (2026-10-18)</w:t>
      </w:r>
      <w:bookmarkEnd w:id="47"/>
    </w:p>
    <w:p w14:paraId="3B959238" w14:textId="77777777" w:rsidR="00590ED0" w:rsidRDefault="00DC515E">
      <w:pPr>
        <w:pStyle w:val="FirstParagraph"/>
      </w:pPr>
      <w:r>
        <w:t xml:space="preserve">Precisión documental de RE-4.15.3/RN-110/206/207, sin ampliación de tablas, campos, relaciones o índices. Al completar P se conserva la misma ficha, se regulariza ficha_por_completar=0 con datos/titularidad legítimos y el ingreso guarda provisional=P/final=P, estado completado, sin activar carnet automáticamente. Al consolidar P sobre F, ingreso conserva provisional=P/final=F, estado consolidado; P queda inactiva/carnet inactivo. </w:t>
      </w:r>
      <w:r>
        <w:t xml:space="preserve">En ambos casos se conservan id_ingreso/id_solicitud/id_cita y los IDs de actos. No se sobrescriben atributos/titularidad/alertas vigentes de F con datos parciales de P; todos los ingresos afectados deben conservar un mapa compatible, o se aborta por incoherencia. </w:t>
      </w:r>
      <w:r>
        <w:rPr>
          <w:b/>
          <w:bCs/>
        </w:rPr>
        <w:t>solicitudes_agenda.id_mascota significa identidad vigente para todas las solicitudes, incluidas las terminales.</w:t>
      </w:r>
      <w:r>
        <w:t xml:space="preserve"> </w:t>
      </w:r>
      <w:r>
        <w:t>Se trasladan a F todas las S de P de la clínica, con o sin C, y sus citas/actos en una transacción; si una S enlaza C, ambas deben terminar con el mismo paciente vigente del ingreso. Se comprueban además las S que enlazan los recursos trasladados; una contradicción con otro paciente exige rollback, no reasignación por inferencia. Otras solicitudes de F ajenas a P permanecen intactas. El mapa de ingreso sirve para procedencia/detectar pedidos obsoletos, nunca para otorgar acceso a F ni a actos ajenos.</w:t>
      </w:r>
    </w:p>
    <w:p w14:paraId="741733B9" w14:textId="77777777" w:rsidR="00590ED0" w:rsidRDefault="00DC515E">
      <w:pPr>
        <w:pStyle w:val="Textoindependiente"/>
      </w:pPr>
      <w:r>
        <w:t xml:space="preserve">Cada conciliación efectiva incrementa version_solicitud y version_agenda de S/C afectados una sola vez, incluso al completar P→P; un reintento no incrementa nada. Activas son abierta/derivada/espera_presencial/asignada/en_atencion/pendiente_reprogramacion: conservan estado operativo, pero estado_revision pasa a pendiente y huella_revision a NULL. Finalizada/retirada conservan estado y revisión histórica, sin reabrirse ni habilitar nuevas órdenes. </w:t>
      </w:r>
      <w:r>
        <w:t xml:space="preserve">contexto_triage añade metadatos dentro de su JSON existente: id_mascota_evaluada y version_solicitud_evaluada, identificando el episodio de huella_entrada. La conciliación conserva contexto, huella de entrada, versión de conocimiento, niveles, contagio, fuente y autor/fecha/motivo clínicos originales; en una S activa los datos del revisor siguen siendo históricos, sin vigencia mientras la huella de revisión es NULL. </w:t>
      </w:r>
      <w:r>
        <w:t xml:space="preserve">En la terminal la revisión se conserva íntegra, ligada al episodio antiguo, no al paciente nuevo. La procedencia demostrable previa y el mapa de IDs/versiones se registran en evidencia_conciliacion y auditoria_sistema; no se inventan atributos ni se copia contacto provisional/medicación protegida. Si posteriormente el veterinario evalúa explícitamente el episodio operativo actual, el snapshot sustituido permanece en auditoría. </w:t>
      </w:r>
      <w:r>
        <w:t>No se recalculan decisiones pasadas ni se sustituye especie/raza/alertas del snapshot por los datos de F al leerlo.</w:t>
      </w:r>
    </w:p>
    <w:p w14:paraId="3928480E" w14:textId="77777777" w:rsidR="00590ED0" w:rsidRDefault="00DC515E">
      <w:pPr>
        <w:pStyle w:val="Textoindependiente"/>
      </w:pPr>
      <w:r>
        <w:t xml:space="preserve">Los consumidores resuelven IDs estables por clínica y exigen coherencia S/C/ingreso; muestran identidad actual separada de identidad evaluada. Para un comando nuevo se releen identidad/titular/vínculos, datos clínicos permitidos, marcas/tiempos, conocimiento y versiones; huella vigente liga todo ese contexto. </w:t>
      </w:r>
      <w:r>
        <w:t xml:space="preserve">Un token de P/contexto anterior falla incluso con mismo actor/color; comparar atributos actuales también detecta cambios que no aumentaron la versión S. Solo vet resuelve la revisión necesaria; admin marca invalidez mecánica al regularizar identidad, sin permiso de triage/consulta. Cita operativa queda pendiente_revision en estado_reajuste, conservando estado clínico/horas/asignación; no se cancela atención roja en curso. </w:t>
      </w:r>
      <w:r>
        <w:t xml:space="preserve">Propuesta pendiente anterior conserva su versión y límite: aceptación obsoleta falla; rechazo del destino o </w:t>
      </w:r>
      <w:r>
        <w:lastRenderedPageBreak/>
        <w:t>vencimiento original la resuelven antes de otra, sin nueva espera configurable. Cita completada conserva sus decisiones, contexto y sellos; no se reabre. No se habilita HU-4.17.</w:t>
      </w:r>
    </w:p>
    <w:p w14:paraId="596100B3" w14:textId="77777777" w:rsidR="00590ED0" w:rsidRDefault="00DC515E">
      <w:pPr>
        <w:pStyle w:val="Textoindependiente"/>
      </w:pPr>
      <w:r>
        <w:t xml:space="preserve">Eventos conservan ID/clave/refs/destino/canal; version_recurso refiere a C si existe y, si no, S. </w:t>
      </w:r>
      <w:r>
        <w:t xml:space="preserve">clave_evento conserva la causa/versión causal original; actualizar version_recurso por identidad no crea otra causa ni otro evento y el reintento reconoce la clave original. Pendiente/error solo se actualiza a la versión vigente tras revalidar misma causa, coherencia, destinatario original legítimo y contacto actual; el contenido se reconstruye desde identidad vigente sin afirmar una revisión vencida. </w:t>
      </w:r>
      <w:r>
        <w:t xml:space="preserve">Si depende de revisión pendiente, espera su resolución; si causa/destino ya no valen, omitido con motivo saneado, sin redirigir a otro titular. Enviado/incierto conservan historia y no se reenvían por conciliar. El worker reclama con candados comunes y relectura vigente, commit antes de SMTP. Conciliación con evento afectado reclamado/incierto sin resolver devuelve conflicto sin escrituras; resolución operativa exige que el worker anterior ya no pueda continuar antes de liberar la barrera. </w:t>
      </w:r>
      <w:r>
        <w:t>Así no se confirma P→F mientras sigue autorizado un envío de la identidad anterior; no se mantiene un candado SQL durante SMTP ni se bloquea atención roja. Las notificaciones previas conservan procedencia y sus enlaces revalidan acceso.</w:t>
      </w:r>
    </w:p>
    <w:p w14:paraId="7964B508" w14:textId="77777777" w:rsidR="00590ED0" w:rsidRDefault="00DC515E">
      <w:pPr>
        <w:pStyle w:val="Textoindependiente"/>
      </w:pPr>
      <w:r>
        <w:t xml:space="preserve">operaciones_agenda conserva huella/carga original y resultado como referencias, no datos renderizados. Reintento exacto ya confirmado no escribe: reconstruye acuse con identidad/versión y acceso actuales; sin permiso, deniega sin datos. </w:t>
      </w:r>
      <w:r>
        <w:t>Carga distinta con misma clave da conflicto; clave nueva requiere autorización actual, sin redirigir silenciosamente una orden vieja sobre P. Dos conciliadores serializan en clínica y releen ingreso: destino ya confirmado igual produce acuse sin otro traslado; diferente, conflicto.</w:t>
      </w:r>
    </w:p>
    <w:p w14:paraId="2781E43A" w14:textId="77777777" w:rsidR="00590ED0" w:rsidRDefault="00DC515E">
      <w:pPr>
        <w:pStyle w:val="Textoindependiente"/>
      </w:pPr>
      <w:r>
        <w:t xml:space="preserve">Orden común: clínica→usuarios→mascotas→vínculos→configuración/horarios/ausencias/cierres→bloques→citas→solicitudes→reasignaciones→ingresos→pausas→consultas/alertas/vacunas/desparasitaciones y sus hijos→operaciones→eventos; claves ascendentes dentro de cada tabla. Incluir todas las S activas/terminales, C, I, propuestas, pausas, eventos y recursos de identidad de origen/destino; si falta recurso, rollback/reinicio ordenado. </w:t>
      </w:r>
      <w:r>
        <w:t>Fallo después de trasladar C y antes de S/I revierte también mapa/HC, actos, versiones, revisiones, eventos, auditoría nueva y operación: nunca queda confirmado S→P/C→F. Se mantiene la conservación/limpieza de contacto ya definida, sin destinatarios, plazo ni facultades administrativas nuevas.</w:t>
      </w:r>
    </w:p>
    <w:p w14:paraId="3D1D4356" w14:textId="77777777" w:rsidR="00590ED0" w:rsidRDefault="00DC515E">
      <w:pPr>
        <w:pStyle w:val="Ttulo2"/>
      </w:pPr>
      <w:bookmarkStart w:id="48" w:name="_de63352b645bbd863ded9fb0a9ed3075ae772bf"/>
      <w:bookmarkStart w:id="49" w:name="_Toc243902388"/>
      <w:bookmarkEnd w:id="46"/>
      <w:r>
        <w:t>Materialización B2 — restricciones de datos (2026-10-18)</w:t>
      </w:r>
      <w:bookmarkEnd w:id="49"/>
    </w:p>
    <w:p w14:paraId="26AD11E9" w14:textId="77777777" w:rsidR="00590ED0" w:rsidRDefault="00DC515E">
      <w:pPr>
        <w:pStyle w:val="FirstParagraph"/>
      </w:pPr>
      <w:r>
        <w:t xml:space="preserve">01_schema.sql y 08_agenda_grafo_ii.sql contienen los mismos campos, índices y FK del destino B1/B1.1; no se agregan entidades ni campos. </w:t>
      </w:r>
      <w:r>
        <w:t xml:space="preserve">pausas_cita.cita_abierta es INT STORED calculado: id_cita si fin IS NULL, NULL en el resto. reasignaciones.cita_pendiente es INT STORED calculado: id_cita si estado=pendiente, NULL en el resto. Ambas tienen unicidad con varios NULL permitidos; drawDB mantiene su representación convencional por compatibilidad. </w:t>
      </w:r>
      <w:r>
        <w:t>Las FK compuestas comprueban clínica de cita/solicitud/ingreso/bloque; el vínculo del bloque con usuario_clinica existe, pero actividad/rol y coincidencia exacta de vet/fecha requieren el escritor transaccional futuro.</w:t>
      </w:r>
    </w:p>
    <w:p w14:paraId="5894DF0D" w14:textId="77777777" w:rsidR="00590ED0" w:rsidRDefault="00DC515E">
      <w:pPr>
        <w:pStyle w:val="Rotulo"/>
      </w:pPr>
      <w:r>
        <w:lastRenderedPageBreak/>
        <w:t>Tabla 11</w:t>
      </w:r>
    </w:p>
    <w:p w14:paraId="623DD388" w14:textId="77777777" w:rsidR="00590ED0" w:rsidRDefault="00DC515E">
      <w:pPr>
        <w:pStyle w:val="RotuloTitulo"/>
      </w:pPr>
      <w:r>
        <w:t>Materialización B2 — restricciones de datos (2026-10-18)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0"/>
        <w:gridCol w:w="4780"/>
      </w:tblGrid>
      <w:tr w:rsidR="00590ED0" w14:paraId="0E076450" w14:textId="77777777" w:rsidTr="00A60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8E8F220" w14:textId="77777777" w:rsidR="00590ED0" w:rsidRDefault="00DC515E" w:rsidP="00A6084D">
            <w:pPr>
              <w:pStyle w:val="Celda"/>
              <w:keepNext/>
            </w:pPr>
            <w:r>
              <w:t>CHECK instalado</w:t>
            </w:r>
          </w:p>
        </w:tc>
        <w:tc>
          <w:tcPr>
            <w:tcW w:w="2500" w:type="pct"/>
          </w:tcPr>
          <w:p w14:paraId="1B9DC125" w14:textId="77777777" w:rsidR="00590ED0" w:rsidRDefault="00DC515E" w:rsidP="00A6084D">
            <w:pPr>
              <w:pStyle w:val="Celda"/>
              <w:keepNext/>
            </w:pPr>
            <w:r>
              <w:t>Predicado local</w:t>
            </w:r>
          </w:p>
        </w:tc>
      </w:tr>
      <w:tr w:rsidR="00590ED0" w14:paraId="1435B5E7" w14:textId="77777777" w:rsidTr="00A6084D">
        <w:trPr>
          <w:cantSplit/>
        </w:trPr>
        <w:tc>
          <w:tcPr>
            <w:tcW w:w="2500" w:type="pct"/>
          </w:tcPr>
          <w:p w14:paraId="4CA0098F" w14:textId="77777777" w:rsidR="00590ED0" w:rsidRDefault="00DC515E" w:rsidP="00A6084D">
            <w:pPr>
              <w:pStyle w:val="Celda"/>
              <w:keepNext/>
            </w:pPr>
            <w:r>
              <w:t>cierres_clinica.ck_m4_cierre_intervalo</w:t>
            </w:r>
          </w:p>
        </w:tc>
        <w:tc>
          <w:tcPr>
            <w:tcW w:w="2500" w:type="pct"/>
          </w:tcPr>
          <w:p w14:paraId="329B8B24" w14:textId="77777777" w:rsidR="00590ED0" w:rsidRDefault="00DC515E" w:rsidP="00A6084D">
            <w:pPr>
              <w:pStyle w:val="Celda"/>
              <w:keepNext/>
            </w:pPr>
            <w:r>
              <w:t>fin &gt; inicio</w:t>
            </w:r>
          </w:p>
        </w:tc>
      </w:tr>
      <w:tr w:rsidR="00590ED0" w14:paraId="636503A4" w14:textId="77777777" w:rsidTr="00A6084D">
        <w:trPr>
          <w:cantSplit/>
        </w:trPr>
        <w:tc>
          <w:tcPr>
            <w:tcW w:w="2500" w:type="pct"/>
          </w:tcPr>
          <w:p w14:paraId="6B901FE1" w14:textId="77777777" w:rsidR="00590ED0" w:rsidRDefault="00DC515E" w:rsidP="00A6084D">
            <w:pPr>
              <w:pStyle w:val="Celda"/>
              <w:keepNext/>
            </w:pPr>
            <w:r>
              <w:t>bloques_agenda.ck_m4_bloque_intervalo</w:t>
            </w:r>
          </w:p>
        </w:tc>
        <w:tc>
          <w:tcPr>
            <w:tcW w:w="2500" w:type="pct"/>
          </w:tcPr>
          <w:p w14:paraId="1323E716" w14:textId="77777777" w:rsidR="00590ED0" w:rsidRDefault="00DC515E" w:rsidP="00A6084D">
            <w:pPr>
              <w:pStyle w:val="Celda"/>
              <w:keepNext/>
            </w:pPr>
            <w:r>
              <w:t>fin_original &gt; inicio_original</w:t>
            </w:r>
          </w:p>
        </w:tc>
      </w:tr>
      <w:tr w:rsidR="00590ED0" w14:paraId="5364D413" w14:textId="77777777" w:rsidTr="00A6084D">
        <w:trPr>
          <w:cantSplit/>
        </w:trPr>
        <w:tc>
          <w:tcPr>
            <w:tcW w:w="2500" w:type="pct"/>
          </w:tcPr>
          <w:p w14:paraId="3549A3D0" w14:textId="77777777" w:rsidR="00590ED0" w:rsidRDefault="00DC515E" w:rsidP="00A6084D">
            <w:pPr>
              <w:pStyle w:val="Celda"/>
              <w:keepNext/>
            </w:pPr>
            <w:r>
              <w:t>pausas_cita.ck_m4_pausa_intervalo</w:t>
            </w:r>
          </w:p>
        </w:tc>
        <w:tc>
          <w:tcPr>
            <w:tcW w:w="2500" w:type="pct"/>
          </w:tcPr>
          <w:p w14:paraId="651E385A" w14:textId="77777777" w:rsidR="00590ED0" w:rsidRDefault="00DC515E" w:rsidP="00A6084D">
            <w:pPr>
              <w:pStyle w:val="Celda"/>
              <w:keepNext/>
            </w:pPr>
            <w:r>
              <w:t>fin IS NULL OR fin &gt; inicio</w:t>
            </w:r>
          </w:p>
        </w:tc>
      </w:tr>
      <w:tr w:rsidR="00590ED0" w14:paraId="5AC3A1DC" w14:textId="77777777" w:rsidTr="00A6084D">
        <w:trPr>
          <w:cantSplit/>
        </w:trPr>
        <w:tc>
          <w:tcPr>
            <w:tcW w:w="2500" w:type="pct"/>
          </w:tcPr>
          <w:p w14:paraId="5E28AEA6" w14:textId="77777777" w:rsidR="00590ED0" w:rsidRDefault="00DC515E" w:rsidP="00A6084D">
            <w:pPr>
              <w:pStyle w:val="Celda"/>
              <w:keepNext/>
            </w:pPr>
            <w:r>
              <w:t>citas.ck_m4_cita_objetivo</w:t>
            </w:r>
          </w:p>
        </w:tc>
        <w:tc>
          <w:tcPr>
            <w:tcW w:w="2500" w:type="pct"/>
          </w:tcPr>
          <w:p w14:paraId="59C0F6A9" w14:textId="77777777" w:rsidR="00590ED0" w:rsidRDefault="00DC515E" w:rsidP="00A6084D">
            <w:pPr>
              <w:pStyle w:val="Celda"/>
              <w:keepNext/>
            </w:pPr>
            <w:r>
              <w:t>duracion_activa_objetivo_segundos IS NULL OR duracion_activa_objetivo_segundos &gt; 0</w:t>
            </w:r>
          </w:p>
        </w:tc>
      </w:tr>
      <w:tr w:rsidR="00590ED0" w14:paraId="57407102" w14:textId="77777777" w:rsidTr="00A6084D">
        <w:trPr>
          <w:cantSplit/>
        </w:trPr>
        <w:tc>
          <w:tcPr>
            <w:tcW w:w="2500" w:type="pct"/>
          </w:tcPr>
          <w:p w14:paraId="1E25676A" w14:textId="77777777" w:rsidR="00590ED0" w:rsidRDefault="00DC515E" w:rsidP="00A6084D">
            <w:pPr>
              <w:pStyle w:val="Celda"/>
              <w:keepNext/>
            </w:pPr>
            <w:r>
              <w:t>ausencias_veterinario.ck_m4_ausencia_intervalo</w:t>
            </w:r>
          </w:p>
        </w:tc>
        <w:tc>
          <w:tcPr>
            <w:tcW w:w="2500" w:type="pct"/>
          </w:tcPr>
          <w:p w14:paraId="1BFD15F7" w14:textId="77777777" w:rsidR="00590ED0" w:rsidRDefault="00DC515E" w:rsidP="00A6084D">
            <w:pPr>
              <w:pStyle w:val="Celda"/>
              <w:keepNext/>
            </w:pPr>
            <w:r>
              <w:t>fecha_hora_fin &gt; fecha_hora_inicio</w:t>
            </w:r>
          </w:p>
        </w:tc>
      </w:tr>
      <w:tr w:rsidR="00590ED0" w14:paraId="42B30FC0" w14:textId="77777777" w:rsidTr="00A6084D">
        <w:trPr>
          <w:cantSplit/>
        </w:trPr>
        <w:tc>
          <w:tcPr>
            <w:tcW w:w="2500" w:type="pct"/>
          </w:tcPr>
          <w:p w14:paraId="5E3C301E" w14:textId="77777777" w:rsidR="00590ED0" w:rsidRDefault="00DC515E" w:rsidP="00A6084D">
            <w:pPr>
              <w:pStyle w:val="Celda"/>
              <w:keepNext/>
            </w:pPr>
            <w:r>
              <w:t>reasignaciones.ck_m4_reasig_intervalo</w:t>
            </w:r>
          </w:p>
        </w:tc>
        <w:tc>
          <w:tcPr>
            <w:tcW w:w="2500" w:type="pct"/>
          </w:tcPr>
          <w:p w14:paraId="460ED94C" w14:textId="77777777" w:rsidR="00590ED0" w:rsidRDefault="00DC515E" w:rsidP="00A6084D">
            <w:pPr>
              <w:pStyle w:val="Celda"/>
              <w:keepNext/>
            </w:pPr>
            <w:r>
              <w:t>(inicio_propuesto IS NULL AND fin_propuesto IS NULL) OR (inicio_propuesto IS NOT NULL AND fin_propuesto IS NOT NULL AND fin_propuesto &gt; inicio_propuesto)</w:t>
            </w:r>
          </w:p>
        </w:tc>
      </w:tr>
      <w:tr w:rsidR="00590ED0" w14:paraId="2C24288C" w14:textId="77777777" w:rsidTr="00A6084D">
        <w:trPr>
          <w:cantSplit/>
        </w:trPr>
        <w:tc>
          <w:tcPr>
            <w:tcW w:w="2500" w:type="pct"/>
          </w:tcPr>
          <w:p w14:paraId="6A701C1A" w14:textId="77777777" w:rsidR="00590ED0" w:rsidRDefault="00DC515E" w:rsidP="00A6084D">
            <w:pPr>
              <w:pStyle w:val="Celda"/>
              <w:keepNext/>
            </w:pPr>
            <w:r>
              <w:t>solicitudes_agenda.ck_m4_solicitud_presencia</w:t>
            </w:r>
          </w:p>
        </w:tc>
        <w:tc>
          <w:tcPr>
            <w:tcW w:w="2500" w:type="pct"/>
          </w:tcPr>
          <w:p w14:paraId="69F30C1A" w14:textId="77777777" w:rsidR="00590ED0" w:rsidRDefault="00DC515E" w:rsidP="00A6084D">
            <w:pPr>
              <w:pStyle w:val="Celda"/>
              <w:keepNext/>
            </w:pPr>
            <w:r>
              <w:t>(fecha_llegada IS NULL AND id_receptor IS NULL) OR (fecha_llegada IS NOT NULL AND id_receptor IS NOT NULL)</w:t>
            </w:r>
          </w:p>
        </w:tc>
      </w:tr>
      <w:tr w:rsidR="00590ED0" w14:paraId="19213FEC" w14:textId="77777777" w:rsidTr="00A6084D">
        <w:trPr>
          <w:cantSplit/>
        </w:trPr>
        <w:tc>
          <w:tcPr>
            <w:tcW w:w="2500" w:type="pct"/>
          </w:tcPr>
          <w:p w14:paraId="02345A4E" w14:textId="77777777" w:rsidR="00590ED0" w:rsidRDefault="00DC515E" w:rsidP="00A6084D">
            <w:pPr>
              <w:pStyle w:val="Celda"/>
              <w:keepNext/>
            </w:pPr>
            <w:r>
              <w:t>solicitudes_agenda.ck_m4_solicitud_espera</w:t>
            </w:r>
          </w:p>
        </w:tc>
        <w:tc>
          <w:tcPr>
            <w:tcW w:w="2500" w:type="pct"/>
          </w:tcPr>
          <w:p w14:paraId="2D7914D7" w14:textId="77777777" w:rsidR="00590ED0" w:rsidRDefault="00DC515E" w:rsidP="00A6084D">
            <w:pPr>
              <w:pStyle w:val="Celda"/>
              <w:keepNext/>
            </w:pPr>
            <w:r>
              <w:t>estado NOT IN ('espera_presencial','en_atencion') OR (fecha_llegada IS NOT NULL AND id_receptor IS NOT NULL)</w:t>
            </w:r>
          </w:p>
        </w:tc>
      </w:tr>
      <w:tr w:rsidR="00590ED0" w14:paraId="023BDA27" w14:textId="77777777" w:rsidTr="00A6084D">
        <w:trPr>
          <w:cantSplit/>
        </w:trPr>
        <w:tc>
          <w:tcPr>
            <w:tcW w:w="2500" w:type="pct"/>
          </w:tcPr>
          <w:p w14:paraId="2B9DF39D" w14:textId="77777777" w:rsidR="00590ED0" w:rsidRDefault="00DC515E" w:rsidP="00A6084D">
            <w:pPr>
              <w:pStyle w:val="Celda"/>
              <w:keepNext/>
            </w:pPr>
            <w:r>
              <w:t>solicitudes_agenda.ck_m4_solicitud_revision</w:t>
            </w:r>
          </w:p>
        </w:tc>
        <w:tc>
          <w:tcPr>
            <w:tcW w:w="2500" w:type="pct"/>
          </w:tcPr>
          <w:p w14:paraId="65978E52" w14:textId="77777777" w:rsidR="00590ED0" w:rsidRDefault="00DC515E" w:rsidP="00A6084D">
            <w:pPr>
              <w:pStyle w:val="Celda"/>
              <w:keepNext/>
            </w:pPr>
            <w:r>
              <w:t>estado_revision &lt;&gt; 'resuelta' OR (id_revisor IS NOT NULL AND fecha_revision IS NOT NULL AND huella_revision IS NOT NULL)</w:t>
            </w:r>
          </w:p>
        </w:tc>
      </w:tr>
      <w:tr w:rsidR="00590ED0" w14:paraId="2D70B2C0" w14:textId="77777777" w:rsidTr="00A6084D">
        <w:trPr>
          <w:cantSplit/>
        </w:trPr>
        <w:tc>
          <w:tcPr>
            <w:tcW w:w="2500" w:type="pct"/>
          </w:tcPr>
          <w:p w14:paraId="4D2CAF08" w14:textId="77777777" w:rsidR="00590ED0" w:rsidRDefault="00DC515E" w:rsidP="00A6084D">
            <w:pPr>
              <w:pStyle w:val="Celda"/>
              <w:keepNext/>
            </w:pPr>
            <w:r>
              <w:t>solicitudes_agenda.ck_m4_solicitud_grafo</w:t>
            </w:r>
          </w:p>
        </w:tc>
        <w:tc>
          <w:tcPr>
            <w:tcW w:w="2500" w:type="pct"/>
          </w:tcPr>
          <w:p w14:paraId="4643ADD6" w14:textId="77777777" w:rsidR="00590ED0" w:rsidRDefault="00DC515E" w:rsidP="00A6084D">
            <w:pPr>
              <w:pStyle w:val="Celda"/>
              <w:keepNext/>
            </w:pPr>
            <w:r>
              <w:t>fuente_nivel IS NULL OR fuente_nivel &lt;&gt; 'grafo' OR (nivel_calculado IS NOT NULL AND version_conocimiento IS NOT NULL)</w:t>
            </w:r>
          </w:p>
        </w:tc>
      </w:tr>
      <w:tr w:rsidR="00590ED0" w14:paraId="44D1EA40" w14:textId="77777777" w:rsidTr="00A6084D">
        <w:trPr>
          <w:cantSplit/>
        </w:trPr>
        <w:tc>
          <w:tcPr>
            <w:tcW w:w="2500" w:type="pct"/>
          </w:tcPr>
          <w:p w14:paraId="57863894" w14:textId="77777777" w:rsidR="00590ED0" w:rsidRDefault="00DC515E" w:rsidP="00A6084D">
            <w:pPr>
              <w:pStyle w:val="Celda"/>
              <w:keepNext/>
            </w:pPr>
            <w:r>
              <w:t>solicitudes_agenda.ck_m4_solicitud_clinica</w:t>
            </w:r>
          </w:p>
        </w:tc>
        <w:tc>
          <w:tcPr>
            <w:tcW w:w="2500" w:type="pct"/>
          </w:tcPr>
          <w:p w14:paraId="533574E2" w14:textId="77777777" w:rsidR="00590ED0" w:rsidRDefault="00DC515E" w:rsidP="00A6084D">
            <w:pPr>
              <w:pStyle w:val="Celda"/>
              <w:keepNext/>
            </w:pPr>
            <w:r>
              <w:t>fuente_nivel IS NULL OR fuente_nivel &lt;&gt; 'clinico_presencial' OR (nivel_aprobado IS NOT NULL AND nivel_aprobado = 'rojo' AND id_revisor IS NOT NULL AND motivo_revision IS NOT NULL)</w:t>
            </w:r>
          </w:p>
        </w:tc>
      </w:tr>
      <w:tr w:rsidR="00590ED0" w14:paraId="2BADA60A" w14:textId="77777777" w:rsidTr="00A6084D">
        <w:trPr>
          <w:cantSplit/>
        </w:trPr>
        <w:tc>
          <w:tcPr>
            <w:tcW w:w="2500" w:type="pct"/>
          </w:tcPr>
          <w:p w14:paraId="44148585" w14:textId="77777777" w:rsidR="00590ED0" w:rsidRDefault="00DC515E" w:rsidP="00A6084D">
            <w:pPr>
              <w:pStyle w:val="Celda"/>
              <w:keepNext/>
            </w:pPr>
            <w:r>
              <w:t>eventos_agenda.ck_m4_evento_recurso</w:t>
            </w:r>
          </w:p>
        </w:tc>
        <w:tc>
          <w:tcPr>
            <w:tcW w:w="2500" w:type="pct"/>
          </w:tcPr>
          <w:p w14:paraId="62532B36" w14:textId="77777777" w:rsidR="00590ED0" w:rsidRDefault="00DC515E" w:rsidP="00A6084D">
            <w:pPr>
              <w:pStyle w:val="Celda"/>
              <w:keepNext/>
            </w:pPr>
            <w:r>
              <w:t>id_cita IS NOT NULL OR id_solicitud IS NOT NULL</w:t>
            </w:r>
          </w:p>
        </w:tc>
      </w:tr>
      <w:tr w:rsidR="00590ED0" w14:paraId="0BB5B049" w14:textId="77777777" w:rsidTr="00A6084D">
        <w:trPr>
          <w:cantSplit/>
        </w:trPr>
        <w:tc>
          <w:tcPr>
            <w:tcW w:w="2500" w:type="pct"/>
          </w:tcPr>
          <w:p w14:paraId="3FC784EE" w14:textId="77777777" w:rsidR="00590ED0" w:rsidRDefault="00DC515E">
            <w:pPr>
              <w:pStyle w:val="Celda"/>
            </w:pPr>
            <w:r>
              <w:t>eventos_agenda.ck_m4_evento_destino</w:t>
            </w:r>
          </w:p>
        </w:tc>
        <w:tc>
          <w:tcPr>
            <w:tcW w:w="2500" w:type="pct"/>
          </w:tcPr>
          <w:p w14:paraId="64437A3F" w14:textId="77777777" w:rsidR="00590ED0" w:rsidRDefault="00DC515E">
            <w:pPr>
              <w:pStyle w:val="Celda"/>
            </w:pPr>
            <w:r>
              <w:t>(id_destinatario IS NULL AND id_rol_destino IS NOT NULL) OR (id_destinatario IS NOT NULL AND id_rol_destino IS NULL)</w:t>
            </w:r>
          </w:p>
        </w:tc>
      </w:tr>
    </w:tbl>
    <w:p w14:paraId="54389B7D" w14:textId="77777777" w:rsidR="00590ED0" w:rsidRDefault="00DC515E">
      <w:pPr>
        <w:pStyle w:val="FirstParagraph"/>
      </w:pPr>
      <w:r>
        <w:t xml:space="preserve">La revisión pendiente puede conservar autor/fecha del episodio anterior conforme B1.1; no se exige que metadatos históricos de JSON coincidan con la identidad/versión actual. Presencia acreditada y revisión completa se comprueban localmente por campos, no prueban titularidad, huellas verdaderas ni decisiones clínicas legítimas. </w:t>
      </w:r>
      <w:r>
        <w:t>No se crean triggers para solapes, tope naranja, orden, igualdad de paciente S/C, grafo, conciliación ni barrera SMTP; requieren servicios/candados de C.</w:t>
      </w:r>
    </w:p>
    <w:p w14:paraId="1AB1E261" w14:textId="77777777" w:rsidR="00590ED0" w:rsidRDefault="00DC515E">
      <w:pPr>
        <w:pStyle w:val="Textoindependiente"/>
      </w:pPr>
      <w:r>
        <w:rPr>
          <w:b/>
          <w:bCs/>
        </w:rPr>
        <w:t>Transición:</w:t>
      </w:r>
      <w:r>
        <w:t xml:space="preserve"> ausencia previamente efectiva queda aprobada, autores desconocidos NULL; reasignación recibe clínica desde su cita, nunca una clínica elegida. D se rellena solo para snapshot propio positivo con fin-inicio pactados coincidentes, sin inicio/fin real ni llegada y pendiente/confirmada; no se lee el tipo vigente. </w:t>
      </w:r>
      <w:r>
        <w:t xml:space="preserve">Completadas, pausadas o datos no demostrables conservan D NULL, sin fabricar pausas, presencia, origen, conocimiento o revisiones. Futuras activas con datos faltantes quedan pendiente_revision; política temporal previa desconocida permanece NULL. La columna origen se agrega al cerrar el relleno: su presencia distingue una pasada ya rellenada para no retocar registros/personalizaciones posteriores; un corte anterior se </w:t>
      </w:r>
      <w:r>
        <w:lastRenderedPageBreak/>
        <w:t xml:space="preserve">reanuda con predicados de NULL/estado. </w:t>
      </w:r>
      <w:r>
        <w:t>No se declara rollback global de DDL: se inspecciona definición antes de cada paso, y conflictos producen M4-08 con objeto/ID; no hay borrado o elección de duplicado. No se recalculan ni consolidan datos clínicos durante 08; los contratos funcionales B1.1 siguen pendientes de C.</w:t>
      </w:r>
    </w:p>
    <w:p w14:paraId="35466028" w14:textId="77777777" w:rsidR="00590ED0" w:rsidRDefault="00DC515E">
      <w:pPr>
        <w:pStyle w:val="Ttulo1"/>
      </w:pPr>
      <w:bookmarkStart w:id="50" w:name="_ca4927c5c418f5f0ebf9f3b142ee6f7e4f46426"/>
      <w:bookmarkStart w:id="51" w:name="_Toc243902389"/>
      <w:bookmarkEnd w:id="28"/>
      <w:bookmarkEnd w:id="48"/>
      <w:r>
        <w:lastRenderedPageBreak/>
        <w:t>Suscripción y cobro — M0-S S1 (65 tablas)</w:t>
      </w:r>
      <w:bookmarkEnd w:id="51"/>
    </w:p>
    <w:p w14:paraId="67E3ABDB" w14:textId="77777777" w:rsidR="00590ED0" w:rsidRDefault="00DC515E">
      <w:pPr>
        <w:pStyle w:val="FirstParagraph"/>
      </w:pPr>
      <w:r>
        <w:t>La suscripción expresa contrato y acceso efectivo. Una orden representa una obligación con varios intentos y concede un solo periodo inmutable. S2 utiliza pagos/eventos y S3 fuentes/consentimientos, sin modificar la migración 12 publicada. No se guarda PAN, CVC ni token del medio; solo id externo, tipo, marca/últimos cuatro y metadatos de vínculo/consentimiento. Outbox por clínica, vencimiento, tipo y destinatario. Dinero BIGINT en centavos COP, impuesto cero; fechas America/Bogota con inicio incluido y fin</w:t>
      </w:r>
      <w:r>
        <w:t xml:space="preserve"> excluido. Claves/referencias externas ASCII con comparación binaria; FKs RESTRICT. El trabajador y plataforma son excepciones expresas para metadatos RN-G13/019; sin datos clínicos.</w:t>
      </w:r>
    </w:p>
    <w:p w14:paraId="2444DBC8" w14:textId="77777777" w:rsidR="00590ED0" w:rsidRDefault="00DC515E">
      <w:pPr>
        <w:pStyle w:val="Textoindependiente"/>
      </w:pPr>
      <w:r>
        <w:rPr>
          <w:b/>
          <w:bCs/>
        </w:rPr>
        <w:t>Atributos nuevos existentes:</w:t>
      </w:r>
    </w:p>
    <w:p w14:paraId="00B05EBA" w14:textId="77777777" w:rsidR="00590ED0" w:rsidRDefault="00DC515E">
      <w:pPr>
        <w:pStyle w:val="Compact"/>
        <w:numPr>
          <w:ilvl w:val="0"/>
          <w:numId w:val="12"/>
        </w:numPr>
      </w:pPr>
      <w:r>
        <w:t xml:space="preserve">clinicas: </w:t>
      </w:r>
      <w:r>
        <w:rPr>
          <w:rStyle w:val="VerbatimChar"/>
        </w:rPr>
        <w:t>suscripcion_gracia_dias</w:t>
      </w:r>
      <w:r>
        <w:t xml:space="preserve"> INT NOT NULL DEFAULT 3, </w:t>
      </w:r>
      <w:r>
        <w:rPr>
          <w:rStyle w:val="VerbatimChar"/>
        </w:rPr>
        <w:t>aviso_vencimiento_1_dias</w:t>
      </w:r>
      <w:r>
        <w:t xml:space="preserve"> INT NOT NULL DEFAULT 7, </w:t>
      </w:r>
      <w:r>
        <w:rPr>
          <w:rStyle w:val="VerbatimChar"/>
        </w:rPr>
        <w:t>aviso_vencimiento_2_dias</w:t>
      </w:r>
      <w:r>
        <w:t xml:space="preserve"> INT NOT NULL DEFAULT 1.</w:t>
      </w:r>
    </w:p>
    <w:p w14:paraId="092EBB99" w14:textId="77777777" w:rsidR="00590ED0" w:rsidRDefault="00DC515E">
      <w:pPr>
        <w:pStyle w:val="Compact"/>
        <w:numPr>
          <w:ilvl w:val="0"/>
          <w:numId w:val="12"/>
        </w:numPr>
      </w:pPr>
      <w:r>
        <w:t xml:space="preserve">suscripciones: </w:t>
      </w:r>
      <w:r>
        <w:rPr>
          <w:rStyle w:val="VerbatimChar"/>
        </w:rPr>
        <w:t>gestion_cobro</w:t>
      </w:r>
      <w:r>
        <w:t xml:space="preserve"> ENUM('legado','gestionada') NOT NULL DEFAULT 'legado', </w:t>
      </w:r>
      <w:r>
        <w:rPr>
          <w:rStyle w:val="VerbatimChar"/>
        </w:rPr>
        <w:t>periodo_inicio</w:t>
      </w:r>
      <w:r>
        <w:t xml:space="preserve"> DATETIME DEFAULT NULL, </w:t>
      </w:r>
      <w:r>
        <w:rPr>
          <w:rStyle w:val="VerbatimChar"/>
        </w:rPr>
        <w:t>periodo_fin</w:t>
      </w:r>
      <w:r>
        <w:t xml:space="preserve"> DATETIME DEFAULT NULL, </w:t>
      </w:r>
      <w:r>
        <w:rPr>
          <w:rStyle w:val="VerbatimChar"/>
        </w:rPr>
        <w:t>estado_cobro</w:t>
      </w:r>
      <w:r>
        <w:t xml:space="preserve"> ENUM('sin_vigencia','al_dia','gracia','congelada') NOT NULL DEFAULT 'sin_vigencia', </w:t>
      </w:r>
      <w:r>
        <w:rPr>
          <w:rStyle w:val="VerbatimChar"/>
        </w:rPr>
        <w:t>version_periodo</w:t>
      </w:r>
      <w:r>
        <w:t xml:space="preserve"> INT NOT NULL DEFAULT 0, </w:t>
      </w:r>
      <w:r>
        <w:rPr>
          <w:rStyle w:val="VerbatimChar"/>
        </w:rPr>
        <w:t>cobro_automatico</w:t>
      </w:r>
      <w:r>
        <w:t xml:space="preserve"> </w:t>
      </w:r>
      <w:r>
        <w:t xml:space="preserve">TINYINT NOT NULL DEFAULT 0, </w:t>
      </w:r>
      <w:r>
        <w:rPr>
          <w:rStyle w:val="VerbatimChar"/>
        </w:rPr>
        <w:t>id_fuente_activa</w:t>
      </w:r>
      <w:r>
        <w:t xml:space="preserve"> BIGINT DEFAULT NULL, </w:t>
      </w:r>
      <w:r>
        <w:rPr>
          <w:rStyle w:val="VerbatimChar"/>
        </w:rPr>
        <w:t>autorizado_por</w:t>
      </w:r>
      <w:r>
        <w:t xml:space="preserve"> INT DEFAULT NULL, </w:t>
      </w:r>
      <w:r>
        <w:rPr>
          <w:rStyle w:val="VerbatimChar"/>
        </w:rPr>
        <w:t>autorizado_en</w:t>
      </w:r>
      <w:r>
        <w:t xml:space="preserve"> DATETIME DEFAULT NULL, </w:t>
      </w:r>
      <w:r>
        <w:rPr>
          <w:rStyle w:val="VerbatimChar"/>
        </w:rPr>
        <w:t>retirado_en</w:t>
      </w:r>
      <w:r>
        <w:t xml:space="preserve"> DATETIME DEFAULT NULL, </w:t>
      </w:r>
      <w:r>
        <w:rPr>
          <w:rStyle w:val="VerbatimChar"/>
        </w:rPr>
        <w:t>cambio_ciclo_siguiente</w:t>
      </w:r>
      <w:r>
        <w:t xml:space="preserve"> ENUM('mensual','anual') DEFAULT NULL.</w:t>
      </w:r>
    </w:p>
    <w:p w14:paraId="60DF8EA2" w14:textId="77777777" w:rsidR="00590ED0" w:rsidRDefault="00DC515E">
      <w:pPr>
        <w:pStyle w:val="FirstParagraph"/>
      </w:pPr>
      <w:r>
        <w:t>Hora 07:00, reintentos +24/+48 h (tres totales), cotización 15 minutos: constantes de PoliticaSuscripcion, RN-014/016/017. El legado sin fecha conserva condiciones, no inventa pago ni vencimiento. Al final se enlazan suscripciones.id_fuente_activa con fuentes_pago.id_fuente y autorizado_por con usuarios.id_usuario.</w:t>
      </w:r>
    </w:p>
    <w:p w14:paraId="7B6FCF14" w14:textId="77777777" w:rsidR="00590ED0" w:rsidRDefault="00DC515E">
      <w:pPr>
        <w:pStyle w:val="Textoindependiente"/>
      </w:pPr>
      <w:r>
        <w:rPr>
          <w:b/>
          <w:bCs/>
        </w:rPr>
        <w:t>S4, migración 13 (RE-0.3.7/RE-0.5.24/26):</w:t>
      </w:r>
      <w:r>
        <w:t xml:space="preserve"> </w:t>
      </w:r>
      <w:r>
        <w:rPr>
          <w:rStyle w:val="VerbatimChar"/>
        </w:rPr>
        <w:t>suscripciones.motivo_automatico_apagado</w:t>
      </w:r>
      <w:r>
        <w:t xml:space="preserve"> VARCHAR(40) NULL identifica </w:t>
      </w:r>
      <w:r>
        <w:rPr>
          <w:rStyle w:val="VerbatimChar"/>
        </w:rPr>
        <w:t>precio</w:t>
      </w:r>
      <w:r>
        <w:t xml:space="preserve">, </w:t>
      </w:r>
      <w:r>
        <w:rPr>
          <w:rStyle w:val="VerbatimChar"/>
        </w:rPr>
        <w:t>condiciones</w:t>
      </w:r>
      <w:r>
        <w:t xml:space="preserve"> o </w:t>
      </w:r>
      <w:r>
        <w:rPr>
          <w:rStyle w:val="VerbatimChar"/>
        </w:rPr>
        <w:t>precio_y_condiciones</w:t>
      </w:r>
      <w:r>
        <w:t xml:space="preserve">. </w:t>
      </w:r>
      <w:r>
        <w:rPr>
          <w:rStyle w:val="VerbatimChar"/>
        </w:rPr>
        <w:t>wompi_eventos.revisado_por</w:t>
      </w:r>
      <w:r>
        <w:t xml:space="preserve"> </w:t>
      </w:r>
      <w:r>
        <w:t xml:space="preserve">INT NULL referencia </w:t>
      </w:r>
      <w:r>
        <w:rPr>
          <w:rStyle w:val="VerbatimChar"/>
        </w:rPr>
        <w:t>usuarios.id_usuario</w:t>
      </w:r>
      <w:r>
        <w:t xml:space="preserve"> con RESTRICT, </w:t>
      </w:r>
      <w:r>
        <w:rPr>
          <w:rStyle w:val="VerbatimChar"/>
        </w:rPr>
        <w:t>revisado_en</w:t>
      </w:r>
      <w:r>
        <w:t xml:space="preserve"> DATETIME NULL y </w:t>
      </w:r>
      <w:r>
        <w:rPr>
          <w:rStyle w:val="VerbatimChar"/>
        </w:rPr>
        <w:t>nota_revision</w:t>
      </w:r>
      <w:r>
        <w:t xml:space="preserve"> TEXT NULL conservan la revisión financiera auditada. No cambia la clasificación original del evento, sus importes ni periodos; no se guarda contenido clínico.</w:t>
      </w:r>
    </w:p>
    <w:p w14:paraId="0B681BEB" w14:textId="77777777" w:rsidR="00590ED0" w:rsidRDefault="00DC515E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fuentes_pago (</w:t>
      </w:r>
      <w:r>
        <w:br/>
      </w:r>
      <w:r>
        <w:rPr>
          <w:rStyle w:val="NormalTok"/>
        </w:rPr>
        <w:t xml:space="preserve"> id_fuente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id_fuente_wompi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'CARD'</w:t>
      </w:r>
      <w:r>
        <w:rPr>
          <w:rStyle w:val="NormalTok"/>
        </w:rPr>
        <w:t>,</w:t>
      </w:r>
      <w:r>
        <w:rPr>
          <w:rStyle w:val="StringTok"/>
        </w:rPr>
        <w:t>'NEQUI'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marca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ultimos_cuatro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'disponible'</w:t>
      </w:r>
      <w:r>
        <w:rPr>
          <w:rStyle w:val="NormalTok"/>
        </w:rPr>
        <w:t>,</w:t>
      </w:r>
      <w:r>
        <w:rPr>
          <w:rStyle w:val="StringTok"/>
        </w:rPr>
        <w:t>'retirada'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retirada_en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consentida_en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version_contratos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contratos_json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version_autorizacion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importe_mensual_autorizado_centavos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uq_fuente_externa (entorno,id_fuente_wompi),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idx_fuente_clinica (id_clinica,estado),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(creada_por)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pagos_suscripcion (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clave_obligacion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version_periodo_base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subtotal_centavos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impuesto_centavos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tarifa_version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clave_operacion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cotizacion_hasta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'confirmado'</w:t>
      </w:r>
      <w:r>
        <w:rPr>
          <w:rStyle w:val="NormalTok"/>
        </w:rPr>
        <w:t>,</w:t>
      </w:r>
      <w:r>
        <w:rPr>
          <w:rStyle w:val="StringTok"/>
        </w:rPr>
        <w:t>'cancelado'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proximo_intento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id_usuario_solicitante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confirmado_en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uq_pago_obligacion (clave_obligacion),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uq_pago_operacion (id_clinica,clave_operacion),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idx_pago_clinica (id_clinica,creado_en),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idx_pago_proximo (estado,proximo_intento),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(id_usuario_solicitante)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intentos_pago (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numero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referencia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id_fuente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'boton'</w:t>
      </w:r>
      <w:r>
        <w:rPr>
          <w:rStyle w:val="NormalTok"/>
        </w:rPr>
        <w:t>,</w:t>
      </w:r>
      <w:r>
        <w:rPr>
          <w:rStyle w:val="StringTok"/>
        </w:rPr>
        <w:t>'automatico'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rPr>
          <w:rStyle w:val="StringTok"/>
        </w:rPr>
        <w:t>'enviando'</w:t>
      </w:r>
      <w:r>
        <w:rPr>
          <w:rStyle w:val="NormalTok"/>
        </w:rPr>
        <w:t>,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'aprobado'</w:t>
      </w:r>
      <w:r>
        <w:rPr>
          <w:rStyle w:val="NormalTok"/>
        </w:rPr>
        <w:t>,</w:t>
      </w:r>
      <w:r>
        <w:rPr>
          <w:rStyle w:val="StringTok"/>
        </w:rPr>
        <w:t>'declinado'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'anulado'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consultado_en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uq_intento_numero (id_pago,numero),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uq_intento_referencia (entorno,referencia),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idx_intento_estado (estado,lease_hasta),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wompi_eventos (</w:t>
      </w:r>
      <w:r>
        <w:br/>
      </w:r>
      <w:r>
        <w:rPr>
          <w:rStyle w:val="NormalTok"/>
        </w:rPr>
        <w:t xml:space="preserve"> id_evento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clave_evento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id_evento_proveedor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timestamp_proveedor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checksum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huella_datos_firmados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datos_minimos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'procesando'</w:t>
      </w:r>
      <w:r>
        <w:rPr>
          <w:rStyle w:val="NormalTok"/>
        </w:rPr>
        <w:t>,</w:t>
      </w:r>
      <w:r>
        <w:rPr>
          <w:rStyle w:val="StringTok"/>
        </w:rPr>
        <w:t>'procesado'</w:t>
      </w:r>
      <w:r>
        <w:rPr>
          <w:rStyle w:val="NormalTok"/>
        </w:rPr>
        <w:t>,</w:t>
      </w:r>
      <w:r>
        <w:rPr>
          <w:rStyle w:val="StringTok"/>
        </w:rPr>
        <w:t>'ignorado'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recibido_en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procesado_en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nota_revision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intentos_proceso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proxima_revision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uq_wompi_evento (entorno,clave_evento),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idx_wompi_revision (estado,proxima_revision),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fk_evento_revisor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(revisado_por)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lastRenderedPageBreak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suscripcion_periodos (</w:t>
      </w:r>
      <w:r>
        <w:br/>
      </w:r>
      <w:r>
        <w:rPr>
          <w:rStyle w:val="NormalTok"/>
        </w:rPr>
        <w:t xml:space="preserve"> id_periodo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'wompi'</w:t>
      </w:r>
      <w:r>
        <w:rPr>
          <w:rStyle w:val="NormalTok"/>
        </w:rPr>
        <w:t>,</w:t>
      </w:r>
      <w:r>
        <w:rPr>
          <w:rStyle w:val="StringTok"/>
        </w:rPr>
        <w:t>'administrativo'</w:t>
      </w:r>
      <w:r>
        <w:rPr>
          <w:rStyle w:val="NormalTok"/>
        </w:rPr>
        <w:t>,</w:t>
      </w:r>
      <w:r>
        <w:rPr>
          <w:rStyle w:val="StringTok"/>
        </w:rPr>
        <w:t>'legado'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inicio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fin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dia_ancla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mes_ancla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hora_ancla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id_usuario_actor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motivo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uq_periodo_pago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idx_periodo_suscripcion (id_suscripcion,inicio,fin),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idx_periodo_clinica (id_clinica,fin),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(id_usuario_actor)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avisos_suscripcion (</w:t>
      </w:r>
      <w:r>
        <w:br/>
      </w:r>
      <w:r>
        <w:rPr>
          <w:rStyle w:val="NormalTok"/>
        </w:rPr>
        <w:t xml:space="preserve"> id_aviso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id_usuario_destinatario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'vence_7'</w:t>
      </w:r>
      <w:r>
        <w:rPr>
          <w:rStyle w:val="NormalTok"/>
        </w:rPr>
        <w:t>,</w:t>
      </w:r>
      <w:r>
        <w:rPr>
          <w:rStyle w:val="StringTok"/>
        </w:rPr>
        <w:t>'vence_1'</w:t>
      </w:r>
      <w:r>
        <w:rPr>
          <w:rStyle w:val="NormalTok"/>
        </w:rPr>
        <w:t>,</w:t>
      </w:r>
      <w:r>
        <w:rPr>
          <w:rStyle w:val="StringTok"/>
        </w:rPr>
        <w:t>'congelada'</w:t>
      </w:r>
      <w:r>
        <w:rPr>
          <w:rStyle w:val="NormalTok"/>
        </w:rPr>
        <w:t>,</w:t>
      </w:r>
      <w:r>
        <w:rPr>
          <w:rStyle w:val="StringTok"/>
        </w:rPr>
        <w:t>'cobro_fallido'</w:t>
      </w:r>
      <w:r>
        <w:rPr>
          <w:rStyle w:val="NormalTok"/>
        </w:rPr>
        <w:t>,</w:t>
      </w:r>
      <w:r>
        <w:rPr>
          <w:rStyle w:val="StringTok"/>
        </w:rPr>
        <w:t>'pago_confirmado'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medio_pago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32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clave_aviso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vencimiento_objetivo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programado_en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'reclamado'</w:t>
      </w:r>
      <w:r>
        <w:rPr>
          <w:rStyle w:val="NormalTok"/>
        </w:rPr>
        <w:t>,</w:t>
      </w:r>
      <w:r>
        <w:rPr>
          <w:rStyle w:val="StringTok"/>
        </w:rPr>
        <w:t>'enviado'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>,</w:t>
      </w:r>
      <w:r>
        <w:rPr>
          <w:rStyle w:val="StringTok"/>
        </w:rPr>
        <w:t>'obsoleto'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id_notificacion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uq_aviso_suscripcion (clave_aviso),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idx_aviso_programado (estado,programado_en),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idx_aviso_clinica (id_clinica,programado_en),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fk_aviso_usuario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(id_usuario_destinatario)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fk_aviso_notificacion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(id_notificacion) </w:t>
      </w:r>
      <w:r>
        <w:rPr>
          <w:rStyle w:val="KeywordTok"/>
        </w:rPr>
        <w:t>REFERENCES</w:t>
      </w:r>
      <w:r>
        <w:rPr>
          <w:rStyle w:val="NormalTok"/>
        </w:rPr>
        <w:t xml:space="preserve"> notificaciones (id_notificacion)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(id_fuente_activa)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fk_suscripcion_autor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(autorizado_por)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(id_usuario);</w:t>
      </w:r>
    </w:p>
    <w:p w14:paraId="3403BE58" w14:textId="77777777" w:rsidR="00590ED0" w:rsidRDefault="00DC515E">
      <w:pPr>
        <w:pStyle w:val="FirstParagraph"/>
      </w:pPr>
      <w:r>
        <w:rPr>
          <w:b/>
          <w:bCs/>
        </w:rPr>
        <w:t>S4 — correo confirmado (migración 14):</w:t>
      </w:r>
      <w:r>
        <w:t xml:space="preserve"> </w:t>
      </w:r>
      <w:r>
        <w:rPr>
          <w:rStyle w:val="VerbatimChar"/>
        </w:rPr>
        <w:t>avisos_suscripcion.tipo</w:t>
      </w:r>
      <w:r>
        <w:t xml:space="preserve"> admite </w:t>
      </w:r>
      <w:r>
        <w:rPr>
          <w:rStyle w:val="VerbatimChar"/>
        </w:rPr>
        <w:t>pago_confirmado</w:t>
      </w:r>
      <w:r>
        <w:t xml:space="preserve"> y </w:t>
      </w:r>
      <w:r>
        <w:rPr>
          <w:rStyle w:val="VerbatimChar"/>
        </w:rPr>
        <w:t>medio_pago VARCHAR(32) NULL</w:t>
      </w:r>
      <w:r>
        <w:t xml:space="preserve"> </w:t>
      </w:r>
      <w:r>
        <w:t xml:space="preserve">conserva exclusivamente la etiqueta saneada del medio; el fin objetivo es el concedido por ese pago. La clave única por pago/destinatario evita duplicar correos. </w:t>
      </w:r>
      <w:r>
        <w:rPr>
          <w:rStyle w:val="VerbatimChar"/>
        </w:rPr>
        <w:t>wompi_eventos.tipo=transaction.consultada</w:t>
      </w:r>
      <w:r>
        <w:t xml:space="preserve"> identifica evidencia interna de GET autenticado, sin confundirla con una firma del proveedor.</w:t>
      </w:r>
    </w:p>
    <w:p w14:paraId="0EAA03BF" w14:textId="77777777" w:rsidR="00590ED0" w:rsidRDefault="00DC515E">
      <w:pPr>
        <w:pStyle w:val="Textoindependiente"/>
      </w:pPr>
      <w:r>
        <w:rPr>
          <w:b/>
          <w:bCs/>
        </w:rPr>
        <w:t>Excepción de instalación aprobada por el dueño (2026-10-25):</w:t>
      </w:r>
      <w:r>
        <w:t xml:space="preserve"> </w:t>
      </w:r>
      <w:r>
        <w:rPr>
          <w:rStyle w:val="VerbatimChar"/>
        </w:rPr>
        <w:t>01_schema.sql</w:t>
      </w:r>
      <w:r>
        <w:t xml:space="preserve"> conserva el ENUM original de avisos para pasar la validación exacta de la migración 12 publicada. La 14 lo amplía a </w:t>
      </w:r>
      <w:r>
        <w:rPr>
          <w:rStyle w:val="VerbatimChar"/>
        </w:rPr>
        <w:t>pago_confirmado</w:t>
      </w:r>
      <w:r>
        <w:t xml:space="preserve"> </w:t>
      </w:r>
      <w:r>
        <w:t>antes de servir la aplicación; este MER y drawDB representan ese destino final.</w:t>
      </w:r>
    </w:p>
    <w:p w14:paraId="2B5E7EB2" w14:textId="77777777" w:rsidR="00590ED0" w:rsidRDefault="00DC515E">
      <w:pPr>
        <w:pStyle w:val="Textoindependiente"/>
      </w:pPr>
      <w:r>
        <w:t>El dueño autorizó además (2026-10-25) que únicamente esa validación de la migración 12 acepte el dominio original o el ampliado; así admite la segunda pasada del migrador tras la inicialización SQL de Docker. No cambia datos ni ninguna otra lógica de la migración publicada.</w:t>
      </w:r>
      <w:bookmarkEnd w:id="50"/>
    </w:p>
    <w:sectPr w:rsidR="00590ED0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B74D6" w14:textId="77777777" w:rsidR="00DC515E" w:rsidRDefault="00DC515E">
      <w:pPr>
        <w:spacing w:after="0" w:line="240" w:lineRule="auto"/>
      </w:pPr>
      <w:r>
        <w:separator/>
      </w:r>
    </w:p>
  </w:endnote>
  <w:endnote w:type="continuationSeparator" w:id="0">
    <w:p w14:paraId="4DB193D5" w14:textId="77777777" w:rsidR="00DC515E" w:rsidRDefault="00DC5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D976A" w14:textId="77777777" w:rsidR="00590ED0" w:rsidRDefault="00DC515E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95099" w14:textId="77777777" w:rsidR="00590ED0" w:rsidRDefault="00590ED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B2CC7" w14:textId="77777777" w:rsidR="00DC515E" w:rsidRDefault="00DC515E">
      <w:pPr>
        <w:spacing w:after="0" w:line="240" w:lineRule="auto"/>
      </w:pPr>
      <w:r>
        <w:separator/>
      </w:r>
    </w:p>
  </w:footnote>
  <w:footnote w:type="continuationSeparator" w:id="0">
    <w:p w14:paraId="73D4C78C" w14:textId="77777777" w:rsidR="00DC515E" w:rsidRDefault="00DC5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590ED0" w14:paraId="4CD59D9A" w14:textId="77777777" w:rsidTr="00590ED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0E16A65D" w14:textId="77777777" w:rsidR="00590ED0" w:rsidRDefault="00DC515E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38AA01D0" wp14:editId="6D146984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5F8FE4D" w14:textId="77777777" w:rsidR="00590ED0" w:rsidRDefault="00DC515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v2.2</w:t>
          </w:r>
        </w:p>
        <w:p w14:paraId="0C409283" w14:textId="77777777" w:rsidR="00590ED0" w:rsidRDefault="00DC515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24416A75" w14:textId="77777777" w:rsidR="00590ED0" w:rsidRDefault="00590ED0">
          <w:pPr>
            <w:spacing w:after="0" w:line="240" w:lineRule="auto"/>
            <w:jc w:val="right"/>
          </w:pPr>
        </w:p>
        <w:p w14:paraId="7C9DCD30" w14:textId="77777777" w:rsidR="00590ED0" w:rsidRDefault="00DC515E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3A0BFDD4" w14:textId="77777777" w:rsidR="00590ED0" w:rsidRDefault="00590ED0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59C5A" w14:textId="77777777" w:rsidR="00590ED0" w:rsidRDefault="00590ED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616AC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862A7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98853115">
    <w:abstractNumId w:val="0"/>
  </w:num>
  <w:num w:numId="2" w16cid:durableId="292560301">
    <w:abstractNumId w:val="1"/>
  </w:num>
  <w:num w:numId="3" w16cid:durableId="886524836">
    <w:abstractNumId w:val="1"/>
  </w:num>
  <w:num w:numId="4" w16cid:durableId="1621839331">
    <w:abstractNumId w:val="1"/>
  </w:num>
  <w:num w:numId="5" w16cid:durableId="681861985">
    <w:abstractNumId w:val="1"/>
  </w:num>
  <w:num w:numId="6" w16cid:durableId="702630838">
    <w:abstractNumId w:val="1"/>
  </w:num>
  <w:num w:numId="7" w16cid:durableId="1373268723">
    <w:abstractNumId w:val="1"/>
  </w:num>
  <w:num w:numId="8" w16cid:durableId="1105224409">
    <w:abstractNumId w:val="1"/>
  </w:num>
  <w:num w:numId="9" w16cid:durableId="812141676">
    <w:abstractNumId w:val="1"/>
  </w:num>
  <w:num w:numId="10" w16cid:durableId="550385349">
    <w:abstractNumId w:val="1"/>
  </w:num>
  <w:num w:numId="11" w16cid:durableId="858393784">
    <w:abstractNumId w:val="1"/>
  </w:num>
  <w:num w:numId="12" w16cid:durableId="1235626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ED0"/>
    <w:rsid w:val="00590ED0"/>
    <w:rsid w:val="00A5293B"/>
    <w:rsid w:val="00A6084D"/>
    <w:rsid w:val="00D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66BBB"/>
  <w15:docId w15:val="{B8584555-A5C4-4E84-86CC-AB47FB40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10295</Words>
  <Characters>56628</Characters>
  <Application>Microsoft Office Word</Application>
  <DocSecurity>0</DocSecurity>
  <Lines>471</Lines>
  <Paragraphs>133</Paragraphs>
  <ScaleCrop>false</ScaleCrop>
  <Company/>
  <LinksUpToDate>false</LinksUpToDate>
  <CharactersWithSpaces>66790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2026-10-26T14:49:00Z</dcterms:created>
  <dcterms:modified xsi:type="dcterms:W3CDTF">2026-10-26T15:17:00Z</dcterms:modified>
</cp:coreProperties>
</file>