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28A1" w14:textId="15341226" w:rsidR="00D21A54" w:rsidRPr="00AE75E2" w:rsidRDefault="00D21A54" w:rsidP="00D21A54">
      <w:pPr>
        <w:shd w:val="clear" w:color="auto" w:fill="FFFFFF"/>
        <w:spacing w:after="0" w:line="240" w:lineRule="atLeast"/>
        <w:textAlignment w:val="baseline"/>
        <w:outlineLvl w:val="2"/>
        <w:rPr>
          <w:rFonts w:ascii="Montserrat" w:eastAsia="Times New Roman" w:hAnsi="Montserrat" w:cs="Times New Roman"/>
          <w:b/>
          <w:bCs/>
          <w:color w:val="1E7ABB"/>
          <w:spacing w:val="15"/>
          <w:sz w:val="36"/>
          <w:szCs w:val="36"/>
          <w:lang w:eastAsia="pt-BR"/>
        </w:rPr>
      </w:pPr>
      <w:r w:rsidRPr="00AE75E2">
        <w:rPr>
          <w:rFonts w:ascii="Montserrat" w:eastAsia="Times New Roman" w:hAnsi="Montserrat" w:cs="Times New Roman"/>
          <w:b/>
          <w:bCs/>
          <w:color w:val="1E7ABB"/>
          <w:spacing w:val="15"/>
          <w:sz w:val="36"/>
          <w:szCs w:val="36"/>
          <w:lang w:eastAsia="pt-BR"/>
        </w:rPr>
        <w:t>Estudo de Caso:</w:t>
      </w:r>
    </w:p>
    <w:p w14:paraId="1AD2471B" w14:textId="77777777" w:rsidR="00D21A54" w:rsidRDefault="00D21A54" w:rsidP="00D21A54">
      <w:pPr>
        <w:shd w:val="clear" w:color="auto" w:fill="FFFFFF"/>
        <w:spacing w:after="0" w:line="240" w:lineRule="atLeast"/>
        <w:textAlignment w:val="baseline"/>
        <w:outlineLvl w:val="2"/>
        <w:rPr>
          <w:rFonts w:ascii="Montserrat" w:eastAsia="Times New Roman" w:hAnsi="Montserrat" w:cs="Times New Roman"/>
          <w:b/>
          <w:bCs/>
          <w:color w:val="1E7ABB"/>
          <w:spacing w:val="15"/>
          <w:sz w:val="35"/>
          <w:szCs w:val="35"/>
          <w:lang w:eastAsia="pt-BR"/>
        </w:rPr>
      </w:pPr>
    </w:p>
    <w:p w14:paraId="3FA83E6D" w14:textId="6F4A920F" w:rsidR="00D21A54" w:rsidRPr="00D21A54" w:rsidRDefault="00D21A54" w:rsidP="00D21A54">
      <w:pPr>
        <w:shd w:val="clear" w:color="auto" w:fill="FFFFFF"/>
        <w:spacing w:after="0" w:line="240" w:lineRule="atLeast"/>
        <w:textAlignment w:val="baseline"/>
        <w:outlineLvl w:val="2"/>
        <w:rPr>
          <w:rFonts w:ascii="Montserrat" w:eastAsia="Times New Roman" w:hAnsi="Montserrat" w:cs="Times New Roman"/>
          <w:b/>
          <w:bCs/>
          <w:color w:val="1E7ABB"/>
          <w:spacing w:val="15"/>
          <w:sz w:val="35"/>
          <w:szCs w:val="35"/>
          <w:lang w:eastAsia="pt-BR"/>
        </w:rPr>
      </w:pPr>
      <w:r w:rsidRPr="00D21A54">
        <w:rPr>
          <w:rFonts w:ascii="Montserrat" w:eastAsia="Times New Roman" w:hAnsi="Montserrat" w:cs="Times New Roman"/>
          <w:b/>
          <w:bCs/>
          <w:color w:val="1E7ABB"/>
          <w:spacing w:val="15"/>
          <w:sz w:val="35"/>
          <w:szCs w:val="35"/>
          <w:lang w:eastAsia="pt-BR"/>
        </w:rPr>
        <w:t>O Sentinel Antes do </w:t>
      </w:r>
      <w:hyperlink r:id="rId5" w:history="1">
        <w:r w:rsidRPr="00D21A54">
          <w:rPr>
            <w:rFonts w:ascii="Montserrat" w:eastAsia="Times New Roman" w:hAnsi="Montserrat" w:cs="Times New Roman"/>
            <w:b/>
            <w:bCs/>
            <w:color w:val="0000FF"/>
            <w:spacing w:val="15"/>
            <w:sz w:val="35"/>
            <w:szCs w:val="35"/>
            <w:u w:val="single"/>
            <w:bdr w:val="none" w:sz="0" w:space="0" w:color="auto" w:frame="1"/>
            <w:lang w:eastAsia="pt-BR"/>
          </w:rPr>
          <w:t>Scrum</w:t>
        </w:r>
      </w:hyperlink>
    </w:p>
    <w:p w14:paraId="346FC46C" w14:textId="77777777" w:rsidR="00D21A54" w:rsidRPr="00D21A54" w:rsidRDefault="00D21A54" w:rsidP="00D21A54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Em março de 2006, o FBI iniciou o desenvolvimento do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Sentinel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. A projeção era de uma base de mais de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30 mil usuários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 finais. Dentre eles: agentes, analistas e funcionários administrativos do FBI. Estimativas originais foram de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US$ 451 milhões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 para o desenvolvimento e implementação do Sentinel até dezembro de 2009.</w:t>
      </w:r>
    </w:p>
    <w:p w14:paraId="3ECF417F" w14:textId="77777777" w:rsidR="00D21A54" w:rsidRPr="00D21A54" w:rsidRDefault="00D21A54" w:rsidP="00D21A54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De acordo com o plano original do FBI, o Sentinel deveria ser desenvolvido em quatro fases. O FBI contratou a empresa de segurança Lockheed Martin para o projeto. Essa empresa propôs usar a metodologia tradicional de desenvolvimento de software, chamada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Cascata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.</w:t>
      </w:r>
    </w:p>
    <w:p w14:paraId="30106BF2" w14:textId="77777777" w:rsidR="00D21A54" w:rsidRPr="00D21A54" w:rsidRDefault="00D21A54" w:rsidP="00D21A54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Em agosto de 2010, o FBI gastou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US$ 405 milhões 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do orçamento de US$ 451 milhões do Sentinel. Entretanto, o FBI entregou funcionalidades para </w:t>
      </w:r>
      <w:r w:rsidRPr="00D21A54">
        <w:rPr>
          <w:rFonts w:ascii="PT Sans Caption" w:eastAsia="Times New Roman" w:hAnsi="PT Sans Caption" w:cs="Times New Roman"/>
          <w:i/>
          <w:iCs/>
          <w:color w:val="5A6F7D"/>
          <w:sz w:val="24"/>
          <w:szCs w:val="24"/>
          <w:bdr w:val="none" w:sz="0" w:space="0" w:color="auto" w:frame="1"/>
          <w:lang w:eastAsia="pt-BR"/>
        </w:rPr>
        <w:t>apenas duas das quatro fases 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do projeto.</w:t>
      </w:r>
    </w:p>
    <w:p w14:paraId="0109EF58" w14:textId="77777777" w:rsidR="00D21A54" w:rsidRPr="00D21A54" w:rsidRDefault="00D21A54" w:rsidP="00D21A54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Mesmo que essas entregas tenham melhorado o sistema de gestão dos casos do FBI, elas não geraram tanto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valor 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quanto foi previsto. Devido ao excesso de custo e ao cronograma apertado, o FBI cancelou o Sentinel em julho de 2010, deixando-o incompleto.</w:t>
      </w:r>
    </w:p>
    <w:p w14:paraId="752FC0EE" w14:textId="77777777" w:rsidR="00D21A54" w:rsidRPr="00D21A54" w:rsidRDefault="00D21A54" w:rsidP="00D21A54">
      <w:pPr>
        <w:shd w:val="clear" w:color="auto" w:fill="FFFFFF"/>
        <w:spacing w:after="0" w:line="240" w:lineRule="atLeast"/>
        <w:textAlignment w:val="baseline"/>
        <w:outlineLvl w:val="2"/>
        <w:rPr>
          <w:rFonts w:ascii="Montserrat" w:eastAsia="Times New Roman" w:hAnsi="Montserrat" w:cs="Times New Roman"/>
          <w:b/>
          <w:bCs/>
          <w:color w:val="1E7ABB"/>
          <w:spacing w:val="15"/>
          <w:sz w:val="35"/>
          <w:szCs w:val="35"/>
          <w:lang w:eastAsia="pt-BR"/>
        </w:rPr>
      </w:pPr>
      <w:hyperlink r:id="rId6" w:history="1">
        <w:r w:rsidRPr="00D21A54">
          <w:rPr>
            <w:rFonts w:ascii="Montserrat" w:eastAsia="Times New Roman" w:hAnsi="Montserrat" w:cs="Times New Roman"/>
            <w:b/>
            <w:bCs/>
            <w:color w:val="0000FF"/>
            <w:spacing w:val="15"/>
            <w:sz w:val="35"/>
            <w:szCs w:val="35"/>
            <w:u w:val="single"/>
            <w:bdr w:val="none" w:sz="0" w:space="0" w:color="auto" w:frame="1"/>
            <w:lang w:eastAsia="pt-BR"/>
          </w:rPr>
          <w:t>Scrum</w:t>
        </w:r>
      </w:hyperlink>
      <w:r w:rsidRPr="00D21A54">
        <w:rPr>
          <w:rFonts w:ascii="Montserrat" w:eastAsia="Times New Roman" w:hAnsi="Montserrat" w:cs="Times New Roman"/>
          <w:b/>
          <w:bCs/>
          <w:color w:val="1E7ABB"/>
          <w:spacing w:val="15"/>
          <w:sz w:val="35"/>
          <w:szCs w:val="35"/>
          <w:lang w:eastAsia="pt-BR"/>
        </w:rPr>
        <w:t> e a Nova Abordagem de Projeto</w:t>
      </w:r>
    </w:p>
    <w:p w14:paraId="440972FB" w14:textId="77777777" w:rsidR="00D21A54" w:rsidRPr="00D21A54" w:rsidRDefault="00D21A54" w:rsidP="00D21A54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O FBI decidiu retomar o projeto com uma nova metodologia. O intuito disso era ver se haveria melhora nos resultados. Essa nova metodologia chama-se </w:t>
      </w:r>
      <w:hyperlink r:id="rId7" w:history="1">
        <w:r w:rsidRPr="00D21A54">
          <w:rPr>
            <w:rFonts w:ascii="PT Sans Caption" w:eastAsia="Times New Roman" w:hAnsi="PT Sans Caption" w:cs="Times New Roman"/>
            <w:color w:val="308CCB"/>
            <w:sz w:val="24"/>
            <w:szCs w:val="24"/>
            <w:u w:val="single"/>
            <w:bdr w:val="none" w:sz="0" w:space="0" w:color="auto" w:frame="1"/>
            <w:lang w:eastAsia="pt-BR"/>
          </w:rPr>
          <w:t>Scrum</w:t>
        </w:r>
      </w:hyperlink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.</w:t>
      </w:r>
    </w:p>
    <w:p w14:paraId="398CEA9D" w14:textId="77777777" w:rsidR="00D21A54" w:rsidRPr="00D21A54" w:rsidRDefault="00D21A54" w:rsidP="00D21A54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 xml:space="preserve">Segundo o Relatório CHAOS do </w:t>
      </w:r>
      <w:proofErr w:type="spellStart"/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Standish</w:t>
      </w:r>
      <w:proofErr w:type="spellEnd"/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 xml:space="preserve"> </w:t>
      </w:r>
      <w:proofErr w:type="spellStart"/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Group</w:t>
      </w:r>
      <w:proofErr w:type="spellEnd"/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,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apenas 37% dos projetos de software 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são bem-sucedidos. Apenas 14% dos projetos tradicionais (Cascata) tiveram sucesso, em comparação com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42% dos projetos ágeis 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(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Scrum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).</w:t>
      </w:r>
    </w:p>
    <w:p w14:paraId="6E11644C" w14:textId="77777777" w:rsidR="00D21A54" w:rsidRPr="00D21A54" w:rsidRDefault="00D21A54" w:rsidP="00D21A54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 xml:space="preserve">Além das definições tradicionais de sucesso do </w:t>
      </w:r>
      <w:proofErr w:type="spellStart"/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Standish</w:t>
      </w:r>
      <w:proofErr w:type="spellEnd"/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 xml:space="preserve"> </w:t>
      </w:r>
      <w:proofErr w:type="spellStart"/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Group</w:t>
      </w:r>
      <w:proofErr w:type="spellEnd"/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, esses projetos também permitiram uma </w:t>
      </w:r>
      <w:r w:rsidRPr="00D21A54">
        <w:rPr>
          <w:rFonts w:ascii="PT Sans Caption" w:eastAsia="Times New Roman" w:hAnsi="PT Sans Caption" w:cs="Times New Roman"/>
          <w:i/>
          <w:iCs/>
          <w:color w:val="5A6F7D"/>
          <w:sz w:val="24"/>
          <w:szCs w:val="24"/>
          <w:bdr w:val="none" w:sz="0" w:space="0" w:color="auto" w:frame="1"/>
          <w:lang w:eastAsia="pt-BR"/>
        </w:rPr>
        <w:t>maior capacidade de resposta às mudanças 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nas necessidades dos clientes, permitiram uma </w:t>
      </w:r>
      <w:r w:rsidRPr="00D21A54">
        <w:rPr>
          <w:rFonts w:ascii="PT Sans Caption" w:eastAsia="Times New Roman" w:hAnsi="PT Sans Caption" w:cs="Times New Roman"/>
          <w:i/>
          <w:iCs/>
          <w:color w:val="5A6F7D"/>
          <w:sz w:val="24"/>
          <w:szCs w:val="24"/>
          <w:bdr w:val="none" w:sz="0" w:space="0" w:color="auto" w:frame="1"/>
          <w:lang w:eastAsia="pt-BR"/>
        </w:rPr>
        <w:t>melhor mitigação de riscos 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e, por fim, forneceram </w:t>
      </w:r>
      <w:r w:rsidRPr="00D21A54">
        <w:rPr>
          <w:rFonts w:ascii="PT Sans Caption" w:eastAsia="Times New Roman" w:hAnsi="PT Sans Caption" w:cs="Times New Roman"/>
          <w:i/>
          <w:iCs/>
          <w:color w:val="5A6F7D"/>
          <w:sz w:val="24"/>
          <w:szCs w:val="24"/>
          <w:bdr w:val="none" w:sz="0" w:space="0" w:color="auto" w:frame="1"/>
          <w:lang w:eastAsia="pt-BR"/>
        </w:rPr>
        <w:t>software de melhor qualidade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.</w:t>
      </w:r>
    </w:p>
    <w:p w14:paraId="2C419A97" w14:textId="77777777" w:rsidR="00D21A54" w:rsidRPr="00D21A54" w:rsidRDefault="00D21A54" w:rsidP="00D21A54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Em 2009, o FBI recrutou um novo diretor de informações (CIO) e diretor de tecnologia (CTO) com experiência no gerenciamento de organizações que construíram software usando Scrum.</w:t>
      </w:r>
    </w:p>
    <w:p w14:paraId="6BD46ABE" w14:textId="77777777" w:rsidR="00D21A54" w:rsidRPr="00D21A54" w:rsidRDefault="00D21A54" w:rsidP="00D21A54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Em 2010, o CTO decidiu mudar a abordagem do Sentinel. Isso simplificaria os processos de tomada de decisão e permitiria ao FBI entregar o Sentinel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dentro do orçamento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.</w:t>
      </w:r>
    </w:p>
    <w:p w14:paraId="4F0FFDB3" w14:textId="77777777" w:rsidR="00D21A54" w:rsidRPr="00D21A54" w:rsidRDefault="00D21A54" w:rsidP="00D21A54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O FBI disse ao Inspetor Geral do Departamento de Justiça que acreditava ser capaz de completar o Sentinel com o orçamento remanescente e dentro de 12 meses.</w:t>
      </w:r>
    </w:p>
    <w:p w14:paraId="33848D7A" w14:textId="77777777" w:rsidR="00D21A54" w:rsidRPr="00D21A54" w:rsidRDefault="00D21A54" w:rsidP="00D21A54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lastRenderedPageBreak/>
        <w:t>Uma auditoria já havia concluído que o FBI precisaria de mais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US$ 35 milhões e mais seis anos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 se tivesse continuado com a metodologia tradicional.</w:t>
      </w:r>
    </w:p>
    <w:p w14:paraId="7F3445CD" w14:textId="77777777" w:rsidR="00D21A54" w:rsidRPr="00D21A54" w:rsidRDefault="00D21A54" w:rsidP="00D21A54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O FBI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reduziu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 a equipe do Sentinel de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400 para 45 pessoas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, 15 das quais eram programadoras. O CTO fez o projeto sozinho, com o objetivo de fornecer novas funcionalidades do Sentinel a cada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30 dias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. Cada nova funcionalidade precisava atender a todos os requisitos finais.</w:t>
      </w:r>
    </w:p>
    <w:p w14:paraId="1366CA6D" w14:textId="77777777" w:rsidR="00D21A54" w:rsidRPr="00D21A54" w:rsidRDefault="00D21A54" w:rsidP="00D21A54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A cada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três meses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, o FBI implementaria os recursos que haviam sido construídos nas três iterações precedentes em um piloto de campo.</w:t>
      </w:r>
    </w:p>
    <w:p w14:paraId="6970824D" w14:textId="77777777" w:rsidR="00D21A54" w:rsidRPr="00D21A54" w:rsidRDefault="00D21A54" w:rsidP="00D21A54">
      <w:pPr>
        <w:shd w:val="clear" w:color="auto" w:fill="FFFFFF"/>
        <w:spacing w:after="0" w:line="240" w:lineRule="atLeast"/>
        <w:textAlignment w:val="baseline"/>
        <w:outlineLvl w:val="2"/>
        <w:rPr>
          <w:rFonts w:ascii="Montserrat" w:eastAsia="Times New Roman" w:hAnsi="Montserrat" w:cs="Times New Roman"/>
          <w:b/>
          <w:bCs/>
          <w:color w:val="1E7ABB"/>
          <w:spacing w:val="15"/>
          <w:sz w:val="35"/>
          <w:szCs w:val="35"/>
          <w:lang w:eastAsia="pt-BR"/>
        </w:rPr>
      </w:pPr>
      <w:r w:rsidRPr="00D21A54">
        <w:rPr>
          <w:rFonts w:ascii="Montserrat" w:eastAsia="Times New Roman" w:hAnsi="Montserrat" w:cs="Times New Roman"/>
          <w:b/>
          <w:bCs/>
          <w:color w:val="1E7ABB"/>
          <w:spacing w:val="15"/>
          <w:sz w:val="35"/>
          <w:szCs w:val="35"/>
          <w:lang w:eastAsia="pt-BR"/>
        </w:rPr>
        <w:t>O Sentinel Um Ano Depois</w:t>
      </w:r>
    </w:p>
    <w:p w14:paraId="1C43A17C" w14:textId="77777777" w:rsidR="00D21A54" w:rsidRPr="00D21A54" w:rsidRDefault="00D21A54" w:rsidP="00D21A54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Em novembro de 2011,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após um ano 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de recomeço do projeto com o Scrum,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todas as fases 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do Sentinel foram </w:t>
      </w:r>
      <w:r w:rsidRPr="00D21A54">
        <w:rPr>
          <w:rFonts w:ascii="PT Sans Caption" w:eastAsia="Times New Roman" w:hAnsi="PT Sans Caption" w:cs="Times New Roman"/>
          <w:i/>
          <w:iCs/>
          <w:color w:val="5A6F7D"/>
          <w:sz w:val="24"/>
          <w:szCs w:val="24"/>
          <w:bdr w:val="none" w:sz="0" w:space="0" w:color="auto" w:frame="1"/>
          <w:lang w:eastAsia="pt-BR"/>
        </w:rPr>
        <w:t>concluídas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.</w:t>
      </w:r>
    </w:p>
    <w:p w14:paraId="6996DFE5" w14:textId="77777777" w:rsidR="00D21A54" w:rsidRPr="00D21A54" w:rsidRDefault="00D21A54" w:rsidP="00D21A54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O software foi implementado em um grupo piloto de escritórios do FBI. Os demais escritórios tiveram implementação até junho de 2012. O FBI concluiu o Sentinel por US$ 30 milhões em </w:t>
      </w:r>
      <w:r w:rsidRPr="00D21A54">
        <w:rPr>
          <w:rFonts w:ascii="PT Sans Caption" w:eastAsia="Times New Roman" w:hAnsi="PT Sans Caption" w:cs="Times New Roman"/>
          <w:i/>
          <w:iCs/>
          <w:color w:val="5A6F7D"/>
          <w:sz w:val="24"/>
          <w:szCs w:val="24"/>
          <w:bdr w:val="none" w:sz="0" w:space="0" w:color="auto" w:frame="1"/>
          <w:lang w:eastAsia="pt-BR"/>
        </w:rPr>
        <w:t>12 meses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, uma </w:t>
      </w:r>
      <w:r w:rsidRPr="00D21A54">
        <w:rPr>
          <w:rFonts w:ascii="PT Sans Caption" w:eastAsia="Times New Roman" w:hAnsi="PT Sans Caption" w:cs="Times New Roman"/>
          <w:b/>
          <w:bCs/>
          <w:color w:val="5A6F7D"/>
          <w:sz w:val="24"/>
          <w:szCs w:val="24"/>
          <w:bdr w:val="none" w:sz="0" w:space="0" w:color="auto" w:frame="1"/>
          <w:lang w:eastAsia="pt-BR"/>
        </w:rPr>
        <w:t>economia de mais de 90%.</w:t>
      </w:r>
    </w:p>
    <w:p w14:paraId="36DB2FF0" w14:textId="6F86D511" w:rsidR="00D21A54" w:rsidRPr="00AE75E2" w:rsidRDefault="00D21A54" w:rsidP="00AE75E2">
      <w:pPr>
        <w:shd w:val="clear" w:color="auto" w:fill="FFFFFF"/>
        <w:spacing w:after="0" w:line="240" w:lineRule="auto"/>
        <w:textAlignment w:val="baseline"/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Depois que o FBI mudou sua abordagem, adotando o Scrum como ferramenta de </w:t>
      </w:r>
      <w:hyperlink r:id="rId8" w:history="1">
        <w:r w:rsidRPr="00D21A54">
          <w:rPr>
            <w:rFonts w:ascii="PT Sans Caption" w:eastAsia="Times New Roman" w:hAnsi="PT Sans Caption" w:cs="Times New Roman"/>
            <w:color w:val="308CCB"/>
            <w:sz w:val="24"/>
            <w:szCs w:val="24"/>
            <w:u w:val="single"/>
            <w:bdr w:val="none" w:sz="0" w:space="0" w:color="auto" w:frame="1"/>
            <w:lang w:eastAsia="pt-BR"/>
          </w:rPr>
          <w:t>Transformação Digital</w:t>
        </w:r>
      </w:hyperlink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 xml:space="preserve">, eles trabalharam com a mesma intensidade de antes, mas foram recompensados </w:t>
      </w:r>
      <w:r w:rsidRPr="00D21A54">
        <w:rPr>
          <w:rFonts w:ascii="Arial" w:eastAsia="Times New Roman" w:hAnsi="Arial" w:cs="Arial"/>
          <w:color w:val="5A6F7D"/>
          <w:sz w:val="24"/>
          <w:szCs w:val="24"/>
          <w:lang w:eastAsia="pt-BR"/>
        </w:rPr>
        <w:t>​​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com resultados muito superiores.</w:t>
      </w:r>
    </w:p>
    <w:p w14:paraId="2C8CD565" w14:textId="31E33F1C" w:rsidR="00D21A54" w:rsidRDefault="00D21A54"/>
    <w:p w14:paraId="1D244A06" w14:textId="22A8DEF5" w:rsidR="00D21A54" w:rsidRDefault="00D21A54">
      <w:pPr>
        <w:rPr>
          <w:rFonts w:ascii="Montserrat" w:eastAsia="Times New Roman" w:hAnsi="Montserrat" w:cs="Times New Roman"/>
          <w:b/>
          <w:bCs/>
          <w:color w:val="1E7ABB"/>
          <w:spacing w:val="15"/>
          <w:sz w:val="35"/>
          <w:szCs w:val="35"/>
          <w:lang w:eastAsia="pt-BR"/>
        </w:rPr>
      </w:pPr>
      <w:r>
        <w:rPr>
          <w:rFonts w:ascii="Montserrat" w:eastAsia="Times New Roman" w:hAnsi="Montserrat" w:cs="Times New Roman"/>
          <w:b/>
          <w:bCs/>
          <w:color w:val="1E7ABB"/>
          <w:spacing w:val="15"/>
          <w:sz w:val="35"/>
          <w:szCs w:val="35"/>
          <w:lang w:eastAsia="pt-BR"/>
        </w:rPr>
        <w:t>Análise do estudo de caso</w:t>
      </w:r>
    </w:p>
    <w:p w14:paraId="2FF79674" w14:textId="44BF795D" w:rsidR="00D21A54" w:rsidRPr="00D21A54" w:rsidRDefault="00D21A54" w:rsidP="00D21A54">
      <w:pPr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E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 xml:space="preserve">ste estudo de caso mostra como o FBI enfrentou problemas significativos ao tentar desenvolver o projeto Sentinel usando a metodologia </w:t>
      </w:r>
      <w:proofErr w:type="spellStart"/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de</w:t>
      </w:r>
      <w:proofErr w:type="spellEnd"/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 xml:space="preserve"> cascata tradicional. O projeto foi cancelado em 2010 devido ao excesso de custos e ao cronograma apertado, apesar de haver </w:t>
      </w:r>
      <w:proofErr w:type="gramStart"/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gasto</w:t>
      </w:r>
      <w:proofErr w:type="gramEnd"/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 xml:space="preserve"> a maior parte do orçamento.</w:t>
      </w:r>
    </w:p>
    <w:p w14:paraId="4E43AD2B" w14:textId="36BEB083" w:rsidR="00D21A54" w:rsidRPr="00D21A54" w:rsidRDefault="00D21A54" w:rsidP="00D21A54">
      <w:pPr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 xml:space="preserve">A mudança para a 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gestão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 xml:space="preserve"> ágil 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 xml:space="preserve">com framework 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Scrum permitiu que o FBI reduzisse significativamente o orçamento e o cronograma, enquanto ao mesmo tempo melhorou a capacidade de resposta às mudanças nas necessidades dos clientes, mitigou melhor os riscos e forneceu software de melhor qualidade. Isso foi possível graças às equipes menores e maior flexibilidade para adaptação as mudanças, além de entregas frequentes e contínuas.</w:t>
      </w:r>
    </w:p>
    <w:p w14:paraId="553A75B8" w14:textId="08A6513A" w:rsidR="00D21A54" w:rsidRPr="00D21A54" w:rsidRDefault="00D21A54" w:rsidP="00D21A54">
      <w:pPr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</w:pP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Este estudo de caso ilustra como a escolha da metodologia certa pode ser crucial para o sucesso de um projeto de software. Ele também</w:t>
      </w:r>
      <w:r w:rsidR="00AE75E2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 xml:space="preserve"> 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mostra como a adaptação às mudanças e a capacidade de se adaptar</w:t>
      </w:r>
      <w:r w:rsidR="00AE75E2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 xml:space="preserve"> </w:t>
      </w:r>
      <w:r w:rsidRPr="00D21A54">
        <w:rPr>
          <w:rFonts w:ascii="PT Sans Caption" w:eastAsia="Times New Roman" w:hAnsi="PT Sans Caption" w:cs="Times New Roman"/>
          <w:color w:val="5A6F7D"/>
          <w:sz w:val="24"/>
          <w:szCs w:val="24"/>
          <w:lang w:eastAsia="pt-BR"/>
        </w:rPr>
        <w:t>às necessidades do cliente são importantes para o sucesso de um projeto.</w:t>
      </w:r>
    </w:p>
    <w:sectPr w:rsidR="00D21A54" w:rsidRPr="00D21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ans Caption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83"/>
    <w:rsid w:val="000A6F83"/>
    <w:rsid w:val="009B357F"/>
    <w:rsid w:val="009C5E0D"/>
    <w:rsid w:val="00AE75E2"/>
    <w:rsid w:val="00D2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F8C4"/>
  <w15:chartTrackingRefBased/>
  <w15:docId w15:val="{ACB6FC7A-1E23-471B-86DF-8F9EAF92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A54"/>
  </w:style>
  <w:style w:type="paragraph" w:styleId="Ttulo3">
    <w:name w:val="heading 3"/>
    <w:basedOn w:val="Normal"/>
    <w:link w:val="Ttulo3Char"/>
    <w:uiPriority w:val="9"/>
    <w:qFormat/>
    <w:rsid w:val="00D21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1A5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21A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1A54"/>
    <w:rPr>
      <w:b/>
      <w:bCs/>
    </w:rPr>
  </w:style>
  <w:style w:type="character" w:styleId="nfase">
    <w:name w:val="Emphasis"/>
    <w:basedOn w:val="Fontepargpadro"/>
    <w:uiPriority w:val="20"/>
    <w:qFormat/>
    <w:rsid w:val="00D21A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ppts.com/transformacao-digital/transformacao-digital-o-que-e-como-aplicar-e-os-seus-maiores-desafi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2-18-231-124-238.sa-east-1.compute.amazonaws.com/desenvolvimento-agil/scrum/a-metodologia-scrum-entenda-de-uma-vez-por-todas-o-que-e-e-porque-utiliza-l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c2-18-231-124-238.sa-east-1.compute.amazonaws.com/desenvolvimento-agil/scrum/a-metodologia-scrum-entenda-de-uma-vez-por-todas-o-que-e-e-porque-utiliza-la/" TargetMode="External"/><Relationship Id="rId5" Type="http://schemas.openxmlformats.org/officeDocument/2006/relationships/hyperlink" Target="http://ec2-18-231-124-238.sa-east-1.compute.amazonaws.com/desenvolvimento-agil/scrum/a-metodologia-scrum-entenda-de-uma-vez-por-todas-o-que-e-e-porque-utiliza-l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5F7F8-56B6-495F-945E-ADF54842E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786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3</cp:revision>
  <dcterms:created xsi:type="dcterms:W3CDTF">2023-01-15T22:36:00Z</dcterms:created>
  <dcterms:modified xsi:type="dcterms:W3CDTF">2023-01-15T22:58:00Z</dcterms:modified>
</cp:coreProperties>
</file>