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状态码：</w:t>
      </w:r>
      <w:r>
        <w:rPr>
          <w:rFonts w:hint="eastAsia"/>
          <w:b/>
          <w:bCs/>
          <w:lang w:val="en-US" w:eastAsia="zh-CN"/>
        </w:rPr>
        <w:t>每个接口请返回状态码，谢谢！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我的钻石后台接口   getMy</w:t>
      </w:r>
      <w:r>
        <w:rPr>
          <w:rFonts w:hint="eastAsia"/>
          <w:vertAlign w:val="baseline"/>
          <w:lang w:val="en-US" w:eastAsia="zh-CN"/>
        </w:rPr>
        <w:t>diamonds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发送数据：</w:t>
      </w: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所需的是钻石还是收入，1是钻石，2是收入，3是代理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</w:tbl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返回数据：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total_diamonds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总钻石数量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today_consumption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今日消耗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gname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玩家微信名称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gtime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diamonds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钻石量（各玩家消耗量或收益）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玩家头像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我的收入后台接口   getMyincome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发送数据：</w:t>
      </w: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所需的是钻石还是收入还是代理，1是钻石，2是收入，3是代理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返回数据：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total_income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today_consumption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今日收入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玩家微信名称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gtime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income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收入（各玩家消耗量或收益）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玩家头像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406AF"/>
    <w:multiLevelType w:val="singleLevel"/>
    <w:tmpl w:val="83C406A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D0009"/>
    <w:rsid w:val="560D000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2018-04-01T12:14:00Z</dcterms:created>
  <dc:creator>Administrator</dc:creator>
  <cp:lastModifiedBy>Administrator</cp:lastModifiedBy>
  <dcterms:modified xsi:type="dcterms:W3CDTF">2018-04-01T12:58:02Z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