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BFD8AB" w14:textId="77777777" w:rsidR="00C9760E" w:rsidRPr="00855C1B" w:rsidRDefault="00EE685F" w:rsidP="00CE25E0">
      <w:pPr>
        <w:spacing w:line="360" w:lineRule="auto"/>
        <w:rPr>
          <w:rFonts w:ascii="Times New Roman" w:hAnsi="Times New Roman" w:cs="Times New Roman"/>
          <w:sz w:val="72"/>
          <w:szCs w:val="72"/>
        </w:rPr>
      </w:pPr>
      <w:r w:rsidRPr="00855C1B">
        <w:rPr>
          <w:rFonts w:ascii="Times New Roman" w:hAnsi="Times New Roman" w:cs="Times New Roman"/>
          <w:noProof/>
          <w:sz w:val="72"/>
          <w:szCs w:val="72"/>
          <w:lang w:eastAsia="es-EC"/>
        </w:rPr>
        <w:drawing>
          <wp:anchor distT="0" distB="0" distL="114300" distR="114300" simplePos="0" relativeHeight="251658240" behindDoc="1" locked="0" layoutInCell="1" allowOverlap="1" wp14:anchorId="092EBF79" wp14:editId="62191D6C">
            <wp:simplePos x="0" y="0"/>
            <wp:positionH relativeFrom="column">
              <wp:posOffset>-1121410</wp:posOffset>
            </wp:positionH>
            <wp:positionV relativeFrom="paragraph">
              <wp:posOffset>-913765</wp:posOffset>
            </wp:positionV>
            <wp:extent cx="7584780" cy="10703560"/>
            <wp:effectExtent l="0" t="0" r="0" b="254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LANTILLA UPS-01.png"/>
                    <pic:cNvPicPr/>
                  </pic:nvPicPr>
                  <pic:blipFill>
                    <a:blip r:embed="rId8">
                      <a:extLst>
                        <a:ext uri="{28A0092B-C50C-407E-A947-70E740481C1C}">
                          <a14:useLocalDpi xmlns:a14="http://schemas.microsoft.com/office/drawing/2010/main" val="0"/>
                        </a:ext>
                      </a:extLst>
                    </a:blip>
                    <a:stretch>
                      <a:fillRect/>
                    </a:stretch>
                  </pic:blipFill>
                  <pic:spPr>
                    <a:xfrm>
                      <a:off x="0" y="0"/>
                      <a:ext cx="7584780" cy="10703560"/>
                    </a:xfrm>
                    <a:prstGeom prst="rect">
                      <a:avLst/>
                    </a:prstGeom>
                  </pic:spPr>
                </pic:pic>
              </a:graphicData>
            </a:graphic>
            <wp14:sizeRelH relativeFrom="page">
              <wp14:pctWidth>0</wp14:pctWidth>
            </wp14:sizeRelH>
            <wp14:sizeRelV relativeFrom="page">
              <wp14:pctHeight>0</wp14:pctHeight>
            </wp14:sizeRelV>
          </wp:anchor>
        </w:drawing>
      </w:r>
    </w:p>
    <w:p w14:paraId="66E80058" w14:textId="77777777" w:rsidR="00C9760E" w:rsidRPr="00855C1B" w:rsidRDefault="00C9760E" w:rsidP="00CE25E0">
      <w:pPr>
        <w:spacing w:line="360" w:lineRule="auto"/>
        <w:rPr>
          <w:rFonts w:ascii="Times New Roman" w:hAnsi="Times New Roman" w:cs="Times New Roman"/>
          <w:sz w:val="72"/>
          <w:szCs w:val="72"/>
        </w:rPr>
      </w:pPr>
    </w:p>
    <w:p w14:paraId="6D622348" w14:textId="77777777" w:rsidR="00C9760E" w:rsidRPr="00855C1B" w:rsidRDefault="00C9760E" w:rsidP="00CE25E0">
      <w:pPr>
        <w:spacing w:line="360" w:lineRule="auto"/>
        <w:rPr>
          <w:rFonts w:ascii="Times New Roman" w:hAnsi="Times New Roman" w:cs="Times New Roman"/>
          <w:sz w:val="72"/>
          <w:szCs w:val="72"/>
        </w:rPr>
      </w:pPr>
    </w:p>
    <w:p w14:paraId="68F06FE6" w14:textId="77777777" w:rsidR="00C9760E" w:rsidRPr="00855C1B" w:rsidRDefault="00A03B83" w:rsidP="00CE25E0">
      <w:pPr>
        <w:spacing w:line="360" w:lineRule="auto"/>
        <w:ind w:hanging="567"/>
        <w:rPr>
          <w:rFonts w:ascii="Trajan Pro" w:hAnsi="Trajan Pro" w:cs="Times New Roman"/>
          <w:color w:val="1A405C"/>
          <w:sz w:val="22"/>
          <w:szCs w:val="20"/>
        </w:rPr>
      </w:pPr>
      <w:r w:rsidRPr="00855C1B">
        <w:rPr>
          <w:rFonts w:ascii="Trajan Pro" w:hAnsi="Trajan Pro" w:cs="Times New Roman"/>
          <w:color w:val="1A405C"/>
          <w:sz w:val="22"/>
          <w:szCs w:val="20"/>
        </w:rPr>
        <w:t>Maestría en</w:t>
      </w:r>
    </w:p>
    <w:p w14:paraId="6FC50874" w14:textId="644D40A0" w:rsidR="00556213" w:rsidRPr="00855C1B" w:rsidRDefault="00B149D2" w:rsidP="00556213">
      <w:pPr>
        <w:ind w:hanging="567"/>
        <w:rPr>
          <w:rFonts w:ascii="Trajan Pro" w:hAnsi="Trajan Pro" w:cs="Times New Roman"/>
          <w:b/>
          <w:bCs/>
          <w:color w:val="1A405C"/>
          <w:sz w:val="28"/>
          <w:szCs w:val="28"/>
        </w:rPr>
      </w:pPr>
      <w:r>
        <w:rPr>
          <w:rFonts w:ascii="Trajan Pro" w:hAnsi="Trajan Pro" w:cs="Times New Roman"/>
          <w:b/>
          <w:bCs/>
          <w:color w:val="1A405C"/>
          <w:sz w:val="28"/>
          <w:szCs w:val="28"/>
        </w:rPr>
        <w:t>SOFTWARE</w:t>
      </w:r>
    </w:p>
    <w:p w14:paraId="74E23F07" w14:textId="77777777" w:rsidR="00556213" w:rsidRPr="00855C1B" w:rsidRDefault="00556213" w:rsidP="00556213">
      <w:pPr>
        <w:spacing w:line="360" w:lineRule="auto"/>
        <w:ind w:hanging="567"/>
        <w:rPr>
          <w:rFonts w:ascii="Times New Roman" w:hAnsi="Times New Roman" w:cs="Times New Roman"/>
          <w:sz w:val="72"/>
          <w:szCs w:val="72"/>
        </w:rPr>
      </w:pPr>
    </w:p>
    <w:p w14:paraId="2698EE40" w14:textId="77777777" w:rsidR="00556213" w:rsidRPr="00EC6FC4" w:rsidRDefault="00556213" w:rsidP="00556213">
      <w:pPr>
        <w:spacing w:line="360" w:lineRule="auto"/>
        <w:ind w:hanging="567"/>
        <w:rPr>
          <w:rFonts w:ascii="Trajan Pro" w:hAnsi="Trajan Pro" w:cs="Times New Roman"/>
          <w:color w:val="1F3864" w:themeColor="accent1" w:themeShade="80"/>
          <w:sz w:val="28"/>
          <w:szCs w:val="28"/>
        </w:rPr>
      </w:pPr>
      <w:r w:rsidRPr="00EC6FC4">
        <w:rPr>
          <w:rFonts w:ascii="Trajan Pro" w:hAnsi="Trajan Pro" w:cs="Times New Roman"/>
          <w:color w:val="1F3864" w:themeColor="accent1" w:themeShade="80"/>
          <w:sz w:val="28"/>
          <w:szCs w:val="28"/>
        </w:rPr>
        <w:t>Asignatura:</w:t>
      </w:r>
    </w:p>
    <w:p w14:paraId="53F8C6B8" w14:textId="2781D1F4" w:rsidR="00556213" w:rsidRPr="00EC6FC4" w:rsidRDefault="00B149D2" w:rsidP="00556213">
      <w:pPr>
        <w:spacing w:line="360" w:lineRule="auto"/>
        <w:ind w:hanging="567"/>
        <w:rPr>
          <w:rFonts w:ascii="Trajan Pro" w:hAnsi="Trajan Pro" w:cs="Times New Roman"/>
          <w:color w:val="767171" w:themeColor="background2" w:themeShade="80"/>
          <w:sz w:val="32"/>
          <w:szCs w:val="32"/>
        </w:rPr>
      </w:pPr>
      <w:r>
        <w:rPr>
          <w:rFonts w:ascii="Trajan Pro" w:hAnsi="Trajan Pro" w:cs="Times New Roman"/>
          <w:color w:val="767171" w:themeColor="background2" w:themeShade="80"/>
          <w:sz w:val="32"/>
          <w:szCs w:val="32"/>
        </w:rPr>
        <w:t>Patrones de Diseño de Software</w:t>
      </w:r>
    </w:p>
    <w:p w14:paraId="09EC66E6" w14:textId="77777777" w:rsidR="00556213" w:rsidRPr="00EC6FC4" w:rsidRDefault="00556213" w:rsidP="00556213">
      <w:pPr>
        <w:spacing w:line="360" w:lineRule="auto"/>
        <w:ind w:hanging="567"/>
        <w:rPr>
          <w:rFonts w:ascii="Trajan Pro" w:hAnsi="Trajan Pro" w:cs="Times New Roman"/>
          <w:color w:val="767171" w:themeColor="background2" w:themeShade="80"/>
          <w:sz w:val="32"/>
          <w:szCs w:val="32"/>
        </w:rPr>
      </w:pPr>
    </w:p>
    <w:p w14:paraId="4D34482A" w14:textId="2599B18D" w:rsidR="00556213" w:rsidRPr="00EC6FC4" w:rsidRDefault="00556213" w:rsidP="00556213">
      <w:pPr>
        <w:spacing w:line="360" w:lineRule="auto"/>
        <w:ind w:left="-567"/>
        <w:rPr>
          <w:rFonts w:ascii="Trajan Pro" w:hAnsi="Trajan Pro" w:cs="Times New Roman"/>
          <w:color w:val="1F3864" w:themeColor="accent1" w:themeShade="80"/>
          <w:sz w:val="28"/>
          <w:szCs w:val="28"/>
        </w:rPr>
      </w:pPr>
      <w:r>
        <w:rPr>
          <w:rFonts w:ascii="Trajan Pro" w:hAnsi="Trajan Pro" w:cs="Times New Roman"/>
          <w:color w:val="1F3864" w:themeColor="accent1" w:themeShade="80"/>
          <w:sz w:val="28"/>
          <w:szCs w:val="28"/>
        </w:rPr>
        <w:t>Actividad</w:t>
      </w:r>
      <w:r w:rsidRPr="00EC6FC4">
        <w:rPr>
          <w:rFonts w:ascii="Trajan Pro" w:hAnsi="Trajan Pro" w:cs="Times New Roman"/>
          <w:color w:val="1F3864" w:themeColor="accent1" w:themeShade="80"/>
          <w:sz w:val="28"/>
          <w:szCs w:val="28"/>
        </w:rPr>
        <w:t xml:space="preserve"> </w:t>
      </w:r>
      <w:r>
        <w:rPr>
          <w:rFonts w:ascii="Trajan Pro" w:hAnsi="Trajan Pro" w:cs="Times New Roman"/>
          <w:color w:val="1F3864" w:themeColor="accent1" w:themeShade="80"/>
          <w:sz w:val="28"/>
          <w:szCs w:val="28"/>
        </w:rPr>
        <w:t>#</w:t>
      </w:r>
      <w:r w:rsidRPr="00EC6FC4">
        <w:rPr>
          <w:rFonts w:ascii="Trajan Pro" w:hAnsi="Trajan Pro" w:cs="Times New Roman"/>
          <w:color w:val="1F3864" w:themeColor="accent1" w:themeShade="80"/>
          <w:sz w:val="28"/>
          <w:szCs w:val="28"/>
        </w:rPr>
        <w:t>:</w:t>
      </w:r>
      <w:r w:rsidR="00B149D2">
        <w:rPr>
          <w:rFonts w:ascii="Trajan Pro" w:hAnsi="Trajan Pro" w:cs="Times New Roman"/>
          <w:color w:val="1F3864" w:themeColor="accent1" w:themeShade="80"/>
          <w:sz w:val="28"/>
          <w:szCs w:val="28"/>
        </w:rPr>
        <w:t xml:space="preserve"> 0</w:t>
      </w:r>
      <w:r w:rsidR="00CF25C6">
        <w:rPr>
          <w:rFonts w:ascii="Trajan Pro" w:hAnsi="Trajan Pro" w:cs="Times New Roman"/>
          <w:color w:val="1F3864" w:themeColor="accent1" w:themeShade="80"/>
          <w:sz w:val="28"/>
          <w:szCs w:val="28"/>
        </w:rPr>
        <w:t>3</w:t>
      </w:r>
    </w:p>
    <w:p w14:paraId="69C15F74" w14:textId="158DA4CA" w:rsidR="00556213" w:rsidRPr="00EC6FC4" w:rsidRDefault="00F33F38" w:rsidP="00556213">
      <w:pPr>
        <w:ind w:left="-567"/>
        <w:rPr>
          <w:rFonts w:ascii="Trajan Pro" w:hAnsi="Trajan Pro" w:cs="Times New Roman"/>
          <w:color w:val="767171" w:themeColor="background2" w:themeShade="80"/>
          <w:sz w:val="32"/>
          <w:szCs w:val="32"/>
        </w:rPr>
      </w:pPr>
      <w:r>
        <w:rPr>
          <w:rFonts w:ascii="Trajan Pro" w:hAnsi="Trajan Pro" w:cs="Times New Roman"/>
          <w:color w:val="767171" w:themeColor="background2" w:themeShade="80"/>
          <w:sz w:val="32"/>
          <w:szCs w:val="32"/>
        </w:rPr>
        <w:t>Patrones</w:t>
      </w:r>
      <w:r w:rsidR="00A62F6D">
        <w:rPr>
          <w:rFonts w:ascii="Trajan Pro" w:hAnsi="Trajan Pro" w:cs="Times New Roman"/>
          <w:color w:val="767171" w:themeColor="background2" w:themeShade="80"/>
          <w:sz w:val="32"/>
          <w:szCs w:val="32"/>
        </w:rPr>
        <w:t xml:space="preserve"> de comportamiento</w:t>
      </w:r>
    </w:p>
    <w:p w14:paraId="2698EE40" w14:textId="77777777" w:rsidR="00556213" w:rsidRPr="00EC6FC4" w:rsidRDefault="00556213" w:rsidP="00556213">
      <w:pPr>
        <w:spacing w:before="360" w:line="276" w:lineRule="auto"/>
        <w:ind w:hanging="567"/>
        <w:rPr>
          <w:rFonts w:ascii="Trajan Pro" w:hAnsi="Trajan Pro" w:cs="Times New Roman"/>
          <w:color w:val="1F3864" w:themeColor="accent1" w:themeShade="80"/>
          <w:sz w:val="24"/>
          <w:szCs w:val="24"/>
        </w:rPr>
      </w:pPr>
      <w:r w:rsidRPr="00EC6FC4">
        <w:rPr>
          <w:rFonts w:ascii="Trajan Pro" w:hAnsi="Trajan Pro" w:cs="Times New Roman"/>
          <w:color w:val="1F3864" w:themeColor="accent1" w:themeShade="80"/>
          <w:sz w:val="24"/>
          <w:szCs w:val="24"/>
        </w:rPr>
        <w:t xml:space="preserve">Docente:</w:t>
      </w:r>
    </w:p>
    <w:p w14:paraId="53F8C6B8" w14:textId="2781D1F4" w:rsidR="00556213" w:rsidRPr="00EC6FC4" w:rsidRDefault="00B149D2" w:rsidP="00556213">
      <w:pPr>
        <w:spacing w:line="276" w:lineRule="auto"/>
        <w:ind w:hanging="567"/>
        <w:rPr>
          <w:rFonts w:ascii="Trajan Pro" w:hAnsi="Trajan Pro" w:cs="Times New Roman"/>
          <w:color w:val="767171" w:themeColor="background2" w:themeShade="80"/>
          <w:sz w:val="24"/>
          <w:szCs w:val="24"/>
        </w:rPr>
      </w:pPr>
      <w:r>
        <w:rPr>
          <w:rFonts w:ascii="Trajan Pro" w:hAnsi="Trajan Pro" w:cs="Times New Roman"/>
          <w:color w:val="767171" w:themeColor="background2" w:themeShade="80"/>
          <w:sz w:val="24"/>
          <w:szCs w:val="24"/>
        </w:rPr>
        <w:t xml:space="preserve">Mauricio Ortiz Ochoa</w:t>
      </w:r>
    </w:p>
    <w:p w14:paraId="2698EE40" w14:textId="77777777" w:rsidR="00556213" w:rsidRPr="00EC6FC4" w:rsidRDefault="00556213" w:rsidP="00556213">
      <w:pPr>
        <w:spacing w:before="160" w:line="276" w:lineRule="auto"/>
        <w:ind w:hanging="567"/>
        <w:rPr>
          <w:rFonts w:ascii="Trajan Pro" w:hAnsi="Trajan Pro" w:cs="Times New Roman"/>
          <w:color w:val="1F3864" w:themeColor="accent1" w:themeShade="80"/>
          <w:sz w:val="24"/>
          <w:szCs w:val="24"/>
        </w:rPr>
      </w:pPr>
      <w:r w:rsidRPr="00EC6FC4">
        <w:rPr>
          <w:rFonts w:ascii="Trajan Pro" w:hAnsi="Trajan Pro" w:cs="Times New Roman"/>
          <w:color w:val="1F3864" w:themeColor="accent1" w:themeShade="80"/>
          <w:sz w:val="24"/>
          <w:szCs w:val="24"/>
        </w:rPr>
        <w:t xml:space="preserve">Elaborado por (Grupo 02):</w:t>
      </w:r>
    </w:p>
    <w:p w14:paraId="53F8C6B8" w14:textId="2781D1F4" w:rsidR="00556213" w:rsidRPr="00EC6FC4" w:rsidRDefault="00B149D2" w:rsidP="00556213">
      <w:pPr>
        <w:spacing w:line="276" w:lineRule="auto"/>
        <w:ind w:hanging="567"/>
        <w:rPr>
          <w:rFonts w:ascii="Trajan Pro" w:hAnsi="Trajan Pro" w:cs="Times New Roman"/>
          <w:color w:val="767171" w:themeColor="background2" w:themeShade="80"/>
          <w:sz w:val="22"/>
          <w:szCs w:val="22"/>
        </w:rPr>
      </w:pPr>
      <w:r>
        <w:rPr>
          <w:rFonts w:ascii="Trajan Pro" w:hAnsi="Trajan Pro" w:cs="Times New Roman"/>
          <w:color w:val="767171" w:themeColor="background2" w:themeShade="80"/>
          <w:sz w:val="22"/>
          <w:szCs w:val="22"/>
        </w:rPr>
        <w:t xml:space="preserve">Espinoza Adrian</w:t>
      </w:r>
    </w:p>
    <w:p w14:paraId="53F8C6B8" w14:textId="2781D1F4" w:rsidR="00556213" w:rsidRPr="00EC6FC4" w:rsidRDefault="00B149D2" w:rsidP="00556213">
      <w:pPr>
        <w:spacing w:line="276" w:lineRule="auto"/>
        <w:ind w:hanging="567"/>
        <w:rPr>
          <w:rFonts w:ascii="Trajan Pro" w:hAnsi="Trajan Pro" w:cs="Times New Roman"/>
          <w:color w:val="767171" w:themeColor="background2" w:themeShade="80"/>
          <w:sz w:val="22"/>
          <w:szCs w:val="22"/>
        </w:rPr>
      </w:pPr>
      <w:r>
        <w:rPr>
          <w:rFonts w:ascii="Trajan Pro" w:hAnsi="Trajan Pro" w:cs="Times New Roman"/>
          <w:color w:val="767171" w:themeColor="background2" w:themeShade="80"/>
          <w:sz w:val="22"/>
          <w:szCs w:val="22"/>
        </w:rPr>
        <w:t xml:space="preserve">Jara Pablo</w:t>
      </w:r>
    </w:p>
    <w:p w14:paraId="53F8C6B8" w14:textId="2781D1F4" w:rsidR="00556213" w:rsidRPr="00EC6FC4" w:rsidRDefault="00B149D2" w:rsidP="00556213">
      <w:pPr>
        <w:spacing w:line="276" w:lineRule="auto"/>
        <w:ind w:hanging="567"/>
        <w:rPr>
          <w:rFonts w:ascii="Trajan Pro" w:hAnsi="Trajan Pro" w:cs="Times New Roman"/>
          <w:color w:val="767171" w:themeColor="background2" w:themeShade="80"/>
          <w:sz w:val="22"/>
          <w:szCs w:val="22"/>
        </w:rPr>
      </w:pPr>
      <w:r>
        <w:rPr>
          <w:rFonts w:ascii="Trajan Pro" w:hAnsi="Trajan Pro" w:cs="Times New Roman"/>
          <w:color w:val="767171" w:themeColor="background2" w:themeShade="80"/>
          <w:sz w:val="22"/>
          <w:szCs w:val="22"/>
        </w:rPr>
        <w:t xml:space="preserve">Lara Miguel</w:t>
      </w:r>
    </w:p>
    <w:p w14:paraId="53F8C6B8" w14:textId="2781D1F4" w:rsidR="00556213" w:rsidRPr="00EC6FC4" w:rsidRDefault="00B149D2" w:rsidP="00556213">
      <w:pPr>
        <w:spacing w:line="276" w:lineRule="auto"/>
        <w:ind w:hanging="567"/>
        <w:rPr>
          <w:rFonts w:ascii="Trajan Pro" w:hAnsi="Trajan Pro" w:cs="Times New Roman"/>
          <w:color w:val="767171" w:themeColor="background2" w:themeShade="80"/>
          <w:sz w:val="22"/>
          <w:szCs w:val="22"/>
        </w:rPr>
      </w:pPr>
      <w:r>
        <w:rPr>
          <w:rFonts w:ascii="Trajan Pro" w:hAnsi="Trajan Pro" w:cs="Times New Roman"/>
          <w:color w:val="767171" w:themeColor="background2" w:themeShade="80"/>
          <w:sz w:val="22"/>
          <w:szCs w:val="22"/>
        </w:rPr>
        <w:t xml:space="preserve">Torres Carina</w:t>
      </w:r>
    </w:p>
    <w:p w14:paraId="53F8C6B8" w14:textId="2781D1F4" w:rsidR="00556213" w:rsidRPr="00EC6FC4" w:rsidRDefault="00B149D2" w:rsidP="00556213">
      <w:pPr>
        <w:spacing w:line="276" w:lineRule="auto"/>
        <w:ind w:hanging="567"/>
        <w:rPr>
          <w:rFonts w:ascii="Trajan Pro" w:hAnsi="Trajan Pro" w:cs="Times New Roman"/>
          <w:color w:val="767171" w:themeColor="background2" w:themeShade="80"/>
          <w:sz w:val="22"/>
          <w:szCs w:val="22"/>
        </w:rPr>
      </w:pPr>
      <w:r>
        <w:rPr>
          <w:rFonts w:ascii="Trajan Pro" w:hAnsi="Trajan Pro" w:cs="Times New Roman"/>
          <w:color w:val="767171" w:themeColor="background2" w:themeShade="80"/>
          <w:sz w:val="22"/>
          <w:szCs w:val="22"/>
        </w:rPr>
        <w:t xml:space="preserve">Uyaguari Sebastián</w:t>
      </w:r>
    </w:p>
    <w:p w14:paraId="2698EE40" w14:textId="77777777" w:rsidR="00556213" w:rsidRPr="00EC6FC4" w:rsidRDefault="00556213" w:rsidP="00556213">
      <w:pPr>
        <w:spacing w:before="160" w:line="276" w:lineRule="auto"/>
        <w:ind w:hanging="567"/>
        <w:rPr>
          <w:rFonts w:ascii="Trajan Pro" w:hAnsi="Trajan Pro" w:cs="Times New Roman"/>
          <w:color w:val="1F3864" w:themeColor="accent1" w:themeShade="80"/>
          <w:sz w:val="24"/>
          <w:szCs w:val="24"/>
        </w:rPr>
      </w:pPr>
      <w:r w:rsidRPr="00EC6FC4">
        <w:rPr>
          <w:rFonts w:ascii="Trajan Pro" w:hAnsi="Trajan Pro" w:cs="Times New Roman"/>
          <w:color w:val="1F3864" w:themeColor="accent1" w:themeShade="80"/>
          <w:sz w:val="24"/>
          <w:szCs w:val="24"/>
        </w:rPr>
        <w:t xml:space="preserve">Fecha de entrega:</w:t>
      </w:r>
    </w:p>
    <w:p w14:paraId="53F8C6B8" w14:textId="2781D1F4" w:rsidR="00556213" w:rsidRPr="00EC6FC4" w:rsidRDefault="00B149D2" w:rsidP="00556213">
      <w:pPr>
        <w:spacing w:line="276" w:lineRule="auto"/>
        <w:ind w:hanging="567"/>
        <w:rPr>
          <w:rFonts w:ascii="Trajan Pro" w:hAnsi="Trajan Pro" w:cs="Times New Roman"/>
          <w:color w:val="767171" w:themeColor="background2" w:themeShade="80"/>
          <w:sz w:val="22"/>
          <w:szCs w:val="22"/>
        </w:rPr>
      </w:pPr>
      <w:r>
        <w:rPr>
          <w:rFonts w:ascii="Trajan Pro" w:hAnsi="Trajan Pro" w:cs="Times New Roman"/>
          <w:color w:val="767171" w:themeColor="background2" w:themeShade="80"/>
          <w:sz w:val="22"/>
          <w:szCs w:val="22"/>
        </w:rPr>
        <w:t xml:space="preserve">jueves, 29 de octubre de 2026</w:t>
      </w:r>
    </w:p>
    <w:p w14:paraId="2698EE40" w14:textId="77777777" w:rsidR="00556213" w:rsidRPr="00EC6FC4" w:rsidRDefault="00556213" w:rsidP="00556213">
      <w:pPr>
        <w:spacing w:before="160" w:line="276" w:lineRule="auto"/>
        <w:ind w:hanging="567"/>
        <w:rPr>
          <w:rFonts w:ascii="Trajan Pro" w:hAnsi="Trajan Pro" w:cs="Times New Roman"/>
          <w:color w:val="1F3864" w:themeColor="accent1" w:themeShade="80"/>
          <w:sz w:val="24"/>
          <w:szCs w:val="24"/>
        </w:rPr>
      </w:pPr>
      <w:r w:rsidRPr="00EC6FC4">
        <w:rPr>
          <w:rFonts w:ascii="Trajan Pro" w:hAnsi="Trajan Pro" w:cs="Times New Roman"/>
          <w:color w:val="1F3864" w:themeColor="accent1" w:themeShade="80"/>
          <w:sz w:val="24"/>
          <w:szCs w:val="24"/>
        </w:rPr>
        <w:t xml:space="preserve">Repositorio de código:</w:t>
      </w:r>
    </w:p>
    <w:p w14:paraId="53F8C6B8" w14:textId="2781D1F4" w:rsidR="00556213" w:rsidRPr="00EC6FC4" w:rsidRDefault="00B149D2" w:rsidP="00556213">
      <w:pPr>
        <w:spacing w:line="276" w:lineRule="auto"/>
        <w:ind w:hanging="567"/>
        <w:rPr>
          <w:rFonts w:ascii="Trajan Pro" w:hAnsi="Trajan Pro" w:cs="Times New Roman"/>
          <w:color w:val="767171" w:themeColor="background2" w:themeShade="80"/>
          <w:sz w:val="20"/>
          <w:szCs w:val="20"/>
        </w:rPr>
      </w:pPr>
      <w:r>
        <w:rPr>
          <w:rFonts w:ascii="Trajan Pro" w:hAnsi="Trajan Pro" w:cs="Times New Roman"/>
          <w:color w:val="767171" w:themeColor="background2" w:themeShade="80"/>
          <w:sz w:val="20"/>
          <w:szCs w:val="20"/>
        </w:rPr>
        <w:t xml:space="preserve">https://github.com/carytnas/PDS_Actividad03_Grupo02</w:t>
      </w:r>
    </w:p>
    <w:p w14:paraId="4FC3347C" w14:textId="74B4001D" w:rsidR="00135192" w:rsidRDefault="004661A6" w:rsidP="00876B22">
      <w:pPr>
        <w:spacing w:line="360" w:lineRule="auto"/>
        <w:rPr>
          <w:rFonts w:ascii="Trajan Pro" w:hAnsi="Trajan Pro" w:cs="Times New Roman"/>
          <w:color w:val="1A405C"/>
          <w:sz w:val="40"/>
          <w:szCs w:val="40"/>
        </w:rPr>
      </w:pPr>
      <w:r w:rsidRPr="00855C1B">
        <w:rPr>
          <w:noProof/>
          <w:lang w:eastAsia="es-EC"/>
        </w:rPr>
        <w:drawing>
          <wp:anchor distT="0" distB="0" distL="114300" distR="114300" simplePos="0" relativeHeight="251666432" behindDoc="1" locked="0" layoutInCell="1" allowOverlap="1" wp14:anchorId="40C8A177" wp14:editId="6BE7252C">
            <wp:simplePos x="0" y="0"/>
            <wp:positionH relativeFrom="column">
              <wp:posOffset>5092700</wp:posOffset>
            </wp:positionH>
            <wp:positionV relativeFrom="paragraph">
              <wp:posOffset>15875</wp:posOffset>
            </wp:positionV>
            <wp:extent cx="1062355" cy="371475"/>
            <wp:effectExtent l="0" t="0" r="4445" b="9525"/>
            <wp:wrapSquare wrapText="bothSides"/>
            <wp:docPr id="7" name="Imagen 7">
              <a:hlinkClick xmlns:a="http://schemas.openxmlformats.org/drawingml/2006/main" r:id="rId9" tooltip="Licencia de uso"/>
              <a:extLst xmlns:a="http://schemas.openxmlformats.org/drawingml/2006/main">
                <a:ext uri="{FF2B5EF4-FFF2-40B4-BE49-F238E27FC236}">
                  <a16:creationId xmlns:a16="http://schemas.microsoft.com/office/drawing/2014/main" id="{2C7288E2-6B75-4D7A-8A1A-53731C0E3479}"/>
                </a:ext>
              </a:extLst>
            </wp:docPr>
            <wp:cNvGraphicFramePr/>
            <a:graphic xmlns:a="http://schemas.openxmlformats.org/drawingml/2006/main">
              <a:graphicData uri="http://schemas.openxmlformats.org/drawingml/2006/picture">
                <pic:pic xmlns:pic="http://schemas.openxmlformats.org/drawingml/2006/picture">
                  <pic:nvPicPr>
                    <pic:cNvPr id="8" name="Imagen 7">
                      <a:hlinkClick r:id="rId9" tooltip="Licencia de uso"/>
                      <a:extLst>
                        <a:ext uri="{FF2B5EF4-FFF2-40B4-BE49-F238E27FC236}">
                          <a16:creationId xmlns:a16="http://schemas.microsoft.com/office/drawing/2014/main" id="{2C7288E2-6B75-4D7A-8A1A-53731C0E3479}"/>
                        </a:ext>
                      </a:extLst>
                    </pic:cNvPr>
                    <pic:cNvPicPr/>
                  </pic:nvPicPr>
                  <pic:blipFill>
                    <a:blip r:embed="rId10" cstate="email">
                      <a:extLst>
                        <a:ext uri="{28A0092B-C50C-407E-A947-70E740481C1C}">
                          <a14:useLocalDpi xmlns:a14="http://schemas.microsoft.com/office/drawing/2010/main"/>
                        </a:ext>
                      </a:extLst>
                    </a:blip>
                    <a:stretch/>
                  </pic:blipFill>
                  <pic:spPr>
                    <a:xfrm>
                      <a:off x="0" y="0"/>
                      <a:ext cx="1062355" cy="371475"/>
                    </a:xfrm>
                    <a:prstGeom prst="rect">
                      <a:avLst/>
                    </a:prstGeom>
                    <a:ln>
                      <a:noFill/>
                    </a:ln>
                  </pic:spPr>
                </pic:pic>
              </a:graphicData>
            </a:graphic>
            <wp14:sizeRelH relativeFrom="page">
              <wp14:pctWidth>0</wp14:pctWidth>
            </wp14:sizeRelH>
            <wp14:sizeRelV relativeFrom="page">
              <wp14:pctHeight>0</wp14:pctHeight>
            </wp14:sizeRelV>
          </wp:anchor>
        </w:drawing>
      </w:r>
      <w:r w:rsidR="00135192">
        <w:rPr>
          <w:rFonts w:ascii="Trajan Pro" w:hAnsi="Trajan Pro" w:cs="Times New Roman"/>
          <w:color w:val="1A405C"/>
          <w:sz w:val="40"/>
          <w:szCs w:val="40"/>
        </w:rPr>
        <w:t xml:space="preserve">Actividad de aprendizaje </w:t>
      </w:r>
      <w:r w:rsidR="00556213">
        <w:rPr>
          <w:rFonts w:ascii="Trajan Pro" w:hAnsi="Trajan Pro" w:cs="Times New Roman"/>
          <w:color w:val="1A405C"/>
          <w:sz w:val="40"/>
          <w:szCs w:val="40"/>
        </w:rPr>
        <w:t>#</w:t>
      </w:r>
      <w:r w:rsidR="00135192">
        <w:rPr>
          <w:rFonts w:ascii="Trajan Pro" w:hAnsi="Trajan Pro" w:cs="Times New Roman"/>
          <w:color w:val="1A405C"/>
          <w:sz w:val="40"/>
          <w:szCs w:val="40"/>
        </w:rPr>
        <w:t>:</w:t>
      </w:r>
      <w:r w:rsidR="00B149D2">
        <w:rPr>
          <w:rFonts w:ascii="Trajan Pro" w:hAnsi="Trajan Pro" w:cs="Times New Roman"/>
          <w:color w:val="1A405C"/>
          <w:sz w:val="40"/>
          <w:szCs w:val="40"/>
        </w:rPr>
        <w:t xml:space="preserve"> 0</w:t>
      </w:r>
      <w:r w:rsidR="00CF25C6">
        <w:rPr>
          <w:rFonts w:ascii="Trajan Pro" w:hAnsi="Trajan Pro" w:cs="Times New Roman"/>
          <w:color w:val="1A405C"/>
          <w:sz w:val="40"/>
          <w:szCs w:val="40"/>
        </w:rPr>
        <w:t>3</w:t>
      </w:r>
    </w:p>
    <w:p w14:paraId="52E32388" w14:textId="04FC11F5" w:rsidR="0067540B" w:rsidRPr="00A42171" w:rsidRDefault="00876B22" w:rsidP="00135192">
      <w:pPr>
        <w:pStyle w:val="Ttulo1"/>
        <w:pageBreakBefore/>
        <w:spacing w:line="360" w:lineRule="auto"/>
        <w:rPr>
          <w:rFonts w:ascii="Trajan Pro" w:eastAsiaTheme="minorHAnsi" w:hAnsi="Trajan Pro" w:cs="Times New Roman"/>
          <w:color w:val="1A405C"/>
          <w:sz w:val="40"/>
          <w:szCs w:val="40"/>
        </w:rPr>
      </w:pPr>
      <w:r>
        <w:rPr>
          <w:rFonts w:ascii="Trajan Pro" w:eastAsiaTheme="minorHAnsi" w:hAnsi="Trajan Pro" w:cs="Times New Roman"/>
          <w:color w:val="1A405C"/>
          <w:sz w:val="40"/>
          <w:szCs w:val="40"/>
        </w:rPr>
        <w:lastRenderedPageBreak/>
        <w:t xml:space="preserve">Patrones </w:t>
      </w:r>
      <w:r w:rsidR="002967DC">
        <w:rPr>
          <w:rFonts w:ascii="Trajan Pro" w:eastAsiaTheme="minorHAnsi" w:hAnsi="Trajan Pro" w:cs="Times New Roman"/>
          <w:color w:val="1A405C"/>
          <w:sz w:val="40"/>
          <w:szCs w:val="40"/>
        </w:rPr>
        <w:t>de comportamiento</w:t>
      </w:r>
    </w:p>
    <w:p w14:paraId="6ED7093F" w14:textId="77777777" w:rsidR="0067540B" w:rsidRPr="00855C1B" w:rsidRDefault="00D0027C" w:rsidP="00CE25E0">
      <w:pPr>
        <w:spacing w:line="360" w:lineRule="auto"/>
        <w:rPr>
          <w:rFonts w:ascii="Trajan Pro" w:hAnsi="Trajan Pro" w:cs="Times New Roman"/>
          <w:color w:val="1A405C"/>
          <w:sz w:val="40"/>
          <w:szCs w:val="40"/>
        </w:rPr>
      </w:pPr>
      <w:r w:rsidRPr="00855C1B">
        <w:rPr>
          <w:rFonts w:ascii="Times New Roman" w:hAnsi="Times New Roman" w:cs="Times New Roman"/>
          <w:noProof/>
          <w:color w:val="1A405C"/>
          <w:sz w:val="22"/>
          <w:szCs w:val="22"/>
          <w:lang w:eastAsia="es-EC"/>
        </w:rPr>
        <mc:AlternateContent>
          <mc:Choice Requires="wps">
            <w:drawing>
              <wp:anchor distT="0" distB="0" distL="114300" distR="114300" simplePos="0" relativeHeight="251662336" behindDoc="0" locked="0" layoutInCell="1" allowOverlap="1" wp14:anchorId="078E150B" wp14:editId="70C9F539">
                <wp:simplePos x="0" y="0"/>
                <wp:positionH relativeFrom="column">
                  <wp:posOffset>-71120</wp:posOffset>
                </wp:positionH>
                <wp:positionV relativeFrom="paragraph">
                  <wp:posOffset>100107</wp:posOffset>
                </wp:positionV>
                <wp:extent cx="5516245" cy="41275"/>
                <wp:effectExtent l="0" t="0" r="20955" b="22225"/>
                <wp:wrapNone/>
                <wp:docPr id="5" name="Conector recto 5"/>
                <wp:cNvGraphicFramePr/>
                <a:graphic xmlns:a="http://schemas.openxmlformats.org/drawingml/2006/main">
                  <a:graphicData uri="http://schemas.microsoft.com/office/word/2010/wordprocessingShape">
                    <wps:wsp>
                      <wps:cNvCnPr/>
                      <wps:spPr>
                        <a:xfrm>
                          <a:off x="0" y="0"/>
                          <a:ext cx="5516245" cy="41275"/>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08CC2172" id="Conector recto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7.9pt" to="428.7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" strokecolor="#ffd966 [1943]" strokeweight=".5pt">
                <v:stroke joinstyle="miter"/>
              </v:line>
            </w:pict>
          </mc:Fallback>
        </mc:AlternateContent>
      </w:r>
    </w:p>
    <w:p>
      <w:pPr>
        <w:pStyle w:val="NormalWeb"/>
        <w:keepNext/>
        <w:shd w:val="clear" w:color="auto" w:fill="FFFFFF"/>
        <w:spacing w:before="240" w:beforeAutospacing="0" w:after="120" w:afterAutospacing="0" w:line="360" w:lineRule="auto"/>
        <w:jc w:val="left"/>
      </w:pPr>
      <w:r>
        <w:rPr>
          <w:rFonts w:asciiTheme="minorHAnsi" w:hAnsiTheme="minorHAnsi" w:cstheme="minorHAnsi"/>
          <w:b/>
          <w:bCs/>
          <w:color w:val="2F5496" w:themeColor="accent1" w:themeShade="BF"/>
          <w:sz w:val="26"/>
          <w:szCs w:val="26"/>
        </w:rPr>
        <w:t xml:space="preserve">Introducción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Se eligieron dos patrones de comportamiento del catálogo propuesto: Mediator, aplicado a una torre de control que coordina el aterrizaje de varias aeronaves en una sola pista, y Command, aplicado a un control remoto que enciende y apaga una luz. Ambos están implementados en Java en el repositorio del grupo.</w:t>
      </w:r>
    </w:p>
    <w:p>
      <w:pPr>
        <w:pStyle w:val="NormalWeb"/>
        <w:keepNext/>
        <w:shd w:val="clear" w:color="auto" w:fill="FFFFFF"/>
        <w:spacing w:before="240" w:beforeAutospacing="0" w:after="120" w:afterAutospacing="0" w:line="360" w:lineRule="auto"/>
        <w:jc w:val="left"/>
      </w:pPr>
      <w:r>
        <w:rPr>
          <w:rFonts w:asciiTheme="minorHAnsi" w:hAnsiTheme="minorHAnsi" w:cstheme="minorHAnsi"/>
          <w:b/>
          <w:bCs/>
          <w:color w:val="2F5496" w:themeColor="accent1" w:themeShade="BF"/>
          <w:sz w:val="26"/>
          <w:szCs w:val="26"/>
        </w:rPr>
        <w:t xml:space="preserve">Patrón 01: Mediator – Torre de control de tráfico aéreo</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Escenario / Motivación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Varias aeronaves quieren aterrizar en la misma pista. Solo una puede usarla a la vez; las demás esperan en el orden en que pidieron turno y se les avisa cuando la pista queda libre. Cada aeronave sabe reportar su posición, pedir autorización y aterrizar. Decidir quién usa la pista y llevar la cola no le corresponde.</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Problema de diseño identificado</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Sin un coordinador, cada aeronave tendría que comunicarse con todas las demás (Figura 1). Con n aeronaves hay n·(n−1) dependencias, las reglas de la pista quedan repartidas entre todas las clases y cada avión nuevo obliga a modificar los existentes. Lo que hay que ordenar es la interacción: quién usa la pista, en qué orden y quién avisa a quién.</w:t>
      </w:r>
    </w:p>
    <w:p>
      <w:pPr>
        <w:pStyle w:val="NormalWeb"/>
        <w:keepNext/>
        <w:shd w:val="clear" w:color="auto" w:fill="FFFFFF"/>
        <w:spacing w:before="120" w:beforeAutospacing="0" w:after="0" w:afterAutospacing="0" w:line="240" w:lineRule="auto"/>
        <w:jc w:val="center"/>
      </w:pPr>
      <w:r>
        <w:rPr>
          <w:noProof/>
        </w:rPr>
        <w:drawing>
          <wp:inline distT="0" distB="0" distL="0" distR="0">
            <wp:extent cx="3566160" cy="2914650"/>
            <wp:effectExtent l="0" t="0" r="0" b="0"/>
            <wp:docPr id="9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informe1.png"/>
                    <pic:cNvPicPr/>
                  </pic:nvPicPr>
                  <pic:blipFill>
                    <a:blip r:embed="rIdInf1"/>
                    <a:stretch>
                      <a:fillRect/>
                    </a:stretch>
                  </pic:blipFill>
                  <pic:spPr>
                    <a:xfrm>
                      <a:off x="0" y="0"/>
                      <a:ext cx="3566160" cy="2914650"/>
                    </a:xfrm>
                    <a:prstGeom prst="rect">
                      <a:avLst/>
                    </a:prstGeom>
                    <a:ln w="6350">
                      <a:solidFill>
                        <a:srgbClr val="BFBFBF"/>
                      </a:solidFill>
                    </a:ln>
                  </pic:spPr>
                </pic:pic>
              </a:graphicData>
            </a:graphic>
          </wp:inline>
        </w:drawing>
      </w:r>
    </w:p>
    <w:p>
      <w:pPr>
        <w:pStyle w:val="NormalWeb"/>
        <w:shd w:val="clear" w:color="auto" w:fill="FFFFFF"/>
        <w:spacing w:before="60" w:beforeAutospacing="0" w:after="200" w:afterAutospacing="0" w:line="360" w:lineRule="auto"/>
        <w:jc w:val="center"/>
      </w:pPr>
      <w:r>
        <w:rPr>
          <w:rFonts w:asciiTheme="minorHAnsi" w:hAnsiTheme="minorHAnsi" w:cstheme="minorHAnsi"/>
          <w:b/>
          <w:bCs/>
          <w:i/>
          <w:iCs/>
          <w:color w:val="767171" w:themeColor="background2" w:themeShade="80"/>
          <w:sz w:val="18"/>
          <w:szCs w:val="18"/>
        </w:rPr>
        <w:t xml:space="preserve">Figura 1: </w:t>
      </w:r>
      <w:r>
        <w:rPr>
          <w:rFonts w:asciiTheme="minorHAnsi" w:hAnsiTheme="minorHAnsi" w:cstheme="minorHAnsi"/>
          <w:i/>
          <w:iCs/>
          <w:color w:val="767171" w:themeColor="background2" w:themeShade="80"/>
          <w:sz w:val="18"/>
          <w:szCs w:val="18"/>
        </w:rPr>
        <w:t xml:space="preserve">Diagrama original, sin Mediator</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Justificación del patrón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Mediator encapsula en un objeto la forma en que interactúa un grupo de objetos, de modo que estos no se refieren entre sí (Gamma et al., 1994). Es lo que pide el escenario: la torre guarda el estado de la pista y la cola, y las aeronaves solo conocen la interfaz ITorreControl.</w:t>
      </w:r>
    </w:p>
    <w:p>
      <w:pPr>
        <w:pStyle w:val="NormalWeb"/>
        <w:shd w:val="clear" w:color="auto" w:fill="FFFFFF"/>
        <w:spacing w:after="60" w:afterAutospacing="0" w:line="360" w:lineRule="auto"/>
        <w:jc w:val="both"/>
      </w:pPr>
      <w:r>
        <w:rPr>
          <w:rFonts w:asciiTheme="minorHAnsi" w:hAnsiTheme="minorHAnsi" w:cstheme="minorHAnsi"/>
          <w:color w:val="767171" w:themeColor="background2" w:themeShade="80"/>
          <w:sz w:val="20"/>
          <w:szCs w:val="20"/>
        </w:rPr>
        <w:t xml:space="preserve">Alternativas descartadas:</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Comunicación directa.</w:t>
      </w:r>
      <w:r>
        <w:rPr>
          <w:rFonts w:asciiTheme="minorHAnsi" w:hAnsiTheme="minorHAnsi" w:cstheme="minorHAnsi"/>
          <w:color w:val="767171" w:themeColor="background2" w:themeShade="80"/>
          <w:sz w:val="20"/>
          <w:szCs w:val="20"/>
        </w:rPr>
        <w:t xml:space="preserve"> Es la Figura 1: el acoplamiento crece con cada aeronave que se agrega.</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Observer.</w:t>
      </w:r>
      <w:r>
        <w:rPr>
          <w:rFonts w:asciiTheme="minorHAnsi" w:hAnsiTheme="minorHAnsi" w:cstheme="minorHAnsi"/>
          <w:color w:val="767171" w:themeColor="background2" w:themeShade="80"/>
          <w:sz w:val="20"/>
          <w:szCs w:val="20"/>
        </w:rPr>
        <w:t xml:space="preserve"> Sirve para avisar «pista libre», pero no decide a quién le toca. Todas las aeronaves en espera recibirían el aviso a la vez y cada una tendría que resolver el turno por su cuenta.</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Chain of Responsibility.</w:t>
      </w:r>
      <w:r>
        <w:rPr>
          <w:rFonts w:asciiTheme="minorHAnsi" w:hAnsiTheme="minorHAnsi" w:cstheme="minorHAnsi"/>
          <w:color w:val="767171" w:themeColor="background2" w:themeShade="80"/>
          <w:sz w:val="20"/>
          <w:szCs w:val="20"/>
        </w:rPr>
        <w:t xml:space="preserve"> Pasa la solicitud por una cadena hasta que alguien la atiende. Aquí siempre la atiende la torre, y la torre necesita ver la pista y la cola completas.</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Facade.</w:t>
      </w:r>
      <w:r>
        <w:rPr>
          <w:rFonts w:asciiTheme="minorHAnsi" w:hAnsiTheme="minorHAnsi" w:cstheme="minorHAnsi"/>
          <w:color w:val="767171" w:themeColor="background2" w:themeShade="80"/>
          <w:sz w:val="20"/>
          <w:szCs w:val="20"/>
        </w:rPr>
        <w:t xml:space="preserve"> Simplifica el acceso a un subsistema en un solo sentido. La torre, en cambio, también avisa a las aeronaves (recibirAutorizacion, recibirEspera), y esa comunicación de ida y vuelta es la que resuelve Mediator.</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Participantes del patrón</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ITorreControl (Mediator):</w:t>
      </w:r>
      <w:r>
        <w:rPr>
          <w:rFonts w:asciiTheme="minorHAnsi" w:hAnsiTheme="minorHAnsi" w:cstheme="minorHAnsi"/>
          <w:color w:val="767171" w:themeColor="background2" w:themeShade="80"/>
          <w:sz w:val="20"/>
          <w:szCs w:val="20"/>
        </w:rPr>
        <w:t xml:space="preserve"> define registrarAeronave(), solicitarAterrizaje() y liberarPista().</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TorreControlConcreta (ConcreteMediator):</w:t>
      </w:r>
      <w:r>
        <w:rPr>
          <w:rFonts w:asciiTheme="minorHAnsi" w:hAnsiTheme="minorHAnsi" w:cstheme="minorHAnsi"/>
          <w:color w:val="767171" w:themeColor="background2" w:themeShade="80"/>
          <w:sz w:val="20"/>
          <w:szCs w:val="20"/>
        </w:rPr>
        <w:t xml:space="preserve"> guarda las aeronaves registradas, la cola de espera y la aeronave en pista. Autoriza o encola cada solicitud y, cuando se libera la pista, autoriza a la siguiente.</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Aeronave (Colleague):</w:t>
      </w:r>
      <w:r>
        <w:rPr>
          <w:rFonts w:asciiTheme="minorHAnsi" w:hAnsiTheme="minorHAnsi" w:cstheme="minorHAnsi"/>
          <w:color w:val="767171" w:themeColor="background2" w:themeShade="80"/>
          <w:sz w:val="20"/>
          <w:szCs w:val="20"/>
        </w:rPr>
        <w:t xml:space="preserve"> clase abstracta. Se registra en la torre al crearse, pide autorización y recibe las respuestas de la torre.</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AvionComercial (ConcreteColleague):</w:t>
      </w:r>
      <w:r>
        <w:rPr>
          <w:rFonts w:asciiTheme="minorHAnsi" w:hAnsiTheme="minorHAnsi" w:cstheme="minorHAnsi"/>
          <w:color w:val="767171" w:themeColor="background2" w:themeShade="80"/>
          <w:sz w:val="20"/>
          <w:szCs w:val="20"/>
        </w:rPr>
        <w:t xml:space="preserve"> aterriza solo si tiene autorización y después libera la pista.</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MainMediatorTorreControl (Client):</w:t>
      </w:r>
      <w:r>
        <w:rPr>
          <w:rFonts w:asciiTheme="minorHAnsi" w:hAnsiTheme="minorHAnsi" w:cstheme="minorHAnsi"/>
          <w:color w:val="767171" w:themeColor="background2" w:themeShade="80"/>
          <w:sz w:val="20"/>
          <w:szCs w:val="20"/>
        </w:rPr>
        <w:t xml:space="preserve"> arma la simulación con tres vuelos.</w:t>
      </w:r>
    </w:p>
    <w:p>
      <w:pPr>
        <w:pStyle w:val="NormalWeb"/>
        <w:shd w:val="clear" w:color="auto" w:fill="FFFFFF"/>
        <w:spacing w:before="120" w:beforeAutospacing="0" w:line="360" w:lineRule="auto"/>
        <w:jc w:val="both"/>
      </w:pPr>
      <w:r>
        <w:rPr>
          <w:rFonts w:asciiTheme="minorHAnsi" w:hAnsiTheme="minorHAnsi" w:cstheme="minorHAnsi"/>
          <w:color w:val="767171" w:themeColor="background2" w:themeShade="80"/>
          <w:sz w:val="20"/>
          <w:szCs w:val="20"/>
        </w:rPr>
        <w:t xml:space="preserve">En la ejecución (Figura 3), VUELO-LA402 encuentra la pista libre y recibe autorización; VUELO-IB612 y VUELO-AA990 quedan en cola en las posiciones 1 y 2. Cada vez que un vuelo aterriza y libera la pista, la torre autoriza al siguiente. Ningún avión llama a otro.</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Diagrama de clases UML</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Notación UML según Fowler (2004). Las aeronaves apuntan a ITorreControl (0..* a 1) y TorreControlConcreta guarda listaAeronaves y colaEspera (1 a 0..*). MainMediatorTorreControl crea la torre y los aviones (dependencias «create»). No hay asociaciones entre aeronaves.</w:t>
      </w:r>
    </w:p>
    <w:p>
      <w:pPr>
        <w:pStyle w:val="NormalWeb"/>
        <w:keepNext/>
        <w:shd w:val="clear" w:color="auto" w:fill="FFFFFF"/>
        <w:spacing w:before="120" w:beforeAutospacing="0" w:after="0" w:afterAutospacing="0" w:line="240" w:lineRule="auto"/>
        <w:jc w:val="center"/>
      </w:pPr>
      <w:r>
        <w:rPr>
          <w:noProof/>
        </w:rPr>
        <w:drawing>
          <wp:inline distT="0" distB="0" distL="0" distR="0">
            <wp:extent cx="5394960" cy="4010487"/>
            <wp:effectExtent l="0" t="0" r="0" b="0"/>
            <wp:docPr id="9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nforme2.png"/>
                    <pic:cNvPicPr/>
                  </pic:nvPicPr>
                  <pic:blipFill>
                    <a:blip r:embed="rIdInf2"/>
                    <a:stretch>
                      <a:fillRect/>
                    </a:stretch>
                  </pic:blipFill>
                  <pic:spPr>
                    <a:xfrm>
                      <a:off x="0" y="0"/>
                      <a:ext cx="5394960" cy="4010487"/>
                    </a:xfrm>
                    <a:prstGeom prst="rect">
                      <a:avLst/>
                    </a:prstGeom>
                    <a:ln w="6350">
                      <a:solidFill>
                        <a:srgbClr val="BFBFBF"/>
                      </a:solidFill>
                    </a:ln>
                  </pic:spPr>
                </pic:pic>
              </a:graphicData>
            </a:graphic>
          </wp:inline>
        </w:drawing>
      </w:r>
    </w:p>
    <w:p>
      <w:pPr>
        <w:pStyle w:val="NormalWeb"/>
        <w:shd w:val="clear" w:color="auto" w:fill="FFFFFF"/>
        <w:spacing w:before="60" w:beforeAutospacing="0" w:after="200" w:afterAutospacing="0" w:line="360" w:lineRule="auto"/>
        <w:jc w:val="center"/>
      </w:pPr>
      <w:r>
        <w:rPr>
          <w:rFonts w:asciiTheme="minorHAnsi" w:hAnsiTheme="minorHAnsi" w:cstheme="minorHAnsi"/>
          <w:b/>
          <w:bCs/>
          <w:i/>
          <w:iCs/>
          <w:color w:val="767171" w:themeColor="background2" w:themeShade="80"/>
          <w:sz w:val="18"/>
          <w:szCs w:val="18"/>
        </w:rPr>
        <w:t xml:space="preserve">Figura 2: </w:t>
      </w:r>
      <w:r>
        <w:rPr>
          <w:rFonts w:asciiTheme="minorHAnsi" w:hAnsiTheme="minorHAnsi" w:cstheme="minorHAnsi"/>
          <w:i/>
          <w:iCs/>
          <w:color w:val="767171" w:themeColor="background2" w:themeShade="80"/>
          <w:sz w:val="18"/>
          <w:szCs w:val="18"/>
        </w:rPr>
        <w:t xml:space="preserve">Diagrama UML con Mediator</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Código fuente</w:t>
      </w:r>
    </w:p>
    <w:p>
      <w:pPr>
        <w:pStyle w:val="NormalWeb"/>
        <w:shd w:val="clear" w:color="auto" w:fill="FFFFFF"/>
        <w:spacing w:line="360" w:lineRule="auto"/>
        <w:jc w:val="both"/>
      </w:pPr>
      <w:r>
        <w:rPr>
          <w:rFonts w:asciiTheme="minorHAnsi" w:hAnsiTheme="minorHAnsi" w:cstheme="minorHAnsi"/>
          <w:b/>
          <w:bCs/>
          <w:color w:val="767171" w:themeColor="background2" w:themeShade="80"/>
          <w:sz w:val="20"/>
          <w:szCs w:val="20"/>
        </w:rPr>
        <w:t xml:space="preserve">Repositorio / enlace:</w:t>
      </w:r>
      <w:r>
        <w:rPr>
          <w:rFonts w:asciiTheme="minorHAnsi" w:hAnsiTheme="minorHAnsi" w:cstheme="minorHAnsi"/>
          <w:color w:val="767171" w:themeColor="background2" w:themeShade="80"/>
          <w:sz w:val="20"/>
          <w:szCs w:val="20"/>
        </w:rPr>
        <w:t xml:space="preserve"> https://github.com/carytnas/PDS_Actividad03_Grupo02/tree/main/codigo/ejercicios/src/mediator</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La clase central es TorreControlConcreta:</w:t>
      </w:r>
    </w:p>
    <w:p>
      <w:pPr>
        <w:pStyle w:val="NormalWeb"/>
        <w:keepNext/>
        <w:shd w:val="clear" w:color="auto" w:fill="E7ECF5"/>
        <w:spacing w:before="120" w:beforeAutospacing="0" w:after="0" w:afterAutospacing="0" w:line="240" w:lineRule="auto"/>
        <w:jc w:val="left"/>
      </w:pPr>
      <w:r>
        <w:rPr>
          <w:rFonts w:ascii="Courier New" w:hAnsi="Courier New" w:cs="Courier New"/>
          <w:b/>
          <w:bCs/>
          <w:color w:val="1F3864"/>
          <w:sz w:val="16"/>
          <w:szCs w:val="16"/>
        </w:rPr>
        <w:t xml:space="preserve">src/mediator/TorreControlConcreta.java</w:t>
      </w:r>
    </w:p>
    <w:p>
      <w:pPr>
        <w:pStyle w:val="NormalWeb"/>
        <w:keepNext/>
        <w:shd w:val="clear" w:color="auto" w:fill="F2F2F2"/>
        <w:spacing w:before="0" w:beforeAutospacing="0" w:after="0" w:afterAutospacing="0" w:line="240" w:lineRule="auto"/>
        <w:jc w:val="left"/>
      </w:pPr>
      <w:r>
        <w:rPr>
          <w:rFonts w:ascii="Courier New" w:hAnsi="Courier New" w:cs="Courier New"/>
          <w:color w:val="262626"/>
          <w:sz w:val="14"/>
          <w:szCs w:val="14"/>
        </w:rPr>
        <w:t xml:space="preserve">package mediator;</w:t>
      </w:r>
    </w:p>
    <w:p>
      <w:pPr>
        <w:pStyle w:val="NormalWeb"/>
        <w:keepNext/>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import java.util.ArrayList;</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import java.util.LinkedList;</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import java.util.List;</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import java.util.Queue;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public class TorreControlConcreta implements ITorreControl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private List&lt;Aeronave&gt; listaAeronaves = new ArrayList&lt;Aeronave&gt;();</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private Queue&lt;Aeronave&gt; colaEspera = new LinkedList&lt;Aeronave&gt;();</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private Aeronave aeronaveEnPista = null;</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@Override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public void registrarAeronave(Aeronave aeronave)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listaAeronaves.add(aeronave);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@Override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public void solicitarAterrizaje(Aeronave aeronave)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System.out.println("\n[TORRE] Solicitud recibida de la aeronave: " + aeronave.getIdentificador());</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if (!listaAeronaves.contains(aeronave))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System.out.println("[TORRE AVISO] La aeronave " + aeronave.getIdentificador() + " no está registrada.");</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return;</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if (aeronave == aeronaveEnPista || colaEspera.contains(aeronave))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System.out.println("[TORRE AVISO] La aeronave " + aeronave.getIdentificador()</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 " ya tiene la pista asignada o está en la cola de espera.");</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return;</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if (aeronaveEnPista == null)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autorizar(aeronave);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 else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colaEspera.add(aeronave);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System.out.println("[TORRE] Pista ocupada actualmente por [" + aeronaveEnPista.getIdentificador() + "].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 aeronave.getIdentificador() + ", mantenga el patrón de espera.");</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aeronave.recibirEspera(colaEspera.size());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@Override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public void liberarPista(Aeronave aeronave)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if (aeronaveEnPista == aeronave)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System.out.println("[TORRE] La aeronave " + aeronave.getIdentificador() + " ha liberado la pista.");</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aeronaveEnPista = null;</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Aeronave siguiente = colaEspera.poll();</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if (siguiente != null)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autorizar(siguiente);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 else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System.out.println("[TORRE AVISO] La aeronave " + aeronave.getIdentificador()</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 " intentó liberar la pista pero no estaba asignada a ella.");</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private void autorizar(Aeronave aeronave)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aeronaveEnPista = aeronave;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System.out.println("[TORRE] Autorizado el aterrizaje para: " + aeronave.getIdentificador() + ". Pista ocupada.");</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aeronave.recibirAutorizacion();</w:t>
      </w:r>
    </w:p>
    <w:p>
      <w:pPr>
        <w:pStyle w:val="NormalWeb"/>
        <w:keepNext/>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160" w:afterAutospacing="0" w:line="240" w:lineRule="auto"/>
        <w:jc w:val="left"/>
      </w:pPr>
      <w:r>
        <w:rPr>
          <w:rFonts w:ascii="Courier New" w:hAnsi="Courier New" w:cs="Courier New"/>
          <w:color w:val="262626"/>
          <w:sz w:val="14"/>
          <w:szCs w:val="14"/>
        </w:rPr>
        <w:t xml:space="preserve">}</w:t>
      </w:r>
    </w:p>
    <w:p>
      <w:pPr>
        <w:pStyle w:val="NormalWeb"/>
        <w:keepNext/>
        <w:shd w:val="clear" w:color="auto" w:fill="FFFFFF"/>
        <w:spacing w:before="120" w:beforeAutospacing="0" w:after="0" w:afterAutospacing="0" w:line="240" w:lineRule="auto"/>
        <w:jc w:val="center"/>
      </w:pPr>
      <w:r>
        <w:rPr>
          <w:noProof/>
        </w:rPr>
        <w:drawing>
          <wp:inline distT="0" distB="0" distL="0" distR="0">
            <wp:extent cx="5394960" cy="3109629"/>
            <wp:effectExtent l="0" t="0" r="0" b="0"/>
            <wp:docPr id="9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nforme3.png"/>
                    <pic:cNvPicPr/>
                  </pic:nvPicPr>
                  <pic:blipFill>
                    <a:blip r:embed="rIdInf3"/>
                    <a:stretch>
                      <a:fillRect/>
                    </a:stretch>
                  </pic:blipFill>
                  <pic:spPr>
                    <a:xfrm>
                      <a:off x="0" y="0"/>
                      <a:ext cx="5394960" cy="3109629"/>
                    </a:xfrm>
                    <a:prstGeom prst="rect">
                      <a:avLst/>
                    </a:prstGeom>
                    <a:ln w="6350">
                      <a:solidFill>
                        <a:srgbClr val="BFBFBF"/>
                      </a:solidFill>
                    </a:ln>
                  </pic:spPr>
                </pic:pic>
              </a:graphicData>
            </a:graphic>
          </wp:inline>
        </w:drawing>
      </w:r>
    </w:p>
    <w:p>
      <w:pPr>
        <w:pStyle w:val="NormalWeb"/>
        <w:shd w:val="clear" w:color="auto" w:fill="FFFFFF"/>
        <w:spacing w:before="60" w:beforeAutospacing="0" w:after="200" w:afterAutospacing="0" w:line="360" w:lineRule="auto"/>
        <w:jc w:val="center"/>
      </w:pPr>
      <w:r>
        <w:rPr>
          <w:rFonts w:asciiTheme="minorHAnsi" w:hAnsiTheme="minorHAnsi" w:cstheme="minorHAnsi"/>
          <w:b/>
          <w:bCs/>
          <w:i/>
          <w:iCs/>
          <w:color w:val="767171" w:themeColor="background2" w:themeShade="80"/>
          <w:sz w:val="18"/>
          <w:szCs w:val="18"/>
        </w:rPr>
        <w:t xml:space="preserve">Figura 3: </w:t>
      </w:r>
      <w:r>
        <w:rPr>
          <w:rFonts w:asciiTheme="minorHAnsi" w:hAnsiTheme="minorHAnsi" w:cstheme="minorHAnsi"/>
          <w:i/>
          <w:iCs/>
          <w:color w:val="767171" w:themeColor="background2" w:themeShade="80"/>
          <w:sz w:val="18"/>
          <w:szCs w:val="18"/>
        </w:rPr>
        <w:t xml:space="preserve">Salida de MainMediatorTorreControl</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Validación de la solución</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Qué resolvió:</w:t>
      </w:r>
      <w:r>
        <w:rPr>
          <w:rFonts w:asciiTheme="minorHAnsi" w:hAnsiTheme="minorHAnsi" w:cstheme="minorHAnsi"/>
          <w:color w:val="767171" w:themeColor="background2" w:themeShade="80"/>
          <w:sz w:val="20"/>
          <w:szCs w:val="20"/>
        </w:rPr>
        <w:t xml:space="preserve"> las reglas de la pista quedaron en un solo lugar y los aviones dejaron de conocerse entre sí.</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Qué mejoró:</w:t>
      </w:r>
      <w:r>
        <w:rPr>
          <w:rFonts w:asciiTheme="minorHAnsi" w:hAnsiTheme="minorHAnsi" w:cstheme="minorHAnsi"/>
          <w:color w:val="767171" w:themeColor="background2" w:themeShade="80"/>
          <w:sz w:val="20"/>
          <w:szCs w:val="20"/>
        </w:rPr>
        <w:t xml:space="preserve"> hay una sola dependencia (ITorreControl) en lugar de n·(n−1). Agregar un avión no afecta a los demás, y la regla de turnos se puede cambiar con otra implementación de ITorreControl.</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Costo:</w:t>
      </w:r>
      <w:r>
        <w:rPr>
          <w:rFonts w:asciiTheme="minorHAnsi" w:hAnsiTheme="minorHAnsi" w:cstheme="minorHAnsi"/>
          <w:color w:val="767171" w:themeColor="background2" w:themeShade="80"/>
          <w:sz w:val="20"/>
          <w:szCs w:val="20"/>
        </w:rPr>
        <w:t xml:space="preserve"> la torre concentra toda la lógica y puede crecer demasiado. El flujo avión → torre → avión es más difícil de seguir.</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Cuándo no usarlo:</w:t>
      </w:r>
      <w:r>
        <w:rPr>
          <w:rFonts w:asciiTheme="minorHAnsi" w:hAnsiTheme="minorHAnsi" w:cstheme="minorHAnsi"/>
          <w:color w:val="767171" w:themeColor="background2" w:themeShade="80"/>
          <w:sz w:val="20"/>
          <w:szCs w:val="20"/>
        </w:rPr>
        <w:t xml:space="preserve"> si interactúan pocos objetos de forma simple, el mediador solo agrega una capa (Refactoring.Guru, s. f.-b).</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Uso crítico de inteligencia artificial</w:t>
      </w:r>
    </w:p>
    <w:p>
      <w:pPr>
        <w:pStyle w:val="NormalWeb"/>
        <w:numPr>
          <w:ilvl w:val="0"/>
          <w:numId w:val="11"/>
        </w:numPr>
        <w:shd w:val="clear" w:color="auto" w:fill="FFFFFF"/>
        <w:spacing w:before="60" w:beforeAutospacing="0" w:after="0" w:afterAutospacing="0" w:line="360" w:lineRule="auto"/>
        <w:jc w:val="both"/>
      </w:pPr>
      <w:r>
        <w:rPr>
          <w:rFonts w:asciiTheme="minorHAnsi" w:hAnsiTheme="minorHAnsi" w:cstheme="minorHAnsi"/>
          <w:b/>
          <w:bCs/>
          <w:color w:val="767171" w:themeColor="background2" w:themeShade="80"/>
          <w:sz w:val="20"/>
          <w:szCs w:val="20"/>
        </w:rPr>
        <w:t xml:space="preserve">Prompt principal:</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“Diseña una solución orientada a objetos en Java aplicando el patrón Mediator para coordinar el tráfico y las autorizaciones de aterrizaje entre múltiples aeronaves y una torre de control centralizada, evitando la comunicación directa entre los aviones.”</w:t>
      </w:r>
    </w:p>
    <w:p>
      <w:pPr>
        <w:pStyle w:val="NormalWeb"/>
        <w:numPr>
          <w:ilvl w:val="0"/>
          <w:numId w:val="11"/>
        </w:numPr>
        <w:shd w:val="clear" w:color="auto" w:fill="FFFFFF"/>
        <w:spacing w:before="60" w:beforeAutospacing="0" w:after="0" w:afterAutospacing="0" w:line="360" w:lineRule="auto"/>
        <w:jc w:val="both"/>
      </w:pPr>
      <w:r>
        <w:rPr>
          <w:rFonts w:asciiTheme="minorHAnsi" w:hAnsiTheme="minorHAnsi" w:cstheme="minorHAnsi"/>
          <w:b/>
          <w:bCs/>
          <w:color w:val="767171" w:themeColor="background2" w:themeShade="80"/>
          <w:sz w:val="20"/>
          <w:szCs w:val="20"/>
        </w:rPr>
        <w:t xml:space="preserve">Recomendación aceptada y justificación: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Centralizar el estado de la pista y la validación de turnos en TorreControlConcreta. Se aceptó porque así las aeronaves no toman decisiones de tráfico y cada clase se limita a su rol en el patrón.</w:t>
      </w:r>
    </w:p>
    <w:p>
      <w:pPr>
        <w:pStyle w:val="NormalWeb"/>
        <w:numPr>
          <w:ilvl w:val="0"/>
          <w:numId w:val="11"/>
        </w:numPr>
        <w:shd w:val="clear" w:color="auto" w:fill="FFFFFF"/>
        <w:spacing w:before="60" w:beforeAutospacing="0" w:after="0" w:afterAutospacing="0" w:line="360" w:lineRule="auto"/>
        <w:jc w:val="both"/>
      </w:pPr>
      <w:r>
        <w:rPr>
          <w:rFonts w:asciiTheme="minorHAnsi" w:hAnsiTheme="minorHAnsi" w:cstheme="minorHAnsi"/>
          <w:b/>
          <w:bCs/>
          <w:color w:val="767171" w:themeColor="background2" w:themeShade="80"/>
          <w:sz w:val="20"/>
          <w:szCs w:val="20"/>
        </w:rPr>
        <w:t xml:space="preserve">Recomendación modificada o rechazada y justificación: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Que cada aeronave tuviera una lista de las demás para avisarse entre sí ante emergencias en pista. Se rechazó porque los colegas no deben conocerse: una emergencia se reporta a la torre.</w:t>
      </w:r>
    </w:p>
    <w:p>
      <w:r>
        <w:br w:type="page"/>
      </w:r>
    </w:p>
    <w:p>
      <w:pPr>
        <w:pStyle w:val="NormalWeb"/>
        <w:keepNext/>
        <w:shd w:val="clear" w:color="auto" w:fill="FFFFFF"/>
        <w:spacing w:before="240" w:beforeAutospacing="0" w:after="120" w:afterAutospacing="0" w:line="360" w:lineRule="auto"/>
        <w:jc w:val="left"/>
      </w:pPr>
      <w:r>
        <w:rPr>
          <w:rFonts w:asciiTheme="minorHAnsi" w:hAnsiTheme="minorHAnsi" w:cstheme="minorHAnsi"/>
          <w:b/>
          <w:bCs/>
          <w:color w:val="2F5496" w:themeColor="accent1" w:themeShade="BF"/>
          <w:sz w:val="26"/>
          <w:szCs w:val="26"/>
        </w:rPr>
        <w:t xml:space="preserve">Patrón 02: Command – Control remoto de luces</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Escenario / Motivación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Un control remoto enciende y apaga una luz. El control decide cuándo actuar (al presionar el botón) y la luz sabe cómo hacerlo. El mismo botón debe poder cambiar de acción mientras el programa está en ejecución.</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Problema de diseño identificado</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Si el control llama directamente a la luz con presionarBotonEncender() y presionarBotonApagar() (Figura 4), queda atado a ese dispositivo y a esas dos acciones. Cada acción o dispositivo nuevo obliga a modificar el control, y no hay forma de reasignar un botón en ejecución. La solicitud tiene que convertirse en un objeto que el control pueda ejecutar sin saber qué hay detrás.</w:t>
      </w:r>
    </w:p>
    <w:p>
      <w:pPr>
        <w:pStyle w:val="NormalWeb"/>
        <w:keepNext/>
        <w:shd w:val="clear" w:color="auto" w:fill="FFFFFF"/>
        <w:spacing w:before="120" w:beforeAutospacing="0" w:after="0" w:afterAutospacing="0" w:line="240" w:lineRule="auto"/>
        <w:jc w:val="center"/>
      </w:pPr>
      <w:r>
        <w:rPr>
          <w:noProof/>
        </w:rPr>
        <w:drawing>
          <wp:inline distT="0" distB="0" distL="0" distR="0">
            <wp:extent cx="2651760" cy="2033355"/>
            <wp:effectExtent l="0" t="0" r="0" b="0"/>
            <wp:docPr id="9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nforme4.png"/>
                    <pic:cNvPicPr/>
                  </pic:nvPicPr>
                  <pic:blipFill>
                    <a:blip r:embed="rIdInf4"/>
                    <a:stretch>
                      <a:fillRect/>
                    </a:stretch>
                  </pic:blipFill>
                  <pic:spPr>
                    <a:xfrm>
                      <a:off x="0" y="0"/>
                      <a:ext cx="2651760" cy="2033355"/>
                    </a:xfrm>
                    <a:prstGeom prst="rect">
                      <a:avLst/>
                    </a:prstGeom>
                    <a:ln w="6350">
                      <a:solidFill>
                        <a:srgbClr val="BFBFBF"/>
                      </a:solidFill>
                    </a:ln>
                  </pic:spPr>
                </pic:pic>
              </a:graphicData>
            </a:graphic>
          </wp:inline>
        </w:drawing>
      </w:r>
    </w:p>
    <w:p>
      <w:pPr>
        <w:pStyle w:val="NormalWeb"/>
        <w:shd w:val="clear" w:color="auto" w:fill="FFFFFF"/>
        <w:spacing w:before="60" w:beforeAutospacing="0" w:after="200" w:afterAutospacing="0" w:line="360" w:lineRule="auto"/>
        <w:jc w:val="center"/>
      </w:pPr>
      <w:r>
        <w:rPr>
          <w:rFonts w:asciiTheme="minorHAnsi" w:hAnsiTheme="minorHAnsi" w:cstheme="minorHAnsi"/>
          <w:b/>
          <w:bCs/>
          <w:i/>
          <w:iCs/>
          <w:color w:val="767171" w:themeColor="background2" w:themeShade="80"/>
          <w:sz w:val="18"/>
          <w:szCs w:val="18"/>
        </w:rPr>
        <w:t xml:space="preserve">Figura 4: </w:t>
      </w:r>
      <w:r>
        <w:rPr>
          <w:rFonts w:asciiTheme="minorHAnsi" w:hAnsiTheme="minorHAnsi" w:cstheme="minorHAnsi"/>
          <w:i/>
          <w:iCs/>
          <w:color w:val="767171" w:themeColor="background2" w:themeShade="80"/>
          <w:sz w:val="18"/>
          <w:szCs w:val="18"/>
        </w:rPr>
        <w:t xml:space="preserve">Diagrama original, sin Command</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Justificación del patrón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Command encapsula una solicitud como objeto; así se puede parametrizar a quien la invoca, encolarla o registrarla (Gamma et al., 1994). El control solo llama a ejecutar(), y lo que se ejecuta depende del comando que tenga asignado.</w:t>
      </w:r>
    </w:p>
    <w:p>
      <w:pPr>
        <w:pStyle w:val="NormalWeb"/>
        <w:shd w:val="clear" w:color="auto" w:fill="FFFFFF"/>
        <w:spacing w:after="60" w:afterAutospacing="0" w:line="360" w:lineRule="auto"/>
        <w:jc w:val="both"/>
      </w:pPr>
      <w:r>
        <w:rPr>
          <w:rFonts w:asciiTheme="minorHAnsi" w:hAnsiTheme="minorHAnsi" w:cstheme="minorHAnsi"/>
          <w:color w:val="767171" w:themeColor="background2" w:themeShade="80"/>
          <w:sz w:val="20"/>
          <w:szCs w:val="20"/>
        </w:rPr>
        <w:t xml:space="preserve">Alternativas descartadas:</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Condicionales en el control.</w:t>
      </w:r>
      <w:r>
        <w:rPr>
          <w:rFonts w:asciiTheme="minorHAnsi" w:hAnsiTheme="minorHAnsi" w:cstheme="minorHAnsi"/>
          <w:color w:val="767171" w:themeColor="background2" w:themeShade="80"/>
          <w:sz w:val="20"/>
          <w:szCs w:val="20"/>
        </w:rPr>
        <w:t xml:space="preserve"> Un presionarBoton(accion) con un switch. Hay que editarlo con cada acción nueva y sigue dependiendo de cada dispositivo.</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Strategy.</w:t>
      </w:r>
      <w:r>
        <w:rPr>
          <w:rFonts w:asciiTheme="minorHAnsi" w:hAnsiTheme="minorHAnsi" w:cstheme="minorHAnsi"/>
          <w:color w:val="767171" w:themeColor="background2" w:themeShade="80"/>
          <w:sz w:val="20"/>
          <w:szCs w:val="20"/>
        </w:rPr>
        <w:t xml:space="preserve"> La estructura es casi igual, pero Strategy cambia cómo un objeto hace su propio trabajo. Aquí lo que cambia es qué orden se envía y a quién, y Command guarda al receptor dentro del objeto.</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Observer.</w:t>
      </w:r>
      <w:r>
        <w:rPr>
          <w:rFonts w:asciiTheme="minorHAnsi" w:hAnsiTheme="minorHAnsi" w:cstheme="minorHAnsi"/>
          <w:color w:val="767171" w:themeColor="background2" w:themeShade="80"/>
          <w:sz w:val="20"/>
          <w:szCs w:val="20"/>
        </w:rPr>
        <w:t xml:space="preserve"> El botón avisaría «me presionaron» y la luz decidiría qué hacer. La decisión vuelve a quedar en condicionales, ahora dentro de la luz, y cambiar la acción del botón significa cambiar suscripciones.</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Mediator.</w:t>
      </w:r>
      <w:r>
        <w:rPr>
          <w:rFonts w:asciiTheme="minorHAnsi" w:hAnsiTheme="minorHAnsi" w:cstheme="minorHAnsi"/>
          <w:color w:val="767171" w:themeColor="background2" w:themeShade="80"/>
          <w:sz w:val="20"/>
          <w:szCs w:val="20"/>
        </w:rPr>
        <w:t xml:space="preserve"> No hay varios objetos que coordinar, solo uno que pide y otro que ejecuta.</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Participantes del patrón</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IComando (Command):</w:t>
      </w:r>
      <w:r>
        <w:rPr>
          <w:rFonts w:asciiTheme="minorHAnsi" w:hAnsiTheme="minorHAnsi" w:cstheme="minorHAnsi"/>
          <w:color w:val="767171" w:themeColor="background2" w:themeShade="80"/>
          <w:sz w:val="20"/>
          <w:szCs w:val="20"/>
        </w:rPr>
        <w:t xml:space="preserve"> declara ejecutar().</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EncenderLuzCommand y ApagarLuzCommand (ConcreteCommand):</w:t>
      </w:r>
      <w:r>
        <w:rPr>
          <w:rFonts w:asciiTheme="minorHAnsi" w:hAnsiTheme="minorHAnsi" w:cstheme="minorHAnsi"/>
          <w:color w:val="767171" w:themeColor="background2" w:themeShade="80"/>
          <w:sz w:val="20"/>
          <w:szCs w:val="20"/>
        </w:rPr>
        <w:t xml:space="preserve"> reciben la Luz en el constructor y en ejecutar() llaman a encender() o apagar().</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Luz (Receiver):</w:t>
      </w:r>
      <w:r>
        <w:rPr>
          <w:rFonts w:asciiTheme="minorHAnsi" w:hAnsiTheme="minorHAnsi" w:cstheme="minorHAnsi"/>
          <w:color w:val="767171" w:themeColor="background2" w:themeShade="80"/>
          <w:sz w:val="20"/>
          <w:szCs w:val="20"/>
        </w:rPr>
        <w:t xml:space="preserve"> hace el trabajo real.</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ControlRemoto (Invoker):</w:t>
      </w:r>
      <w:r>
        <w:rPr>
          <w:rFonts w:asciiTheme="minorHAnsi" w:hAnsiTheme="minorHAnsi" w:cstheme="minorHAnsi"/>
          <w:color w:val="767171" w:themeColor="background2" w:themeShade="80"/>
          <w:sz w:val="20"/>
          <w:szCs w:val="20"/>
        </w:rPr>
        <w:t xml:space="preserve"> guarda un IComando con setComando() y lo ejecuta en presionarBoton(). Si no tiene comando asignado, avisa y no hace nada.</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MainCommandControlLuces (Client):</w:t>
      </w:r>
      <w:r>
        <w:rPr>
          <w:rFonts w:asciiTheme="minorHAnsi" w:hAnsiTheme="minorHAnsi" w:cstheme="minorHAnsi"/>
          <w:color w:val="767171" w:themeColor="background2" w:themeShade="80"/>
          <w:sz w:val="20"/>
          <w:szCs w:val="20"/>
        </w:rPr>
        <w:t xml:space="preserve"> crea la luz, los comandos y el control, y los conecta.</w:t>
      </w:r>
    </w:p>
    <w:p>
      <w:pPr>
        <w:pStyle w:val="NormalWeb"/>
        <w:shd w:val="clear" w:color="auto" w:fill="FFFFFF"/>
        <w:spacing w:before="120" w:beforeAutospacing="0" w:line="360" w:lineRule="auto"/>
        <w:jc w:val="both"/>
      </w:pPr>
      <w:r>
        <w:rPr>
          <w:rFonts w:asciiTheme="minorHAnsi" w:hAnsiTheme="minorHAnsi" w:cstheme="minorHAnsi"/>
          <w:color w:val="767171" w:themeColor="background2" w:themeShade="80"/>
          <w:sz w:val="20"/>
          <w:szCs w:val="20"/>
        </w:rPr>
        <w:t xml:space="preserve">En la ejecución (Figura 6), el cliente asigna EncenderLuzCommand, presiona el botón y la luz se enciende; después asigna ApagarLuzCommand al mismo botón y la luz se apaga. ControlRemoto nunca ve a la Luz.</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Diagrama de clases UML</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ControlRemoto tiene una agregación hacia IComando (0..1). Los dos comandos implementan IComando y delegan en Luz. MainCommandControlLuces crea los objetos (dependencias «create»).</w:t>
      </w:r>
    </w:p>
    <w:p>
      <w:pPr>
        <w:pStyle w:val="NormalWeb"/>
        <w:keepNext/>
        <w:shd w:val="clear" w:color="auto" w:fill="FFFFFF"/>
        <w:spacing w:before="120" w:beforeAutospacing="0" w:after="0" w:afterAutospacing="0" w:line="240" w:lineRule="auto"/>
        <w:jc w:val="center"/>
      </w:pPr>
      <w:r>
        <w:rPr>
          <w:noProof/>
        </w:rPr>
        <w:drawing>
          <wp:inline distT="0" distB="0" distL="0" distR="0">
            <wp:extent cx="5394960" cy="3721311"/>
            <wp:effectExtent l="0" t="0" r="0" b="0"/>
            <wp:docPr id="9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informe5.png"/>
                    <pic:cNvPicPr/>
                  </pic:nvPicPr>
                  <pic:blipFill>
                    <a:blip r:embed="rIdInf5"/>
                    <a:stretch>
                      <a:fillRect/>
                    </a:stretch>
                  </pic:blipFill>
                  <pic:spPr>
                    <a:xfrm>
                      <a:off x="0" y="0"/>
                      <a:ext cx="5394960" cy="3721311"/>
                    </a:xfrm>
                    <a:prstGeom prst="rect">
                      <a:avLst/>
                    </a:prstGeom>
                    <a:ln w="6350">
                      <a:solidFill>
                        <a:srgbClr val="BFBFBF"/>
                      </a:solidFill>
                    </a:ln>
                  </pic:spPr>
                </pic:pic>
              </a:graphicData>
            </a:graphic>
          </wp:inline>
        </w:drawing>
      </w:r>
    </w:p>
    <w:p>
      <w:pPr>
        <w:pStyle w:val="NormalWeb"/>
        <w:shd w:val="clear" w:color="auto" w:fill="FFFFFF"/>
        <w:spacing w:before="60" w:beforeAutospacing="0" w:after="200" w:afterAutospacing="0" w:line="360" w:lineRule="auto"/>
        <w:jc w:val="center"/>
      </w:pPr>
      <w:r>
        <w:rPr>
          <w:rFonts w:asciiTheme="minorHAnsi" w:hAnsiTheme="minorHAnsi" w:cstheme="minorHAnsi"/>
          <w:b/>
          <w:bCs/>
          <w:i/>
          <w:iCs/>
          <w:color w:val="767171" w:themeColor="background2" w:themeShade="80"/>
          <w:sz w:val="18"/>
          <w:szCs w:val="18"/>
        </w:rPr>
        <w:t xml:space="preserve">Figura 5: </w:t>
      </w:r>
      <w:r>
        <w:rPr>
          <w:rFonts w:asciiTheme="minorHAnsi" w:hAnsiTheme="minorHAnsi" w:cstheme="minorHAnsi"/>
          <w:i/>
          <w:iCs/>
          <w:color w:val="767171" w:themeColor="background2" w:themeShade="80"/>
          <w:sz w:val="18"/>
          <w:szCs w:val="18"/>
        </w:rPr>
        <w:t xml:space="preserve">Diagrama UML con Command</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Código fuente</w:t>
      </w:r>
    </w:p>
    <w:p>
      <w:pPr>
        <w:pStyle w:val="NormalWeb"/>
        <w:shd w:val="clear" w:color="auto" w:fill="FFFFFF"/>
        <w:spacing w:line="360" w:lineRule="auto"/>
        <w:jc w:val="both"/>
      </w:pPr>
      <w:r>
        <w:rPr>
          <w:rFonts w:asciiTheme="minorHAnsi" w:hAnsiTheme="minorHAnsi" w:cstheme="minorHAnsi"/>
          <w:b/>
          <w:bCs/>
          <w:color w:val="767171" w:themeColor="background2" w:themeShade="80"/>
          <w:sz w:val="20"/>
          <w:szCs w:val="20"/>
        </w:rPr>
        <w:t xml:space="preserve">Repositorio / enlace:</w:t>
      </w:r>
      <w:r>
        <w:rPr>
          <w:rFonts w:asciiTheme="minorHAnsi" w:hAnsiTheme="minorHAnsi" w:cstheme="minorHAnsi"/>
          <w:color w:val="767171" w:themeColor="background2" w:themeShade="80"/>
          <w:sz w:val="20"/>
          <w:szCs w:val="20"/>
        </w:rPr>
        <w:t xml:space="preserve"> https://github.com/carytnas/PDS_Actividad03_Grupo02/tree/main/codigo/ejercicios/src/command</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Se muestran el invocador y uno de los comandos:</w:t>
      </w:r>
    </w:p>
    <w:p>
      <w:pPr>
        <w:pStyle w:val="NormalWeb"/>
        <w:keepNext/>
        <w:shd w:val="clear" w:color="auto" w:fill="E7ECF5"/>
        <w:spacing w:before="120" w:beforeAutospacing="0" w:after="0" w:afterAutospacing="0" w:line="240" w:lineRule="auto"/>
        <w:jc w:val="left"/>
      </w:pPr>
      <w:r>
        <w:rPr>
          <w:rFonts w:ascii="Courier New" w:hAnsi="Courier New" w:cs="Courier New"/>
          <w:b/>
          <w:bCs/>
          <w:color w:val="1F3864"/>
          <w:sz w:val="16"/>
          <w:szCs w:val="16"/>
        </w:rPr>
        <w:t xml:space="preserve">src/command/ControlRemoto.java</w:t>
      </w:r>
    </w:p>
    <w:p>
      <w:pPr>
        <w:pStyle w:val="NormalWeb"/>
        <w:keepNext/>
        <w:shd w:val="clear" w:color="auto" w:fill="F2F2F2"/>
        <w:spacing w:before="0" w:beforeAutospacing="0" w:after="0" w:afterAutospacing="0" w:line="240" w:lineRule="auto"/>
        <w:jc w:val="left"/>
      </w:pPr>
      <w:r>
        <w:rPr>
          <w:rFonts w:ascii="Courier New" w:hAnsi="Courier New" w:cs="Courier New"/>
          <w:color w:val="262626"/>
          <w:sz w:val="14"/>
          <w:szCs w:val="14"/>
        </w:rPr>
        <w:t xml:space="preserve">package command;</w:t>
      </w:r>
    </w:p>
    <w:p>
      <w:pPr>
        <w:pStyle w:val="NormalWeb"/>
        <w:keepNext/>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public class ControlRemoto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private IComando comando;</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public void setComando(IComando comando)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this.comando = comando;</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public void presionarBoton()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if (comando == null)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System.out.println("No hay ningún comando asignado en el control remoto.");</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return;</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comando.ejecutar();</w:t>
      </w:r>
    </w:p>
    <w:p>
      <w:pPr>
        <w:pStyle w:val="NormalWeb"/>
        <w:keepNext/>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160" w:afterAutospacing="0" w:line="240" w:lineRule="auto"/>
        <w:jc w:val="left"/>
      </w:pPr>
      <w:r>
        <w:rPr>
          <w:rFonts w:ascii="Courier New" w:hAnsi="Courier New" w:cs="Courier New"/>
          <w:color w:val="262626"/>
          <w:sz w:val="14"/>
          <w:szCs w:val="14"/>
        </w:rPr>
        <w:t xml:space="preserve">}</w:t>
      </w:r>
    </w:p>
    <w:p>
      <w:pPr>
        <w:pStyle w:val="NormalWeb"/>
        <w:keepNext/>
        <w:shd w:val="clear" w:color="auto" w:fill="E7ECF5"/>
        <w:spacing w:before="120" w:beforeAutospacing="0" w:after="0" w:afterAutospacing="0" w:line="240" w:lineRule="auto"/>
        <w:jc w:val="left"/>
      </w:pPr>
      <w:r>
        <w:rPr>
          <w:rFonts w:ascii="Courier New" w:hAnsi="Courier New" w:cs="Courier New"/>
          <w:b/>
          <w:bCs/>
          <w:color w:val="1F3864"/>
          <w:sz w:val="16"/>
          <w:szCs w:val="16"/>
        </w:rPr>
        <w:t xml:space="preserve">src/command/EncenderLuzCommand.java</w:t>
      </w:r>
    </w:p>
    <w:p>
      <w:pPr>
        <w:pStyle w:val="NormalWeb"/>
        <w:keepNext/>
        <w:shd w:val="clear" w:color="auto" w:fill="F2F2F2"/>
        <w:spacing w:before="0" w:beforeAutospacing="0" w:after="0" w:afterAutospacing="0" w:line="240" w:lineRule="auto"/>
        <w:jc w:val="left"/>
      </w:pPr>
      <w:r>
        <w:rPr>
          <w:rFonts w:ascii="Courier New" w:hAnsi="Courier New" w:cs="Courier New"/>
          <w:color w:val="262626"/>
          <w:sz w:val="14"/>
          <w:szCs w:val="14"/>
        </w:rPr>
        <w:t xml:space="preserve">package command;</w:t>
      </w:r>
    </w:p>
    <w:p>
      <w:pPr>
        <w:pStyle w:val="NormalWeb"/>
        <w:keepNext/>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public class EncenderLuzCommand implements IComando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private Luz luz;</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public EncenderLuzCommand(Luz luz)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this.luz = luz;</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@Override</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public void ejecutar() {</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System.out.println("[Comando] Ejecutando orden: Encender luz.");</w:t>
      </w:r>
    </w:p>
    <w:p>
      <w:pPr>
        <w:pStyle w:val="NormalWeb"/>
        <w:shd w:val="clear" w:color="auto" w:fill="F2F2F2"/>
        <w:spacing w:before="0" w:beforeAutospacing="0" w:after="0" w:afterAutospacing="0" w:line="240" w:lineRule="auto"/>
        <w:jc w:val="left"/>
      </w:pPr>
      <w:r>
        <w:rPr>
          <w:rFonts w:ascii="Courier New" w:hAnsi="Courier New" w:cs="Courier New"/>
          <w:color w:val="262626"/>
          <w:sz w:val="14"/>
          <w:szCs w:val="14"/>
        </w:rPr>
        <w:t xml:space="preserve">    luz.encender();</w:t>
      </w:r>
    </w:p>
    <w:p>
      <w:pPr>
        <w:pStyle w:val="NormalWeb"/>
        <w:keepNext/>
        <w:shd w:val="clear" w:color="auto" w:fill="F2F2F2"/>
        <w:spacing w:before="0" w:beforeAutospacing="0" w:after="0" w:afterAutospacing="0" w:line="240" w:lineRule="auto"/>
        <w:jc w:val="left"/>
      </w:pPr>
      <w:r>
        <w:rPr>
          <w:rFonts w:ascii="Courier New" w:hAnsi="Courier New" w:cs="Courier New"/>
          <w:color w:val="262626"/>
          <w:sz w:val="14"/>
          <w:szCs w:val="14"/>
        </w:rPr>
        <w:t xml:space="preserve">  }</w:t>
      </w:r>
    </w:p>
    <w:p>
      <w:pPr>
        <w:pStyle w:val="NormalWeb"/>
        <w:shd w:val="clear" w:color="auto" w:fill="F2F2F2"/>
        <w:spacing w:before="0" w:beforeAutospacing="0" w:after="160" w:afterAutospacing="0" w:line="240" w:lineRule="auto"/>
        <w:jc w:val="left"/>
      </w:pPr>
      <w:r>
        <w:rPr>
          <w:rFonts w:ascii="Courier New" w:hAnsi="Courier New" w:cs="Courier New"/>
          <w:color w:val="262626"/>
          <w:sz w:val="14"/>
          <w:szCs w:val="14"/>
        </w:rPr>
        <w:t xml:space="preserve">}</w:t>
      </w:r>
    </w:p>
    <w:p>
      <w:pPr>
        <w:pStyle w:val="NormalWeb"/>
        <w:keepNext/>
        <w:shd w:val="clear" w:color="auto" w:fill="FFFFFF"/>
        <w:spacing w:before="120" w:beforeAutospacing="0" w:after="0" w:afterAutospacing="0" w:line="240" w:lineRule="auto"/>
        <w:jc w:val="center"/>
      </w:pPr>
      <w:r>
        <w:rPr>
          <w:noProof/>
        </w:rPr>
        <w:drawing>
          <wp:inline distT="0" distB="0" distL="0" distR="0">
            <wp:extent cx="3657600" cy="1330683"/>
            <wp:effectExtent l="0" t="0" r="0" b="0"/>
            <wp:docPr id="9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informe6.png"/>
                    <pic:cNvPicPr/>
                  </pic:nvPicPr>
                  <pic:blipFill>
                    <a:blip r:embed="rIdInf6"/>
                    <a:stretch>
                      <a:fillRect/>
                    </a:stretch>
                  </pic:blipFill>
                  <pic:spPr>
                    <a:xfrm>
                      <a:off x="0" y="0"/>
                      <a:ext cx="3657600" cy="1330683"/>
                    </a:xfrm>
                    <a:prstGeom prst="rect">
                      <a:avLst/>
                    </a:prstGeom>
                    <a:ln w="6350">
                      <a:solidFill>
                        <a:srgbClr val="BFBFBF"/>
                      </a:solidFill>
                    </a:ln>
                  </pic:spPr>
                </pic:pic>
              </a:graphicData>
            </a:graphic>
          </wp:inline>
        </w:drawing>
      </w:r>
    </w:p>
    <w:p>
      <w:pPr>
        <w:pStyle w:val="NormalWeb"/>
        <w:shd w:val="clear" w:color="auto" w:fill="FFFFFF"/>
        <w:spacing w:before="60" w:beforeAutospacing="0" w:after="200" w:afterAutospacing="0" w:line="360" w:lineRule="auto"/>
        <w:jc w:val="center"/>
      </w:pPr>
      <w:r>
        <w:rPr>
          <w:rFonts w:asciiTheme="minorHAnsi" w:hAnsiTheme="minorHAnsi" w:cstheme="minorHAnsi"/>
          <w:b/>
          <w:bCs/>
          <w:i/>
          <w:iCs/>
          <w:color w:val="767171" w:themeColor="background2" w:themeShade="80"/>
          <w:sz w:val="18"/>
          <w:szCs w:val="18"/>
        </w:rPr>
        <w:t xml:space="preserve">Figura 6: </w:t>
      </w:r>
      <w:r>
        <w:rPr>
          <w:rFonts w:asciiTheme="minorHAnsi" w:hAnsiTheme="minorHAnsi" w:cstheme="minorHAnsi"/>
          <w:i/>
          <w:iCs/>
          <w:color w:val="767171" w:themeColor="background2" w:themeShade="80"/>
          <w:sz w:val="18"/>
          <w:szCs w:val="18"/>
        </w:rPr>
        <w:t xml:space="preserve">Salida de MainCommandControlLuces</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Validación de la solución</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Qué resolvió:</w:t>
      </w:r>
      <w:r>
        <w:rPr>
          <w:rFonts w:asciiTheme="minorHAnsi" w:hAnsiTheme="minorHAnsi" w:cstheme="minorHAnsi"/>
          <w:color w:val="767171" w:themeColor="background2" w:themeShade="80"/>
          <w:sz w:val="20"/>
          <w:szCs w:val="20"/>
        </w:rPr>
        <w:t xml:space="preserve"> el control ya no depende de la luz y un botón puede cambiar de acción en ejecución.</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Qué mejoró:</w:t>
      </w:r>
      <w:r>
        <w:rPr>
          <w:rFonts w:asciiTheme="minorHAnsi" w:hAnsiTheme="minorHAnsi" w:cstheme="minorHAnsi"/>
          <w:color w:val="767171" w:themeColor="background2" w:themeShade="80"/>
          <w:sz w:val="20"/>
          <w:szCs w:val="20"/>
        </w:rPr>
        <w:t xml:space="preserve"> una acción nueva es una clase nueva; ControlRemoto no se modifica y no tiene condicionales. Además, deja la puerta abierta a un historial o a deshacer, que no están implementados.</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Costo:</w:t>
      </w:r>
      <w:r>
        <w:rPr>
          <w:rFonts w:asciiTheme="minorHAnsi" w:hAnsiTheme="minorHAnsi" w:cstheme="minorHAnsi"/>
          <w:color w:val="767171" w:themeColor="background2" w:themeShade="80"/>
          <w:sz w:val="20"/>
          <w:szCs w:val="20"/>
        </w:rPr>
        <w:t xml:space="preserve"> una clase por acción y una llamada intermedia. Deshacer exigiría guardar el estado anterior de la luz.</w:t>
      </w:r>
    </w:p>
    <w:p>
      <w:pPr>
        <w:pStyle w:val="NormalWeb"/>
        <w:numPr>
          <w:ilvl w:val="0"/>
          <w:numId w:val="9"/>
        </w:numPr>
        <w:shd w:val="clear" w:color="auto" w:fill="FFFFFF"/>
        <w:spacing w:before="40" w:beforeAutospacing="0" w:after="40" w:afterAutospacing="0" w:line="360" w:lineRule="auto"/>
        <w:jc w:val="both"/>
      </w:pPr>
      <w:r>
        <w:rPr>
          <w:rFonts w:asciiTheme="minorHAnsi" w:hAnsiTheme="minorHAnsi" w:cstheme="minorHAnsi"/>
          <w:b/>
          <w:bCs/>
          <w:color w:val="767171" w:themeColor="background2" w:themeShade="80"/>
          <w:sz w:val="20"/>
          <w:szCs w:val="20"/>
        </w:rPr>
        <w:t xml:space="preserve">Cuándo no usarlo:</w:t>
      </w:r>
      <w:r>
        <w:rPr>
          <w:rFonts w:asciiTheme="minorHAnsi" w:hAnsiTheme="minorHAnsi" w:cstheme="minorHAnsi"/>
          <w:color w:val="767171" w:themeColor="background2" w:themeShade="80"/>
          <w:sz w:val="20"/>
          <w:szCs w:val="20"/>
        </w:rPr>
        <w:t xml:space="preserve"> si hay una sola operación fija que nunca se va a reasignar ni registrar (Refactoring.Guru, s. f.-a).</w:t>
      </w:r>
    </w:p>
    <w:p>
      <w:pPr>
        <w:pStyle w:val="NormalWeb"/>
        <w:keepNext/>
        <w:shd w:val="clear" w:color="auto" w:fill="FFFFFF"/>
        <w:spacing w:before="200" w:beforeAutospacing="0" w:after="60" w:afterAutospacing="0" w:line="360" w:lineRule="auto"/>
        <w:jc w:val="left"/>
      </w:pPr>
      <w:r>
        <w:rPr>
          <w:rFonts w:asciiTheme="minorHAnsi" w:hAnsiTheme="minorHAnsi" w:cstheme="minorHAnsi"/>
          <w:b/>
          <w:bCs/>
          <w:color w:val="2F5496" w:themeColor="accent1" w:themeShade="BF"/>
          <w:sz w:val="20"/>
          <w:szCs w:val="20"/>
        </w:rPr>
        <w:t xml:space="preserve">Uso crítico de inteligencia artificial</w:t>
      </w:r>
    </w:p>
    <w:p>
      <w:pPr>
        <w:pStyle w:val="NormalWeb"/>
        <w:numPr>
          <w:ilvl w:val="0"/>
          <w:numId w:val="11"/>
        </w:numPr>
        <w:shd w:val="clear" w:color="auto" w:fill="FFFFFF"/>
        <w:spacing w:before="60" w:beforeAutospacing="0" w:after="0" w:afterAutospacing="0" w:line="360" w:lineRule="auto"/>
        <w:jc w:val="both"/>
      </w:pPr>
      <w:r>
        <w:rPr>
          <w:rFonts w:asciiTheme="minorHAnsi" w:hAnsiTheme="minorHAnsi" w:cstheme="minorHAnsi"/>
          <w:b/>
          <w:bCs/>
          <w:color w:val="767171" w:themeColor="background2" w:themeShade="80"/>
          <w:sz w:val="20"/>
          <w:szCs w:val="20"/>
        </w:rPr>
        <w:t xml:space="preserve">Prompt principal:</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“Diseña una solución orientada a objetos en Java aplicando el patrón Command para modelar un sistema de control remoto que accione dispositivos inteligentes (como luces), desacoplando los botones de la lógica interna de los aparatos mediante la encapsulación de solicitudes en objetos ejecutables.”</w:t>
      </w:r>
    </w:p>
    <w:p>
      <w:pPr>
        <w:pStyle w:val="NormalWeb"/>
        <w:numPr>
          <w:ilvl w:val="0"/>
          <w:numId w:val="11"/>
        </w:numPr>
        <w:shd w:val="clear" w:color="auto" w:fill="FFFFFF"/>
        <w:spacing w:before="60" w:beforeAutospacing="0" w:after="0" w:afterAutospacing="0" w:line="360" w:lineRule="auto"/>
        <w:jc w:val="both"/>
      </w:pPr>
      <w:r>
        <w:rPr>
          <w:rFonts w:asciiTheme="minorHAnsi" w:hAnsiTheme="minorHAnsi" w:cstheme="minorHAnsi"/>
          <w:b/>
          <w:bCs/>
          <w:color w:val="767171" w:themeColor="background2" w:themeShade="80"/>
          <w:sz w:val="20"/>
          <w:szCs w:val="20"/>
        </w:rPr>
        <w:t xml:space="preserve">Recomendación aceptada y justificación: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Una interfaz IComando con un único método ejecutar(), y que cada comando concreto guarde una referencia a Luz. Se aceptó porque ControlRemoto puede ejecutar cualquier comando sin saber qué dispositivo ni qué acción hay detrás.</w:t>
      </w:r>
    </w:p>
    <w:p>
      <w:pPr>
        <w:pStyle w:val="NormalWeb"/>
        <w:numPr>
          <w:ilvl w:val="0"/>
          <w:numId w:val="11"/>
        </w:numPr>
        <w:shd w:val="clear" w:color="auto" w:fill="FFFFFF"/>
        <w:spacing w:before="60" w:beforeAutospacing="0" w:after="0" w:afterAutospacing="0" w:line="360" w:lineRule="auto"/>
        <w:jc w:val="both"/>
      </w:pPr>
      <w:r>
        <w:rPr>
          <w:rFonts w:asciiTheme="minorHAnsi" w:hAnsiTheme="minorHAnsi" w:cstheme="minorHAnsi"/>
          <w:b/>
          <w:bCs/>
          <w:color w:val="767171" w:themeColor="background2" w:themeShade="80"/>
          <w:sz w:val="20"/>
          <w:szCs w:val="20"/>
        </w:rPr>
        <w:t xml:space="preserve">Recomendación modificada o rechazada y justificación: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Poner la lógica directamente en ejecutar(), sin un receptor. Se rechazó porque el comando solo debe delegar: la lógica del dispositivo va en Luz. De lo contrario, cada comando acumula lógica de dominio.</w:t>
      </w:r>
    </w:p>
    <w:p>
      <w:pPr>
        <w:pStyle w:val="NormalWeb"/>
        <w:keepNext/>
        <w:shd w:val="clear" w:color="auto" w:fill="FFFFFF"/>
        <w:spacing w:before="240" w:beforeAutospacing="0" w:after="120" w:afterAutospacing="0" w:line="360" w:lineRule="auto"/>
        <w:jc w:val="left"/>
      </w:pPr>
      <w:r>
        <w:rPr>
          <w:rFonts w:asciiTheme="minorHAnsi" w:hAnsiTheme="minorHAnsi" w:cstheme="minorHAnsi"/>
          <w:b/>
          <w:bCs/>
          <w:color w:val="2F5496" w:themeColor="accent1" w:themeShade="BF"/>
          <w:sz w:val="26"/>
          <w:szCs w:val="26"/>
        </w:rPr>
        <w:t xml:space="preserve">Síntesis comparativa: Mediator y Command</w:t>
      </w:r>
    </w:p>
    <w:tbl>
      <w:tblPr>
        <w:tblW w:w="84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400"/>
        <w:gridCol w:w="3000"/>
        <w:gridCol w:w="3000"/>
      </w:tblGrid>
      <w:tr>
        <w:trPr>
          <w:cantSplit/>
          <w:tblHeader/>
        </w:trPr>
        <w:tc>
          <w:tcPr>
            <w:tcW w:w="2400" w:type="dxa"/>
            <w:shd w:val="clear" w:color="auto" w:fill="2F5496"/>
            <w:vAlign w:val="center"/>
          </w:tcPr>
          <w:p>
            <w:pPr>
              <w:spacing w:before="40" w:after="40" w:line="240" w:lineRule="auto"/>
              <w:jc w:val="center"/>
            </w:pPr>
            <w:r>
              <w:rPr>
                <w:rFonts w:asciiTheme="minorHAnsi" w:hAnsiTheme="minorHAnsi" w:cstheme="minorHAnsi"/>
                <w:b/>
                <w:bCs/>
                <w:color w:val="FFFFFF"/>
                <w:sz w:val="18"/>
                <w:szCs w:val="18"/>
              </w:rPr>
              <w:t xml:space="preserve">Criterio</w:t>
            </w:r>
          </w:p>
        </w:tc>
        <w:tc>
          <w:tcPr>
            <w:tcW w:w="3000" w:type="dxa"/>
            <w:shd w:val="clear" w:color="auto" w:fill="2F5496"/>
            <w:vAlign w:val="center"/>
          </w:tcPr>
          <w:p>
            <w:pPr>
              <w:spacing w:before="40" w:after="40" w:line="240" w:lineRule="auto"/>
              <w:jc w:val="center"/>
            </w:pPr>
            <w:r>
              <w:rPr>
                <w:rFonts w:asciiTheme="minorHAnsi" w:hAnsiTheme="minorHAnsi" w:cstheme="minorHAnsi"/>
                <w:b/>
                <w:bCs/>
                <w:color w:val="FFFFFF"/>
                <w:sz w:val="18"/>
                <w:szCs w:val="18"/>
              </w:rPr>
              <w:t xml:space="preserve">Mediator</w:t>
            </w:r>
          </w:p>
        </w:tc>
        <w:tc>
          <w:tcPr>
            <w:tcW w:w="3000" w:type="dxa"/>
            <w:shd w:val="clear" w:color="auto" w:fill="2F5496"/>
            <w:vAlign w:val="center"/>
          </w:tcPr>
          <w:p>
            <w:pPr>
              <w:spacing w:before="40" w:after="40" w:line="240" w:lineRule="auto"/>
              <w:jc w:val="center"/>
            </w:pPr>
            <w:r>
              <w:rPr>
                <w:rFonts w:asciiTheme="minorHAnsi" w:hAnsiTheme="minorHAnsi" w:cstheme="minorHAnsi"/>
                <w:b/>
                <w:bCs/>
                <w:color w:val="FFFFFF"/>
                <w:sz w:val="18"/>
                <w:szCs w:val="18"/>
              </w:rPr>
              <w:t xml:space="preserve">Command</w:t>
            </w:r>
          </w:p>
        </w:tc>
      </w:tr>
      <w:tr>
        <w:trPr>
          <w:cantSplit/>
        </w:trPr>
        <w:tc>
          <w:tcPr>
            <w:tcW w:w="2400" w:type="dxa"/>
            <w:shd w:val="clear" w:color="auto" w:fill="F2F2F2"/>
            <w:vAlign w:val="center"/>
          </w:tcPr>
          <w:p>
            <w:pPr>
              <w:spacing w:before="40" w:after="40" w:line="240" w:lineRule="auto"/>
              <w:jc w:val="left"/>
            </w:pPr>
            <w:r>
              <w:rPr>
                <w:rFonts w:asciiTheme="minorHAnsi" w:hAnsiTheme="minorHAnsi" w:cstheme="minorHAnsi"/>
                <w:b/>
                <w:bCs/>
                <w:color w:val="767171" w:themeColor="background2" w:themeShade="80"/>
                <w:sz w:val="18"/>
                <w:szCs w:val="18"/>
              </w:rPr>
              <w:t xml:space="preserve">Pregunta que responde</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¿Cómo coordinamos varios objetos?</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¿Cómo representamos una solicitud?</w:t>
            </w:r>
          </w:p>
        </w:tc>
      </w:tr>
      <w:tr>
        <w:trPr>
          <w:cantSplit/>
        </w:trPr>
        <w:tc>
          <w:tcPr>
            <w:tcW w:w="2400" w:type="dxa"/>
            <w:shd w:val="clear" w:color="auto" w:fill="F2F2F2"/>
            <w:vAlign w:val="center"/>
          </w:tcPr>
          <w:p>
            <w:pPr>
              <w:spacing w:before="40" w:after="40" w:line="240" w:lineRule="auto"/>
              <w:jc w:val="left"/>
            </w:pPr>
            <w:r>
              <w:rPr>
                <w:rFonts w:asciiTheme="minorHAnsi" w:hAnsiTheme="minorHAnsi" w:cstheme="minorHAnsi"/>
                <w:b/>
                <w:bCs/>
                <w:color w:val="767171" w:themeColor="background2" w:themeShade="80"/>
                <w:sz w:val="18"/>
                <w:szCs w:val="18"/>
              </w:rPr>
              <w:t xml:space="preserve">Centro del patrón</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Reglas de interacción</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Objeto Command</w:t>
            </w:r>
          </w:p>
        </w:tc>
      </w:tr>
      <w:tr>
        <w:trPr>
          <w:cantSplit/>
        </w:trPr>
        <w:tc>
          <w:tcPr>
            <w:tcW w:w="2400" w:type="dxa"/>
            <w:shd w:val="clear" w:color="auto" w:fill="F2F2F2"/>
            <w:vAlign w:val="center"/>
          </w:tcPr>
          <w:p>
            <w:pPr>
              <w:spacing w:before="40" w:after="40" w:line="240" w:lineRule="auto"/>
              <w:jc w:val="left"/>
            </w:pPr>
            <w:r>
              <w:rPr>
                <w:rFonts w:asciiTheme="minorHAnsi" w:hAnsiTheme="minorHAnsi" w:cstheme="minorHAnsi"/>
                <w:b/>
                <w:bCs/>
                <w:color w:val="767171" w:themeColor="background2" w:themeShade="80"/>
                <w:sz w:val="18"/>
                <w:szCs w:val="18"/>
              </w:rPr>
              <w:t xml:space="preserve">Dependencia reducida</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Colega ↔ colega</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Invoker ↔ Receiver</w:t>
            </w:r>
          </w:p>
        </w:tc>
      </w:tr>
      <w:tr>
        <w:trPr>
          <w:cantSplit/>
        </w:trPr>
        <w:tc>
          <w:tcPr>
            <w:tcW w:w="2400" w:type="dxa"/>
            <w:shd w:val="clear" w:color="auto" w:fill="F2F2F2"/>
            <w:vAlign w:val="center"/>
          </w:tcPr>
          <w:p>
            <w:pPr>
              <w:spacing w:before="40" w:after="40" w:line="240" w:lineRule="auto"/>
              <w:jc w:val="left"/>
            </w:pPr>
            <w:r>
              <w:rPr>
                <w:rFonts w:asciiTheme="minorHAnsi" w:hAnsiTheme="minorHAnsi" w:cstheme="minorHAnsi"/>
                <w:b/>
                <w:bCs/>
                <w:color w:val="767171" w:themeColor="background2" w:themeShade="80"/>
                <w:sz w:val="18"/>
                <w:szCs w:val="18"/>
              </w:rPr>
              <w:t xml:space="preserve">Ejemplo implementado</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Torre de control</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Control remoto</w:t>
            </w:r>
          </w:p>
        </w:tc>
      </w:tr>
      <w:tr>
        <w:trPr>
          <w:cantSplit/>
        </w:trPr>
        <w:tc>
          <w:tcPr>
            <w:tcW w:w="2400" w:type="dxa"/>
            <w:shd w:val="clear" w:color="auto" w:fill="F2F2F2"/>
            <w:vAlign w:val="center"/>
          </w:tcPr>
          <w:p>
            <w:pPr>
              <w:spacing w:before="40" w:after="40" w:line="240" w:lineRule="auto"/>
              <w:jc w:val="left"/>
            </w:pPr>
            <w:r>
              <w:rPr>
                <w:rFonts w:asciiTheme="minorHAnsi" w:hAnsiTheme="minorHAnsi" w:cstheme="minorHAnsi"/>
                <w:b/>
                <w:bCs/>
                <w:color w:val="767171" w:themeColor="background2" w:themeShade="80"/>
                <w:sz w:val="18"/>
                <w:szCs w:val="18"/>
              </w:rPr>
              <w:t xml:space="preserve">Riesgo principal</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Mediator monolítico</w:t>
            </w:r>
          </w:p>
        </w:tc>
        <w:tc>
          <w:tcPr>
            <w:tcW w:w="3000" w:type="dxa"/>
            <w:shd w:val="clear" w:color="auto" w:fill="FFFFFF"/>
            <w:vAlign w:val="center"/>
          </w:tcPr>
          <w:p>
            <w:pPr>
              <w:spacing w:before="40" w:after="40" w:line="240" w:lineRule="auto"/>
              <w:jc w:val="left"/>
            </w:pPr>
            <w:r>
              <w:rPr>
                <w:rFonts w:asciiTheme="minorHAnsi" w:hAnsiTheme="minorHAnsi" w:cstheme="minorHAnsi"/>
                <w:color w:val="767171" w:themeColor="background2" w:themeShade="80"/>
                <w:sz w:val="18"/>
                <w:szCs w:val="18"/>
              </w:rPr>
              <w:t xml:space="preserve">Proliferación de clases</w:t>
            </w:r>
          </w:p>
        </w:tc>
      </w:tr>
    </w:tbl>
    <w:p>
      <w:pPr>
        <w:pStyle w:val="NormalWeb"/>
        <w:shd w:val="clear" w:color="auto" w:fill="FFFFFF"/>
        <w:spacing w:before="120" w:beforeAutospacing="0" w:line="360" w:lineRule="auto"/>
        <w:jc w:val="both"/>
      </w:pPr>
      <w:r>
        <w:rPr>
          <w:rFonts w:asciiTheme="minorHAnsi" w:hAnsiTheme="minorHAnsi" w:cstheme="minorHAnsi"/>
          <w:color w:val="767171" w:themeColor="background2" w:themeShade="80"/>
          <w:sz w:val="20"/>
          <w:szCs w:val="20"/>
        </w:rPr>
        <w:t xml:space="preserve">Para elegir entre ambos, primero hay que ver si el problema es coordinar varios objetos o representar una solicitud.</w:t>
      </w:r>
    </w:p>
    <w:p>
      <w:pPr>
        <w:pStyle w:val="NormalWeb"/>
        <w:keepNext/>
        <w:shd w:val="clear" w:color="auto" w:fill="FFFFFF"/>
        <w:spacing w:before="240" w:beforeAutospacing="0" w:after="120" w:afterAutospacing="0" w:line="360" w:lineRule="auto"/>
        <w:jc w:val="left"/>
      </w:pPr>
      <w:r>
        <w:rPr>
          <w:rFonts w:asciiTheme="minorHAnsi" w:hAnsiTheme="minorHAnsi" w:cstheme="minorHAnsi"/>
          <w:b/>
          <w:bCs/>
          <w:color w:val="2F5496" w:themeColor="accent1" w:themeShade="BF"/>
          <w:sz w:val="26"/>
          <w:szCs w:val="26"/>
        </w:rPr>
        <w:t xml:space="preserve">Conclusiones</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La elección de cada patrón dependió de ubicar bien el problema. En la torre de control el problema era de coordinación: varias aeronaves compiten por una pista y, sin un punto central, cada una tendría que conocer a las demás. Con Mediator, TorreControlConcreta lleva el estado de la pista y la cola, y cada aeronave solo reporta, pide turno y aterriza. En el control remoto el problema era cómo representar la orden. Con Command, ControlRemoto llama a ejecutar() sin saber que del otro lado hay una luz, y el mismo botón cambia de acción en ejecución.</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Ninguno de los dos patrones es gratuito. La torre concentra toda la lógica y puede volverse difícil de mantener si se le siguen agregando reglas; Command suma una clase por cada acción y una llamada intermedia. En estos dos casos el costo se justifica, pero en un problema más simple no se justificaría.</w:t>
      </w:r>
    </w:p>
    <w:p>
      <w:pPr>
        <w:pStyle w:val="NormalWeb"/>
        <w:shd w:val="clear" w:color="auto" w:fill="FFFFFF"/>
        <w:spacing w:line="360" w:lineRule="auto"/>
        <w:jc w:val="both"/>
      </w:pPr>
      <w:r>
        <w:rPr>
          <w:rFonts w:asciiTheme="minorHAnsi" w:hAnsiTheme="minorHAnsi" w:cstheme="minorHAnsi"/>
          <w:color w:val="767171" w:themeColor="background2" w:themeShade="80"/>
          <w:sz w:val="20"/>
          <w:szCs w:val="20"/>
        </w:rPr>
        <w:t xml:space="preserve">La IA sirvió para obtener una primera propuesta de estructura, pero cada sugerencia se revisó contra los roles GoF. Se aceptaron las que mantenían separadas las responsabilidades y se rechazaron las que volvían a acoplar a las aeronaves entre sí o ponían la lógica de la luz dentro de los comandos.</w:t>
      </w:r>
    </w:p>
    <w:p>
      <w:pPr>
        <w:pStyle w:val="NormalWeb"/>
        <w:keepNext/>
        <w:shd w:val="clear" w:color="auto" w:fill="FFFFFF"/>
        <w:spacing w:before="240" w:beforeAutospacing="0" w:after="120" w:afterAutospacing="0" w:line="360" w:lineRule="auto"/>
        <w:jc w:val="left"/>
      </w:pPr>
      <w:r>
        <w:rPr>
          <w:rFonts w:asciiTheme="minorHAnsi" w:hAnsiTheme="minorHAnsi" w:cstheme="minorHAnsi"/>
          <w:b/>
          <w:bCs/>
          <w:color w:val="2F5496" w:themeColor="accent1" w:themeShade="BF"/>
          <w:sz w:val="26"/>
          <w:szCs w:val="26"/>
        </w:rPr>
        <w:t xml:space="preserve">Referencias bibliográficas</w:t>
      </w:r>
    </w:p>
    <w:p>
      <w:pPr>
        <w:pStyle w:val="NormalWeb"/>
        <w:shd w:val="clear" w:color="auto" w:fill="FFFFFF"/>
        <w:spacing w:before="20" w:beforeAutospacing="0" w:after="40" w:afterAutospacing="0" w:line="276" w:lineRule="auto"/>
        <w:ind w:left="567" w:hanging="567"/>
        <w:jc w:val="left"/>
      </w:pPr>
      <w:r>
        <w:rPr>
          <w:rFonts w:asciiTheme="minorHAnsi" w:hAnsiTheme="minorHAnsi" w:cstheme="minorHAnsi"/>
          <w:color w:val="767171" w:themeColor="background2" w:themeShade="80"/>
          <w:sz w:val="20"/>
          <w:szCs w:val="20"/>
        </w:rPr>
        <w:t xml:space="preserve">Fowler, M. (2004). </w:t>
      </w:r>
      <w:r>
        <w:rPr>
          <w:rFonts w:asciiTheme="minorHAnsi" w:hAnsiTheme="minorHAnsi" w:cstheme="minorHAnsi"/>
          <w:i/>
          <w:iCs/>
          <w:color w:val="767171" w:themeColor="background2" w:themeShade="80"/>
          <w:sz w:val="20"/>
          <w:szCs w:val="20"/>
        </w:rPr>
        <w:t xml:space="preserve">UML distilled: A brief guide to the standard object modeling language</w:t>
      </w:r>
      <w:r>
        <w:rPr>
          <w:rFonts w:asciiTheme="minorHAnsi" w:hAnsiTheme="minorHAnsi" w:cstheme="minorHAnsi"/>
          <w:color w:val="767171" w:themeColor="background2" w:themeShade="80"/>
          <w:sz w:val="20"/>
          <w:szCs w:val="20"/>
        </w:rPr>
        <w:t xml:space="preserve"> (3.ª ed.). Addison-Wesley.</w:t>
      </w:r>
    </w:p>
    <w:p>
      <w:pPr>
        <w:pStyle w:val="NormalWeb"/>
        <w:shd w:val="clear" w:color="auto" w:fill="FFFFFF"/>
        <w:spacing w:before="20" w:beforeAutospacing="0" w:after="40" w:afterAutospacing="0" w:line="276" w:lineRule="auto"/>
        <w:ind w:left="567" w:hanging="567"/>
        <w:jc w:val="left"/>
      </w:pPr>
      <w:r>
        <w:rPr>
          <w:rFonts w:asciiTheme="minorHAnsi" w:hAnsiTheme="minorHAnsi" w:cstheme="minorHAnsi"/>
          <w:color w:val="767171" w:themeColor="background2" w:themeShade="80"/>
          <w:sz w:val="20"/>
          <w:szCs w:val="20"/>
        </w:rPr>
        <w:t xml:space="preserve">Gamma, E., Helm, R., Johnson, R., y Vlissides, J. (1994). </w:t>
      </w:r>
      <w:r>
        <w:rPr>
          <w:rFonts w:asciiTheme="minorHAnsi" w:hAnsiTheme="minorHAnsi" w:cstheme="minorHAnsi"/>
          <w:i/>
          <w:iCs/>
          <w:color w:val="767171" w:themeColor="background2" w:themeShade="80"/>
          <w:sz w:val="20"/>
          <w:szCs w:val="20"/>
        </w:rPr>
        <w:t xml:space="preserve">Design patterns: Elements of reusable object-oriented software</w:t>
      </w:r>
      <w:r>
        <w:rPr>
          <w:rFonts w:asciiTheme="minorHAnsi" w:hAnsiTheme="minorHAnsi" w:cstheme="minorHAnsi"/>
          <w:color w:val="767171" w:themeColor="background2" w:themeShade="80"/>
          <w:sz w:val="20"/>
          <w:szCs w:val="20"/>
        </w:rPr>
        <w:t xml:space="preserve">. Addison-Wesley.</w:t>
      </w:r>
    </w:p>
    <w:p>
      <w:pPr>
        <w:pStyle w:val="NormalWeb"/>
        <w:shd w:val="clear" w:color="auto" w:fill="FFFFFF"/>
        <w:spacing w:before="20" w:beforeAutospacing="0" w:after="40" w:afterAutospacing="0" w:line="276" w:lineRule="auto"/>
        <w:ind w:left="567" w:hanging="567"/>
        <w:jc w:val="left"/>
      </w:pPr>
      <w:r>
        <w:rPr>
          <w:rFonts w:asciiTheme="minorHAnsi" w:hAnsiTheme="minorHAnsi" w:cstheme="minorHAnsi"/>
          <w:color w:val="767171" w:themeColor="background2" w:themeShade="80"/>
          <w:sz w:val="20"/>
          <w:szCs w:val="20"/>
        </w:rPr>
        <w:t xml:space="preserve">Oracle. (s. f.). </w:t>
      </w:r>
      <w:r>
        <w:rPr>
          <w:rFonts w:asciiTheme="minorHAnsi" w:hAnsiTheme="minorHAnsi" w:cstheme="minorHAnsi"/>
          <w:i/>
          <w:iCs/>
          <w:color w:val="767171" w:themeColor="background2" w:themeShade="80"/>
          <w:sz w:val="20"/>
          <w:szCs w:val="20"/>
        </w:rPr>
        <w:t xml:space="preserve">Java documentation</w:t>
      </w:r>
      <w:r>
        <w:rPr>
          <w:rFonts w:asciiTheme="minorHAnsi" w:hAnsiTheme="minorHAnsi" w:cstheme="minorHAnsi"/>
          <w:color w:val="767171" w:themeColor="background2" w:themeShade="80"/>
          <w:sz w:val="20"/>
          <w:szCs w:val="20"/>
        </w:rPr>
        <w:t xml:space="preserve">. https://docs.oracle.com/en/java/</w:t>
      </w:r>
    </w:p>
    <w:p>
      <w:pPr>
        <w:pStyle w:val="NormalWeb"/>
        <w:shd w:val="clear" w:color="auto" w:fill="FFFFFF"/>
        <w:spacing w:before="20" w:beforeAutospacing="0" w:after="40" w:afterAutospacing="0" w:line="276" w:lineRule="auto"/>
        <w:ind w:left="567" w:hanging="567"/>
        <w:jc w:val="left"/>
      </w:pPr>
      <w:r>
        <w:rPr>
          <w:rFonts w:asciiTheme="minorHAnsi" w:hAnsiTheme="minorHAnsi" w:cstheme="minorHAnsi"/>
          <w:color w:val="767171" w:themeColor="background2" w:themeShade="80"/>
          <w:sz w:val="20"/>
          <w:szCs w:val="20"/>
        </w:rPr>
        <w:t xml:space="preserve">Refactoring.Guru. (s. f.-a). </w:t>
      </w:r>
      <w:r>
        <w:rPr>
          <w:rFonts w:asciiTheme="minorHAnsi" w:hAnsiTheme="minorHAnsi" w:cstheme="minorHAnsi"/>
          <w:i/>
          <w:iCs/>
          <w:color w:val="767171" w:themeColor="background2" w:themeShade="80"/>
          <w:sz w:val="20"/>
          <w:szCs w:val="20"/>
        </w:rPr>
        <w:t xml:space="preserve">Command</w:t>
      </w:r>
      <w:r>
        <w:rPr>
          <w:rFonts w:asciiTheme="minorHAnsi" w:hAnsiTheme="minorHAnsi" w:cstheme="minorHAnsi"/>
          <w:color w:val="767171" w:themeColor="background2" w:themeShade="80"/>
          <w:sz w:val="20"/>
          <w:szCs w:val="20"/>
        </w:rPr>
        <w:t xml:space="preserve">. https://refactoring.guru/es/design-patterns/command</w:t>
      </w:r>
    </w:p>
    <w:p>
      <w:pPr>
        <w:pStyle w:val="NormalWeb"/>
        <w:shd w:val="clear" w:color="auto" w:fill="FFFFFF"/>
        <w:spacing w:before="20" w:beforeAutospacing="0" w:after="40" w:afterAutospacing="0" w:line="276" w:lineRule="auto"/>
        <w:ind w:left="567" w:hanging="567"/>
        <w:jc w:val="left"/>
      </w:pPr>
      <w:r>
        <w:rPr>
          <w:rFonts w:asciiTheme="minorHAnsi" w:hAnsiTheme="minorHAnsi" w:cstheme="minorHAnsi"/>
          <w:color w:val="767171" w:themeColor="background2" w:themeShade="80"/>
          <w:sz w:val="20"/>
          <w:szCs w:val="20"/>
        </w:rPr>
        <w:t xml:space="preserve">Refactoring.Guru. (s. f.-b). </w:t>
      </w:r>
      <w:r>
        <w:rPr>
          <w:rFonts w:asciiTheme="minorHAnsi" w:hAnsiTheme="minorHAnsi" w:cstheme="minorHAnsi"/>
          <w:i/>
          <w:iCs/>
          <w:color w:val="767171" w:themeColor="background2" w:themeShade="80"/>
          <w:sz w:val="20"/>
          <w:szCs w:val="20"/>
        </w:rPr>
        <w:t xml:space="preserve">Mediator</w:t>
      </w:r>
      <w:r>
        <w:rPr>
          <w:rFonts w:asciiTheme="minorHAnsi" w:hAnsiTheme="minorHAnsi" w:cstheme="minorHAnsi"/>
          <w:color w:val="767171" w:themeColor="background2" w:themeShade="80"/>
          <w:sz w:val="20"/>
          <w:szCs w:val="20"/>
        </w:rPr>
        <w:t xml:space="preserve">. https://refactoring.guru/es/design-patterns/mediator</w:t>
      </w:r>
    </w:p>
    <w:p>
      <w:pPr>
        <w:pStyle w:val="NormalWeb"/>
        <w:keepNext/>
        <w:shd w:val="clear" w:color="auto" w:fill="FFFFFF"/>
        <w:spacing w:before="240" w:beforeAutospacing="0" w:after="120" w:afterAutospacing="0" w:line="360" w:lineRule="auto"/>
        <w:jc w:val="left"/>
      </w:pPr>
      <w:r>
        <w:rPr>
          <w:rFonts w:asciiTheme="minorHAnsi" w:hAnsiTheme="minorHAnsi" w:cstheme="minorHAnsi"/>
          <w:b/>
          <w:bCs/>
          <w:color w:val="2F5496" w:themeColor="accent1" w:themeShade="BF"/>
          <w:sz w:val="26"/>
          <w:szCs w:val="26"/>
        </w:rPr>
        <w:t xml:space="preserve">Documentos</w:t>
      </w:r>
    </w:p>
    <w:p>
      <w:pPr>
        <w:pStyle w:val="NormalWeb"/>
        <w:numPr>
          <w:ilvl w:val="0"/>
          <w:numId w:val="8"/>
        </w:numPr>
        <w:shd w:val="clear" w:color="auto" w:fill="FFFFFF"/>
        <w:spacing w:before="40" w:beforeAutospacing="0" w:after="40" w:afterAutospacing="0" w:line="360" w:lineRule="auto"/>
        <w:jc w:val="both"/>
      </w:pPr>
      <w:r>
        <w:rPr>
          <w:rFonts w:asciiTheme="minorHAnsi" w:hAnsiTheme="minorHAnsi" w:cstheme="minorHAnsi"/>
          <w:color w:val="767171" w:themeColor="background2" w:themeShade="80"/>
          <w:sz w:val="20"/>
          <w:szCs w:val="20"/>
        </w:rPr>
        <w:t xml:space="preserve">Unidad_03_01_PDS.pdf</w:t>
      </w:r>
    </w:p>
    <w:p>
      <w:pPr>
        <w:pStyle w:val="NormalWeb"/>
        <w:numPr>
          <w:ilvl w:val="0"/>
          <w:numId w:val="8"/>
        </w:numPr>
        <w:shd w:val="clear" w:color="auto" w:fill="FFFFFF"/>
        <w:spacing w:before="40" w:beforeAutospacing="0" w:after="40" w:afterAutospacing="0" w:line="360" w:lineRule="auto"/>
        <w:jc w:val="both"/>
      </w:pPr>
      <w:r>
        <w:rPr>
          <w:rFonts w:asciiTheme="minorHAnsi" w:hAnsiTheme="minorHAnsi" w:cstheme="minorHAnsi"/>
          <w:color w:val="767171" w:themeColor="background2" w:themeShade="80"/>
          <w:sz w:val="20"/>
          <w:szCs w:val="20"/>
        </w:rPr>
        <w:t xml:space="preserve">Unidad_03_02_PDS.pdf</w:t>
      </w:r>
    </w:p>
    <w:sectPr w:rsidR="00CF25C6" w:rsidRPr="000B51D3" w:rsidSect="00B60BA4">
      <w:headerReference w:type="even" r:id="rId11"/>
      <w:headerReference w:type="default" r:id="rId12"/>
      <w:footerReference w:type="default" r:id="rId13"/>
      <w:headerReference w:type="first" r:id="rId14"/>
      <w:pgSz w:w="11900" w:h="16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52895A" w14:textId="77777777" w:rsidR="002A0950" w:rsidRDefault="002A0950" w:rsidP="002B6D65">
      <w:r>
        <w:separator/>
      </w:r>
    </w:p>
  </w:endnote>
  <w:endnote w:type="continuationSeparator" w:id="0">
    <w:p w14:paraId="4718808D" w14:textId="77777777" w:rsidR="002A0950" w:rsidRDefault="002A0950" w:rsidP="002B6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ajan Pro">
    <w:altName w:val="Cambria"/>
    <w:panose1 w:val="00000000000000000000"/>
    <w:charset w:val="00"/>
    <w:family w:val="roma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EBE782" w14:textId="0005CCEB" w:rsidR="00C4745B" w:rsidRPr="00E46539" w:rsidRDefault="00D71A7E" w:rsidP="00876B22">
    <w:pPr>
      <w:pStyle w:val="Piedepgina"/>
      <w:jc w:val="center"/>
      <w:rPr>
        <w:rFonts w:ascii="Times New Roman" w:hAnsi="Times New Roman" w:cs="Times New Roman"/>
        <w:color w:val="171717" w:themeColor="background2" w:themeShade="1A"/>
        <w:sz w:val="16"/>
        <w:szCs w:val="16"/>
      </w:rPr>
    </w:pPr>
    <w:r w:rsidRPr="00E46539">
      <w:rPr>
        <w:noProof/>
        <w:sz w:val="16"/>
        <w:szCs w:val="16"/>
        <w:lang w:eastAsia="es-EC"/>
      </w:rPr>
      <w:drawing>
        <wp:anchor distT="0" distB="0" distL="114300" distR="114300" simplePos="0" relativeHeight="251679744" behindDoc="1" locked="0" layoutInCell="1" allowOverlap="1" wp14:anchorId="448051F9" wp14:editId="54FF08DD">
          <wp:simplePos x="0" y="0"/>
          <wp:positionH relativeFrom="column">
            <wp:posOffset>-1184910</wp:posOffset>
          </wp:positionH>
          <wp:positionV relativeFrom="paragraph">
            <wp:posOffset>-11430</wp:posOffset>
          </wp:positionV>
          <wp:extent cx="7719932" cy="828000"/>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oja-02.png"/>
                  <pic:cNvPicPr/>
                </pic:nvPicPr>
                <pic:blipFill>
                  <a:blip r:embed="rId1">
                    <a:extLst>
                      <a:ext uri="{28A0092B-C50C-407E-A947-70E740481C1C}">
                        <a14:useLocalDpi xmlns:a14="http://schemas.microsoft.com/office/drawing/2010/main" val="0"/>
                      </a:ext>
                    </a:extLst>
                  </a:blip>
                  <a:stretch>
                    <a:fillRect/>
                  </a:stretch>
                </pic:blipFill>
                <pic:spPr>
                  <a:xfrm>
                    <a:off x="0" y="0"/>
                    <a:ext cx="7719932" cy="828000"/>
                  </a:xfrm>
                  <a:prstGeom prst="rect">
                    <a:avLst/>
                  </a:prstGeom>
                </pic:spPr>
              </pic:pic>
            </a:graphicData>
          </a:graphic>
          <wp14:sizeRelH relativeFrom="page">
            <wp14:pctWidth>0</wp14:pctWidth>
          </wp14:sizeRelH>
          <wp14:sizeRelV relativeFrom="page">
            <wp14:pctHeight>0</wp14:pctHeight>
          </wp14:sizeRelV>
        </wp:anchor>
      </w:drawing>
    </w:r>
    <w:r w:rsidR="00C4745B" w:rsidRPr="00E46539">
      <w:rPr>
        <w:rFonts w:ascii="Times New Roman" w:hAnsi="Times New Roman" w:cs="Times New Roman"/>
        <w:color w:val="171717" w:themeColor="background2" w:themeShade="1A"/>
        <w:sz w:val="16"/>
        <w:szCs w:val="16"/>
      </w:rPr>
      <w:t>Material para uso académico exclusivo de Mauricio Ortiz Ochoa, mortizo@ups.edu.ec</w:t>
    </w:r>
    <w:r w:rsidR="00C4745B" w:rsidRPr="00E46539">
      <w:rPr>
        <w:rFonts w:ascii="Times New Roman" w:hAnsi="Times New Roman" w:cs="Times New Roman"/>
        <w:noProof/>
        <w:color w:val="171717" w:themeColor="background2" w:themeShade="1A"/>
        <w:sz w:val="16"/>
        <w:szCs w:val="16"/>
        <w:lang w:eastAsia="es-EC"/>
      </w:rPr>
      <w:t xml:space="preserve"> </w:t>
    </w:r>
  </w:p>
  <w:p w14:paraId="556C55FF" w14:textId="2217D963" w:rsidR="0029646F" w:rsidRPr="00D71A7E" w:rsidRDefault="005C72F6" w:rsidP="00D71A7E">
    <w:pPr>
      <w:pStyle w:val="Piedepgina"/>
      <w:jc w:val="center"/>
      <w:rPr>
        <w:rFonts w:ascii="Times New Roman" w:hAnsi="Times New Roman" w:cs="Times New Roman"/>
        <w:color w:val="171717" w:themeColor="background2" w:themeShade="1A"/>
        <w:sz w:val="15"/>
        <w:szCs w:val="15"/>
      </w:rPr>
    </w:pPr>
    <w:r>
      <w:rPr>
        <w:rFonts w:ascii="Times New Roman" w:hAnsi="Times New Roman" w:cs="Times New Roman"/>
        <w:noProof/>
        <w:sz w:val="20"/>
        <w:szCs w:val="20"/>
        <w:lang w:eastAsia="es-EC"/>
      </w:rPr>
      <w:drawing>
        <wp:anchor distT="0" distB="0" distL="114300" distR="114300" simplePos="0" relativeHeight="251680768" behindDoc="1" locked="0" layoutInCell="1" allowOverlap="1" wp14:anchorId="24501733" wp14:editId="78ED329F">
          <wp:simplePos x="0" y="0"/>
          <wp:positionH relativeFrom="column">
            <wp:posOffset>-679206</wp:posOffset>
          </wp:positionH>
          <wp:positionV relativeFrom="paragraph">
            <wp:posOffset>-150397</wp:posOffset>
          </wp:positionV>
          <wp:extent cx="1381648" cy="309489"/>
          <wp:effectExtent l="0" t="0" r="3175"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s-03.png"/>
                  <pic:cNvPicPr/>
                </pic:nvPicPr>
                <pic:blipFill>
                  <a:blip r:embed="rId2">
                    <a:extLst>
                      <a:ext uri="{28A0092B-C50C-407E-A947-70E740481C1C}">
                        <a14:useLocalDpi xmlns:a14="http://schemas.microsoft.com/office/drawing/2010/main" val="0"/>
                      </a:ext>
                    </a:extLst>
                  </a:blip>
                  <a:stretch>
                    <a:fillRect/>
                  </a:stretch>
                </pic:blipFill>
                <pic:spPr>
                  <a:xfrm>
                    <a:off x="0" y="0"/>
                    <a:ext cx="1394757" cy="312425"/>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78720" behindDoc="0" locked="0" layoutInCell="1" allowOverlap="1" wp14:anchorId="62E62719" wp14:editId="3276D1C9">
              <wp:simplePos x="0" y="0"/>
              <wp:positionH relativeFrom="column">
                <wp:posOffset>-681159</wp:posOffset>
              </wp:positionH>
              <wp:positionV relativeFrom="paragraph">
                <wp:posOffset>-148297</wp:posOffset>
              </wp:positionV>
              <wp:extent cx="6734175" cy="0"/>
              <wp:effectExtent l="0" t="0" r="9525" b="12700"/>
              <wp:wrapNone/>
              <wp:docPr id="17" name="Conector recto 17"/>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33821409" id="Conector recto 17"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5pt,-11.7pt" to="476.6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" strokecolor="#ffd966 [1943]" strokeweight=".5pt">
              <v:stroke joinstyle="miter"/>
            </v:line>
          </w:pict>
        </mc:Fallback>
      </mc:AlternateContent>
    </w:r>
    <w:r w:rsidRPr="00EE685F">
      <w:rPr>
        <w:rFonts w:ascii="Times New Roman" w:hAnsi="Times New Roman" w:cs="Times New Roman"/>
        <w:color w:val="171717" w:themeColor="background2" w:themeShade="1A"/>
        <w:sz w:val="15"/>
        <w:szCs w:val="15"/>
      </w:rPr>
      <w:t xml:space="preserve">Página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PAGE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3</w:t>
    </w:r>
    <w:r w:rsidRPr="00EE685F">
      <w:rPr>
        <w:rFonts w:ascii="Times New Roman" w:hAnsi="Times New Roman" w:cs="Times New Roman"/>
        <w:color w:val="171717" w:themeColor="background2" w:themeShade="1A"/>
        <w:sz w:val="15"/>
        <w:szCs w:val="15"/>
      </w:rPr>
      <w:fldChar w:fldCharType="end"/>
    </w:r>
    <w:r w:rsidRPr="00EE685F">
      <w:rPr>
        <w:rFonts w:ascii="Times New Roman" w:hAnsi="Times New Roman" w:cs="Times New Roman"/>
        <w:color w:val="171717" w:themeColor="background2" w:themeShade="1A"/>
        <w:sz w:val="15"/>
        <w:szCs w:val="15"/>
      </w:rPr>
      <w:t xml:space="preserve"> de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NUMPAGES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4</w:t>
    </w:r>
    <w:r w:rsidRPr="00EE685F">
      <w:rPr>
        <w:rFonts w:ascii="Times New Roman" w:hAnsi="Times New Roman" w:cs="Times New Roman"/>
        <w:color w:val="171717" w:themeColor="background2" w:themeShade="1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9A8F9" w14:textId="77777777" w:rsidR="002A0950" w:rsidRDefault="002A0950" w:rsidP="002B6D65">
      <w:r>
        <w:separator/>
      </w:r>
    </w:p>
  </w:footnote>
  <w:footnote w:type="continuationSeparator" w:id="0">
    <w:p w14:paraId="5BB0296C" w14:textId="77777777" w:rsidR="002A0950" w:rsidRDefault="002A0950" w:rsidP="002B6D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E5D45" w14:textId="77777777" w:rsidR="005C72F6" w:rsidRDefault="00000000">
    <w:pPr>
      <w:pStyle w:val="Encabezado"/>
    </w:pPr>
    <w:r>
      <w:rPr>
        <w:noProof/>
      </w:rPr>
      <w:pict w14:anchorId="28D8A1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0" o:spid="_x0000_s1027" type="#_x0000_t75" alt="" style="position:absolute;margin-left:0;margin-top:0;width:0;height:0;z-index:-251642880;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A3464" w14:textId="7187C823" w:rsidR="005C72F6" w:rsidRPr="00143448" w:rsidRDefault="005C72F6" w:rsidP="00BF1E84">
    <w:pPr>
      <w:pStyle w:val="Encabezado"/>
      <w:ind w:hanging="993"/>
      <w:rPr>
        <w:rFonts w:ascii="Times New Roman" w:hAnsi="Times New Roman" w:cs="Times New Roman"/>
        <w:sz w:val="18"/>
        <w:szCs w:val="18"/>
      </w:rPr>
    </w:pPr>
    <w:r>
      <w:rPr>
        <w:rFonts w:ascii="Times New Roman" w:hAnsi="Times New Roman" w:cs="Times New Roman"/>
        <w:noProof/>
        <w:sz w:val="18"/>
        <w:szCs w:val="18"/>
        <w:lang w:eastAsia="es-EC"/>
      </w:rPr>
      <w:drawing>
        <wp:anchor distT="0" distB="0" distL="114300" distR="114300" simplePos="0" relativeHeight="251656189" behindDoc="1" locked="0" layoutInCell="1" allowOverlap="1" wp14:anchorId="18453B16" wp14:editId="3E01114C">
          <wp:simplePos x="0" y="0"/>
          <wp:positionH relativeFrom="column">
            <wp:posOffset>-1864360</wp:posOffset>
          </wp:positionH>
          <wp:positionV relativeFrom="paragraph">
            <wp:posOffset>-474248</wp:posOffset>
          </wp:positionV>
          <wp:extent cx="8589010" cy="572756"/>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ojafondo-01.jpg"/>
                  <pic:cNvPicPr/>
                </pic:nvPicPr>
                <pic:blipFill>
                  <a:blip r:embed="rId1" cstate="email">
                    <a:extLst>
                      <a:ext uri="{28A0092B-C50C-407E-A947-70E740481C1C}">
                        <a14:useLocalDpi xmlns:a14="http://schemas.microsoft.com/office/drawing/2010/main"/>
                      </a:ext>
                    </a:extLst>
                  </a:blip>
                  <a:stretch>
                    <a:fillRect/>
                  </a:stretch>
                </pic:blipFill>
                <pic:spPr>
                  <a:xfrm>
                    <a:off x="0" y="0"/>
                    <a:ext cx="8589010" cy="572756"/>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w:drawing>
        <wp:anchor distT="0" distB="0" distL="114300" distR="114300" simplePos="0" relativeHeight="251657214" behindDoc="1" locked="0" layoutInCell="1" allowOverlap="1" wp14:anchorId="01C96B37" wp14:editId="2722D0C2">
          <wp:simplePos x="0" y="0"/>
          <wp:positionH relativeFrom="column">
            <wp:posOffset>4743890</wp:posOffset>
          </wp:positionH>
          <wp:positionV relativeFrom="paragraph">
            <wp:posOffset>36847</wp:posOffset>
          </wp:positionV>
          <wp:extent cx="1311275" cy="293725"/>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ps-01.png"/>
                  <pic:cNvPicPr/>
                </pic:nvPicPr>
                <pic:blipFill>
                  <a:blip r:embed="rId2">
                    <a:extLst>
                      <a:ext uri="{28A0092B-C50C-407E-A947-70E740481C1C}">
                        <a14:useLocalDpi xmlns:a14="http://schemas.microsoft.com/office/drawing/2010/main" val="0"/>
                      </a:ext>
                    </a:extLst>
                  </a:blip>
                  <a:stretch>
                    <a:fillRect/>
                  </a:stretch>
                </pic:blipFill>
                <pic:spPr>
                  <a:xfrm>
                    <a:off x="0" y="0"/>
                    <a:ext cx="1311275" cy="293725"/>
                  </a:xfrm>
                  <a:prstGeom prst="rect">
                    <a:avLst/>
                  </a:prstGeom>
                </pic:spPr>
              </pic:pic>
            </a:graphicData>
          </a:graphic>
          <wp14:sizeRelH relativeFrom="page">
            <wp14:pctWidth>0</wp14:pctWidth>
          </wp14:sizeRelH>
          <wp14:sizeRelV relativeFrom="page">
            <wp14:pctHeight>0</wp14:pctHeight>
          </wp14:sizeRelV>
        </wp:anchor>
      </w:drawing>
    </w:r>
    <w:r w:rsidR="00000000">
      <w:rPr>
        <w:rFonts w:ascii="Times New Roman" w:hAnsi="Times New Roman" w:cs="Times New Roman"/>
        <w:noProof/>
        <w:sz w:val="20"/>
        <w:szCs w:val="20"/>
      </w:rPr>
      <w:pict w14:anchorId="7DAF69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1" o:spid="_x0000_s1026" type="#_x0000_t75" alt="" style="position:absolute;margin-left:0;margin-top:0;width:0;height:0;z-index:-251639808;mso-wrap-edited:f;mso-width-percent:0;mso-height-percent:0;mso-position-horizontal:center;mso-position-horizontal-relative:margin;mso-position-vertical:center;mso-position-vertical-relative:margin;mso-width-percent:0;mso-height-percent:0" o:allowincell="f">
          <w10:wrap anchorx="margin" anchory="margin"/>
        </v:shape>
      </w:pict>
    </w:r>
  </w:p>
  <w:p w14:paraId="2E18DA03" w14:textId="77777777" w:rsidR="005C72F6" w:rsidRDefault="005C72F6">
    <w:pPr>
      <w:pStyle w:val="Encabezado"/>
    </w:pP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60288" behindDoc="0" locked="0" layoutInCell="1" allowOverlap="1" wp14:anchorId="29C96EFF" wp14:editId="2FB3EB21">
              <wp:simplePos x="0" y="0"/>
              <wp:positionH relativeFrom="column">
                <wp:posOffset>-682625</wp:posOffset>
              </wp:positionH>
              <wp:positionV relativeFrom="paragraph">
                <wp:posOffset>197094</wp:posOffset>
              </wp:positionV>
              <wp:extent cx="6734175" cy="0"/>
              <wp:effectExtent l="0" t="0" r="9525" b="12700"/>
              <wp:wrapNone/>
              <wp:docPr id="8" name="Conector recto 8"/>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7D9A2E15" id="Conector recto 8"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75pt,15.5pt" to="476.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" strokecolor="#ffd966 [1943]"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6F60D" w14:textId="77777777" w:rsidR="005C72F6" w:rsidRDefault="00000000">
    <w:pPr>
      <w:pStyle w:val="Encabezado"/>
    </w:pPr>
    <w:r>
      <w:rPr>
        <w:noProof/>
      </w:rPr>
      <w:pict w14:anchorId="135ACE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59" o:spid="_x0000_s1025" type="#_x0000_t75" alt="" style="position:absolute;margin-left:0;margin-top:0;width:0;height:0;z-index:-251645952;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0D65A4"/>
    <w:multiLevelType w:val="multilevel"/>
    <w:tmpl w:val="040A001F"/>
    <w:styleLink w:val="Estilo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7CD30CD"/>
    <w:multiLevelType w:val="hybridMultilevel"/>
    <w:tmpl w:val="175ECB12"/>
    <w:lvl w:ilvl="0" w:tplc="3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2" w15:restartNumberingAfterBreak="0">
    <w:nsid w:val="37712AF9"/>
    <w:multiLevelType w:val="multilevel"/>
    <w:tmpl w:val="040A001D"/>
    <w:styleLink w:val="Estilo2"/>
    <w:lvl w:ilvl="0">
      <w:start w:val="3"/>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37B84B6F"/>
    <w:multiLevelType w:val="multilevel"/>
    <w:tmpl w:val="6270BD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46C95AE3"/>
    <w:multiLevelType w:val="multilevel"/>
    <w:tmpl w:val="2436B78A"/>
    <w:styleLink w:val="Estilo4"/>
    <w:lvl w:ilvl="0">
      <w:start w:val="1"/>
      <w:numFmt w:val="decimal"/>
      <w:lvlText w:val="%1."/>
      <w:lvlJc w:val="left"/>
      <w:pPr>
        <w:ind w:left="360" w:hanging="360"/>
      </w:pPr>
      <w:rPr>
        <w:rFonts w:hint="default"/>
      </w:rPr>
    </w:lvl>
    <w:lvl w:ilvl="1">
      <w:start w:val="3"/>
      <w:numFmt w:val="decimal"/>
      <w:lvlText w:val="3%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4D5746DC"/>
    <w:multiLevelType w:val="multilevel"/>
    <w:tmpl w:val="6CCA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3D0A1A"/>
    <w:multiLevelType w:val="hybridMultilevel"/>
    <w:tmpl w:val="5A46833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7" w15:restartNumberingAfterBreak="0">
    <w:nsid w:val="6A5042AD"/>
    <w:multiLevelType w:val="multilevel"/>
    <w:tmpl w:val="3508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E22C2A"/>
    <w:multiLevelType w:val="hybridMultilevel"/>
    <w:tmpl w:val="DEE4629C"/>
    <w:lvl w:ilvl="0" w:tplc="62B04EB4">
      <w:numFmt w:val="bullet"/>
      <w:lvlText w:val="•"/>
      <w:lvlJc w:val="left"/>
      <w:pPr>
        <w:ind w:left="786" w:hanging="360"/>
      </w:pPr>
      <w:rPr>
        <w:rFonts w:ascii="Calibri" w:eastAsia="Times New Roman" w:hAnsi="Calibri" w:cs="Calibri" w:hint="default"/>
      </w:rPr>
    </w:lvl>
    <w:lvl w:ilvl="1" w:tplc="080A0003" w:tentative="1">
      <w:start w:val="1"/>
      <w:numFmt w:val="bullet"/>
      <w:lvlText w:val="o"/>
      <w:lvlJc w:val="left"/>
      <w:pPr>
        <w:ind w:left="1506" w:hanging="360"/>
      </w:pPr>
      <w:rPr>
        <w:rFonts w:ascii="Courier New" w:hAnsi="Courier New" w:cs="Courier New" w:hint="default"/>
      </w:rPr>
    </w:lvl>
    <w:lvl w:ilvl="2" w:tplc="080A0005" w:tentative="1">
      <w:start w:val="1"/>
      <w:numFmt w:val="bullet"/>
      <w:lvlText w:val=""/>
      <w:lvlJc w:val="left"/>
      <w:pPr>
        <w:ind w:left="2226" w:hanging="360"/>
      </w:pPr>
      <w:rPr>
        <w:rFonts w:ascii="Wingdings" w:hAnsi="Wingdings" w:hint="default"/>
      </w:rPr>
    </w:lvl>
    <w:lvl w:ilvl="3" w:tplc="080A0001" w:tentative="1">
      <w:start w:val="1"/>
      <w:numFmt w:val="bullet"/>
      <w:lvlText w:val=""/>
      <w:lvlJc w:val="left"/>
      <w:pPr>
        <w:ind w:left="2946" w:hanging="360"/>
      </w:pPr>
      <w:rPr>
        <w:rFonts w:ascii="Symbol" w:hAnsi="Symbol" w:hint="default"/>
      </w:rPr>
    </w:lvl>
    <w:lvl w:ilvl="4" w:tplc="080A0003" w:tentative="1">
      <w:start w:val="1"/>
      <w:numFmt w:val="bullet"/>
      <w:lvlText w:val="o"/>
      <w:lvlJc w:val="left"/>
      <w:pPr>
        <w:ind w:left="3666" w:hanging="360"/>
      </w:pPr>
      <w:rPr>
        <w:rFonts w:ascii="Courier New" w:hAnsi="Courier New" w:cs="Courier New" w:hint="default"/>
      </w:rPr>
    </w:lvl>
    <w:lvl w:ilvl="5" w:tplc="080A0005" w:tentative="1">
      <w:start w:val="1"/>
      <w:numFmt w:val="bullet"/>
      <w:lvlText w:val=""/>
      <w:lvlJc w:val="left"/>
      <w:pPr>
        <w:ind w:left="4386" w:hanging="360"/>
      </w:pPr>
      <w:rPr>
        <w:rFonts w:ascii="Wingdings" w:hAnsi="Wingdings" w:hint="default"/>
      </w:rPr>
    </w:lvl>
    <w:lvl w:ilvl="6" w:tplc="080A0001" w:tentative="1">
      <w:start w:val="1"/>
      <w:numFmt w:val="bullet"/>
      <w:lvlText w:val=""/>
      <w:lvlJc w:val="left"/>
      <w:pPr>
        <w:ind w:left="5106" w:hanging="360"/>
      </w:pPr>
      <w:rPr>
        <w:rFonts w:ascii="Symbol" w:hAnsi="Symbol" w:hint="default"/>
      </w:rPr>
    </w:lvl>
    <w:lvl w:ilvl="7" w:tplc="080A0003" w:tentative="1">
      <w:start w:val="1"/>
      <w:numFmt w:val="bullet"/>
      <w:lvlText w:val="o"/>
      <w:lvlJc w:val="left"/>
      <w:pPr>
        <w:ind w:left="5826" w:hanging="360"/>
      </w:pPr>
      <w:rPr>
        <w:rFonts w:ascii="Courier New" w:hAnsi="Courier New" w:cs="Courier New" w:hint="default"/>
      </w:rPr>
    </w:lvl>
    <w:lvl w:ilvl="8" w:tplc="080A0005" w:tentative="1">
      <w:start w:val="1"/>
      <w:numFmt w:val="bullet"/>
      <w:lvlText w:val=""/>
      <w:lvlJc w:val="left"/>
      <w:pPr>
        <w:ind w:left="6546" w:hanging="360"/>
      </w:pPr>
      <w:rPr>
        <w:rFonts w:ascii="Wingdings" w:hAnsi="Wingdings" w:hint="default"/>
      </w:rPr>
    </w:lvl>
  </w:abstractNum>
  <w:abstractNum w:abstractNumId="9" w15:restartNumberingAfterBreak="0">
    <w:nsid w:val="76E74B6B"/>
    <w:multiLevelType w:val="multilevel"/>
    <w:tmpl w:val="C11496C0"/>
    <w:styleLink w:val="Estilo3"/>
    <w:lvl w:ilvl="0">
      <w:start w:val="3"/>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7E056C6D"/>
    <w:multiLevelType w:val="hybridMultilevel"/>
    <w:tmpl w:val="5A468334"/>
    <w:lvl w:ilvl="0" w:tplc="300A000F">
      <w:start w:val="1"/>
      <w:numFmt w:val="decimal"/>
      <w:lvlText w:val="%1."/>
      <w:lvlJc w:val="left"/>
      <w:pPr>
        <w:ind w:left="720" w:hanging="360"/>
      </w:pPr>
      <w:rPr>
        <w:rFonts w:hint="default"/>
      </w:rPr>
    </w:lvl>
    <w:lvl w:ilvl="1" w:tplc="080A0003">
      <w:start w:val="1"/>
      <w:numFmt w:val="bullet"/>
      <w:lvlText w:val="o"/>
      <w:lvlJc w:val="left"/>
      <w:pPr>
        <w:ind w:left="1374" w:hanging="360"/>
      </w:pPr>
      <w:rPr>
        <w:rFonts w:ascii="Courier New" w:hAnsi="Courier New" w:cs="Courier New" w:hint="default"/>
      </w:rPr>
    </w:lvl>
    <w:lvl w:ilvl="2" w:tplc="080A0005">
      <w:start w:val="1"/>
      <w:numFmt w:val="bullet"/>
      <w:lvlText w:val=""/>
      <w:lvlJc w:val="left"/>
      <w:pPr>
        <w:ind w:left="2094" w:hanging="360"/>
      </w:pPr>
      <w:rPr>
        <w:rFonts w:ascii="Wingdings" w:hAnsi="Wingdings" w:hint="default"/>
      </w:rPr>
    </w:lvl>
    <w:lvl w:ilvl="3" w:tplc="080A0001" w:tentative="1">
      <w:start w:val="1"/>
      <w:numFmt w:val="bullet"/>
      <w:lvlText w:val=""/>
      <w:lvlJc w:val="left"/>
      <w:pPr>
        <w:ind w:left="2814" w:hanging="360"/>
      </w:pPr>
      <w:rPr>
        <w:rFonts w:ascii="Symbol" w:hAnsi="Symbol" w:hint="default"/>
      </w:rPr>
    </w:lvl>
    <w:lvl w:ilvl="4" w:tplc="080A0003" w:tentative="1">
      <w:start w:val="1"/>
      <w:numFmt w:val="bullet"/>
      <w:lvlText w:val="o"/>
      <w:lvlJc w:val="left"/>
      <w:pPr>
        <w:ind w:left="3534" w:hanging="360"/>
      </w:pPr>
      <w:rPr>
        <w:rFonts w:ascii="Courier New" w:hAnsi="Courier New" w:cs="Courier New" w:hint="default"/>
      </w:rPr>
    </w:lvl>
    <w:lvl w:ilvl="5" w:tplc="080A0005" w:tentative="1">
      <w:start w:val="1"/>
      <w:numFmt w:val="bullet"/>
      <w:lvlText w:val=""/>
      <w:lvlJc w:val="left"/>
      <w:pPr>
        <w:ind w:left="4254" w:hanging="360"/>
      </w:pPr>
      <w:rPr>
        <w:rFonts w:ascii="Wingdings" w:hAnsi="Wingdings" w:hint="default"/>
      </w:rPr>
    </w:lvl>
    <w:lvl w:ilvl="6" w:tplc="080A0001" w:tentative="1">
      <w:start w:val="1"/>
      <w:numFmt w:val="bullet"/>
      <w:lvlText w:val=""/>
      <w:lvlJc w:val="left"/>
      <w:pPr>
        <w:ind w:left="4974" w:hanging="360"/>
      </w:pPr>
      <w:rPr>
        <w:rFonts w:ascii="Symbol" w:hAnsi="Symbol" w:hint="default"/>
      </w:rPr>
    </w:lvl>
    <w:lvl w:ilvl="7" w:tplc="080A0003" w:tentative="1">
      <w:start w:val="1"/>
      <w:numFmt w:val="bullet"/>
      <w:lvlText w:val="o"/>
      <w:lvlJc w:val="left"/>
      <w:pPr>
        <w:ind w:left="5694" w:hanging="360"/>
      </w:pPr>
      <w:rPr>
        <w:rFonts w:ascii="Courier New" w:hAnsi="Courier New" w:cs="Courier New" w:hint="default"/>
      </w:rPr>
    </w:lvl>
    <w:lvl w:ilvl="8" w:tplc="080A0005" w:tentative="1">
      <w:start w:val="1"/>
      <w:numFmt w:val="bullet"/>
      <w:lvlText w:val=""/>
      <w:lvlJc w:val="left"/>
      <w:pPr>
        <w:ind w:left="6414" w:hanging="360"/>
      </w:pPr>
      <w:rPr>
        <w:rFonts w:ascii="Wingdings" w:hAnsi="Wingdings" w:hint="default"/>
      </w:rPr>
    </w:lvl>
  </w:abstractNum>
  <w:num w:numId="1" w16cid:durableId="754280609">
    <w:abstractNumId w:val="0"/>
  </w:num>
  <w:num w:numId="2" w16cid:durableId="1005863202">
    <w:abstractNumId w:val="2"/>
  </w:num>
  <w:num w:numId="3" w16cid:durableId="620771383">
    <w:abstractNumId w:val="9"/>
  </w:num>
  <w:num w:numId="4" w16cid:durableId="1386105859">
    <w:abstractNumId w:val="4"/>
  </w:num>
  <w:num w:numId="5" w16cid:durableId="2069330373">
    <w:abstractNumId w:val="8"/>
  </w:num>
  <w:num w:numId="6" w16cid:durableId="1752659305">
    <w:abstractNumId w:val="10"/>
  </w:num>
  <w:num w:numId="7" w16cid:durableId="1134757441">
    <w:abstractNumId w:val="6"/>
  </w:num>
  <w:num w:numId="8" w16cid:durableId="1966499616">
    <w:abstractNumId w:val="1"/>
  </w:num>
  <w:num w:numId="9" w16cid:durableId="656999424">
    <w:abstractNumId w:val="7"/>
  </w:num>
  <w:num w:numId="10" w16cid:durableId="488406087">
    <w:abstractNumId w:val="5"/>
  </w:num>
  <w:num w:numId="11" w16cid:durableId="1130439338">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60E"/>
    <w:rsid w:val="000014BC"/>
    <w:rsid w:val="00004B30"/>
    <w:rsid w:val="00006D2F"/>
    <w:rsid w:val="00017952"/>
    <w:rsid w:val="00026ED7"/>
    <w:rsid w:val="00032720"/>
    <w:rsid w:val="000333D4"/>
    <w:rsid w:val="0004167E"/>
    <w:rsid w:val="00055CE8"/>
    <w:rsid w:val="000574C2"/>
    <w:rsid w:val="00060F48"/>
    <w:rsid w:val="000632F7"/>
    <w:rsid w:val="00065CFE"/>
    <w:rsid w:val="00071297"/>
    <w:rsid w:val="000726AD"/>
    <w:rsid w:val="00073BFA"/>
    <w:rsid w:val="00075A85"/>
    <w:rsid w:val="00075E8E"/>
    <w:rsid w:val="000765C4"/>
    <w:rsid w:val="00080660"/>
    <w:rsid w:val="00080B1A"/>
    <w:rsid w:val="00085DFD"/>
    <w:rsid w:val="00093A25"/>
    <w:rsid w:val="00097D90"/>
    <w:rsid w:val="000A1216"/>
    <w:rsid w:val="000A3C9B"/>
    <w:rsid w:val="000A4191"/>
    <w:rsid w:val="000A4A68"/>
    <w:rsid w:val="000B2091"/>
    <w:rsid w:val="000B32D6"/>
    <w:rsid w:val="000B44D5"/>
    <w:rsid w:val="000B51D3"/>
    <w:rsid w:val="000B6C1D"/>
    <w:rsid w:val="000B79AE"/>
    <w:rsid w:val="000C505F"/>
    <w:rsid w:val="000D1752"/>
    <w:rsid w:val="000E00C9"/>
    <w:rsid w:val="000E2D22"/>
    <w:rsid w:val="000E3356"/>
    <w:rsid w:val="000E4636"/>
    <w:rsid w:val="000E4BE5"/>
    <w:rsid w:val="000F60D2"/>
    <w:rsid w:val="000F647D"/>
    <w:rsid w:val="001005FD"/>
    <w:rsid w:val="00102043"/>
    <w:rsid w:val="00116F65"/>
    <w:rsid w:val="00120ADB"/>
    <w:rsid w:val="00122113"/>
    <w:rsid w:val="00123D0B"/>
    <w:rsid w:val="00130A97"/>
    <w:rsid w:val="00135192"/>
    <w:rsid w:val="001368E8"/>
    <w:rsid w:val="00140D57"/>
    <w:rsid w:val="00143448"/>
    <w:rsid w:val="00144756"/>
    <w:rsid w:val="001479D4"/>
    <w:rsid w:val="001556DA"/>
    <w:rsid w:val="00155FB4"/>
    <w:rsid w:val="001574BD"/>
    <w:rsid w:val="001575CA"/>
    <w:rsid w:val="00163573"/>
    <w:rsid w:val="0016398D"/>
    <w:rsid w:val="00166ED9"/>
    <w:rsid w:val="00183009"/>
    <w:rsid w:val="001836B0"/>
    <w:rsid w:val="00183CCD"/>
    <w:rsid w:val="00186092"/>
    <w:rsid w:val="00186A85"/>
    <w:rsid w:val="001876C8"/>
    <w:rsid w:val="001913B8"/>
    <w:rsid w:val="00194FF7"/>
    <w:rsid w:val="001A1594"/>
    <w:rsid w:val="001A2051"/>
    <w:rsid w:val="001B5C96"/>
    <w:rsid w:val="001B6801"/>
    <w:rsid w:val="001C3481"/>
    <w:rsid w:val="001C4255"/>
    <w:rsid w:val="001C58BF"/>
    <w:rsid w:val="001C6E55"/>
    <w:rsid w:val="001D051D"/>
    <w:rsid w:val="001D0629"/>
    <w:rsid w:val="001D630E"/>
    <w:rsid w:val="001E10B5"/>
    <w:rsid w:val="001E3172"/>
    <w:rsid w:val="001F2E40"/>
    <w:rsid w:val="001F3757"/>
    <w:rsid w:val="001F5EE2"/>
    <w:rsid w:val="002015FB"/>
    <w:rsid w:val="00205369"/>
    <w:rsid w:val="00206A25"/>
    <w:rsid w:val="00211604"/>
    <w:rsid w:val="0021244F"/>
    <w:rsid w:val="00212C76"/>
    <w:rsid w:val="00214670"/>
    <w:rsid w:val="00223481"/>
    <w:rsid w:val="00225C0A"/>
    <w:rsid w:val="002374C8"/>
    <w:rsid w:val="002400F1"/>
    <w:rsid w:val="00240EE1"/>
    <w:rsid w:val="00256C25"/>
    <w:rsid w:val="00257479"/>
    <w:rsid w:val="00260C8C"/>
    <w:rsid w:val="002639EC"/>
    <w:rsid w:val="00264DA9"/>
    <w:rsid w:val="00266628"/>
    <w:rsid w:val="00266942"/>
    <w:rsid w:val="0027155A"/>
    <w:rsid w:val="002749E9"/>
    <w:rsid w:val="00281627"/>
    <w:rsid w:val="00285637"/>
    <w:rsid w:val="00285D5E"/>
    <w:rsid w:val="00290317"/>
    <w:rsid w:val="00291C0A"/>
    <w:rsid w:val="00293D81"/>
    <w:rsid w:val="0029646F"/>
    <w:rsid w:val="002967DC"/>
    <w:rsid w:val="002A0950"/>
    <w:rsid w:val="002A0BE0"/>
    <w:rsid w:val="002A32CD"/>
    <w:rsid w:val="002B00E1"/>
    <w:rsid w:val="002B0360"/>
    <w:rsid w:val="002B6D65"/>
    <w:rsid w:val="002C1979"/>
    <w:rsid w:val="002C47E4"/>
    <w:rsid w:val="002D2DD8"/>
    <w:rsid w:val="002E1FAD"/>
    <w:rsid w:val="002F06EF"/>
    <w:rsid w:val="002F3B16"/>
    <w:rsid w:val="002F67B0"/>
    <w:rsid w:val="0030090B"/>
    <w:rsid w:val="00301F30"/>
    <w:rsid w:val="0030377A"/>
    <w:rsid w:val="00303EA8"/>
    <w:rsid w:val="003071EF"/>
    <w:rsid w:val="00307243"/>
    <w:rsid w:val="00311411"/>
    <w:rsid w:val="003128B3"/>
    <w:rsid w:val="00320E80"/>
    <w:rsid w:val="00320F61"/>
    <w:rsid w:val="00321D28"/>
    <w:rsid w:val="003226E3"/>
    <w:rsid w:val="0033736A"/>
    <w:rsid w:val="003446C6"/>
    <w:rsid w:val="003465F5"/>
    <w:rsid w:val="003473F5"/>
    <w:rsid w:val="00353A5F"/>
    <w:rsid w:val="003551AB"/>
    <w:rsid w:val="00355213"/>
    <w:rsid w:val="00355282"/>
    <w:rsid w:val="003625DB"/>
    <w:rsid w:val="00362E32"/>
    <w:rsid w:val="003652AA"/>
    <w:rsid w:val="00367417"/>
    <w:rsid w:val="003709E1"/>
    <w:rsid w:val="0037199F"/>
    <w:rsid w:val="00371E31"/>
    <w:rsid w:val="00372A71"/>
    <w:rsid w:val="00374F9B"/>
    <w:rsid w:val="00384DF7"/>
    <w:rsid w:val="003A05D6"/>
    <w:rsid w:val="003A1A1C"/>
    <w:rsid w:val="003A39AB"/>
    <w:rsid w:val="003B5195"/>
    <w:rsid w:val="003C0128"/>
    <w:rsid w:val="003C1EAB"/>
    <w:rsid w:val="003C7AA4"/>
    <w:rsid w:val="003E3356"/>
    <w:rsid w:val="003E3517"/>
    <w:rsid w:val="003F3A45"/>
    <w:rsid w:val="003F47CB"/>
    <w:rsid w:val="003F63E8"/>
    <w:rsid w:val="003F6F2F"/>
    <w:rsid w:val="003F7579"/>
    <w:rsid w:val="00400A4A"/>
    <w:rsid w:val="004011DF"/>
    <w:rsid w:val="004072E5"/>
    <w:rsid w:val="00411D65"/>
    <w:rsid w:val="004153A1"/>
    <w:rsid w:val="00420D71"/>
    <w:rsid w:val="00422F26"/>
    <w:rsid w:val="0042323D"/>
    <w:rsid w:val="0043218F"/>
    <w:rsid w:val="00433FAE"/>
    <w:rsid w:val="0043570B"/>
    <w:rsid w:val="004363E1"/>
    <w:rsid w:val="004418E0"/>
    <w:rsid w:val="00446CEB"/>
    <w:rsid w:val="00447BCF"/>
    <w:rsid w:val="00460F86"/>
    <w:rsid w:val="00461EC4"/>
    <w:rsid w:val="004661A6"/>
    <w:rsid w:val="00467468"/>
    <w:rsid w:val="00471D97"/>
    <w:rsid w:val="00483089"/>
    <w:rsid w:val="00486144"/>
    <w:rsid w:val="0048694F"/>
    <w:rsid w:val="004900AB"/>
    <w:rsid w:val="00491832"/>
    <w:rsid w:val="00492DC7"/>
    <w:rsid w:val="004A1642"/>
    <w:rsid w:val="004A20CF"/>
    <w:rsid w:val="004A2718"/>
    <w:rsid w:val="004A4D43"/>
    <w:rsid w:val="004A4E0A"/>
    <w:rsid w:val="004A73A1"/>
    <w:rsid w:val="004C16D4"/>
    <w:rsid w:val="004C2319"/>
    <w:rsid w:val="004C6439"/>
    <w:rsid w:val="004C7B12"/>
    <w:rsid w:val="004D13D8"/>
    <w:rsid w:val="004D568E"/>
    <w:rsid w:val="004E1772"/>
    <w:rsid w:val="004E3A38"/>
    <w:rsid w:val="004E4818"/>
    <w:rsid w:val="004F0D1B"/>
    <w:rsid w:val="004F1C91"/>
    <w:rsid w:val="004F75B0"/>
    <w:rsid w:val="00500085"/>
    <w:rsid w:val="00502B71"/>
    <w:rsid w:val="00504EE9"/>
    <w:rsid w:val="005133D0"/>
    <w:rsid w:val="0051505D"/>
    <w:rsid w:val="005170DC"/>
    <w:rsid w:val="005218F1"/>
    <w:rsid w:val="005224E3"/>
    <w:rsid w:val="00523564"/>
    <w:rsid w:val="0052357E"/>
    <w:rsid w:val="0052780C"/>
    <w:rsid w:val="00531B67"/>
    <w:rsid w:val="0053792D"/>
    <w:rsid w:val="00547D57"/>
    <w:rsid w:val="00553C79"/>
    <w:rsid w:val="00556213"/>
    <w:rsid w:val="005600EF"/>
    <w:rsid w:val="00561D79"/>
    <w:rsid w:val="00562A8D"/>
    <w:rsid w:val="00563B2E"/>
    <w:rsid w:val="005657D8"/>
    <w:rsid w:val="00575EF0"/>
    <w:rsid w:val="00576EC5"/>
    <w:rsid w:val="00580578"/>
    <w:rsid w:val="00581B55"/>
    <w:rsid w:val="00583341"/>
    <w:rsid w:val="0058476E"/>
    <w:rsid w:val="00590465"/>
    <w:rsid w:val="005909D7"/>
    <w:rsid w:val="00593049"/>
    <w:rsid w:val="0059562B"/>
    <w:rsid w:val="005A33F0"/>
    <w:rsid w:val="005A7004"/>
    <w:rsid w:val="005B13E7"/>
    <w:rsid w:val="005B1738"/>
    <w:rsid w:val="005B2740"/>
    <w:rsid w:val="005B28F7"/>
    <w:rsid w:val="005B5146"/>
    <w:rsid w:val="005B61C7"/>
    <w:rsid w:val="005B7077"/>
    <w:rsid w:val="005C72F6"/>
    <w:rsid w:val="005D200F"/>
    <w:rsid w:val="005D538F"/>
    <w:rsid w:val="005D5CA8"/>
    <w:rsid w:val="005E4A74"/>
    <w:rsid w:val="005F0C9F"/>
    <w:rsid w:val="005F16AF"/>
    <w:rsid w:val="005F2A6E"/>
    <w:rsid w:val="006004A3"/>
    <w:rsid w:val="00604D1A"/>
    <w:rsid w:val="006078A0"/>
    <w:rsid w:val="00610E0F"/>
    <w:rsid w:val="006156F8"/>
    <w:rsid w:val="00622F30"/>
    <w:rsid w:val="0062453D"/>
    <w:rsid w:val="006259A6"/>
    <w:rsid w:val="006265CE"/>
    <w:rsid w:val="006305B7"/>
    <w:rsid w:val="006318F6"/>
    <w:rsid w:val="00653F72"/>
    <w:rsid w:val="00654C38"/>
    <w:rsid w:val="0065654C"/>
    <w:rsid w:val="00657FB4"/>
    <w:rsid w:val="00660578"/>
    <w:rsid w:val="00662144"/>
    <w:rsid w:val="006730C5"/>
    <w:rsid w:val="0067540B"/>
    <w:rsid w:val="00680B50"/>
    <w:rsid w:val="00681B91"/>
    <w:rsid w:val="00683670"/>
    <w:rsid w:val="00684266"/>
    <w:rsid w:val="006870F4"/>
    <w:rsid w:val="00687750"/>
    <w:rsid w:val="00687F46"/>
    <w:rsid w:val="00691D8D"/>
    <w:rsid w:val="0069296C"/>
    <w:rsid w:val="006967F6"/>
    <w:rsid w:val="00696F25"/>
    <w:rsid w:val="0069745A"/>
    <w:rsid w:val="006A6169"/>
    <w:rsid w:val="006B2157"/>
    <w:rsid w:val="006B28F2"/>
    <w:rsid w:val="006B36C0"/>
    <w:rsid w:val="006B4A3A"/>
    <w:rsid w:val="006B7FC8"/>
    <w:rsid w:val="006C1AE5"/>
    <w:rsid w:val="006D377A"/>
    <w:rsid w:val="006D4954"/>
    <w:rsid w:val="006D6C9A"/>
    <w:rsid w:val="006D702E"/>
    <w:rsid w:val="006E3252"/>
    <w:rsid w:val="006E5D22"/>
    <w:rsid w:val="006F0AC1"/>
    <w:rsid w:val="006F32BF"/>
    <w:rsid w:val="006F485D"/>
    <w:rsid w:val="006F7976"/>
    <w:rsid w:val="00700124"/>
    <w:rsid w:val="00704FEC"/>
    <w:rsid w:val="007058D3"/>
    <w:rsid w:val="00712088"/>
    <w:rsid w:val="007130E2"/>
    <w:rsid w:val="00717856"/>
    <w:rsid w:val="00720BDF"/>
    <w:rsid w:val="00722631"/>
    <w:rsid w:val="00725A05"/>
    <w:rsid w:val="00730B37"/>
    <w:rsid w:val="007407FA"/>
    <w:rsid w:val="0074702D"/>
    <w:rsid w:val="00747670"/>
    <w:rsid w:val="00751020"/>
    <w:rsid w:val="00751A26"/>
    <w:rsid w:val="00754698"/>
    <w:rsid w:val="0075492D"/>
    <w:rsid w:val="00760676"/>
    <w:rsid w:val="0076643A"/>
    <w:rsid w:val="007664E0"/>
    <w:rsid w:val="0077042E"/>
    <w:rsid w:val="007715E6"/>
    <w:rsid w:val="00776450"/>
    <w:rsid w:val="0078500E"/>
    <w:rsid w:val="00785CF7"/>
    <w:rsid w:val="00795EC1"/>
    <w:rsid w:val="007A0B30"/>
    <w:rsid w:val="007B2613"/>
    <w:rsid w:val="007B607F"/>
    <w:rsid w:val="007B6949"/>
    <w:rsid w:val="007C0E38"/>
    <w:rsid w:val="007C3A33"/>
    <w:rsid w:val="007C527D"/>
    <w:rsid w:val="007D00AD"/>
    <w:rsid w:val="007D11CA"/>
    <w:rsid w:val="007D5710"/>
    <w:rsid w:val="007E2728"/>
    <w:rsid w:val="007E432E"/>
    <w:rsid w:val="007F01C2"/>
    <w:rsid w:val="007F451F"/>
    <w:rsid w:val="007F5752"/>
    <w:rsid w:val="00806892"/>
    <w:rsid w:val="00813EE0"/>
    <w:rsid w:val="00814D8D"/>
    <w:rsid w:val="00816CB5"/>
    <w:rsid w:val="008238FD"/>
    <w:rsid w:val="008343AA"/>
    <w:rsid w:val="00844FFD"/>
    <w:rsid w:val="00853531"/>
    <w:rsid w:val="00855C1B"/>
    <w:rsid w:val="0086232B"/>
    <w:rsid w:val="00870CA5"/>
    <w:rsid w:val="00876B22"/>
    <w:rsid w:val="00883837"/>
    <w:rsid w:val="008A1FED"/>
    <w:rsid w:val="008A53F2"/>
    <w:rsid w:val="008B19E6"/>
    <w:rsid w:val="008C36F8"/>
    <w:rsid w:val="008C4EE1"/>
    <w:rsid w:val="008C5664"/>
    <w:rsid w:val="008D16B7"/>
    <w:rsid w:val="008E1554"/>
    <w:rsid w:val="008E2A05"/>
    <w:rsid w:val="008F70EE"/>
    <w:rsid w:val="008F76A1"/>
    <w:rsid w:val="009033FC"/>
    <w:rsid w:val="009049E5"/>
    <w:rsid w:val="00904AA4"/>
    <w:rsid w:val="00904B0C"/>
    <w:rsid w:val="00905A25"/>
    <w:rsid w:val="0091226A"/>
    <w:rsid w:val="0091405F"/>
    <w:rsid w:val="009149E2"/>
    <w:rsid w:val="00917A22"/>
    <w:rsid w:val="00921872"/>
    <w:rsid w:val="00921933"/>
    <w:rsid w:val="00921FDA"/>
    <w:rsid w:val="009312D0"/>
    <w:rsid w:val="00933D61"/>
    <w:rsid w:val="00934BF3"/>
    <w:rsid w:val="009426CD"/>
    <w:rsid w:val="00944F06"/>
    <w:rsid w:val="00955E2C"/>
    <w:rsid w:val="009627F4"/>
    <w:rsid w:val="0096630D"/>
    <w:rsid w:val="009664B5"/>
    <w:rsid w:val="0097439A"/>
    <w:rsid w:val="00985006"/>
    <w:rsid w:val="009857AE"/>
    <w:rsid w:val="00992994"/>
    <w:rsid w:val="00993D8B"/>
    <w:rsid w:val="00996FB6"/>
    <w:rsid w:val="009A411F"/>
    <w:rsid w:val="009A6C8A"/>
    <w:rsid w:val="009A6E51"/>
    <w:rsid w:val="009B2D74"/>
    <w:rsid w:val="009B619D"/>
    <w:rsid w:val="009B7B6F"/>
    <w:rsid w:val="009C1A83"/>
    <w:rsid w:val="009C1F5C"/>
    <w:rsid w:val="009C2412"/>
    <w:rsid w:val="009D0919"/>
    <w:rsid w:val="009D0D04"/>
    <w:rsid w:val="009D5905"/>
    <w:rsid w:val="009E1407"/>
    <w:rsid w:val="009E2DC9"/>
    <w:rsid w:val="009F29DC"/>
    <w:rsid w:val="009F34AE"/>
    <w:rsid w:val="009F6206"/>
    <w:rsid w:val="009F67B8"/>
    <w:rsid w:val="009F7436"/>
    <w:rsid w:val="00A03B83"/>
    <w:rsid w:val="00A03E2F"/>
    <w:rsid w:val="00A04B11"/>
    <w:rsid w:val="00A05F89"/>
    <w:rsid w:val="00A13223"/>
    <w:rsid w:val="00A13DD5"/>
    <w:rsid w:val="00A14E2D"/>
    <w:rsid w:val="00A16197"/>
    <w:rsid w:val="00A207F1"/>
    <w:rsid w:val="00A208A1"/>
    <w:rsid w:val="00A21B2D"/>
    <w:rsid w:val="00A228AF"/>
    <w:rsid w:val="00A336D5"/>
    <w:rsid w:val="00A412FC"/>
    <w:rsid w:val="00A42171"/>
    <w:rsid w:val="00A42407"/>
    <w:rsid w:val="00A4302E"/>
    <w:rsid w:val="00A43226"/>
    <w:rsid w:val="00A5058A"/>
    <w:rsid w:val="00A561E6"/>
    <w:rsid w:val="00A61085"/>
    <w:rsid w:val="00A613A4"/>
    <w:rsid w:val="00A62F6D"/>
    <w:rsid w:val="00A64A6C"/>
    <w:rsid w:val="00A667E7"/>
    <w:rsid w:val="00A67567"/>
    <w:rsid w:val="00A67B46"/>
    <w:rsid w:val="00A70D9B"/>
    <w:rsid w:val="00A74109"/>
    <w:rsid w:val="00A7435E"/>
    <w:rsid w:val="00A7438B"/>
    <w:rsid w:val="00A83775"/>
    <w:rsid w:val="00A85F4B"/>
    <w:rsid w:val="00A90B82"/>
    <w:rsid w:val="00A92916"/>
    <w:rsid w:val="00A93575"/>
    <w:rsid w:val="00A93969"/>
    <w:rsid w:val="00A9430B"/>
    <w:rsid w:val="00AA0623"/>
    <w:rsid w:val="00AA1059"/>
    <w:rsid w:val="00AA29C9"/>
    <w:rsid w:val="00AA2C0A"/>
    <w:rsid w:val="00AA5279"/>
    <w:rsid w:val="00AB05BC"/>
    <w:rsid w:val="00AB1860"/>
    <w:rsid w:val="00AB2940"/>
    <w:rsid w:val="00AB62D6"/>
    <w:rsid w:val="00AC07CA"/>
    <w:rsid w:val="00AC0A98"/>
    <w:rsid w:val="00AC1784"/>
    <w:rsid w:val="00AC1A4E"/>
    <w:rsid w:val="00AC2BC8"/>
    <w:rsid w:val="00AC479F"/>
    <w:rsid w:val="00AC4D0F"/>
    <w:rsid w:val="00AC5BBD"/>
    <w:rsid w:val="00AD3C01"/>
    <w:rsid w:val="00AD5999"/>
    <w:rsid w:val="00AE1A5E"/>
    <w:rsid w:val="00AF08D5"/>
    <w:rsid w:val="00AF0E67"/>
    <w:rsid w:val="00AF1A77"/>
    <w:rsid w:val="00AF72D8"/>
    <w:rsid w:val="00B0693E"/>
    <w:rsid w:val="00B146CA"/>
    <w:rsid w:val="00B149D2"/>
    <w:rsid w:val="00B27CE6"/>
    <w:rsid w:val="00B3534A"/>
    <w:rsid w:val="00B40321"/>
    <w:rsid w:val="00B47CED"/>
    <w:rsid w:val="00B538DF"/>
    <w:rsid w:val="00B57B68"/>
    <w:rsid w:val="00B605AE"/>
    <w:rsid w:val="00B60BA4"/>
    <w:rsid w:val="00B66103"/>
    <w:rsid w:val="00B7278F"/>
    <w:rsid w:val="00B8629B"/>
    <w:rsid w:val="00B914EF"/>
    <w:rsid w:val="00B93772"/>
    <w:rsid w:val="00BA0202"/>
    <w:rsid w:val="00BA427F"/>
    <w:rsid w:val="00BA475B"/>
    <w:rsid w:val="00BA4ABC"/>
    <w:rsid w:val="00BA4B9F"/>
    <w:rsid w:val="00BB3650"/>
    <w:rsid w:val="00BB59F0"/>
    <w:rsid w:val="00BC3846"/>
    <w:rsid w:val="00BD154F"/>
    <w:rsid w:val="00BD1604"/>
    <w:rsid w:val="00BD31AF"/>
    <w:rsid w:val="00BD4219"/>
    <w:rsid w:val="00BD620D"/>
    <w:rsid w:val="00BE3A65"/>
    <w:rsid w:val="00BE4A23"/>
    <w:rsid w:val="00BE5A70"/>
    <w:rsid w:val="00BF0121"/>
    <w:rsid w:val="00BF1E84"/>
    <w:rsid w:val="00BF3371"/>
    <w:rsid w:val="00BF5386"/>
    <w:rsid w:val="00C01C75"/>
    <w:rsid w:val="00C11A5C"/>
    <w:rsid w:val="00C15857"/>
    <w:rsid w:val="00C15B3A"/>
    <w:rsid w:val="00C20635"/>
    <w:rsid w:val="00C32558"/>
    <w:rsid w:val="00C4558E"/>
    <w:rsid w:val="00C4745B"/>
    <w:rsid w:val="00C57EEA"/>
    <w:rsid w:val="00C62CC3"/>
    <w:rsid w:val="00C664F6"/>
    <w:rsid w:val="00C6692C"/>
    <w:rsid w:val="00C70AAD"/>
    <w:rsid w:val="00C70B37"/>
    <w:rsid w:val="00C721D1"/>
    <w:rsid w:val="00C72863"/>
    <w:rsid w:val="00C8156A"/>
    <w:rsid w:val="00C82EEE"/>
    <w:rsid w:val="00C9626B"/>
    <w:rsid w:val="00C96754"/>
    <w:rsid w:val="00C9760E"/>
    <w:rsid w:val="00C97898"/>
    <w:rsid w:val="00CA3F17"/>
    <w:rsid w:val="00CB5399"/>
    <w:rsid w:val="00CB7B8A"/>
    <w:rsid w:val="00CC2722"/>
    <w:rsid w:val="00CC7C89"/>
    <w:rsid w:val="00CD5062"/>
    <w:rsid w:val="00CE1784"/>
    <w:rsid w:val="00CE25E0"/>
    <w:rsid w:val="00CE2605"/>
    <w:rsid w:val="00CE28B0"/>
    <w:rsid w:val="00CE36B8"/>
    <w:rsid w:val="00CE4E46"/>
    <w:rsid w:val="00CE6C40"/>
    <w:rsid w:val="00CF25C6"/>
    <w:rsid w:val="00CF270D"/>
    <w:rsid w:val="00CF5149"/>
    <w:rsid w:val="00CF78ED"/>
    <w:rsid w:val="00D0027C"/>
    <w:rsid w:val="00D01621"/>
    <w:rsid w:val="00D03558"/>
    <w:rsid w:val="00D0360B"/>
    <w:rsid w:val="00D12AC8"/>
    <w:rsid w:val="00D13A60"/>
    <w:rsid w:val="00D158E1"/>
    <w:rsid w:val="00D21690"/>
    <w:rsid w:val="00D21E8C"/>
    <w:rsid w:val="00D2577D"/>
    <w:rsid w:val="00D2606C"/>
    <w:rsid w:val="00D3063D"/>
    <w:rsid w:val="00D32289"/>
    <w:rsid w:val="00D331B2"/>
    <w:rsid w:val="00D411F7"/>
    <w:rsid w:val="00D42EF1"/>
    <w:rsid w:val="00D43104"/>
    <w:rsid w:val="00D4465D"/>
    <w:rsid w:val="00D6042A"/>
    <w:rsid w:val="00D71A7E"/>
    <w:rsid w:val="00D71F76"/>
    <w:rsid w:val="00D73215"/>
    <w:rsid w:val="00D736CC"/>
    <w:rsid w:val="00D814CC"/>
    <w:rsid w:val="00D839AC"/>
    <w:rsid w:val="00D86036"/>
    <w:rsid w:val="00D91921"/>
    <w:rsid w:val="00D92CFF"/>
    <w:rsid w:val="00D94E35"/>
    <w:rsid w:val="00D9695C"/>
    <w:rsid w:val="00DA1B00"/>
    <w:rsid w:val="00DA350D"/>
    <w:rsid w:val="00DA3876"/>
    <w:rsid w:val="00DA5265"/>
    <w:rsid w:val="00DA62D5"/>
    <w:rsid w:val="00DA7E71"/>
    <w:rsid w:val="00DB2A28"/>
    <w:rsid w:val="00DB2A4F"/>
    <w:rsid w:val="00DB5A10"/>
    <w:rsid w:val="00DB5DCF"/>
    <w:rsid w:val="00DB6ECF"/>
    <w:rsid w:val="00DC233E"/>
    <w:rsid w:val="00DC296E"/>
    <w:rsid w:val="00DC29A3"/>
    <w:rsid w:val="00DC330B"/>
    <w:rsid w:val="00DC500A"/>
    <w:rsid w:val="00DC6763"/>
    <w:rsid w:val="00DD0282"/>
    <w:rsid w:val="00DE7B11"/>
    <w:rsid w:val="00E00332"/>
    <w:rsid w:val="00E12CFD"/>
    <w:rsid w:val="00E12ED0"/>
    <w:rsid w:val="00E13723"/>
    <w:rsid w:val="00E16BCA"/>
    <w:rsid w:val="00E17727"/>
    <w:rsid w:val="00E177D3"/>
    <w:rsid w:val="00E2235B"/>
    <w:rsid w:val="00E258DF"/>
    <w:rsid w:val="00E32559"/>
    <w:rsid w:val="00E407D9"/>
    <w:rsid w:val="00E40DD0"/>
    <w:rsid w:val="00E41349"/>
    <w:rsid w:val="00E4543D"/>
    <w:rsid w:val="00E46539"/>
    <w:rsid w:val="00E71893"/>
    <w:rsid w:val="00E7233E"/>
    <w:rsid w:val="00E723B0"/>
    <w:rsid w:val="00E732DD"/>
    <w:rsid w:val="00E740AD"/>
    <w:rsid w:val="00E8023A"/>
    <w:rsid w:val="00E82385"/>
    <w:rsid w:val="00E849E6"/>
    <w:rsid w:val="00E85564"/>
    <w:rsid w:val="00E85D16"/>
    <w:rsid w:val="00E92349"/>
    <w:rsid w:val="00E95691"/>
    <w:rsid w:val="00EA0B36"/>
    <w:rsid w:val="00EA21CD"/>
    <w:rsid w:val="00EA29AE"/>
    <w:rsid w:val="00EA4468"/>
    <w:rsid w:val="00EB09B1"/>
    <w:rsid w:val="00EB65D7"/>
    <w:rsid w:val="00EC1D7A"/>
    <w:rsid w:val="00EC3E08"/>
    <w:rsid w:val="00EC5B79"/>
    <w:rsid w:val="00EC6FC4"/>
    <w:rsid w:val="00EC7366"/>
    <w:rsid w:val="00ED49AE"/>
    <w:rsid w:val="00EE17B5"/>
    <w:rsid w:val="00EE63C0"/>
    <w:rsid w:val="00EE685F"/>
    <w:rsid w:val="00EE6AA3"/>
    <w:rsid w:val="00EE749C"/>
    <w:rsid w:val="00EF0277"/>
    <w:rsid w:val="00F004B2"/>
    <w:rsid w:val="00F04050"/>
    <w:rsid w:val="00F0534C"/>
    <w:rsid w:val="00F0735D"/>
    <w:rsid w:val="00F07F45"/>
    <w:rsid w:val="00F10B4E"/>
    <w:rsid w:val="00F14A6C"/>
    <w:rsid w:val="00F2495B"/>
    <w:rsid w:val="00F271B6"/>
    <w:rsid w:val="00F33F38"/>
    <w:rsid w:val="00F35BCE"/>
    <w:rsid w:val="00F360DD"/>
    <w:rsid w:val="00F364DC"/>
    <w:rsid w:val="00F42627"/>
    <w:rsid w:val="00F432FF"/>
    <w:rsid w:val="00F555E8"/>
    <w:rsid w:val="00F55BC6"/>
    <w:rsid w:val="00F607D8"/>
    <w:rsid w:val="00F63687"/>
    <w:rsid w:val="00F64B09"/>
    <w:rsid w:val="00F76739"/>
    <w:rsid w:val="00F7679C"/>
    <w:rsid w:val="00F8019B"/>
    <w:rsid w:val="00F82EBB"/>
    <w:rsid w:val="00F83511"/>
    <w:rsid w:val="00F843DD"/>
    <w:rsid w:val="00F84D83"/>
    <w:rsid w:val="00F86891"/>
    <w:rsid w:val="00F94758"/>
    <w:rsid w:val="00F973C9"/>
    <w:rsid w:val="00FA1F6C"/>
    <w:rsid w:val="00FB137F"/>
    <w:rsid w:val="00FB1F83"/>
    <w:rsid w:val="00FC02D8"/>
    <w:rsid w:val="00FC25C2"/>
    <w:rsid w:val="00FC27E6"/>
    <w:rsid w:val="00FC2EC8"/>
    <w:rsid w:val="00FE18A1"/>
    <w:rsid w:val="00FE655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9D9A1"/>
  <w15:chartTrackingRefBased/>
  <w15:docId w15:val="{C16FDB43-ECF2-0348-B999-439C08689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1"/>
    <w:uiPriority w:val="9"/>
    <w:qFormat/>
    <w:rsid w:val="00A4217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1"/>
    <w:uiPriority w:val="9"/>
    <w:unhideWhenUsed/>
    <w:qFormat/>
    <w:rsid w:val="00A4217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1"/>
    <w:uiPriority w:val="9"/>
    <w:semiHidden/>
    <w:unhideWhenUsed/>
    <w:qFormat/>
    <w:rsid w:val="00135192"/>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B6D65"/>
    <w:pPr>
      <w:tabs>
        <w:tab w:val="center" w:pos="4419"/>
        <w:tab w:val="right" w:pos="8838"/>
      </w:tabs>
    </w:pPr>
  </w:style>
  <w:style w:type="character" w:customStyle="1" w:styleId="EncabezadoCar">
    <w:name w:val="Encabezado Car"/>
    <w:basedOn w:val="Fuentedeprrafopredeter"/>
    <w:link w:val="Encabezado"/>
    <w:uiPriority w:val="99"/>
    <w:rsid w:val="002B6D65"/>
  </w:style>
  <w:style w:type="paragraph" w:styleId="Piedepgina">
    <w:name w:val="footer"/>
    <w:basedOn w:val="Normal"/>
    <w:link w:val="PiedepginaCar"/>
    <w:uiPriority w:val="99"/>
    <w:unhideWhenUsed/>
    <w:rsid w:val="002B6D65"/>
    <w:pPr>
      <w:tabs>
        <w:tab w:val="center" w:pos="4419"/>
        <w:tab w:val="right" w:pos="8838"/>
      </w:tabs>
    </w:pPr>
  </w:style>
  <w:style w:type="character" w:customStyle="1" w:styleId="PiedepginaCar">
    <w:name w:val="Pie de página Car"/>
    <w:basedOn w:val="Fuentedeprrafopredeter"/>
    <w:link w:val="Piedepgina"/>
    <w:uiPriority w:val="99"/>
    <w:rsid w:val="002B6D65"/>
  </w:style>
  <w:style w:type="paragraph" w:styleId="Textodeglobo">
    <w:name w:val="Balloon Text"/>
    <w:basedOn w:val="Normal"/>
    <w:link w:val="TextodegloboCar"/>
    <w:uiPriority w:val="99"/>
    <w:semiHidden/>
    <w:unhideWhenUsed/>
    <w:rsid w:val="00DA1B00"/>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DA1B00"/>
    <w:rPr>
      <w:rFonts w:ascii="Times New Roman" w:hAnsi="Times New Roman" w:cs="Times New Roman"/>
      <w:sz w:val="18"/>
      <w:szCs w:val="18"/>
    </w:rPr>
  </w:style>
  <w:style w:type="paragraph" w:styleId="Prrafodelista">
    <w:name w:val="List Paragraph"/>
    <w:basedOn w:val="Normal"/>
    <w:uiPriority w:val="1"/>
    <w:qFormat/>
    <w:rsid w:val="0067540B"/>
    <w:pPr>
      <w:ind w:left="720"/>
      <w:contextualSpacing/>
    </w:pPr>
  </w:style>
  <w:style w:type="paragraph" w:styleId="NormalWeb">
    <w:name w:val="Normal (Web)"/>
    <w:basedOn w:val="Normal"/>
    <w:uiPriority w:val="99"/>
    <w:unhideWhenUsed/>
    <w:rsid w:val="0067540B"/>
    <w:pPr>
      <w:spacing w:before="100" w:beforeAutospacing="1" w:after="100" w:afterAutospacing="1"/>
    </w:pPr>
    <w:rPr>
      <w:rFonts w:ascii="Times New Roman" w:eastAsia="Times New Roman" w:hAnsi="Times New Roman" w:cs="Times New Roman"/>
      <w:lang w:eastAsia="es-ES_tradnl"/>
    </w:rPr>
  </w:style>
  <w:style w:type="numbering" w:customStyle="1" w:styleId="Estilo1">
    <w:name w:val="Estilo1"/>
    <w:uiPriority w:val="99"/>
    <w:rsid w:val="00D0027C"/>
    <w:pPr>
      <w:numPr>
        <w:numId w:val="1"/>
      </w:numPr>
    </w:pPr>
  </w:style>
  <w:style w:type="numbering" w:customStyle="1" w:styleId="Estilo2">
    <w:name w:val="Estilo2"/>
    <w:uiPriority w:val="99"/>
    <w:rsid w:val="00D0027C"/>
    <w:pPr>
      <w:numPr>
        <w:numId w:val="2"/>
      </w:numPr>
    </w:pPr>
  </w:style>
  <w:style w:type="numbering" w:customStyle="1" w:styleId="Estilo3">
    <w:name w:val="Estilo3"/>
    <w:uiPriority w:val="99"/>
    <w:rsid w:val="00D0027C"/>
    <w:pPr>
      <w:numPr>
        <w:numId w:val="3"/>
      </w:numPr>
    </w:pPr>
  </w:style>
  <w:style w:type="character" w:customStyle="1" w:styleId="Ttulo1Car">
    <w:name w:val="Título 1 Car"/>
    <w:basedOn w:val="Fuentedeprrafopredeter"/>
    <w:uiPriority w:val="9"/>
    <w:rsid w:val="00D0027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rsid w:val="00D0027C"/>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uiPriority w:val="9"/>
    <w:semiHidden/>
    <w:rsid w:val="00D0027C"/>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rsid w:val="00D0027C"/>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uiPriority w:val="9"/>
    <w:semiHidden/>
    <w:rsid w:val="00D0027C"/>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uiPriority w:val="9"/>
    <w:semiHidden/>
    <w:rsid w:val="00D0027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uiPriority w:val="9"/>
    <w:semiHidden/>
    <w:rsid w:val="00D0027C"/>
    <w:rPr>
      <w:rFonts w:asciiTheme="majorHAnsi" w:eastAsiaTheme="majorEastAsia" w:hAnsiTheme="majorHAnsi" w:cstheme="majorBidi"/>
      <w:i/>
      <w:iCs/>
      <w:color w:val="272727" w:themeColor="text1" w:themeTint="D8"/>
      <w:sz w:val="21"/>
      <w:szCs w:val="21"/>
    </w:rPr>
  </w:style>
  <w:style w:type="numbering" w:customStyle="1" w:styleId="Estilo4">
    <w:name w:val="Estilo4"/>
    <w:uiPriority w:val="99"/>
    <w:rsid w:val="001556DA"/>
    <w:pPr>
      <w:numPr>
        <w:numId w:val="4"/>
      </w:numPr>
    </w:pPr>
  </w:style>
  <w:style w:type="character" w:styleId="Hipervnculo">
    <w:name w:val="Hyperlink"/>
    <w:basedOn w:val="Fuentedeprrafopredeter"/>
    <w:uiPriority w:val="99"/>
    <w:unhideWhenUsed/>
    <w:rsid w:val="00461EC4"/>
    <w:rPr>
      <w:color w:val="0563C1" w:themeColor="hyperlink"/>
      <w:u w:val="single"/>
    </w:rPr>
  </w:style>
  <w:style w:type="character" w:customStyle="1" w:styleId="Ttulo1Car1">
    <w:name w:val="Título 1 Car1"/>
    <w:basedOn w:val="Fuentedeprrafopredeter"/>
    <w:link w:val="Ttulo1"/>
    <w:uiPriority w:val="9"/>
    <w:rsid w:val="00A4217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A42171"/>
    <w:pPr>
      <w:spacing w:line="259" w:lineRule="auto"/>
      <w:outlineLvl w:val="9"/>
    </w:pPr>
    <w:rPr>
      <w:lang w:eastAsia="es-EC"/>
    </w:rPr>
  </w:style>
  <w:style w:type="character" w:customStyle="1" w:styleId="Ttulo2Car1">
    <w:name w:val="Título 2 Car1"/>
    <w:basedOn w:val="Fuentedeprrafopredeter"/>
    <w:link w:val="Ttulo2"/>
    <w:uiPriority w:val="9"/>
    <w:rsid w:val="00A42171"/>
    <w:rPr>
      <w:rFonts w:asciiTheme="majorHAnsi" w:eastAsiaTheme="majorEastAsia" w:hAnsiTheme="majorHAnsi" w:cstheme="majorBidi"/>
      <w:color w:val="2F5496" w:themeColor="accent1" w:themeShade="BF"/>
      <w:sz w:val="26"/>
      <w:szCs w:val="26"/>
    </w:rPr>
  </w:style>
  <w:style w:type="paragraph" w:styleId="TDC1">
    <w:name w:val="toc 1"/>
    <w:basedOn w:val="Normal"/>
    <w:next w:val="Normal"/>
    <w:autoRedefine/>
    <w:uiPriority w:val="39"/>
    <w:unhideWhenUsed/>
    <w:rsid w:val="00EC6FC4"/>
    <w:pPr>
      <w:tabs>
        <w:tab w:val="left" w:pos="480"/>
        <w:tab w:val="right" w:leader="dot" w:pos="8488"/>
      </w:tabs>
      <w:spacing w:after="100"/>
    </w:pPr>
  </w:style>
  <w:style w:type="paragraph" w:styleId="TDC2">
    <w:name w:val="toc 2"/>
    <w:basedOn w:val="Normal"/>
    <w:next w:val="Normal"/>
    <w:autoRedefine/>
    <w:uiPriority w:val="39"/>
    <w:unhideWhenUsed/>
    <w:rsid w:val="00A42171"/>
    <w:pPr>
      <w:spacing w:after="100"/>
      <w:ind w:left="240"/>
    </w:pPr>
  </w:style>
  <w:style w:type="paragraph" w:styleId="Bibliografa">
    <w:name w:val="Bibliography"/>
    <w:basedOn w:val="Normal"/>
    <w:next w:val="Normal"/>
    <w:uiPriority w:val="37"/>
    <w:unhideWhenUsed/>
    <w:rsid w:val="00F07F45"/>
  </w:style>
  <w:style w:type="character" w:styleId="Hipervnculovisitado">
    <w:name w:val="FollowedHyperlink"/>
    <w:basedOn w:val="Fuentedeprrafopredeter"/>
    <w:uiPriority w:val="99"/>
    <w:semiHidden/>
    <w:unhideWhenUsed/>
    <w:rsid w:val="00BB3650"/>
    <w:rPr>
      <w:color w:val="954F72" w:themeColor="followedHyperlink"/>
      <w:u w:val="single"/>
    </w:rPr>
  </w:style>
  <w:style w:type="paragraph" w:styleId="Textonotapie">
    <w:name w:val="footnote text"/>
    <w:basedOn w:val="Normal"/>
    <w:link w:val="TextonotapieCar"/>
    <w:uiPriority w:val="99"/>
    <w:semiHidden/>
    <w:unhideWhenUsed/>
    <w:rsid w:val="008C36F8"/>
    <w:rPr>
      <w:sz w:val="20"/>
      <w:szCs w:val="20"/>
    </w:rPr>
  </w:style>
  <w:style w:type="character" w:customStyle="1" w:styleId="TextonotapieCar">
    <w:name w:val="Texto nota pie Car"/>
    <w:basedOn w:val="Fuentedeprrafopredeter"/>
    <w:link w:val="Textonotapie"/>
    <w:uiPriority w:val="99"/>
    <w:semiHidden/>
    <w:rsid w:val="008C36F8"/>
    <w:rPr>
      <w:sz w:val="20"/>
      <w:szCs w:val="20"/>
    </w:rPr>
  </w:style>
  <w:style w:type="character" w:styleId="Refdenotaalpie">
    <w:name w:val="footnote reference"/>
    <w:basedOn w:val="Fuentedeprrafopredeter"/>
    <w:uiPriority w:val="99"/>
    <w:semiHidden/>
    <w:unhideWhenUsed/>
    <w:rsid w:val="008C36F8"/>
    <w:rPr>
      <w:vertAlign w:val="superscript"/>
    </w:rPr>
  </w:style>
  <w:style w:type="paragraph" w:customStyle="1" w:styleId="Textotabla">
    <w:name w:val="Texto tabla"/>
    <w:basedOn w:val="Normal"/>
    <w:qFormat/>
    <w:rsid w:val="00D86036"/>
    <w:pPr>
      <w:keepNext/>
      <w:keepLines/>
      <w:spacing w:before="60" w:after="60"/>
      <w:jc w:val="both"/>
    </w:pPr>
    <w:rPr>
      <w:rFonts w:eastAsiaTheme="minorEastAsia"/>
      <w:sz w:val="20"/>
      <w:lang w:val="es-ES_tradnl" w:eastAsia="es-ES"/>
    </w:rPr>
  </w:style>
  <w:style w:type="table" w:styleId="Tablaconcuadrcula1clara-nfasis1">
    <w:name w:val="Grid Table 1 Light Accent 1"/>
    <w:basedOn w:val="Tablanormal"/>
    <w:uiPriority w:val="46"/>
    <w:rsid w:val="00D86036"/>
    <w:rPr>
      <w:rFonts w:eastAsiaTheme="minorEastAsia"/>
      <w:lang w:val="es-ES_tradnl" w:eastAsia="es-ES"/>
    </w:rPr>
    <w:tblPr>
      <w:tblStyleRowBandSize w:val="1"/>
      <w:tblStyleColBandSize w:val="1"/>
      <w:tblInd w:w="0" w:type="nil"/>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Sinespaciado">
    <w:name w:val="No Spacing"/>
    <w:uiPriority w:val="1"/>
    <w:qFormat/>
    <w:rsid w:val="00B7278F"/>
  </w:style>
  <w:style w:type="character" w:customStyle="1" w:styleId="Ttulo3Car1">
    <w:name w:val="Título 3 Car1"/>
    <w:basedOn w:val="Fuentedeprrafopredeter"/>
    <w:link w:val="Ttulo3"/>
    <w:uiPriority w:val="9"/>
    <w:semiHidden/>
    <w:rsid w:val="00135192"/>
    <w:rPr>
      <w:rFonts w:asciiTheme="majorHAnsi" w:eastAsiaTheme="majorEastAsia" w:hAnsiTheme="majorHAnsi" w:cstheme="majorBidi"/>
      <w:color w:val="1F3763" w:themeColor="accent1" w:themeShade="7F"/>
    </w:rPr>
  </w:style>
  <w:style w:type="table" w:styleId="Tablaconcuadrcula">
    <w:name w:val="Table Grid"/>
    <w:basedOn w:val="Tablanormal"/>
    <w:uiPriority w:val="59"/>
    <w:rsid w:val="00135192"/>
    <w:rPr>
      <w:sz w:val="22"/>
      <w:szCs w:val="22"/>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D6C9A"/>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1">
    <w:name w:val="List Table 4 Accent 1"/>
    <w:basedOn w:val="Tablanormal"/>
    <w:uiPriority w:val="49"/>
    <w:rsid w:val="006D6C9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encinsinresolver">
    <w:name w:val="Unresolved Mention"/>
    <w:basedOn w:val="Fuentedeprrafopredeter"/>
    <w:uiPriority w:val="99"/>
    <w:semiHidden/>
    <w:unhideWhenUsed/>
    <w:rsid w:val="00C4745B"/>
    <w:rPr>
      <w:color w:val="605E5C"/>
      <w:shd w:val="clear" w:color="auto" w:fill="E1DFDD"/>
    </w:rPr>
  </w:style>
  <w:style w:type="table" w:styleId="Tabladelista4-nfasis3">
    <w:name w:val="List Table 4 Accent 3"/>
    <w:basedOn w:val="Tablanormal"/>
    <w:uiPriority w:val="49"/>
    <w:rsid w:val="00D71A7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5">
    <w:name w:val="List Table 3 Accent 5"/>
    <w:basedOn w:val="Tablanormal"/>
    <w:uiPriority w:val="48"/>
    <w:rsid w:val="000B51D3"/>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19106">
      <w:bodyDiv w:val="1"/>
      <w:marLeft w:val="0"/>
      <w:marRight w:val="0"/>
      <w:marTop w:val="0"/>
      <w:marBottom w:val="0"/>
      <w:divBdr>
        <w:top w:val="none" w:sz="0" w:space="0" w:color="auto"/>
        <w:left w:val="none" w:sz="0" w:space="0" w:color="auto"/>
        <w:bottom w:val="none" w:sz="0" w:space="0" w:color="auto"/>
        <w:right w:val="none" w:sz="0" w:space="0" w:color="auto"/>
      </w:divBdr>
    </w:div>
    <w:div w:id="45957613">
      <w:bodyDiv w:val="1"/>
      <w:marLeft w:val="0"/>
      <w:marRight w:val="0"/>
      <w:marTop w:val="0"/>
      <w:marBottom w:val="0"/>
      <w:divBdr>
        <w:top w:val="none" w:sz="0" w:space="0" w:color="auto"/>
        <w:left w:val="none" w:sz="0" w:space="0" w:color="auto"/>
        <w:bottom w:val="none" w:sz="0" w:space="0" w:color="auto"/>
        <w:right w:val="none" w:sz="0" w:space="0" w:color="auto"/>
      </w:divBdr>
      <w:divsChild>
        <w:div w:id="1010522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15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76941">
          <w:blockQuote w:val="1"/>
          <w:marLeft w:val="720"/>
          <w:marRight w:val="720"/>
          <w:marTop w:val="100"/>
          <w:marBottom w:val="100"/>
          <w:divBdr>
            <w:top w:val="none" w:sz="0" w:space="0" w:color="auto"/>
            <w:left w:val="none" w:sz="0" w:space="0" w:color="auto"/>
            <w:bottom w:val="none" w:sz="0" w:space="0" w:color="auto"/>
            <w:right w:val="none" w:sz="0" w:space="0" w:color="auto"/>
          </w:divBdr>
        </w:div>
        <w:div w:id="557668707">
          <w:blockQuote w:val="1"/>
          <w:marLeft w:val="720"/>
          <w:marRight w:val="720"/>
          <w:marTop w:val="100"/>
          <w:marBottom w:val="100"/>
          <w:divBdr>
            <w:top w:val="none" w:sz="0" w:space="0" w:color="auto"/>
            <w:left w:val="none" w:sz="0" w:space="0" w:color="auto"/>
            <w:bottom w:val="none" w:sz="0" w:space="0" w:color="auto"/>
            <w:right w:val="none" w:sz="0" w:space="0" w:color="auto"/>
          </w:divBdr>
        </w:div>
        <w:div w:id="256209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98223">
      <w:bodyDiv w:val="1"/>
      <w:marLeft w:val="0"/>
      <w:marRight w:val="0"/>
      <w:marTop w:val="0"/>
      <w:marBottom w:val="0"/>
      <w:divBdr>
        <w:top w:val="none" w:sz="0" w:space="0" w:color="auto"/>
        <w:left w:val="none" w:sz="0" w:space="0" w:color="auto"/>
        <w:bottom w:val="none" w:sz="0" w:space="0" w:color="auto"/>
        <w:right w:val="none" w:sz="0" w:space="0" w:color="auto"/>
      </w:divBdr>
    </w:div>
    <w:div w:id="55982825">
      <w:bodyDiv w:val="1"/>
      <w:marLeft w:val="0"/>
      <w:marRight w:val="0"/>
      <w:marTop w:val="0"/>
      <w:marBottom w:val="0"/>
      <w:divBdr>
        <w:top w:val="none" w:sz="0" w:space="0" w:color="auto"/>
        <w:left w:val="none" w:sz="0" w:space="0" w:color="auto"/>
        <w:bottom w:val="none" w:sz="0" w:space="0" w:color="auto"/>
        <w:right w:val="none" w:sz="0" w:space="0" w:color="auto"/>
      </w:divBdr>
    </w:div>
    <w:div w:id="123083481">
      <w:bodyDiv w:val="1"/>
      <w:marLeft w:val="0"/>
      <w:marRight w:val="0"/>
      <w:marTop w:val="0"/>
      <w:marBottom w:val="0"/>
      <w:divBdr>
        <w:top w:val="none" w:sz="0" w:space="0" w:color="auto"/>
        <w:left w:val="none" w:sz="0" w:space="0" w:color="auto"/>
        <w:bottom w:val="none" w:sz="0" w:space="0" w:color="auto"/>
        <w:right w:val="none" w:sz="0" w:space="0" w:color="auto"/>
      </w:divBdr>
    </w:div>
    <w:div w:id="129129524">
      <w:bodyDiv w:val="1"/>
      <w:marLeft w:val="0"/>
      <w:marRight w:val="0"/>
      <w:marTop w:val="0"/>
      <w:marBottom w:val="0"/>
      <w:divBdr>
        <w:top w:val="none" w:sz="0" w:space="0" w:color="auto"/>
        <w:left w:val="none" w:sz="0" w:space="0" w:color="auto"/>
        <w:bottom w:val="none" w:sz="0" w:space="0" w:color="auto"/>
        <w:right w:val="none" w:sz="0" w:space="0" w:color="auto"/>
      </w:divBdr>
    </w:div>
    <w:div w:id="138035158">
      <w:bodyDiv w:val="1"/>
      <w:marLeft w:val="0"/>
      <w:marRight w:val="0"/>
      <w:marTop w:val="0"/>
      <w:marBottom w:val="0"/>
      <w:divBdr>
        <w:top w:val="none" w:sz="0" w:space="0" w:color="auto"/>
        <w:left w:val="none" w:sz="0" w:space="0" w:color="auto"/>
        <w:bottom w:val="none" w:sz="0" w:space="0" w:color="auto"/>
        <w:right w:val="none" w:sz="0" w:space="0" w:color="auto"/>
      </w:divBdr>
    </w:div>
    <w:div w:id="156962712">
      <w:bodyDiv w:val="1"/>
      <w:marLeft w:val="0"/>
      <w:marRight w:val="0"/>
      <w:marTop w:val="0"/>
      <w:marBottom w:val="0"/>
      <w:divBdr>
        <w:top w:val="none" w:sz="0" w:space="0" w:color="auto"/>
        <w:left w:val="none" w:sz="0" w:space="0" w:color="auto"/>
        <w:bottom w:val="none" w:sz="0" w:space="0" w:color="auto"/>
        <w:right w:val="none" w:sz="0" w:space="0" w:color="auto"/>
      </w:divBdr>
      <w:divsChild>
        <w:div w:id="1790103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99665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882738">
          <w:blockQuote w:val="1"/>
          <w:marLeft w:val="720"/>
          <w:marRight w:val="720"/>
          <w:marTop w:val="100"/>
          <w:marBottom w:val="100"/>
          <w:divBdr>
            <w:top w:val="none" w:sz="0" w:space="0" w:color="auto"/>
            <w:left w:val="none" w:sz="0" w:space="0" w:color="auto"/>
            <w:bottom w:val="none" w:sz="0" w:space="0" w:color="auto"/>
            <w:right w:val="none" w:sz="0" w:space="0" w:color="auto"/>
          </w:divBdr>
        </w:div>
        <w:div w:id="709963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35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201799">
      <w:bodyDiv w:val="1"/>
      <w:marLeft w:val="0"/>
      <w:marRight w:val="0"/>
      <w:marTop w:val="0"/>
      <w:marBottom w:val="0"/>
      <w:divBdr>
        <w:top w:val="none" w:sz="0" w:space="0" w:color="auto"/>
        <w:left w:val="none" w:sz="0" w:space="0" w:color="auto"/>
        <w:bottom w:val="none" w:sz="0" w:space="0" w:color="auto"/>
        <w:right w:val="none" w:sz="0" w:space="0" w:color="auto"/>
      </w:divBdr>
    </w:div>
    <w:div w:id="164102596">
      <w:bodyDiv w:val="1"/>
      <w:marLeft w:val="0"/>
      <w:marRight w:val="0"/>
      <w:marTop w:val="0"/>
      <w:marBottom w:val="0"/>
      <w:divBdr>
        <w:top w:val="none" w:sz="0" w:space="0" w:color="auto"/>
        <w:left w:val="none" w:sz="0" w:space="0" w:color="auto"/>
        <w:bottom w:val="none" w:sz="0" w:space="0" w:color="auto"/>
        <w:right w:val="none" w:sz="0" w:space="0" w:color="auto"/>
      </w:divBdr>
    </w:div>
    <w:div w:id="169494135">
      <w:bodyDiv w:val="1"/>
      <w:marLeft w:val="0"/>
      <w:marRight w:val="0"/>
      <w:marTop w:val="0"/>
      <w:marBottom w:val="0"/>
      <w:divBdr>
        <w:top w:val="none" w:sz="0" w:space="0" w:color="auto"/>
        <w:left w:val="none" w:sz="0" w:space="0" w:color="auto"/>
        <w:bottom w:val="none" w:sz="0" w:space="0" w:color="auto"/>
        <w:right w:val="none" w:sz="0" w:space="0" w:color="auto"/>
      </w:divBdr>
    </w:div>
    <w:div w:id="195001947">
      <w:bodyDiv w:val="1"/>
      <w:marLeft w:val="0"/>
      <w:marRight w:val="0"/>
      <w:marTop w:val="0"/>
      <w:marBottom w:val="0"/>
      <w:divBdr>
        <w:top w:val="none" w:sz="0" w:space="0" w:color="auto"/>
        <w:left w:val="none" w:sz="0" w:space="0" w:color="auto"/>
        <w:bottom w:val="none" w:sz="0" w:space="0" w:color="auto"/>
        <w:right w:val="none" w:sz="0" w:space="0" w:color="auto"/>
      </w:divBdr>
    </w:div>
    <w:div w:id="212231528">
      <w:bodyDiv w:val="1"/>
      <w:marLeft w:val="0"/>
      <w:marRight w:val="0"/>
      <w:marTop w:val="0"/>
      <w:marBottom w:val="0"/>
      <w:divBdr>
        <w:top w:val="none" w:sz="0" w:space="0" w:color="auto"/>
        <w:left w:val="none" w:sz="0" w:space="0" w:color="auto"/>
        <w:bottom w:val="none" w:sz="0" w:space="0" w:color="auto"/>
        <w:right w:val="none" w:sz="0" w:space="0" w:color="auto"/>
      </w:divBdr>
    </w:div>
    <w:div w:id="213931040">
      <w:bodyDiv w:val="1"/>
      <w:marLeft w:val="0"/>
      <w:marRight w:val="0"/>
      <w:marTop w:val="0"/>
      <w:marBottom w:val="0"/>
      <w:divBdr>
        <w:top w:val="none" w:sz="0" w:space="0" w:color="auto"/>
        <w:left w:val="none" w:sz="0" w:space="0" w:color="auto"/>
        <w:bottom w:val="none" w:sz="0" w:space="0" w:color="auto"/>
        <w:right w:val="none" w:sz="0" w:space="0" w:color="auto"/>
      </w:divBdr>
    </w:div>
    <w:div w:id="231476437">
      <w:bodyDiv w:val="1"/>
      <w:marLeft w:val="0"/>
      <w:marRight w:val="0"/>
      <w:marTop w:val="0"/>
      <w:marBottom w:val="0"/>
      <w:divBdr>
        <w:top w:val="none" w:sz="0" w:space="0" w:color="auto"/>
        <w:left w:val="none" w:sz="0" w:space="0" w:color="auto"/>
        <w:bottom w:val="none" w:sz="0" w:space="0" w:color="auto"/>
        <w:right w:val="none" w:sz="0" w:space="0" w:color="auto"/>
      </w:divBdr>
    </w:div>
    <w:div w:id="235017905">
      <w:bodyDiv w:val="1"/>
      <w:marLeft w:val="0"/>
      <w:marRight w:val="0"/>
      <w:marTop w:val="0"/>
      <w:marBottom w:val="0"/>
      <w:divBdr>
        <w:top w:val="none" w:sz="0" w:space="0" w:color="auto"/>
        <w:left w:val="none" w:sz="0" w:space="0" w:color="auto"/>
        <w:bottom w:val="none" w:sz="0" w:space="0" w:color="auto"/>
        <w:right w:val="none" w:sz="0" w:space="0" w:color="auto"/>
      </w:divBdr>
    </w:div>
    <w:div w:id="252669291">
      <w:bodyDiv w:val="1"/>
      <w:marLeft w:val="0"/>
      <w:marRight w:val="0"/>
      <w:marTop w:val="0"/>
      <w:marBottom w:val="0"/>
      <w:divBdr>
        <w:top w:val="none" w:sz="0" w:space="0" w:color="auto"/>
        <w:left w:val="none" w:sz="0" w:space="0" w:color="auto"/>
        <w:bottom w:val="none" w:sz="0" w:space="0" w:color="auto"/>
        <w:right w:val="none" w:sz="0" w:space="0" w:color="auto"/>
      </w:divBdr>
    </w:div>
    <w:div w:id="265310015">
      <w:bodyDiv w:val="1"/>
      <w:marLeft w:val="0"/>
      <w:marRight w:val="0"/>
      <w:marTop w:val="0"/>
      <w:marBottom w:val="0"/>
      <w:divBdr>
        <w:top w:val="none" w:sz="0" w:space="0" w:color="auto"/>
        <w:left w:val="none" w:sz="0" w:space="0" w:color="auto"/>
        <w:bottom w:val="none" w:sz="0" w:space="0" w:color="auto"/>
        <w:right w:val="none" w:sz="0" w:space="0" w:color="auto"/>
      </w:divBdr>
    </w:div>
    <w:div w:id="273558933">
      <w:bodyDiv w:val="1"/>
      <w:marLeft w:val="0"/>
      <w:marRight w:val="0"/>
      <w:marTop w:val="0"/>
      <w:marBottom w:val="0"/>
      <w:divBdr>
        <w:top w:val="none" w:sz="0" w:space="0" w:color="auto"/>
        <w:left w:val="none" w:sz="0" w:space="0" w:color="auto"/>
        <w:bottom w:val="none" w:sz="0" w:space="0" w:color="auto"/>
        <w:right w:val="none" w:sz="0" w:space="0" w:color="auto"/>
      </w:divBdr>
    </w:div>
    <w:div w:id="278225177">
      <w:bodyDiv w:val="1"/>
      <w:marLeft w:val="0"/>
      <w:marRight w:val="0"/>
      <w:marTop w:val="0"/>
      <w:marBottom w:val="0"/>
      <w:divBdr>
        <w:top w:val="none" w:sz="0" w:space="0" w:color="auto"/>
        <w:left w:val="none" w:sz="0" w:space="0" w:color="auto"/>
        <w:bottom w:val="none" w:sz="0" w:space="0" w:color="auto"/>
        <w:right w:val="none" w:sz="0" w:space="0" w:color="auto"/>
      </w:divBdr>
    </w:div>
    <w:div w:id="284779245">
      <w:bodyDiv w:val="1"/>
      <w:marLeft w:val="0"/>
      <w:marRight w:val="0"/>
      <w:marTop w:val="0"/>
      <w:marBottom w:val="0"/>
      <w:divBdr>
        <w:top w:val="none" w:sz="0" w:space="0" w:color="auto"/>
        <w:left w:val="none" w:sz="0" w:space="0" w:color="auto"/>
        <w:bottom w:val="none" w:sz="0" w:space="0" w:color="auto"/>
        <w:right w:val="none" w:sz="0" w:space="0" w:color="auto"/>
      </w:divBdr>
    </w:div>
    <w:div w:id="306710313">
      <w:bodyDiv w:val="1"/>
      <w:marLeft w:val="0"/>
      <w:marRight w:val="0"/>
      <w:marTop w:val="0"/>
      <w:marBottom w:val="0"/>
      <w:divBdr>
        <w:top w:val="none" w:sz="0" w:space="0" w:color="auto"/>
        <w:left w:val="none" w:sz="0" w:space="0" w:color="auto"/>
        <w:bottom w:val="none" w:sz="0" w:space="0" w:color="auto"/>
        <w:right w:val="none" w:sz="0" w:space="0" w:color="auto"/>
      </w:divBdr>
    </w:div>
    <w:div w:id="315718998">
      <w:bodyDiv w:val="1"/>
      <w:marLeft w:val="0"/>
      <w:marRight w:val="0"/>
      <w:marTop w:val="0"/>
      <w:marBottom w:val="0"/>
      <w:divBdr>
        <w:top w:val="none" w:sz="0" w:space="0" w:color="auto"/>
        <w:left w:val="none" w:sz="0" w:space="0" w:color="auto"/>
        <w:bottom w:val="none" w:sz="0" w:space="0" w:color="auto"/>
        <w:right w:val="none" w:sz="0" w:space="0" w:color="auto"/>
      </w:divBdr>
    </w:div>
    <w:div w:id="322395294">
      <w:bodyDiv w:val="1"/>
      <w:marLeft w:val="0"/>
      <w:marRight w:val="0"/>
      <w:marTop w:val="0"/>
      <w:marBottom w:val="0"/>
      <w:divBdr>
        <w:top w:val="none" w:sz="0" w:space="0" w:color="auto"/>
        <w:left w:val="none" w:sz="0" w:space="0" w:color="auto"/>
        <w:bottom w:val="none" w:sz="0" w:space="0" w:color="auto"/>
        <w:right w:val="none" w:sz="0" w:space="0" w:color="auto"/>
      </w:divBdr>
    </w:div>
    <w:div w:id="334235327">
      <w:bodyDiv w:val="1"/>
      <w:marLeft w:val="0"/>
      <w:marRight w:val="0"/>
      <w:marTop w:val="0"/>
      <w:marBottom w:val="0"/>
      <w:divBdr>
        <w:top w:val="none" w:sz="0" w:space="0" w:color="auto"/>
        <w:left w:val="none" w:sz="0" w:space="0" w:color="auto"/>
        <w:bottom w:val="none" w:sz="0" w:space="0" w:color="auto"/>
        <w:right w:val="none" w:sz="0" w:space="0" w:color="auto"/>
      </w:divBdr>
    </w:div>
    <w:div w:id="353387656">
      <w:bodyDiv w:val="1"/>
      <w:marLeft w:val="0"/>
      <w:marRight w:val="0"/>
      <w:marTop w:val="0"/>
      <w:marBottom w:val="0"/>
      <w:divBdr>
        <w:top w:val="none" w:sz="0" w:space="0" w:color="auto"/>
        <w:left w:val="none" w:sz="0" w:space="0" w:color="auto"/>
        <w:bottom w:val="none" w:sz="0" w:space="0" w:color="auto"/>
        <w:right w:val="none" w:sz="0" w:space="0" w:color="auto"/>
      </w:divBdr>
    </w:div>
    <w:div w:id="370111747">
      <w:bodyDiv w:val="1"/>
      <w:marLeft w:val="0"/>
      <w:marRight w:val="0"/>
      <w:marTop w:val="0"/>
      <w:marBottom w:val="0"/>
      <w:divBdr>
        <w:top w:val="none" w:sz="0" w:space="0" w:color="auto"/>
        <w:left w:val="none" w:sz="0" w:space="0" w:color="auto"/>
        <w:bottom w:val="none" w:sz="0" w:space="0" w:color="auto"/>
        <w:right w:val="none" w:sz="0" w:space="0" w:color="auto"/>
      </w:divBdr>
    </w:div>
    <w:div w:id="381757497">
      <w:bodyDiv w:val="1"/>
      <w:marLeft w:val="0"/>
      <w:marRight w:val="0"/>
      <w:marTop w:val="0"/>
      <w:marBottom w:val="0"/>
      <w:divBdr>
        <w:top w:val="none" w:sz="0" w:space="0" w:color="auto"/>
        <w:left w:val="none" w:sz="0" w:space="0" w:color="auto"/>
        <w:bottom w:val="none" w:sz="0" w:space="0" w:color="auto"/>
        <w:right w:val="none" w:sz="0" w:space="0" w:color="auto"/>
      </w:divBdr>
    </w:div>
    <w:div w:id="400256374">
      <w:bodyDiv w:val="1"/>
      <w:marLeft w:val="0"/>
      <w:marRight w:val="0"/>
      <w:marTop w:val="0"/>
      <w:marBottom w:val="0"/>
      <w:divBdr>
        <w:top w:val="none" w:sz="0" w:space="0" w:color="auto"/>
        <w:left w:val="none" w:sz="0" w:space="0" w:color="auto"/>
        <w:bottom w:val="none" w:sz="0" w:space="0" w:color="auto"/>
        <w:right w:val="none" w:sz="0" w:space="0" w:color="auto"/>
      </w:divBdr>
    </w:div>
    <w:div w:id="402459422">
      <w:bodyDiv w:val="1"/>
      <w:marLeft w:val="0"/>
      <w:marRight w:val="0"/>
      <w:marTop w:val="0"/>
      <w:marBottom w:val="0"/>
      <w:divBdr>
        <w:top w:val="none" w:sz="0" w:space="0" w:color="auto"/>
        <w:left w:val="none" w:sz="0" w:space="0" w:color="auto"/>
        <w:bottom w:val="none" w:sz="0" w:space="0" w:color="auto"/>
        <w:right w:val="none" w:sz="0" w:space="0" w:color="auto"/>
      </w:divBdr>
    </w:div>
    <w:div w:id="417287329">
      <w:bodyDiv w:val="1"/>
      <w:marLeft w:val="0"/>
      <w:marRight w:val="0"/>
      <w:marTop w:val="0"/>
      <w:marBottom w:val="0"/>
      <w:divBdr>
        <w:top w:val="none" w:sz="0" w:space="0" w:color="auto"/>
        <w:left w:val="none" w:sz="0" w:space="0" w:color="auto"/>
        <w:bottom w:val="none" w:sz="0" w:space="0" w:color="auto"/>
        <w:right w:val="none" w:sz="0" w:space="0" w:color="auto"/>
      </w:divBdr>
    </w:div>
    <w:div w:id="488132884">
      <w:bodyDiv w:val="1"/>
      <w:marLeft w:val="0"/>
      <w:marRight w:val="0"/>
      <w:marTop w:val="0"/>
      <w:marBottom w:val="0"/>
      <w:divBdr>
        <w:top w:val="none" w:sz="0" w:space="0" w:color="auto"/>
        <w:left w:val="none" w:sz="0" w:space="0" w:color="auto"/>
        <w:bottom w:val="none" w:sz="0" w:space="0" w:color="auto"/>
        <w:right w:val="none" w:sz="0" w:space="0" w:color="auto"/>
      </w:divBdr>
    </w:div>
    <w:div w:id="501967502">
      <w:bodyDiv w:val="1"/>
      <w:marLeft w:val="0"/>
      <w:marRight w:val="0"/>
      <w:marTop w:val="0"/>
      <w:marBottom w:val="0"/>
      <w:divBdr>
        <w:top w:val="none" w:sz="0" w:space="0" w:color="auto"/>
        <w:left w:val="none" w:sz="0" w:space="0" w:color="auto"/>
        <w:bottom w:val="none" w:sz="0" w:space="0" w:color="auto"/>
        <w:right w:val="none" w:sz="0" w:space="0" w:color="auto"/>
      </w:divBdr>
    </w:div>
    <w:div w:id="528495385">
      <w:bodyDiv w:val="1"/>
      <w:marLeft w:val="0"/>
      <w:marRight w:val="0"/>
      <w:marTop w:val="0"/>
      <w:marBottom w:val="0"/>
      <w:divBdr>
        <w:top w:val="none" w:sz="0" w:space="0" w:color="auto"/>
        <w:left w:val="none" w:sz="0" w:space="0" w:color="auto"/>
        <w:bottom w:val="none" w:sz="0" w:space="0" w:color="auto"/>
        <w:right w:val="none" w:sz="0" w:space="0" w:color="auto"/>
      </w:divBdr>
    </w:div>
    <w:div w:id="533543952">
      <w:bodyDiv w:val="1"/>
      <w:marLeft w:val="0"/>
      <w:marRight w:val="0"/>
      <w:marTop w:val="0"/>
      <w:marBottom w:val="0"/>
      <w:divBdr>
        <w:top w:val="none" w:sz="0" w:space="0" w:color="auto"/>
        <w:left w:val="none" w:sz="0" w:space="0" w:color="auto"/>
        <w:bottom w:val="none" w:sz="0" w:space="0" w:color="auto"/>
        <w:right w:val="none" w:sz="0" w:space="0" w:color="auto"/>
      </w:divBdr>
    </w:div>
    <w:div w:id="560750730">
      <w:bodyDiv w:val="1"/>
      <w:marLeft w:val="0"/>
      <w:marRight w:val="0"/>
      <w:marTop w:val="0"/>
      <w:marBottom w:val="0"/>
      <w:divBdr>
        <w:top w:val="none" w:sz="0" w:space="0" w:color="auto"/>
        <w:left w:val="none" w:sz="0" w:space="0" w:color="auto"/>
        <w:bottom w:val="none" w:sz="0" w:space="0" w:color="auto"/>
        <w:right w:val="none" w:sz="0" w:space="0" w:color="auto"/>
      </w:divBdr>
    </w:div>
    <w:div w:id="599070175">
      <w:bodyDiv w:val="1"/>
      <w:marLeft w:val="0"/>
      <w:marRight w:val="0"/>
      <w:marTop w:val="0"/>
      <w:marBottom w:val="0"/>
      <w:divBdr>
        <w:top w:val="none" w:sz="0" w:space="0" w:color="auto"/>
        <w:left w:val="none" w:sz="0" w:space="0" w:color="auto"/>
        <w:bottom w:val="none" w:sz="0" w:space="0" w:color="auto"/>
        <w:right w:val="none" w:sz="0" w:space="0" w:color="auto"/>
      </w:divBdr>
    </w:div>
    <w:div w:id="658116186">
      <w:bodyDiv w:val="1"/>
      <w:marLeft w:val="0"/>
      <w:marRight w:val="0"/>
      <w:marTop w:val="0"/>
      <w:marBottom w:val="0"/>
      <w:divBdr>
        <w:top w:val="none" w:sz="0" w:space="0" w:color="auto"/>
        <w:left w:val="none" w:sz="0" w:space="0" w:color="auto"/>
        <w:bottom w:val="none" w:sz="0" w:space="0" w:color="auto"/>
        <w:right w:val="none" w:sz="0" w:space="0" w:color="auto"/>
      </w:divBdr>
    </w:div>
    <w:div w:id="696586915">
      <w:bodyDiv w:val="1"/>
      <w:marLeft w:val="0"/>
      <w:marRight w:val="0"/>
      <w:marTop w:val="0"/>
      <w:marBottom w:val="0"/>
      <w:divBdr>
        <w:top w:val="none" w:sz="0" w:space="0" w:color="auto"/>
        <w:left w:val="none" w:sz="0" w:space="0" w:color="auto"/>
        <w:bottom w:val="none" w:sz="0" w:space="0" w:color="auto"/>
        <w:right w:val="none" w:sz="0" w:space="0" w:color="auto"/>
      </w:divBdr>
    </w:div>
    <w:div w:id="733628805">
      <w:bodyDiv w:val="1"/>
      <w:marLeft w:val="0"/>
      <w:marRight w:val="0"/>
      <w:marTop w:val="0"/>
      <w:marBottom w:val="0"/>
      <w:divBdr>
        <w:top w:val="none" w:sz="0" w:space="0" w:color="auto"/>
        <w:left w:val="none" w:sz="0" w:space="0" w:color="auto"/>
        <w:bottom w:val="none" w:sz="0" w:space="0" w:color="auto"/>
        <w:right w:val="none" w:sz="0" w:space="0" w:color="auto"/>
      </w:divBdr>
    </w:div>
    <w:div w:id="747994097">
      <w:bodyDiv w:val="1"/>
      <w:marLeft w:val="0"/>
      <w:marRight w:val="0"/>
      <w:marTop w:val="0"/>
      <w:marBottom w:val="0"/>
      <w:divBdr>
        <w:top w:val="none" w:sz="0" w:space="0" w:color="auto"/>
        <w:left w:val="none" w:sz="0" w:space="0" w:color="auto"/>
        <w:bottom w:val="none" w:sz="0" w:space="0" w:color="auto"/>
        <w:right w:val="none" w:sz="0" w:space="0" w:color="auto"/>
      </w:divBdr>
    </w:div>
    <w:div w:id="749085240">
      <w:bodyDiv w:val="1"/>
      <w:marLeft w:val="0"/>
      <w:marRight w:val="0"/>
      <w:marTop w:val="0"/>
      <w:marBottom w:val="0"/>
      <w:divBdr>
        <w:top w:val="none" w:sz="0" w:space="0" w:color="auto"/>
        <w:left w:val="none" w:sz="0" w:space="0" w:color="auto"/>
        <w:bottom w:val="none" w:sz="0" w:space="0" w:color="auto"/>
        <w:right w:val="none" w:sz="0" w:space="0" w:color="auto"/>
      </w:divBdr>
    </w:div>
    <w:div w:id="749733258">
      <w:bodyDiv w:val="1"/>
      <w:marLeft w:val="0"/>
      <w:marRight w:val="0"/>
      <w:marTop w:val="0"/>
      <w:marBottom w:val="0"/>
      <w:divBdr>
        <w:top w:val="none" w:sz="0" w:space="0" w:color="auto"/>
        <w:left w:val="none" w:sz="0" w:space="0" w:color="auto"/>
        <w:bottom w:val="none" w:sz="0" w:space="0" w:color="auto"/>
        <w:right w:val="none" w:sz="0" w:space="0" w:color="auto"/>
      </w:divBdr>
    </w:div>
    <w:div w:id="752312435">
      <w:bodyDiv w:val="1"/>
      <w:marLeft w:val="0"/>
      <w:marRight w:val="0"/>
      <w:marTop w:val="0"/>
      <w:marBottom w:val="0"/>
      <w:divBdr>
        <w:top w:val="none" w:sz="0" w:space="0" w:color="auto"/>
        <w:left w:val="none" w:sz="0" w:space="0" w:color="auto"/>
        <w:bottom w:val="none" w:sz="0" w:space="0" w:color="auto"/>
        <w:right w:val="none" w:sz="0" w:space="0" w:color="auto"/>
      </w:divBdr>
    </w:div>
    <w:div w:id="784037743">
      <w:bodyDiv w:val="1"/>
      <w:marLeft w:val="0"/>
      <w:marRight w:val="0"/>
      <w:marTop w:val="0"/>
      <w:marBottom w:val="0"/>
      <w:divBdr>
        <w:top w:val="none" w:sz="0" w:space="0" w:color="auto"/>
        <w:left w:val="none" w:sz="0" w:space="0" w:color="auto"/>
        <w:bottom w:val="none" w:sz="0" w:space="0" w:color="auto"/>
        <w:right w:val="none" w:sz="0" w:space="0" w:color="auto"/>
      </w:divBdr>
    </w:div>
    <w:div w:id="833646752">
      <w:bodyDiv w:val="1"/>
      <w:marLeft w:val="0"/>
      <w:marRight w:val="0"/>
      <w:marTop w:val="0"/>
      <w:marBottom w:val="0"/>
      <w:divBdr>
        <w:top w:val="none" w:sz="0" w:space="0" w:color="auto"/>
        <w:left w:val="none" w:sz="0" w:space="0" w:color="auto"/>
        <w:bottom w:val="none" w:sz="0" w:space="0" w:color="auto"/>
        <w:right w:val="none" w:sz="0" w:space="0" w:color="auto"/>
      </w:divBdr>
    </w:div>
    <w:div w:id="863665188">
      <w:bodyDiv w:val="1"/>
      <w:marLeft w:val="0"/>
      <w:marRight w:val="0"/>
      <w:marTop w:val="0"/>
      <w:marBottom w:val="0"/>
      <w:divBdr>
        <w:top w:val="none" w:sz="0" w:space="0" w:color="auto"/>
        <w:left w:val="none" w:sz="0" w:space="0" w:color="auto"/>
        <w:bottom w:val="none" w:sz="0" w:space="0" w:color="auto"/>
        <w:right w:val="none" w:sz="0" w:space="0" w:color="auto"/>
      </w:divBdr>
    </w:div>
    <w:div w:id="865680524">
      <w:bodyDiv w:val="1"/>
      <w:marLeft w:val="0"/>
      <w:marRight w:val="0"/>
      <w:marTop w:val="0"/>
      <w:marBottom w:val="0"/>
      <w:divBdr>
        <w:top w:val="none" w:sz="0" w:space="0" w:color="auto"/>
        <w:left w:val="none" w:sz="0" w:space="0" w:color="auto"/>
        <w:bottom w:val="none" w:sz="0" w:space="0" w:color="auto"/>
        <w:right w:val="none" w:sz="0" w:space="0" w:color="auto"/>
      </w:divBdr>
    </w:div>
    <w:div w:id="877622724">
      <w:bodyDiv w:val="1"/>
      <w:marLeft w:val="0"/>
      <w:marRight w:val="0"/>
      <w:marTop w:val="0"/>
      <w:marBottom w:val="0"/>
      <w:divBdr>
        <w:top w:val="none" w:sz="0" w:space="0" w:color="auto"/>
        <w:left w:val="none" w:sz="0" w:space="0" w:color="auto"/>
        <w:bottom w:val="none" w:sz="0" w:space="0" w:color="auto"/>
        <w:right w:val="none" w:sz="0" w:space="0" w:color="auto"/>
      </w:divBdr>
    </w:div>
    <w:div w:id="883100262">
      <w:bodyDiv w:val="1"/>
      <w:marLeft w:val="0"/>
      <w:marRight w:val="0"/>
      <w:marTop w:val="0"/>
      <w:marBottom w:val="0"/>
      <w:divBdr>
        <w:top w:val="none" w:sz="0" w:space="0" w:color="auto"/>
        <w:left w:val="none" w:sz="0" w:space="0" w:color="auto"/>
        <w:bottom w:val="none" w:sz="0" w:space="0" w:color="auto"/>
        <w:right w:val="none" w:sz="0" w:space="0" w:color="auto"/>
      </w:divBdr>
    </w:div>
    <w:div w:id="904535603">
      <w:bodyDiv w:val="1"/>
      <w:marLeft w:val="0"/>
      <w:marRight w:val="0"/>
      <w:marTop w:val="0"/>
      <w:marBottom w:val="0"/>
      <w:divBdr>
        <w:top w:val="none" w:sz="0" w:space="0" w:color="auto"/>
        <w:left w:val="none" w:sz="0" w:space="0" w:color="auto"/>
        <w:bottom w:val="none" w:sz="0" w:space="0" w:color="auto"/>
        <w:right w:val="none" w:sz="0" w:space="0" w:color="auto"/>
      </w:divBdr>
    </w:div>
    <w:div w:id="923613484">
      <w:bodyDiv w:val="1"/>
      <w:marLeft w:val="0"/>
      <w:marRight w:val="0"/>
      <w:marTop w:val="0"/>
      <w:marBottom w:val="0"/>
      <w:divBdr>
        <w:top w:val="none" w:sz="0" w:space="0" w:color="auto"/>
        <w:left w:val="none" w:sz="0" w:space="0" w:color="auto"/>
        <w:bottom w:val="none" w:sz="0" w:space="0" w:color="auto"/>
        <w:right w:val="none" w:sz="0" w:space="0" w:color="auto"/>
      </w:divBdr>
    </w:div>
    <w:div w:id="924611013">
      <w:bodyDiv w:val="1"/>
      <w:marLeft w:val="0"/>
      <w:marRight w:val="0"/>
      <w:marTop w:val="0"/>
      <w:marBottom w:val="0"/>
      <w:divBdr>
        <w:top w:val="none" w:sz="0" w:space="0" w:color="auto"/>
        <w:left w:val="none" w:sz="0" w:space="0" w:color="auto"/>
        <w:bottom w:val="none" w:sz="0" w:space="0" w:color="auto"/>
        <w:right w:val="none" w:sz="0" w:space="0" w:color="auto"/>
      </w:divBdr>
    </w:div>
    <w:div w:id="953558594">
      <w:bodyDiv w:val="1"/>
      <w:marLeft w:val="0"/>
      <w:marRight w:val="0"/>
      <w:marTop w:val="0"/>
      <w:marBottom w:val="0"/>
      <w:divBdr>
        <w:top w:val="none" w:sz="0" w:space="0" w:color="auto"/>
        <w:left w:val="none" w:sz="0" w:space="0" w:color="auto"/>
        <w:bottom w:val="none" w:sz="0" w:space="0" w:color="auto"/>
        <w:right w:val="none" w:sz="0" w:space="0" w:color="auto"/>
      </w:divBdr>
    </w:div>
    <w:div w:id="980311340">
      <w:bodyDiv w:val="1"/>
      <w:marLeft w:val="0"/>
      <w:marRight w:val="0"/>
      <w:marTop w:val="0"/>
      <w:marBottom w:val="0"/>
      <w:divBdr>
        <w:top w:val="none" w:sz="0" w:space="0" w:color="auto"/>
        <w:left w:val="none" w:sz="0" w:space="0" w:color="auto"/>
        <w:bottom w:val="none" w:sz="0" w:space="0" w:color="auto"/>
        <w:right w:val="none" w:sz="0" w:space="0" w:color="auto"/>
      </w:divBdr>
    </w:div>
    <w:div w:id="990477016">
      <w:bodyDiv w:val="1"/>
      <w:marLeft w:val="0"/>
      <w:marRight w:val="0"/>
      <w:marTop w:val="0"/>
      <w:marBottom w:val="0"/>
      <w:divBdr>
        <w:top w:val="none" w:sz="0" w:space="0" w:color="auto"/>
        <w:left w:val="none" w:sz="0" w:space="0" w:color="auto"/>
        <w:bottom w:val="none" w:sz="0" w:space="0" w:color="auto"/>
        <w:right w:val="none" w:sz="0" w:space="0" w:color="auto"/>
      </w:divBdr>
    </w:div>
    <w:div w:id="1066342343">
      <w:bodyDiv w:val="1"/>
      <w:marLeft w:val="0"/>
      <w:marRight w:val="0"/>
      <w:marTop w:val="0"/>
      <w:marBottom w:val="0"/>
      <w:divBdr>
        <w:top w:val="none" w:sz="0" w:space="0" w:color="auto"/>
        <w:left w:val="none" w:sz="0" w:space="0" w:color="auto"/>
        <w:bottom w:val="none" w:sz="0" w:space="0" w:color="auto"/>
        <w:right w:val="none" w:sz="0" w:space="0" w:color="auto"/>
      </w:divBdr>
    </w:div>
    <w:div w:id="1078362066">
      <w:bodyDiv w:val="1"/>
      <w:marLeft w:val="0"/>
      <w:marRight w:val="0"/>
      <w:marTop w:val="0"/>
      <w:marBottom w:val="0"/>
      <w:divBdr>
        <w:top w:val="none" w:sz="0" w:space="0" w:color="auto"/>
        <w:left w:val="none" w:sz="0" w:space="0" w:color="auto"/>
        <w:bottom w:val="none" w:sz="0" w:space="0" w:color="auto"/>
        <w:right w:val="none" w:sz="0" w:space="0" w:color="auto"/>
      </w:divBdr>
    </w:div>
    <w:div w:id="1089886862">
      <w:bodyDiv w:val="1"/>
      <w:marLeft w:val="0"/>
      <w:marRight w:val="0"/>
      <w:marTop w:val="0"/>
      <w:marBottom w:val="0"/>
      <w:divBdr>
        <w:top w:val="none" w:sz="0" w:space="0" w:color="auto"/>
        <w:left w:val="none" w:sz="0" w:space="0" w:color="auto"/>
        <w:bottom w:val="none" w:sz="0" w:space="0" w:color="auto"/>
        <w:right w:val="none" w:sz="0" w:space="0" w:color="auto"/>
      </w:divBdr>
    </w:div>
    <w:div w:id="1100178562">
      <w:bodyDiv w:val="1"/>
      <w:marLeft w:val="0"/>
      <w:marRight w:val="0"/>
      <w:marTop w:val="0"/>
      <w:marBottom w:val="0"/>
      <w:divBdr>
        <w:top w:val="none" w:sz="0" w:space="0" w:color="auto"/>
        <w:left w:val="none" w:sz="0" w:space="0" w:color="auto"/>
        <w:bottom w:val="none" w:sz="0" w:space="0" w:color="auto"/>
        <w:right w:val="none" w:sz="0" w:space="0" w:color="auto"/>
      </w:divBdr>
    </w:div>
    <w:div w:id="1110978784">
      <w:bodyDiv w:val="1"/>
      <w:marLeft w:val="0"/>
      <w:marRight w:val="0"/>
      <w:marTop w:val="0"/>
      <w:marBottom w:val="0"/>
      <w:divBdr>
        <w:top w:val="none" w:sz="0" w:space="0" w:color="auto"/>
        <w:left w:val="none" w:sz="0" w:space="0" w:color="auto"/>
        <w:bottom w:val="none" w:sz="0" w:space="0" w:color="auto"/>
        <w:right w:val="none" w:sz="0" w:space="0" w:color="auto"/>
      </w:divBdr>
    </w:div>
    <w:div w:id="1155878986">
      <w:bodyDiv w:val="1"/>
      <w:marLeft w:val="0"/>
      <w:marRight w:val="0"/>
      <w:marTop w:val="0"/>
      <w:marBottom w:val="0"/>
      <w:divBdr>
        <w:top w:val="none" w:sz="0" w:space="0" w:color="auto"/>
        <w:left w:val="none" w:sz="0" w:space="0" w:color="auto"/>
        <w:bottom w:val="none" w:sz="0" w:space="0" w:color="auto"/>
        <w:right w:val="none" w:sz="0" w:space="0" w:color="auto"/>
      </w:divBdr>
    </w:div>
    <w:div w:id="1182091052">
      <w:bodyDiv w:val="1"/>
      <w:marLeft w:val="0"/>
      <w:marRight w:val="0"/>
      <w:marTop w:val="0"/>
      <w:marBottom w:val="0"/>
      <w:divBdr>
        <w:top w:val="none" w:sz="0" w:space="0" w:color="auto"/>
        <w:left w:val="none" w:sz="0" w:space="0" w:color="auto"/>
        <w:bottom w:val="none" w:sz="0" w:space="0" w:color="auto"/>
        <w:right w:val="none" w:sz="0" w:space="0" w:color="auto"/>
      </w:divBdr>
    </w:div>
    <w:div w:id="1185175012">
      <w:bodyDiv w:val="1"/>
      <w:marLeft w:val="0"/>
      <w:marRight w:val="0"/>
      <w:marTop w:val="0"/>
      <w:marBottom w:val="0"/>
      <w:divBdr>
        <w:top w:val="none" w:sz="0" w:space="0" w:color="auto"/>
        <w:left w:val="none" w:sz="0" w:space="0" w:color="auto"/>
        <w:bottom w:val="none" w:sz="0" w:space="0" w:color="auto"/>
        <w:right w:val="none" w:sz="0" w:space="0" w:color="auto"/>
      </w:divBdr>
    </w:div>
    <w:div w:id="1221987948">
      <w:bodyDiv w:val="1"/>
      <w:marLeft w:val="0"/>
      <w:marRight w:val="0"/>
      <w:marTop w:val="0"/>
      <w:marBottom w:val="0"/>
      <w:divBdr>
        <w:top w:val="none" w:sz="0" w:space="0" w:color="auto"/>
        <w:left w:val="none" w:sz="0" w:space="0" w:color="auto"/>
        <w:bottom w:val="none" w:sz="0" w:space="0" w:color="auto"/>
        <w:right w:val="none" w:sz="0" w:space="0" w:color="auto"/>
      </w:divBdr>
    </w:div>
    <w:div w:id="1232428172">
      <w:bodyDiv w:val="1"/>
      <w:marLeft w:val="0"/>
      <w:marRight w:val="0"/>
      <w:marTop w:val="0"/>
      <w:marBottom w:val="0"/>
      <w:divBdr>
        <w:top w:val="none" w:sz="0" w:space="0" w:color="auto"/>
        <w:left w:val="none" w:sz="0" w:space="0" w:color="auto"/>
        <w:bottom w:val="none" w:sz="0" w:space="0" w:color="auto"/>
        <w:right w:val="none" w:sz="0" w:space="0" w:color="auto"/>
      </w:divBdr>
    </w:div>
    <w:div w:id="1257401143">
      <w:bodyDiv w:val="1"/>
      <w:marLeft w:val="0"/>
      <w:marRight w:val="0"/>
      <w:marTop w:val="0"/>
      <w:marBottom w:val="0"/>
      <w:divBdr>
        <w:top w:val="none" w:sz="0" w:space="0" w:color="auto"/>
        <w:left w:val="none" w:sz="0" w:space="0" w:color="auto"/>
        <w:bottom w:val="none" w:sz="0" w:space="0" w:color="auto"/>
        <w:right w:val="none" w:sz="0" w:space="0" w:color="auto"/>
      </w:divBdr>
    </w:div>
    <w:div w:id="1303846738">
      <w:bodyDiv w:val="1"/>
      <w:marLeft w:val="0"/>
      <w:marRight w:val="0"/>
      <w:marTop w:val="0"/>
      <w:marBottom w:val="0"/>
      <w:divBdr>
        <w:top w:val="none" w:sz="0" w:space="0" w:color="auto"/>
        <w:left w:val="none" w:sz="0" w:space="0" w:color="auto"/>
        <w:bottom w:val="none" w:sz="0" w:space="0" w:color="auto"/>
        <w:right w:val="none" w:sz="0" w:space="0" w:color="auto"/>
      </w:divBdr>
    </w:div>
    <w:div w:id="1318069235">
      <w:bodyDiv w:val="1"/>
      <w:marLeft w:val="0"/>
      <w:marRight w:val="0"/>
      <w:marTop w:val="0"/>
      <w:marBottom w:val="0"/>
      <w:divBdr>
        <w:top w:val="none" w:sz="0" w:space="0" w:color="auto"/>
        <w:left w:val="none" w:sz="0" w:space="0" w:color="auto"/>
        <w:bottom w:val="none" w:sz="0" w:space="0" w:color="auto"/>
        <w:right w:val="none" w:sz="0" w:space="0" w:color="auto"/>
      </w:divBdr>
    </w:div>
    <w:div w:id="1324972276">
      <w:bodyDiv w:val="1"/>
      <w:marLeft w:val="0"/>
      <w:marRight w:val="0"/>
      <w:marTop w:val="0"/>
      <w:marBottom w:val="0"/>
      <w:divBdr>
        <w:top w:val="none" w:sz="0" w:space="0" w:color="auto"/>
        <w:left w:val="none" w:sz="0" w:space="0" w:color="auto"/>
        <w:bottom w:val="none" w:sz="0" w:space="0" w:color="auto"/>
        <w:right w:val="none" w:sz="0" w:space="0" w:color="auto"/>
      </w:divBdr>
    </w:div>
    <w:div w:id="1333991825">
      <w:bodyDiv w:val="1"/>
      <w:marLeft w:val="0"/>
      <w:marRight w:val="0"/>
      <w:marTop w:val="0"/>
      <w:marBottom w:val="0"/>
      <w:divBdr>
        <w:top w:val="none" w:sz="0" w:space="0" w:color="auto"/>
        <w:left w:val="none" w:sz="0" w:space="0" w:color="auto"/>
        <w:bottom w:val="none" w:sz="0" w:space="0" w:color="auto"/>
        <w:right w:val="none" w:sz="0" w:space="0" w:color="auto"/>
      </w:divBdr>
    </w:div>
    <w:div w:id="1342471130">
      <w:bodyDiv w:val="1"/>
      <w:marLeft w:val="0"/>
      <w:marRight w:val="0"/>
      <w:marTop w:val="0"/>
      <w:marBottom w:val="0"/>
      <w:divBdr>
        <w:top w:val="none" w:sz="0" w:space="0" w:color="auto"/>
        <w:left w:val="none" w:sz="0" w:space="0" w:color="auto"/>
        <w:bottom w:val="none" w:sz="0" w:space="0" w:color="auto"/>
        <w:right w:val="none" w:sz="0" w:space="0" w:color="auto"/>
      </w:divBdr>
    </w:div>
    <w:div w:id="1348483941">
      <w:bodyDiv w:val="1"/>
      <w:marLeft w:val="0"/>
      <w:marRight w:val="0"/>
      <w:marTop w:val="0"/>
      <w:marBottom w:val="0"/>
      <w:divBdr>
        <w:top w:val="none" w:sz="0" w:space="0" w:color="auto"/>
        <w:left w:val="none" w:sz="0" w:space="0" w:color="auto"/>
        <w:bottom w:val="none" w:sz="0" w:space="0" w:color="auto"/>
        <w:right w:val="none" w:sz="0" w:space="0" w:color="auto"/>
      </w:divBdr>
    </w:div>
    <w:div w:id="1349255884">
      <w:bodyDiv w:val="1"/>
      <w:marLeft w:val="0"/>
      <w:marRight w:val="0"/>
      <w:marTop w:val="0"/>
      <w:marBottom w:val="0"/>
      <w:divBdr>
        <w:top w:val="none" w:sz="0" w:space="0" w:color="auto"/>
        <w:left w:val="none" w:sz="0" w:space="0" w:color="auto"/>
        <w:bottom w:val="none" w:sz="0" w:space="0" w:color="auto"/>
        <w:right w:val="none" w:sz="0" w:space="0" w:color="auto"/>
      </w:divBdr>
    </w:div>
    <w:div w:id="1366373528">
      <w:bodyDiv w:val="1"/>
      <w:marLeft w:val="0"/>
      <w:marRight w:val="0"/>
      <w:marTop w:val="0"/>
      <w:marBottom w:val="0"/>
      <w:divBdr>
        <w:top w:val="none" w:sz="0" w:space="0" w:color="auto"/>
        <w:left w:val="none" w:sz="0" w:space="0" w:color="auto"/>
        <w:bottom w:val="none" w:sz="0" w:space="0" w:color="auto"/>
        <w:right w:val="none" w:sz="0" w:space="0" w:color="auto"/>
      </w:divBdr>
    </w:div>
    <w:div w:id="1462924080">
      <w:bodyDiv w:val="1"/>
      <w:marLeft w:val="0"/>
      <w:marRight w:val="0"/>
      <w:marTop w:val="0"/>
      <w:marBottom w:val="0"/>
      <w:divBdr>
        <w:top w:val="none" w:sz="0" w:space="0" w:color="auto"/>
        <w:left w:val="none" w:sz="0" w:space="0" w:color="auto"/>
        <w:bottom w:val="none" w:sz="0" w:space="0" w:color="auto"/>
        <w:right w:val="none" w:sz="0" w:space="0" w:color="auto"/>
      </w:divBdr>
    </w:div>
    <w:div w:id="1510869143">
      <w:bodyDiv w:val="1"/>
      <w:marLeft w:val="0"/>
      <w:marRight w:val="0"/>
      <w:marTop w:val="0"/>
      <w:marBottom w:val="0"/>
      <w:divBdr>
        <w:top w:val="none" w:sz="0" w:space="0" w:color="auto"/>
        <w:left w:val="none" w:sz="0" w:space="0" w:color="auto"/>
        <w:bottom w:val="none" w:sz="0" w:space="0" w:color="auto"/>
        <w:right w:val="none" w:sz="0" w:space="0" w:color="auto"/>
      </w:divBdr>
    </w:div>
    <w:div w:id="1511407299">
      <w:bodyDiv w:val="1"/>
      <w:marLeft w:val="0"/>
      <w:marRight w:val="0"/>
      <w:marTop w:val="0"/>
      <w:marBottom w:val="0"/>
      <w:divBdr>
        <w:top w:val="none" w:sz="0" w:space="0" w:color="auto"/>
        <w:left w:val="none" w:sz="0" w:space="0" w:color="auto"/>
        <w:bottom w:val="none" w:sz="0" w:space="0" w:color="auto"/>
        <w:right w:val="none" w:sz="0" w:space="0" w:color="auto"/>
      </w:divBdr>
    </w:div>
    <w:div w:id="1534924874">
      <w:bodyDiv w:val="1"/>
      <w:marLeft w:val="0"/>
      <w:marRight w:val="0"/>
      <w:marTop w:val="0"/>
      <w:marBottom w:val="0"/>
      <w:divBdr>
        <w:top w:val="none" w:sz="0" w:space="0" w:color="auto"/>
        <w:left w:val="none" w:sz="0" w:space="0" w:color="auto"/>
        <w:bottom w:val="none" w:sz="0" w:space="0" w:color="auto"/>
        <w:right w:val="none" w:sz="0" w:space="0" w:color="auto"/>
      </w:divBdr>
    </w:div>
    <w:div w:id="1538078487">
      <w:bodyDiv w:val="1"/>
      <w:marLeft w:val="0"/>
      <w:marRight w:val="0"/>
      <w:marTop w:val="0"/>
      <w:marBottom w:val="0"/>
      <w:divBdr>
        <w:top w:val="none" w:sz="0" w:space="0" w:color="auto"/>
        <w:left w:val="none" w:sz="0" w:space="0" w:color="auto"/>
        <w:bottom w:val="none" w:sz="0" w:space="0" w:color="auto"/>
        <w:right w:val="none" w:sz="0" w:space="0" w:color="auto"/>
      </w:divBdr>
    </w:div>
    <w:div w:id="1597980067">
      <w:bodyDiv w:val="1"/>
      <w:marLeft w:val="0"/>
      <w:marRight w:val="0"/>
      <w:marTop w:val="0"/>
      <w:marBottom w:val="0"/>
      <w:divBdr>
        <w:top w:val="none" w:sz="0" w:space="0" w:color="auto"/>
        <w:left w:val="none" w:sz="0" w:space="0" w:color="auto"/>
        <w:bottom w:val="none" w:sz="0" w:space="0" w:color="auto"/>
        <w:right w:val="none" w:sz="0" w:space="0" w:color="auto"/>
      </w:divBdr>
    </w:div>
    <w:div w:id="1599025364">
      <w:bodyDiv w:val="1"/>
      <w:marLeft w:val="0"/>
      <w:marRight w:val="0"/>
      <w:marTop w:val="0"/>
      <w:marBottom w:val="0"/>
      <w:divBdr>
        <w:top w:val="none" w:sz="0" w:space="0" w:color="auto"/>
        <w:left w:val="none" w:sz="0" w:space="0" w:color="auto"/>
        <w:bottom w:val="none" w:sz="0" w:space="0" w:color="auto"/>
        <w:right w:val="none" w:sz="0" w:space="0" w:color="auto"/>
      </w:divBdr>
    </w:div>
    <w:div w:id="1603802842">
      <w:bodyDiv w:val="1"/>
      <w:marLeft w:val="0"/>
      <w:marRight w:val="0"/>
      <w:marTop w:val="0"/>
      <w:marBottom w:val="0"/>
      <w:divBdr>
        <w:top w:val="none" w:sz="0" w:space="0" w:color="auto"/>
        <w:left w:val="none" w:sz="0" w:space="0" w:color="auto"/>
        <w:bottom w:val="none" w:sz="0" w:space="0" w:color="auto"/>
        <w:right w:val="none" w:sz="0" w:space="0" w:color="auto"/>
      </w:divBdr>
    </w:div>
    <w:div w:id="1605646203">
      <w:bodyDiv w:val="1"/>
      <w:marLeft w:val="0"/>
      <w:marRight w:val="0"/>
      <w:marTop w:val="0"/>
      <w:marBottom w:val="0"/>
      <w:divBdr>
        <w:top w:val="none" w:sz="0" w:space="0" w:color="auto"/>
        <w:left w:val="none" w:sz="0" w:space="0" w:color="auto"/>
        <w:bottom w:val="none" w:sz="0" w:space="0" w:color="auto"/>
        <w:right w:val="none" w:sz="0" w:space="0" w:color="auto"/>
      </w:divBdr>
      <w:divsChild>
        <w:div w:id="1444228454">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0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445152002">
          <w:blockQuote w:val="1"/>
          <w:marLeft w:val="720"/>
          <w:marRight w:val="720"/>
          <w:marTop w:val="100"/>
          <w:marBottom w:val="100"/>
          <w:divBdr>
            <w:top w:val="none" w:sz="0" w:space="0" w:color="auto"/>
            <w:left w:val="none" w:sz="0" w:space="0" w:color="auto"/>
            <w:bottom w:val="none" w:sz="0" w:space="0" w:color="auto"/>
            <w:right w:val="none" w:sz="0" w:space="0" w:color="auto"/>
          </w:divBdr>
        </w:div>
        <w:div w:id="95120876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513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1456196">
      <w:bodyDiv w:val="1"/>
      <w:marLeft w:val="0"/>
      <w:marRight w:val="0"/>
      <w:marTop w:val="0"/>
      <w:marBottom w:val="0"/>
      <w:divBdr>
        <w:top w:val="none" w:sz="0" w:space="0" w:color="auto"/>
        <w:left w:val="none" w:sz="0" w:space="0" w:color="auto"/>
        <w:bottom w:val="none" w:sz="0" w:space="0" w:color="auto"/>
        <w:right w:val="none" w:sz="0" w:space="0" w:color="auto"/>
      </w:divBdr>
    </w:div>
    <w:div w:id="1652637574">
      <w:bodyDiv w:val="1"/>
      <w:marLeft w:val="0"/>
      <w:marRight w:val="0"/>
      <w:marTop w:val="0"/>
      <w:marBottom w:val="0"/>
      <w:divBdr>
        <w:top w:val="none" w:sz="0" w:space="0" w:color="auto"/>
        <w:left w:val="none" w:sz="0" w:space="0" w:color="auto"/>
        <w:bottom w:val="none" w:sz="0" w:space="0" w:color="auto"/>
        <w:right w:val="none" w:sz="0" w:space="0" w:color="auto"/>
      </w:divBdr>
    </w:div>
    <w:div w:id="1688210660">
      <w:bodyDiv w:val="1"/>
      <w:marLeft w:val="0"/>
      <w:marRight w:val="0"/>
      <w:marTop w:val="0"/>
      <w:marBottom w:val="0"/>
      <w:divBdr>
        <w:top w:val="none" w:sz="0" w:space="0" w:color="auto"/>
        <w:left w:val="none" w:sz="0" w:space="0" w:color="auto"/>
        <w:bottom w:val="none" w:sz="0" w:space="0" w:color="auto"/>
        <w:right w:val="none" w:sz="0" w:space="0" w:color="auto"/>
      </w:divBdr>
    </w:div>
    <w:div w:id="1702709835">
      <w:bodyDiv w:val="1"/>
      <w:marLeft w:val="0"/>
      <w:marRight w:val="0"/>
      <w:marTop w:val="0"/>
      <w:marBottom w:val="0"/>
      <w:divBdr>
        <w:top w:val="none" w:sz="0" w:space="0" w:color="auto"/>
        <w:left w:val="none" w:sz="0" w:space="0" w:color="auto"/>
        <w:bottom w:val="none" w:sz="0" w:space="0" w:color="auto"/>
        <w:right w:val="none" w:sz="0" w:space="0" w:color="auto"/>
      </w:divBdr>
    </w:div>
    <w:div w:id="1712605766">
      <w:bodyDiv w:val="1"/>
      <w:marLeft w:val="0"/>
      <w:marRight w:val="0"/>
      <w:marTop w:val="0"/>
      <w:marBottom w:val="0"/>
      <w:divBdr>
        <w:top w:val="none" w:sz="0" w:space="0" w:color="auto"/>
        <w:left w:val="none" w:sz="0" w:space="0" w:color="auto"/>
        <w:bottom w:val="none" w:sz="0" w:space="0" w:color="auto"/>
        <w:right w:val="none" w:sz="0" w:space="0" w:color="auto"/>
      </w:divBdr>
    </w:div>
    <w:div w:id="1767145354">
      <w:bodyDiv w:val="1"/>
      <w:marLeft w:val="0"/>
      <w:marRight w:val="0"/>
      <w:marTop w:val="0"/>
      <w:marBottom w:val="0"/>
      <w:divBdr>
        <w:top w:val="none" w:sz="0" w:space="0" w:color="auto"/>
        <w:left w:val="none" w:sz="0" w:space="0" w:color="auto"/>
        <w:bottom w:val="none" w:sz="0" w:space="0" w:color="auto"/>
        <w:right w:val="none" w:sz="0" w:space="0" w:color="auto"/>
      </w:divBdr>
    </w:div>
    <w:div w:id="1785612411">
      <w:bodyDiv w:val="1"/>
      <w:marLeft w:val="0"/>
      <w:marRight w:val="0"/>
      <w:marTop w:val="0"/>
      <w:marBottom w:val="0"/>
      <w:divBdr>
        <w:top w:val="none" w:sz="0" w:space="0" w:color="auto"/>
        <w:left w:val="none" w:sz="0" w:space="0" w:color="auto"/>
        <w:bottom w:val="none" w:sz="0" w:space="0" w:color="auto"/>
        <w:right w:val="none" w:sz="0" w:space="0" w:color="auto"/>
      </w:divBdr>
    </w:div>
    <w:div w:id="1823885733">
      <w:bodyDiv w:val="1"/>
      <w:marLeft w:val="0"/>
      <w:marRight w:val="0"/>
      <w:marTop w:val="0"/>
      <w:marBottom w:val="0"/>
      <w:divBdr>
        <w:top w:val="none" w:sz="0" w:space="0" w:color="auto"/>
        <w:left w:val="none" w:sz="0" w:space="0" w:color="auto"/>
        <w:bottom w:val="none" w:sz="0" w:space="0" w:color="auto"/>
        <w:right w:val="none" w:sz="0" w:space="0" w:color="auto"/>
      </w:divBdr>
    </w:div>
    <w:div w:id="1832596263">
      <w:bodyDiv w:val="1"/>
      <w:marLeft w:val="0"/>
      <w:marRight w:val="0"/>
      <w:marTop w:val="0"/>
      <w:marBottom w:val="0"/>
      <w:divBdr>
        <w:top w:val="none" w:sz="0" w:space="0" w:color="auto"/>
        <w:left w:val="none" w:sz="0" w:space="0" w:color="auto"/>
        <w:bottom w:val="none" w:sz="0" w:space="0" w:color="auto"/>
        <w:right w:val="none" w:sz="0" w:space="0" w:color="auto"/>
      </w:divBdr>
    </w:div>
    <w:div w:id="1836531994">
      <w:bodyDiv w:val="1"/>
      <w:marLeft w:val="0"/>
      <w:marRight w:val="0"/>
      <w:marTop w:val="0"/>
      <w:marBottom w:val="0"/>
      <w:divBdr>
        <w:top w:val="none" w:sz="0" w:space="0" w:color="auto"/>
        <w:left w:val="none" w:sz="0" w:space="0" w:color="auto"/>
        <w:bottom w:val="none" w:sz="0" w:space="0" w:color="auto"/>
        <w:right w:val="none" w:sz="0" w:space="0" w:color="auto"/>
      </w:divBdr>
    </w:div>
    <w:div w:id="1843467601">
      <w:bodyDiv w:val="1"/>
      <w:marLeft w:val="0"/>
      <w:marRight w:val="0"/>
      <w:marTop w:val="0"/>
      <w:marBottom w:val="0"/>
      <w:divBdr>
        <w:top w:val="none" w:sz="0" w:space="0" w:color="auto"/>
        <w:left w:val="none" w:sz="0" w:space="0" w:color="auto"/>
        <w:bottom w:val="none" w:sz="0" w:space="0" w:color="auto"/>
        <w:right w:val="none" w:sz="0" w:space="0" w:color="auto"/>
      </w:divBdr>
      <w:divsChild>
        <w:div w:id="9389462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873619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0073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29458">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40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4541879">
      <w:bodyDiv w:val="1"/>
      <w:marLeft w:val="0"/>
      <w:marRight w:val="0"/>
      <w:marTop w:val="0"/>
      <w:marBottom w:val="0"/>
      <w:divBdr>
        <w:top w:val="none" w:sz="0" w:space="0" w:color="auto"/>
        <w:left w:val="none" w:sz="0" w:space="0" w:color="auto"/>
        <w:bottom w:val="none" w:sz="0" w:space="0" w:color="auto"/>
        <w:right w:val="none" w:sz="0" w:space="0" w:color="auto"/>
      </w:divBdr>
    </w:div>
    <w:div w:id="1865823776">
      <w:bodyDiv w:val="1"/>
      <w:marLeft w:val="0"/>
      <w:marRight w:val="0"/>
      <w:marTop w:val="0"/>
      <w:marBottom w:val="0"/>
      <w:divBdr>
        <w:top w:val="none" w:sz="0" w:space="0" w:color="auto"/>
        <w:left w:val="none" w:sz="0" w:space="0" w:color="auto"/>
        <w:bottom w:val="none" w:sz="0" w:space="0" w:color="auto"/>
        <w:right w:val="none" w:sz="0" w:space="0" w:color="auto"/>
      </w:divBdr>
    </w:div>
    <w:div w:id="1870796871">
      <w:bodyDiv w:val="1"/>
      <w:marLeft w:val="0"/>
      <w:marRight w:val="0"/>
      <w:marTop w:val="0"/>
      <w:marBottom w:val="0"/>
      <w:divBdr>
        <w:top w:val="none" w:sz="0" w:space="0" w:color="auto"/>
        <w:left w:val="none" w:sz="0" w:space="0" w:color="auto"/>
        <w:bottom w:val="none" w:sz="0" w:space="0" w:color="auto"/>
        <w:right w:val="none" w:sz="0" w:space="0" w:color="auto"/>
      </w:divBdr>
    </w:div>
    <w:div w:id="1871799971">
      <w:bodyDiv w:val="1"/>
      <w:marLeft w:val="0"/>
      <w:marRight w:val="0"/>
      <w:marTop w:val="0"/>
      <w:marBottom w:val="0"/>
      <w:divBdr>
        <w:top w:val="none" w:sz="0" w:space="0" w:color="auto"/>
        <w:left w:val="none" w:sz="0" w:space="0" w:color="auto"/>
        <w:bottom w:val="none" w:sz="0" w:space="0" w:color="auto"/>
        <w:right w:val="none" w:sz="0" w:space="0" w:color="auto"/>
      </w:divBdr>
    </w:div>
    <w:div w:id="1878738689">
      <w:bodyDiv w:val="1"/>
      <w:marLeft w:val="0"/>
      <w:marRight w:val="0"/>
      <w:marTop w:val="0"/>
      <w:marBottom w:val="0"/>
      <w:divBdr>
        <w:top w:val="none" w:sz="0" w:space="0" w:color="auto"/>
        <w:left w:val="none" w:sz="0" w:space="0" w:color="auto"/>
        <w:bottom w:val="none" w:sz="0" w:space="0" w:color="auto"/>
        <w:right w:val="none" w:sz="0" w:space="0" w:color="auto"/>
      </w:divBdr>
    </w:div>
    <w:div w:id="1881701429">
      <w:bodyDiv w:val="1"/>
      <w:marLeft w:val="0"/>
      <w:marRight w:val="0"/>
      <w:marTop w:val="0"/>
      <w:marBottom w:val="0"/>
      <w:divBdr>
        <w:top w:val="none" w:sz="0" w:space="0" w:color="auto"/>
        <w:left w:val="none" w:sz="0" w:space="0" w:color="auto"/>
        <w:bottom w:val="none" w:sz="0" w:space="0" w:color="auto"/>
        <w:right w:val="none" w:sz="0" w:space="0" w:color="auto"/>
      </w:divBdr>
    </w:div>
    <w:div w:id="1896234143">
      <w:bodyDiv w:val="1"/>
      <w:marLeft w:val="0"/>
      <w:marRight w:val="0"/>
      <w:marTop w:val="0"/>
      <w:marBottom w:val="0"/>
      <w:divBdr>
        <w:top w:val="none" w:sz="0" w:space="0" w:color="auto"/>
        <w:left w:val="none" w:sz="0" w:space="0" w:color="auto"/>
        <w:bottom w:val="none" w:sz="0" w:space="0" w:color="auto"/>
        <w:right w:val="none" w:sz="0" w:space="0" w:color="auto"/>
      </w:divBdr>
    </w:div>
    <w:div w:id="1938054859">
      <w:bodyDiv w:val="1"/>
      <w:marLeft w:val="0"/>
      <w:marRight w:val="0"/>
      <w:marTop w:val="0"/>
      <w:marBottom w:val="0"/>
      <w:divBdr>
        <w:top w:val="none" w:sz="0" w:space="0" w:color="auto"/>
        <w:left w:val="none" w:sz="0" w:space="0" w:color="auto"/>
        <w:bottom w:val="none" w:sz="0" w:space="0" w:color="auto"/>
        <w:right w:val="none" w:sz="0" w:space="0" w:color="auto"/>
      </w:divBdr>
    </w:div>
    <w:div w:id="1951813499">
      <w:bodyDiv w:val="1"/>
      <w:marLeft w:val="0"/>
      <w:marRight w:val="0"/>
      <w:marTop w:val="0"/>
      <w:marBottom w:val="0"/>
      <w:divBdr>
        <w:top w:val="none" w:sz="0" w:space="0" w:color="auto"/>
        <w:left w:val="none" w:sz="0" w:space="0" w:color="auto"/>
        <w:bottom w:val="none" w:sz="0" w:space="0" w:color="auto"/>
        <w:right w:val="none" w:sz="0" w:space="0" w:color="auto"/>
      </w:divBdr>
    </w:div>
    <w:div w:id="1963921273">
      <w:bodyDiv w:val="1"/>
      <w:marLeft w:val="0"/>
      <w:marRight w:val="0"/>
      <w:marTop w:val="0"/>
      <w:marBottom w:val="0"/>
      <w:divBdr>
        <w:top w:val="none" w:sz="0" w:space="0" w:color="auto"/>
        <w:left w:val="none" w:sz="0" w:space="0" w:color="auto"/>
        <w:bottom w:val="none" w:sz="0" w:space="0" w:color="auto"/>
        <w:right w:val="none" w:sz="0" w:space="0" w:color="auto"/>
      </w:divBdr>
    </w:div>
    <w:div w:id="1969697855">
      <w:bodyDiv w:val="1"/>
      <w:marLeft w:val="0"/>
      <w:marRight w:val="0"/>
      <w:marTop w:val="0"/>
      <w:marBottom w:val="0"/>
      <w:divBdr>
        <w:top w:val="none" w:sz="0" w:space="0" w:color="auto"/>
        <w:left w:val="none" w:sz="0" w:space="0" w:color="auto"/>
        <w:bottom w:val="none" w:sz="0" w:space="0" w:color="auto"/>
        <w:right w:val="none" w:sz="0" w:space="0" w:color="auto"/>
      </w:divBdr>
    </w:div>
    <w:div w:id="1970284787">
      <w:bodyDiv w:val="1"/>
      <w:marLeft w:val="0"/>
      <w:marRight w:val="0"/>
      <w:marTop w:val="0"/>
      <w:marBottom w:val="0"/>
      <w:divBdr>
        <w:top w:val="none" w:sz="0" w:space="0" w:color="auto"/>
        <w:left w:val="none" w:sz="0" w:space="0" w:color="auto"/>
        <w:bottom w:val="none" w:sz="0" w:space="0" w:color="auto"/>
        <w:right w:val="none" w:sz="0" w:space="0" w:color="auto"/>
      </w:divBdr>
    </w:div>
    <w:div w:id="1998727890">
      <w:bodyDiv w:val="1"/>
      <w:marLeft w:val="0"/>
      <w:marRight w:val="0"/>
      <w:marTop w:val="0"/>
      <w:marBottom w:val="0"/>
      <w:divBdr>
        <w:top w:val="none" w:sz="0" w:space="0" w:color="auto"/>
        <w:left w:val="none" w:sz="0" w:space="0" w:color="auto"/>
        <w:bottom w:val="none" w:sz="0" w:space="0" w:color="auto"/>
        <w:right w:val="none" w:sz="0" w:space="0" w:color="auto"/>
      </w:divBdr>
    </w:div>
    <w:div w:id="2035643842">
      <w:bodyDiv w:val="1"/>
      <w:marLeft w:val="0"/>
      <w:marRight w:val="0"/>
      <w:marTop w:val="0"/>
      <w:marBottom w:val="0"/>
      <w:divBdr>
        <w:top w:val="none" w:sz="0" w:space="0" w:color="auto"/>
        <w:left w:val="none" w:sz="0" w:space="0" w:color="auto"/>
        <w:bottom w:val="none" w:sz="0" w:space="0" w:color="auto"/>
        <w:right w:val="none" w:sz="0" w:space="0" w:color="auto"/>
      </w:divBdr>
    </w:div>
    <w:div w:id="2042586573">
      <w:bodyDiv w:val="1"/>
      <w:marLeft w:val="0"/>
      <w:marRight w:val="0"/>
      <w:marTop w:val="0"/>
      <w:marBottom w:val="0"/>
      <w:divBdr>
        <w:top w:val="none" w:sz="0" w:space="0" w:color="auto"/>
        <w:left w:val="none" w:sz="0" w:space="0" w:color="auto"/>
        <w:bottom w:val="none" w:sz="0" w:space="0" w:color="auto"/>
        <w:right w:val="none" w:sz="0" w:space="0" w:color="auto"/>
      </w:divBdr>
    </w:div>
    <w:div w:id="2048290659">
      <w:bodyDiv w:val="1"/>
      <w:marLeft w:val="0"/>
      <w:marRight w:val="0"/>
      <w:marTop w:val="0"/>
      <w:marBottom w:val="0"/>
      <w:divBdr>
        <w:top w:val="none" w:sz="0" w:space="0" w:color="auto"/>
        <w:left w:val="none" w:sz="0" w:space="0" w:color="auto"/>
        <w:bottom w:val="none" w:sz="0" w:space="0" w:color="auto"/>
        <w:right w:val="none" w:sz="0" w:space="0" w:color="auto"/>
      </w:divBdr>
    </w:div>
    <w:div w:id="2074230309">
      <w:bodyDiv w:val="1"/>
      <w:marLeft w:val="0"/>
      <w:marRight w:val="0"/>
      <w:marTop w:val="0"/>
      <w:marBottom w:val="0"/>
      <w:divBdr>
        <w:top w:val="none" w:sz="0" w:space="0" w:color="auto"/>
        <w:left w:val="none" w:sz="0" w:space="0" w:color="auto"/>
        <w:bottom w:val="none" w:sz="0" w:space="0" w:color="auto"/>
        <w:right w:val="none" w:sz="0" w:space="0" w:color="auto"/>
      </w:divBdr>
    </w:div>
    <w:div w:id="2104567080">
      <w:bodyDiv w:val="1"/>
      <w:marLeft w:val="0"/>
      <w:marRight w:val="0"/>
      <w:marTop w:val="0"/>
      <w:marBottom w:val="0"/>
      <w:divBdr>
        <w:top w:val="none" w:sz="0" w:space="0" w:color="auto"/>
        <w:left w:val="none" w:sz="0" w:space="0" w:color="auto"/>
        <w:bottom w:val="none" w:sz="0" w:space="0" w:color="auto"/>
        <w:right w:val="none" w:sz="0" w:space="0" w:color="auto"/>
      </w:divBdr>
    </w:div>
    <w:div w:id="2109963700">
      <w:bodyDiv w:val="1"/>
      <w:marLeft w:val="0"/>
      <w:marRight w:val="0"/>
      <w:marTop w:val="0"/>
      <w:marBottom w:val="0"/>
      <w:divBdr>
        <w:top w:val="none" w:sz="0" w:space="0" w:color="auto"/>
        <w:left w:val="none" w:sz="0" w:space="0" w:color="auto"/>
        <w:bottom w:val="none" w:sz="0" w:space="0" w:color="auto"/>
        <w:right w:val="none" w:sz="0" w:space="0" w:color="auto"/>
      </w:divBdr>
    </w:div>
    <w:div w:id="2127577292">
      <w:bodyDiv w:val="1"/>
      <w:marLeft w:val="0"/>
      <w:marRight w:val="0"/>
      <w:marTop w:val="0"/>
      <w:marBottom w:val="0"/>
      <w:divBdr>
        <w:top w:val="none" w:sz="0" w:space="0" w:color="auto"/>
        <w:left w:val="none" w:sz="0" w:space="0" w:color="auto"/>
        <w:bottom w:val="none" w:sz="0" w:space="0" w:color="auto"/>
        <w:right w:val="none" w:sz="0" w:space="0" w:color="auto"/>
      </w:divBdr>
    </w:div>
    <w:div w:id="214172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creativecommons.org/licenses/by-nc-nd/4.0/deed.es" TargetMode="External"/><Relationship Id="rId14" Type="http://schemas.openxmlformats.org/officeDocument/2006/relationships/header" Target="header3.xml"/><Relationship Id="rIdInf1" Type="http://schemas.openxmlformats.org/officeDocument/2006/relationships/image" Target="media/informe1.png"/><Relationship Id="rIdInf2" Type="http://schemas.openxmlformats.org/officeDocument/2006/relationships/image" Target="media/informe2.png"/><Relationship Id="rIdInf3" Type="http://schemas.openxmlformats.org/officeDocument/2006/relationships/image" Target="media/informe3.png"/><Relationship Id="rIdInf4" Type="http://schemas.openxmlformats.org/officeDocument/2006/relationships/image" Target="media/informe4.png"/><Relationship Id="rIdInf5" Type="http://schemas.openxmlformats.org/officeDocument/2006/relationships/image" Target="media/informe5.png"/><Relationship Id="rIdInf6" Type="http://schemas.openxmlformats.org/officeDocument/2006/relationships/image" Target="media/informe6.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Cal11</b:Tag>
    <b:SourceType>Book</b:SourceType>
    <b:Guid>{68C3F743-9A87-4EF6-921D-AB16A94CD63D}</b:Guid>
    <b:Title>La Biblia del Footprinting</b:Title>
    <b:Year>2011</b:Year>
    <b:Author>
      <b:Author>
        <b:NameList>
          <b:Person>
            <b:Last>Calles-García</b:Last>
            <b:First>Juan</b:First>
          </b:Person>
          <b:Person>
            <b:Last>González-Pérez</b:Last>
            <b:First>Pablo</b:First>
          </b:Person>
        </b:NameList>
      </b:Author>
    </b:Author>
    <b:RefOrder>1</b:RefOrder>
  </b:Source>
  <b:Source>
    <b:Tag>www</b:Tag>
    <b:SourceType>InternetSite</b:SourceType>
    <b:Guid>{175E76D2-C7A9-470F-BDD7-A1067AA44B87}</b:Guid>
    <b:Title>www.elhacker.net</b:Title>
    <b:Author>
      <b:Author>
        <b:NameList>
          <b:Person>
            <b:Last>www.elhacker.net</b:Last>
          </b:Person>
        </b:NameList>
      </b:Author>
    </b:Author>
    <b:URL>https://www.elhacker.net/trucos_google.html</b:URL>
    <b:RefOrder>2</b:RefOrder>
  </b:Source>
  <b:Source>
    <b:Tag>Lex05</b:Tag>
    <b:SourceType>Book</b:SourceType>
    <b:Guid>{05A9A3DA-1B29-4CCC-B113-9DF601F07385}</b:Guid>
    <b:Title>Escuela para Maestros. Enciclopedia de Pedagogía Práctica</b:Title>
    <b:Year>2003</b:Year>
    <b:Author>
      <b:Author>
        <b:NameList>
          <b:Person>
            <b:Last>Tennuto</b:Last>
            <b:First>Marta</b:First>
          </b:Person>
          <b:Person>
            <b:Last>et al</b:Last>
          </b:Person>
        </b:NameList>
      </b:Author>
    </b:Author>
    <b:Publisher>Círculo Latino Austral. Lexus </b:Publisher>
    <b:RefOrder>1</b:RefOrder>
  </b:Source>
  <b:Source>
    <b:Tag>Vás12</b:Tag>
    <b:SourceType>Book</b:SourceType>
    <b:Guid>{2F406155-FE0D-4741-84AF-48E98E072CEF}</b:Guid>
    <b:Author>
      <b:Author>
        <b:NameList>
          <b:Person>
            <b:Last>Vázquez</b:Last>
            <b:First>Stella</b:First>
            <b:Middle>Maris</b:Middle>
          </b:Person>
        </b:NameList>
      </b:Author>
    </b:Author>
    <b:Title>La Filosofía de la Educación: Estado de la cuestión y líneas esenciales</b:Title>
    <b:Year>2012</b:Year>
    <b:City>Buenoas Aires</b:City>
    <b:Publisher>CIAFIC Ediciones</b:Publisher>
    <b:Edition>Segunda</b:Edition>
    <b:RefOrder>2</b:RefOrder>
  </b:Source>
  <b:Source>
    <b:Tag>Abb08</b:Tag>
    <b:SourceType>Book</b:SourceType>
    <b:Guid>{F7F4E50C-974A-4906-92A5-C053E7DE8738}</b:Guid>
    <b:Title>Historia de la Pedagogía</b:Title>
    <b:Year>2008</b:Year>
    <b:Author>
      <b:Author>
        <b:NameList>
          <b:Person>
            <b:Last>Abbagnano</b:Last>
            <b:First>Nicolás</b:First>
          </b:Person>
          <b:Person>
            <b:Last>Visalberghi</b:Last>
            <b:First>Aldo</b:First>
          </b:Person>
        </b:NameList>
      </b:Author>
    </b:Author>
    <b:City>México, D.F</b:City>
    <b:Publisher>Fondo de cultura económica</b:Publisher>
    <b:RefOrder>3</b:RefOrder>
  </b:Source>
  <b:Source>
    <b:Tag>Alt74</b:Tag>
    <b:SourceType>Book</b:SourceType>
    <b:Guid>{D50428A5-9730-4098-8A78-29BE1A43F275}</b:Guid>
    <b:Author>
      <b:Author>
        <b:NameList>
          <b:Person>
            <b:Last>Althuser</b:Last>
            <b:First>Louis</b:First>
          </b:Person>
        </b:NameList>
      </b:Author>
    </b:Author>
    <b:Title>Ideología y Aparatos Ideologicos del Estado</b:Title>
    <b:Year>1974</b:Year>
    <b:City>Colombia</b:City>
    <b:Publisher>La oveja negra</b:Publisher>
    <b:RefOrder>4</b:RefOrder>
  </b:Source>
  <b:Source>
    <b:Tag>Gra15</b:Tag>
    <b:SourceType>Report</b:SourceType>
    <b:Guid>{0CEC445D-FB8E-4AC8-A590-BDB740A34340}</b:Guid>
    <b:Title>La educación encierra un tesoro. </b:Title>
    <b:Year>1996</b:Year>
    <b:Publisher>Comisión Internacional sobre la Educación para el siglo XXI. UNESCO</b:Publisher>
    <b:Author>
      <b:Author>
        <b:NameList>
          <b:Person>
            <b:Last>Delors</b:Last>
            <b:First>Jacques</b:First>
          </b:Person>
          <b:Person>
            <b:Last>et al</b:Last>
          </b:Person>
        </b:NameList>
      </b:Author>
    </b:Author>
    <b:City>Madrid</b:City>
    <b:URL>http://innovacioneducativa.uaem.mx:8080/innovacioneducativa/web/Documentos/educacion_tesoro.pdf</b:URL>
    <b:RefOrder>5</b:RefOrder>
  </b:Source>
  <b:Source>
    <b:Tag>Dew90</b:Tag>
    <b:SourceType>Book</b:SourceType>
    <b:Guid>{2BCA8FBA-BF63-4650-816F-EEB340E2A935}</b:Guid>
    <b:Title>Democracia y Educación: Una introducción a la filosofía de la educación</b:Title>
    <b:Year>1990</b:Year>
    <b:Author>
      <b:Author>
        <b:NameList>
          <b:Person>
            <b:Last>Dewey</b:Last>
            <b:First>John</b:First>
          </b:Person>
        </b:NameList>
      </b:Author>
    </b:Author>
    <b:City>Madrid </b:City>
    <b:Publisher>Ediciones Morata</b:Publisher>
    <b:Edition>Tercera</b:Edition>
    <b:RefOrder>6</b:RefOrder>
  </b:Source>
  <b:Source>
    <b:Tag>Ful87</b:Tag>
    <b:SourceType>JournalArticle</b:SourceType>
    <b:Guid>{BD9C4AE8-0888-45B2-95D3-BD68D39A7EB1}</b:Guid>
    <b:Title>Filosofía de la Educación: conceptos y límites</b:Title>
    <b:Year>1987</b:Year>
    <b:Author>
      <b:Author>
        <b:NameList>
          <b:Person>
            <b:Last>Fullat</b:Last>
            <b:First>Octavio</b:First>
          </b:Person>
        </b:NameList>
      </b:Author>
    </b:Author>
    <b:JournalName>Educar</b:JournalName>
    <b:Pages>5-15</b:Pages>
    <b:Issue>11</b:Issue>
    <b:URL> https://www.raco.cat/index.php/Educar/article/download/42178/90078.</b:URL>
    <b:RefOrder>7</b:RefOrder>
  </b:Source>
  <b:Source>
    <b:Tag>Lex03</b:Tag>
    <b:SourceType>Book</b:SourceType>
    <b:Guid>{582F9581-D62F-40E0-9EFB-C93237D18AB4}</b:Guid>
    <b:Author>
      <b:Author>
        <b:NameList>
          <b:Person>
            <b:Last>Martí Castro</b:Last>
            <b:First>Isabel</b:First>
          </b:Person>
        </b:NameList>
      </b:Author>
    </b:Author>
    <b:Title> En Diccionario Enciclopédico de Educación</b:Title>
    <b:Year>2003</b:Year>
    <b:Publisher>Grupo Editorial Ceac S.A (LEXUS)</b:Publisher>
    <b:StandardNumber>ISBN 84-329-1400-2</b:StandardNumber>
    <b:RefOrder>8</b:RefOrder>
  </b:Source>
  <b:Source>
    <b:Tag>Ful00</b:Tag>
    <b:SourceType>Book</b:SourceType>
    <b:Guid>{61A6C52C-C023-4A97-AF72-CDF03EA4DD49}</b:Guid>
    <b:Title>Filosofías de la Educación</b:Title>
    <b:Year>2000</b:Year>
    <b:Author>
      <b:Author>
        <b:NameList>
          <b:Person>
            <b:Last>Fullat</b:Last>
            <b:First>Octavi</b:First>
          </b:Person>
        </b:NameList>
      </b:Author>
    </b:Author>
    <b:City>España</b:City>
    <b:Publisher>Proyecto Editorial: Síntesis Educación S.A</b:Publisher>
    <b:RefOrder>9</b:RefOrder>
  </b:Source>
  <b:Source>
    <b:Tag>MarcadorDePosición1</b:Tag>
    <b:SourceType>Book</b:SourceType>
    <b:Guid>{07891981-FBC7-4002-9016-C7B002E24122}</b:Guid>
    <b:Title>Apuntes de Historia de la Educación</b:Title>
    <b:Year>1995</b:Year>
    <b:City>Quito</b:City>
    <b:Publisher>Abya Yala</b:Publisher>
    <b:Author>
      <b:Author>
        <b:NameList>
          <b:Person>
            <b:Last>Perelló</b:Last>
            <b:First>Julio</b:First>
          </b:Person>
        </b:NameList>
      </b:Author>
    </b:Author>
    <b:RefOrder>10</b:RefOrder>
  </b:Source>
  <b:Source>
    <b:Tag>Ric99</b:Tag>
    <b:SourceType>Book</b:SourceType>
    <b:Guid>{CC3871C5-310F-4F40-8F0C-7B659CB898C3}</b:Guid>
    <b:Title>Historia y Narratividad</b:Title>
    <b:Year>1999</b:Year>
    <b:Author>
      <b:Author>
        <b:NameList>
          <b:Person>
            <b:Last>Ricoeur</b:Last>
            <b:First>Paul</b:First>
          </b:Person>
        </b:NameList>
      </b:Author>
    </b:Author>
    <b:City>Barcelona</b:City>
    <b:Publisher>Paidos</b:Publisher>
    <b:RefOrder>11</b:RefOrder>
  </b:Source>
  <b:Source>
    <b:Tag>Une11</b:Tag>
    <b:SourceType>Book</b:SourceType>
    <b:Guid>{CA3BEE94-6381-4876-B147-3B0CC7456D92}</b:Guid>
    <b:Title>La Filosofía, una escuela de la libertad: enseñanza de la filosofía y aprendizaje del filosofar</b:Title>
    <b:Year>2011</b:Year>
    <b:Author>
      <b:Author>
        <b:Corporate>UNESCO</b:Corporate>
      </b:Author>
    </b:Author>
    <b:City>México</b:City>
    <b:Publisher>Organización de las Naciones Unidas para la Educación, la Ciencia y la Cultura Sector de las Ciencias Sociales y Humanas. UNESCO</b:Publisher>
    <b:RefOrder>12</b:RefOrder>
  </b:Source>
  <b:Source>
    <b:Tag>Sal95</b:Tag>
    <b:SourceType>Book</b:SourceType>
    <b:Guid>{3CA56CDB-464E-4B71-8C89-E1DB77E88F68}</b:Guid>
    <b:Author>
      <b:Author>
        <b:NameList>
          <b:Person>
            <b:Last>Salazar Bondy</b:Last>
            <b:First>Augusto</b:First>
          </b:Person>
        </b:NameList>
      </b:Author>
    </b:Author>
    <b:Title>Dominación y Liberación: escritos 1966-1974</b:Title>
    <b:Year>1995</b:Year>
    <b:City>Lima</b:City>
    <b:Publisher>Fondo Editorial</b:Publisher>
    <b:RefOrder>13</b:RefOrder>
  </b:Source>
  <b:Source>
    <b:Tag>Hin07</b:Tag>
    <b:SourceType>Book</b:SourceType>
    <b:Guid>{F15EFD38-5353-4F22-82C6-0CDD182AFBD3}</b:Guid>
    <b:Author>
      <b:Author>
        <b:NameList>
          <b:Person>
            <b:Last>Hinostroza Ayala</b:Last>
            <b:First>Aquiles</b:First>
          </b:Person>
        </b:NameList>
      </b:Author>
    </b:Author>
    <b:Title>Enfoque Filosófico de la Pedagogía</b:Title>
    <b:Year>2007</b:Year>
    <b:City>Ayacucho</b:City>
    <b:Publisher>Universidad Nacional de San Cristóbal de Huamanga (UNSCH)</b:Publisher>
    <b:RefOrder>14</b:RefOrder>
  </b:Source>
  <b:Source>
    <b:Tag>Loc12</b:Tag>
    <b:SourceType>Book</b:SourceType>
    <b:Guid>{43398ACF-9B56-4452-AF6B-4695BB24D9A6}</b:Guid>
    <b:Author>
      <b:Author>
        <b:NameList>
          <b:Person>
            <b:Last>Locke</b:Last>
            <b:First>John</b:First>
          </b:Person>
        </b:NameList>
      </b:Author>
    </b:Author>
    <b:Title>Pensamientos sobre la educación </b:Title>
    <b:Year>2012</b:Year>
    <b:City>Madrid</b:City>
    <b:Publisher>Ediciones AKAL S.A</b:Publisher>
    <b:RefOrder>15</b:RefOrder>
  </b:Source>
  <b:Source>
    <b:Tag>Boh10</b:Tag>
    <b:SourceType>Book</b:SourceType>
    <b:Guid>{AABFFB67-C4C7-45FB-9DED-B1E39E01B6B2}</b:Guid>
    <b:Title>La Historia de la Pedagogía: Desde Platón hasta la actualidad</b:Title>
    <b:Year>2010</b:Year>
    <b:City>Villa María</b:City>
    <b:Publisher>Eduvim</b:Publisher>
    <b:Author>
      <b:Author>
        <b:NameList>
          <b:Person>
            <b:Last>Bohm</b:Last>
            <b:First>Winfried</b:First>
          </b:Person>
        </b:NameList>
      </b:Author>
    </b:Author>
    <b:RefOrder>16</b:RefOrder>
  </b:Source>
  <b:Source>
    <b:Tag>Pap05</b:Tag>
    <b:SourceType>Book</b:SourceType>
    <b:Guid>{2F09D549-DAB3-4843-B657-410F328F1946}</b:Guid>
    <b:Author>
      <b:Author>
        <b:NameList>
          <b:Person>
            <b:Last>Aguerrondo</b:Last>
            <b:First>Mónica</b:First>
          </b:Person>
        </b:NameList>
      </b:Author>
    </b:Author>
    <b:Title>Historia de pensamiento pedagógico occidental. Grandes Pensadores</b:Title>
    <b:Year>2005</b:Year>
    <b:City>Buenos Aires</b:City>
    <b:Publisher>Colecciones Educativas</b:Publisher>
    <b:StandardNumber>987-1274-00-9</b:StandardNumber>
    <b:RefOrder>17</b:RefOrder>
  </b:Source>
</b:Sources>
</file>

<file path=customXml/itemProps1.xml><?xml version="1.0" encoding="utf-8"?>
<ds:datastoreItem xmlns:ds="http://schemas.openxmlformats.org/officeDocument/2006/customXml" ds:itemID="{DA6E1DA7-1E64-9A4B-9BF0-51A6807EC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8</Pages>
  <Words>1073</Words>
  <Characters>5902</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PDS Actividad 03 – Grupo 02</dc:title>
  <dc:subject/>
  <dc:creator>Microsoft Office User</dc:creator>
  <cp:keywords/>
  <dc:description/>
  <cp:lastModifiedBy>Mauricio Ortiz</cp:lastModifiedBy>
  <cp:revision>44</cp:revision>
  <cp:lastPrinted>2021-11-04T22:50:00Z</cp:lastPrinted>
  <dcterms:created xsi:type="dcterms:W3CDTF">2022-10-01T10:41:00Z</dcterms:created>
  <dcterms:modified xsi:type="dcterms:W3CDTF">2026-09-20T04:42:00Z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a94314655158fa8a80a2f707c2b55002733ce3c5be86021973971b7dc33596e2</vt:lpwstr>
  </property>
</Properties>
</file>