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FD8AB" w14:textId="77777777" w:rsidR="00C9760E" w:rsidRPr="00855C1B" w:rsidRDefault="00EE685F" w:rsidP="00CE25E0">
      <w:pPr>
        <w:spacing w:line="360" w:lineRule="auto"/>
        <w:rPr>
          <w:rFonts w:ascii="Times New Roman" w:hAnsi="Times New Roman" w:cs="Times New Roman"/>
          <w:sz w:val="72"/>
          <w:szCs w:val="72"/>
        </w:rPr>
      </w:pPr>
      <w:r w:rsidRPr="00855C1B">
        <w:rPr>
          <w:rFonts w:ascii="Times New Roman" w:hAnsi="Times New Roman" w:cs="Times New Roman"/>
          <w:noProof/>
          <w:sz w:val="72"/>
          <w:szCs w:val="72"/>
          <w:lang w:eastAsia="es-EC"/>
        </w:rPr>
        <w:drawing>
          <wp:anchor distT="0" distB="0" distL="114300" distR="114300" simplePos="0" relativeHeight="251658240" behindDoc="1" locked="0" layoutInCell="1" allowOverlap="1" wp14:anchorId="092EBF79" wp14:editId="0BEDCA8A">
            <wp:simplePos x="0" y="0"/>
            <wp:positionH relativeFrom="column">
              <wp:posOffset>-1121410</wp:posOffset>
            </wp:positionH>
            <wp:positionV relativeFrom="paragraph">
              <wp:posOffset>-913765</wp:posOffset>
            </wp:positionV>
            <wp:extent cx="7584780" cy="10703560"/>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TILLA UPS-01.png"/>
                    <pic:cNvPicPr/>
                  </pic:nvPicPr>
                  <pic:blipFill>
                    <a:blip r:embed="rId8">
                      <a:extLst>
                        <a:ext uri="{28A0092B-C50C-407E-A947-70E740481C1C}">
                          <a14:useLocalDpi xmlns:a14="http://schemas.microsoft.com/office/drawing/2010/main" val="0"/>
                        </a:ext>
                      </a:extLst>
                    </a:blip>
                    <a:stretch>
                      <a:fillRect/>
                    </a:stretch>
                  </pic:blipFill>
                  <pic:spPr>
                    <a:xfrm>
                      <a:off x="0" y="0"/>
                      <a:ext cx="7584780" cy="10703560"/>
                    </a:xfrm>
                    <a:prstGeom prst="rect">
                      <a:avLst/>
                    </a:prstGeom>
                  </pic:spPr>
                </pic:pic>
              </a:graphicData>
            </a:graphic>
            <wp14:sizeRelH relativeFrom="page">
              <wp14:pctWidth>0</wp14:pctWidth>
            </wp14:sizeRelH>
            <wp14:sizeRelV relativeFrom="page">
              <wp14:pctHeight>0</wp14:pctHeight>
            </wp14:sizeRelV>
          </wp:anchor>
        </w:drawing>
      </w:r>
    </w:p>
    <w:p w14:paraId="66E80058" w14:textId="77777777" w:rsidR="00C9760E" w:rsidRPr="00855C1B" w:rsidRDefault="00C9760E" w:rsidP="00CE25E0">
      <w:pPr>
        <w:spacing w:line="360" w:lineRule="auto"/>
        <w:rPr>
          <w:rFonts w:ascii="Times New Roman" w:hAnsi="Times New Roman" w:cs="Times New Roman"/>
          <w:sz w:val="72"/>
          <w:szCs w:val="72"/>
        </w:rPr>
      </w:pPr>
    </w:p>
    <w:p w14:paraId="6D622348" w14:textId="77777777" w:rsidR="00C9760E" w:rsidRPr="00855C1B" w:rsidRDefault="00C9760E" w:rsidP="00CE25E0">
      <w:pPr>
        <w:spacing w:line="360" w:lineRule="auto"/>
        <w:rPr>
          <w:rFonts w:ascii="Times New Roman" w:hAnsi="Times New Roman" w:cs="Times New Roman"/>
          <w:sz w:val="72"/>
          <w:szCs w:val="72"/>
        </w:rPr>
      </w:pPr>
    </w:p>
    <w:p w14:paraId="68F06FE6" w14:textId="77777777" w:rsidR="00C9760E" w:rsidRPr="00873A61" w:rsidRDefault="00A03B83" w:rsidP="001D165D">
      <w:pPr>
        <w:ind w:hanging="567"/>
        <w:rPr>
          <w:rFonts w:ascii="Trajan Pro" w:hAnsi="Trajan Pro" w:cs="Times New Roman"/>
          <w:color w:val="1A405C"/>
          <w:sz w:val="14"/>
          <w:szCs w:val="12"/>
        </w:rPr>
      </w:pPr>
      <w:r w:rsidRPr="00873A61">
        <w:rPr>
          <w:rFonts w:ascii="Trajan Pro" w:hAnsi="Trajan Pro" w:cs="Times New Roman"/>
          <w:color w:val="1A405C"/>
          <w:sz w:val="14"/>
          <w:szCs w:val="12"/>
        </w:rPr>
        <w:t>Maestría en</w:t>
      </w:r>
    </w:p>
    <w:p w14:paraId="6FC50874" w14:textId="644D40A0" w:rsidR="00556213" w:rsidRPr="00873A61" w:rsidRDefault="00B149D2" w:rsidP="001D165D">
      <w:pPr>
        <w:ind w:hanging="567"/>
        <w:rPr>
          <w:rFonts w:ascii="Trajan Pro" w:hAnsi="Trajan Pro" w:cs="Times New Roman"/>
          <w:b/>
          <w:bCs/>
          <w:color w:val="1A405C"/>
          <w:sz w:val="20"/>
          <w:szCs w:val="18"/>
        </w:rPr>
      </w:pPr>
      <w:r w:rsidRPr="00873A61">
        <w:rPr>
          <w:rFonts w:ascii="Trajan Pro" w:hAnsi="Trajan Pro" w:cs="Times New Roman"/>
          <w:b/>
          <w:bCs/>
          <w:color w:val="1A405C"/>
          <w:sz w:val="20"/>
          <w:szCs w:val="18"/>
        </w:rPr>
        <w:t>SOFTWARE</w:t>
      </w:r>
    </w:p>
    <w:p w14:paraId="1FEFF704" w14:textId="77777777" w:rsidR="001D165D" w:rsidRPr="00873A61" w:rsidRDefault="001D165D" w:rsidP="001D165D">
      <w:pPr>
        <w:ind w:hanging="567"/>
        <w:rPr>
          <w:rFonts w:ascii="Trajan Pro" w:hAnsi="Trajan Pro" w:cs="Times New Roman"/>
          <w:color w:val="1F3864" w:themeColor="accent1" w:themeShade="80"/>
          <w:sz w:val="20"/>
          <w:szCs w:val="18"/>
        </w:rPr>
      </w:pPr>
    </w:p>
    <w:p w14:paraId="2698EE40" w14:textId="7D5779FE" w:rsidR="00556213" w:rsidRPr="00873A61" w:rsidRDefault="00556213" w:rsidP="001D165D">
      <w:pPr>
        <w:ind w:hanging="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Asignatura:</w:t>
      </w:r>
    </w:p>
    <w:p w14:paraId="53F8C6B8" w14:textId="2781D1F4" w:rsidR="00556213" w:rsidRPr="00873A61" w:rsidRDefault="00B149D2"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Patrones de Diseño de Software</w:t>
      </w:r>
    </w:p>
    <w:p w14:paraId="09EC66E6" w14:textId="77777777" w:rsidR="00556213" w:rsidRPr="00873A61" w:rsidRDefault="00556213" w:rsidP="001D165D">
      <w:pPr>
        <w:ind w:hanging="567"/>
        <w:rPr>
          <w:rFonts w:ascii="Trajan Pro" w:hAnsi="Trajan Pro" w:cs="Times New Roman"/>
          <w:color w:val="767171" w:themeColor="background2" w:themeShade="80"/>
          <w:sz w:val="20"/>
          <w:szCs w:val="16"/>
        </w:rPr>
      </w:pPr>
    </w:p>
    <w:p w14:paraId="4D34482A" w14:textId="789E4BCD" w:rsidR="00556213" w:rsidRPr="00873A61" w:rsidRDefault="00556213" w:rsidP="001D165D">
      <w:pPr>
        <w:ind w:left="-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Actividad #: 02</w:t>
      </w:r>
    </w:p>
    <w:p w14:paraId="69C15F74" w14:textId="7CC20D5E" w:rsidR="00556213" w:rsidRPr="00873A61" w:rsidRDefault="00F33F38"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Patrones estructurales</w:t>
      </w:r>
    </w:p>
    <w:p w14:paraId="208FE1B8" w14:textId="77777777" w:rsidR="00556213" w:rsidRPr="00873A61" w:rsidRDefault="00556213" w:rsidP="001D165D">
      <w:pPr>
        <w:ind w:hanging="567"/>
        <w:rPr>
          <w:rFonts w:ascii="Trajan Pro" w:hAnsi="Trajan Pro" w:cs="Times New Roman"/>
          <w:color w:val="1F3864" w:themeColor="accent1" w:themeShade="80"/>
          <w:sz w:val="16"/>
          <w:szCs w:val="14"/>
        </w:rPr>
      </w:pPr>
    </w:p>
    <w:p w14:paraId="3C6163BA" w14:textId="77777777" w:rsidR="001D165D" w:rsidRPr="001D165D" w:rsidRDefault="001D165D" w:rsidP="001D165D">
      <w:pPr>
        <w:ind w:hanging="567"/>
        <w:rPr>
          <w:rFonts w:ascii="Trajan Pro" w:hAnsi="Trajan Pro" w:cs="Times New Roman"/>
          <w:color w:val="767171" w:themeColor="background2" w:themeShade="80"/>
          <w:szCs w:val="18"/>
          <w:lang w:val="es-MX"/>
        </w:rPr>
      </w:pPr>
      <w:r w:rsidRPr="001D165D">
        <w:rPr>
          <w:rFonts w:ascii="Trajan Pro" w:hAnsi="Trajan Pro" w:cs="Times New Roman"/>
          <w:color w:val="1F3864" w:themeColor="accent1" w:themeShade="80"/>
          <w:sz w:val="16"/>
          <w:szCs w:val="14"/>
        </w:rPr>
        <w:t>Docente</w:t>
      </w:r>
      <w:r w:rsidRPr="001D165D">
        <w:rPr>
          <w:rFonts w:ascii="Trajan Pro" w:hAnsi="Trajan Pro" w:cs="Times New Roman"/>
          <w:color w:val="767171" w:themeColor="background2" w:themeShade="80"/>
          <w:szCs w:val="18"/>
          <w:lang w:val="es-MX"/>
        </w:rPr>
        <w:t>:</w:t>
      </w:r>
    </w:p>
    <w:p w14:paraId="7F3BAB03" w14:textId="77777777" w:rsidR="001D165D" w:rsidRPr="00873A61"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Mauricio Ortiz Ochoa</w:t>
      </w:r>
    </w:p>
    <w:p w14:paraId="0BF409E7" w14:textId="77777777" w:rsidR="001D165D" w:rsidRPr="001D165D" w:rsidRDefault="001D165D" w:rsidP="001D165D">
      <w:pPr>
        <w:ind w:hanging="567"/>
        <w:rPr>
          <w:rFonts w:ascii="Trajan Pro" w:hAnsi="Trajan Pro" w:cs="Times New Roman"/>
          <w:color w:val="767171" w:themeColor="background2" w:themeShade="80"/>
          <w:sz w:val="20"/>
          <w:szCs w:val="16"/>
        </w:rPr>
      </w:pPr>
    </w:p>
    <w:p w14:paraId="2F1C8721" w14:textId="77777777" w:rsidR="001D165D" w:rsidRPr="001D165D" w:rsidRDefault="001D165D" w:rsidP="001D165D">
      <w:pPr>
        <w:ind w:hanging="567"/>
        <w:rPr>
          <w:rFonts w:ascii="Trajan Pro" w:hAnsi="Trajan Pro" w:cs="Times New Roman"/>
          <w:color w:val="1F3864" w:themeColor="accent1" w:themeShade="80"/>
          <w:sz w:val="16"/>
          <w:szCs w:val="14"/>
        </w:rPr>
      </w:pPr>
      <w:r w:rsidRPr="001D165D">
        <w:rPr>
          <w:rFonts w:ascii="Trajan Pro" w:hAnsi="Trajan Pro" w:cs="Times New Roman"/>
          <w:color w:val="1F3864" w:themeColor="accent1" w:themeShade="80"/>
          <w:sz w:val="16"/>
          <w:szCs w:val="14"/>
        </w:rPr>
        <w:t>Elaborado por (Grupo 02):</w:t>
      </w:r>
    </w:p>
    <w:p w14:paraId="7478CC56"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Espinoza Adrian</w:t>
      </w:r>
    </w:p>
    <w:p w14:paraId="5943E6CB"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Jara Pablo</w:t>
      </w:r>
    </w:p>
    <w:p w14:paraId="1CF9D4C9"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Lara Miguel</w:t>
      </w:r>
    </w:p>
    <w:p w14:paraId="3764F118"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Torres Carina</w:t>
      </w:r>
    </w:p>
    <w:p w14:paraId="74CD9E02" w14:textId="368209E6" w:rsidR="00E2235B" w:rsidRPr="00873A61" w:rsidRDefault="001D165D"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Uyaguari Sebasti</w:t>
      </w:r>
      <w:r w:rsidRPr="00873A61">
        <w:rPr>
          <w:rFonts w:ascii="Trajan Pro" w:hAnsi="Trajan Pro" w:cs="Times New Roman" w:hint="eastAsia"/>
          <w:color w:val="767171" w:themeColor="background2" w:themeShade="80"/>
          <w:sz w:val="16"/>
          <w:szCs w:val="12"/>
        </w:rPr>
        <w:t>á</w:t>
      </w:r>
      <w:r w:rsidRPr="00873A61">
        <w:rPr>
          <w:rFonts w:ascii="Trajan Pro" w:hAnsi="Trajan Pro" w:cs="Times New Roman"/>
          <w:color w:val="767171" w:themeColor="background2" w:themeShade="80"/>
          <w:sz w:val="16"/>
          <w:szCs w:val="12"/>
        </w:rPr>
        <w:t>n</w:t>
      </w:r>
    </w:p>
    <w:p w14:paraId="63EEDE2A" w14:textId="77777777" w:rsidR="001D165D" w:rsidRPr="00873A61" w:rsidRDefault="001D165D" w:rsidP="001D165D">
      <w:pPr>
        <w:ind w:hanging="567"/>
        <w:rPr>
          <w:rFonts w:ascii="Trajan Pro" w:hAnsi="Trajan Pro" w:cs="Times New Roman"/>
          <w:color w:val="767171" w:themeColor="background2" w:themeShade="80"/>
          <w:sz w:val="18"/>
          <w:szCs w:val="14"/>
        </w:rPr>
      </w:pPr>
    </w:p>
    <w:p w14:paraId="3F565D51" w14:textId="36A5C1A0" w:rsidR="001D165D" w:rsidRPr="00873A61" w:rsidRDefault="001D165D" w:rsidP="001D165D">
      <w:pPr>
        <w:ind w:hanging="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Fecha de entrega:</w:t>
      </w:r>
    </w:p>
    <w:p w14:paraId="37073413" w14:textId="132A4EAA" w:rsidR="001D165D" w:rsidRPr="00873A61" w:rsidRDefault="001D165D"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2026/10/19</w:t>
      </w:r>
    </w:p>
    <w:p w14:paraId="6A98165A" w14:textId="77777777" w:rsidR="001D165D" w:rsidRPr="00873A61" w:rsidRDefault="001D165D" w:rsidP="001D165D">
      <w:pPr>
        <w:ind w:hanging="567"/>
        <w:rPr>
          <w:rFonts w:ascii="Trajan Pro" w:hAnsi="Trajan Pro" w:cs="Times New Roman"/>
          <w:color w:val="767171" w:themeColor="background2" w:themeShade="80"/>
          <w:sz w:val="16"/>
          <w:szCs w:val="12"/>
        </w:rPr>
      </w:pPr>
    </w:p>
    <w:p w14:paraId="0813D15C" w14:textId="77777777" w:rsidR="001C6F04" w:rsidRDefault="001D165D" w:rsidP="001C6F04">
      <w:pPr>
        <w:ind w:hanging="567"/>
        <w:rPr>
          <w:rFonts w:ascii="Trajan Pro" w:hAnsi="Trajan Pro" w:cs="Times New Roman"/>
          <w:color w:val="1F3864" w:themeColor="accent1" w:themeShade="80"/>
          <w:sz w:val="8"/>
          <w:szCs w:val="2"/>
        </w:rPr>
      </w:pPr>
      <w:r w:rsidRPr="00873A61">
        <w:rPr>
          <w:rFonts w:ascii="Trajan Pro" w:hAnsi="Trajan Pro" w:cs="Times New Roman"/>
          <w:color w:val="1F3864" w:themeColor="accent1" w:themeShade="80"/>
          <w:sz w:val="16"/>
          <w:szCs w:val="14"/>
        </w:rPr>
        <w:t>Repositorio de c</w:t>
      </w:r>
      <w:r w:rsidRPr="00873A61">
        <w:rPr>
          <w:rFonts w:ascii="Trajan Pro" w:hAnsi="Trajan Pro" w:cs="Times New Roman" w:hint="eastAsia"/>
          <w:color w:val="1F3864" w:themeColor="accent1" w:themeShade="80"/>
          <w:sz w:val="16"/>
          <w:szCs w:val="14"/>
        </w:rPr>
        <w:t>ó</w:t>
      </w:r>
      <w:r w:rsidRPr="00873A61">
        <w:rPr>
          <w:rFonts w:ascii="Trajan Pro" w:hAnsi="Trajan Pro" w:cs="Times New Roman"/>
          <w:color w:val="1F3864" w:themeColor="accent1" w:themeShade="80"/>
          <w:sz w:val="16"/>
          <w:szCs w:val="14"/>
        </w:rPr>
        <w:t>digo:</w:t>
      </w:r>
    </w:p>
    <w:p w14:paraId="700DA563" w14:textId="7B537416" w:rsidR="00FE13B8" w:rsidRPr="001C6F04" w:rsidRDefault="00FE13B8" w:rsidP="001C6F04">
      <w:pPr>
        <w:ind w:hanging="567"/>
        <w:rPr>
          <w:rFonts w:ascii="Trajan Pro" w:hAnsi="Trajan Pro" w:cs="Times New Roman"/>
          <w:color w:val="1F3864" w:themeColor="accent1" w:themeShade="80"/>
          <w:sz w:val="8"/>
          <w:szCs w:val="2"/>
        </w:rPr>
      </w:pPr>
      <w:r w:rsidRPr="001C6F04">
        <w:rPr>
          <w:rFonts w:ascii="Trajan Pro" w:hAnsi="Trajan Pro" w:cs="Times New Roman"/>
          <w:color w:val="1A405C"/>
          <w:sz w:val="14"/>
          <w:szCs w:val="6"/>
        </w:rPr>
        <w:t>Actividad de aprendizaje #: 02</w:t>
      </w:r>
      <w:bookmarkStart w:id="0" w:name="_Toc86936449"/>
      <w:bookmarkEnd w:id="0"/>
    </w:p>
    <w:p w14:paraId="18397A18" w14:textId="77777777" w:rsidR="00FE13B8" w:rsidRPr="00873A61" w:rsidRDefault="00FE13B8" w:rsidP="001D165D">
      <w:pPr>
        <w:ind w:hanging="567"/>
        <w:rPr>
          <w:rFonts w:ascii="Trajan Pro" w:hAnsi="Trajan Pro" w:cs="Times New Roman"/>
          <w:color w:val="767171" w:themeColor="background2" w:themeShade="80"/>
          <w:sz w:val="16"/>
          <w:szCs w:val="12"/>
        </w:rPr>
      </w:pPr>
    </w:p>
    <w:p w14:paraId="52E32388" w14:textId="19F171B3" w:rsidR="0067540B" w:rsidRPr="00A42171" w:rsidRDefault="00876B22" w:rsidP="00135192">
      <w:pPr>
        <w:pStyle w:val="Ttulo1"/>
        <w:spacing w:line="360" w:lineRule="auto"/>
        <w:rPr>
          <w:rFonts w:ascii="Trajan Pro" w:eastAsiaTheme="minorHAnsi" w:hAnsi="Trajan Pro" w:cs="Times New Roman"/>
          <w:color w:val="1A405C"/>
          <w:sz w:val="40"/>
          <w:szCs w:val="40"/>
        </w:rPr>
      </w:pPr>
      <w:r>
        <w:rPr>
          <w:rFonts w:ascii="Trajan Pro" w:eastAsiaTheme="minorHAnsi" w:hAnsi="Trajan Pro" w:cs="Times New Roman"/>
          <w:color w:val="1A405C"/>
          <w:sz w:val="40"/>
          <w:szCs w:val="40"/>
        </w:rPr>
        <w:t>Patrones estructurales</w:t>
      </w:r>
    </w:p>
    <w:p w14:paraId="6ED7093F" w14:textId="77777777" w:rsidR="0067540B" w:rsidRPr="00855C1B" w:rsidRDefault="00D0027C" w:rsidP="00CE25E0">
      <w:pPr>
        <w:spacing w:line="360" w:lineRule="auto"/>
        <w:rPr>
          <w:rFonts w:ascii="Trajan Pro" w:hAnsi="Trajan Pro" w:cs="Times New Roman"/>
          <w:color w:val="1A405C"/>
          <w:sz w:val="40"/>
          <w:szCs w:val="40"/>
        </w:rPr>
      </w:pPr>
      <w:r w:rsidRPr="00855C1B">
        <w:rPr>
          <w:rFonts w:ascii="Times New Roman" w:hAnsi="Times New Roman" w:cs="Times New Roman"/>
          <w:noProof/>
          <w:color w:val="1A405C"/>
          <w:sz w:val="22"/>
          <w:szCs w:val="22"/>
          <w:lang w:eastAsia="es-EC"/>
        </w:rPr>
        <mc:AlternateContent>
          <mc:Choice Requires="wps">
            <w:drawing>
              <wp:anchor distT="0" distB="0" distL="114300" distR="114300" simplePos="0" relativeHeight="251662336" behindDoc="0" locked="0" layoutInCell="1" allowOverlap="1" wp14:anchorId="078E150B" wp14:editId="70C9F539">
                <wp:simplePos x="0" y="0"/>
                <wp:positionH relativeFrom="column">
                  <wp:posOffset>-71120</wp:posOffset>
                </wp:positionH>
                <wp:positionV relativeFrom="paragraph">
                  <wp:posOffset>100107</wp:posOffset>
                </wp:positionV>
                <wp:extent cx="5516245" cy="41275"/>
                <wp:effectExtent l="0" t="0" r="20955" b="22225"/>
                <wp:wrapNone/>
                <wp:docPr id="5" name="Conector recto 5"/>
                <wp:cNvGraphicFramePr/>
                <a:graphic xmlns:a="http://schemas.openxmlformats.org/drawingml/2006/main">
                  <a:graphicData uri="http://schemas.microsoft.com/office/word/2010/wordprocessingShape">
                    <wps:wsp>
                      <wps:cNvCnPr/>
                      <wps:spPr>
                        <a:xfrm>
                          <a:off x="0" y="0"/>
                          <a:ext cx="5516245" cy="41275"/>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CC2172" id="Conector rec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7.9pt" to="428.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" strokecolor="#ffd966 [1943]" strokeweight=".5pt">
                <v:stroke joinstyle="miter"/>
              </v:line>
            </w:pict>
          </mc:Fallback>
        </mc:AlternateContent>
      </w:r>
    </w:p>
    <w:p w14:paraId="7349CB15" w14:textId="3C196D75" w:rsidR="00285637" w:rsidRPr="00135192" w:rsidRDefault="001D165D" w:rsidP="00285637">
      <w:pPr>
        <w:pStyle w:val="Ttulo2"/>
      </w:pPr>
      <w:bookmarkStart w:id="1" w:name="_Toc86936453"/>
      <w:bookmarkStart w:id="2" w:name="_Toc86936452"/>
      <w:r>
        <w:t>Introducción</w:t>
      </w:r>
    </w:p>
    <w:bookmarkEnd w:id="1"/>
    <w:bookmarkEnd w:id="2"/>
    <w:p w14:paraId="30AF6C4D" w14:textId="77777777" w:rsidR="001D165D" w:rsidRPr="000216F3" w:rsidRDefault="001D165D" w:rsidP="001D165D">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t>Escenario 01: Gestión Jerárquica de Presupuestos</w:t>
      </w:r>
    </w:p>
    <w:p w14:paraId="38590FF9" w14:textId="385F077F" w:rsidR="001D165D" w:rsidRPr="001D165D" w:rsidRDefault="001D165D" w:rsidP="001D165D">
      <w:pPr>
        <w:jc w:val="both"/>
        <w:rPr>
          <w:rFonts w:eastAsia="Times New Roman" w:cstheme="minorHAnsi"/>
          <w:b/>
          <w:bCs/>
          <w:color w:val="767171" w:themeColor="background2" w:themeShade="80"/>
          <w:sz w:val="20"/>
          <w:szCs w:val="20"/>
          <w:lang w:eastAsia="es-ES_tradnl"/>
        </w:rPr>
      </w:pPr>
      <w:proofErr w:type="spellStart"/>
      <w:r w:rsidRPr="001D165D">
        <w:rPr>
          <w:rFonts w:eastAsiaTheme="majorEastAsia" w:cstheme="minorHAnsi"/>
          <w:b/>
          <w:bCs/>
          <w:color w:val="2F5496" w:themeColor="accent1" w:themeShade="BF"/>
          <w:sz w:val="20"/>
          <w:szCs w:val="20"/>
        </w:rPr>
        <w:t>Justificación</w:t>
      </w:r>
      <w:proofErr w:type="spellEnd"/>
    </w:p>
    <w:p w14:paraId="5B4EFDD6"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Problema estructural</w:t>
      </w:r>
    </w:p>
    <w:p w14:paraId="4BC6A77C" w14:textId="343E7659"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 xml:space="preserve"> El sistema de la institución necesita modelar una jerarquía de "parte-todo" donde existen elementos primitivos (partidas presupuestarias individuales con código, descripción y valor) y contenedores (grupos presupuestarios que pueden almacenar partidas u otros grupos anidados). El desafío principal radica en que el cliente se ve obligado a realizar diferenciaciones constantes mediante sentencias condicionales para calcular valores totales o mostrar la estructura, lo que rompe el principio de abierto/cerrado (OCP) y aumenta el acoplamiento.</w:t>
      </w:r>
    </w:p>
    <w:p w14:paraId="459B3C0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6B3AFD41"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Patrón seleccionado: </w:t>
      </w:r>
    </w:p>
    <w:p w14:paraId="1F142CB2" w14:textId="006CDBDA"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 xml:space="preserve">Se selecciona el patrón Composite (Patrón Estructural </w:t>
      </w:r>
      <w:proofErr w:type="spellStart"/>
      <w:r w:rsidRPr="001D165D">
        <w:rPr>
          <w:rFonts w:eastAsia="Times New Roman" w:cstheme="minorHAnsi"/>
          <w:color w:val="767171" w:themeColor="background2" w:themeShade="80"/>
          <w:sz w:val="20"/>
          <w:szCs w:val="20"/>
          <w:lang w:eastAsia="es-ES_tradnl"/>
        </w:rPr>
        <w:t>GoF</w:t>
      </w:r>
      <w:proofErr w:type="spellEnd"/>
      <w:r w:rsidRPr="001D165D">
        <w:rPr>
          <w:rFonts w:eastAsia="Times New Roman" w:cstheme="minorHAnsi"/>
          <w:color w:val="767171" w:themeColor="background2" w:themeShade="80"/>
          <w:sz w:val="20"/>
          <w:szCs w:val="20"/>
          <w:lang w:eastAsia="es-ES_tradnl"/>
        </w:rPr>
        <w:t>).</w:t>
      </w:r>
    </w:p>
    <w:p w14:paraId="511B39B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0DA9AD00"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Justificación técnica: </w:t>
      </w:r>
    </w:p>
    <w:p w14:paraId="64036AAD" w14:textId="6F5AE901"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Este patrón permite componer objetos en estructuras de árbol para representar jerarquías parte-todo, permitiendo que los clientes traten de manera uniforme tanto a los objetos individuales (hojas) como a las composiciones complejas (compuestos). Facilita el cálculo recursivo de los valores totales y la incorporación de nuevos niveles de agrupación sin alterar la lógica cliente.</w:t>
      </w:r>
    </w:p>
    <w:p w14:paraId="61688B33"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722049A8" w14:textId="77777777" w:rsidR="001D165D" w:rsidRPr="001D165D" w:rsidRDefault="001D165D" w:rsidP="000216F3">
      <w:pPr>
        <w:numPr>
          <w:ilvl w:val="0"/>
          <w:numId w:val="16"/>
        </w:numPr>
        <w:jc w:val="both"/>
        <w:rPr>
          <w:rFonts w:eastAsia="Times New Roman" w:cstheme="minorHAnsi"/>
          <w:b/>
          <w:bCs/>
          <w:color w:val="767171" w:themeColor="background2" w:themeShade="80"/>
          <w:sz w:val="20"/>
          <w:szCs w:val="20"/>
          <w:lang w:eastAsia="es-ES_tradnl"/>
        </w:rPr>
      </w:pPr>
      <w:proofErr w:type="spellStart"/>
      <w:r w:rsidRPr="001D165D">
        <w:rPr>
          <w:rFonts w:eastAsia="Times New Roman" w:cstheme="minorHAnsi"/>
          <w:b/>
          <w:bCs/>
          <w:color w:val="767171" w:themeColor="background2" w:themeShade="80"/>
          <w:sz w:val="20"/>
          <w:szCs w:val="20"/>
          <w:lang w:eastAsia="es-ES_tradnl"/>
        </w:rPr>
        <w:t>Participantes</w:t>
      </w:r>
      <w:proofErr w:type="spellEnd"/>
      <w:r w:rsidRPr="001D165D">
        <w:rPr>
          <w:rFonts w:eastAsia="Times New Roman" w:cstheme="minorHAnsi"/>
          <w:b/>
          <w:bCs/>
          <w:color w:val="767171" w:themeColor="background2" w:themeShade="80"/>
          <w:sz w:val="20"/>
          <w:szCs w:val="20"/>
          <w:lang w:eastAsia="es-ES_tradnl"/>
        </w:rPr>
        <w:t xml:space="preserve"> </w:t>
      </w:r>
      <w:proofErr w:type="spellStart"/>
      <w:r w:rsidRPr="001D165D">
        <w:rPr>
          <w:rFonts w:eastAsia="Times New Roman" w:cstheme="minorHAnsi"/>
          <w:b/>
          <w:bCs/>
          <w:color w:val="767171" w:themeColor="background2" w:themeShade="80"/>
          <w:sz w:val="20"/>
          <w:szCs w:val="20"/>
          <w:lang w:eastAsia="es-ES_tradnl"/>
        </w:rPr>
        <w:t>identificados</w:t>
      </w:r>
      <w:proofErr w:type="spellEnd"/>
      <w:r w:rsidRPr="001D165D">
        <w:rPr>
          <w:rFonts w:eastAsia="Times New Roman" w:cstheme="minorHAnsi"/>
          <w:b/>
          <w:bCs/>
          <w:color w:val="767171" w:themeColor="background2" w:themeShade="80"/>
          <w:sz w:val="20"/>
          <w:szCs w:val="20"/>
          <w:lang w:eastAsia="es-ES_tradnl"/>
        </w:rPr>
        <w:t>:</w:t>
      </w:r>
    </w:p>
    <w:p w14:paraId="5E6FE8BA"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Componente (</w:t>
      </w:r>
      <w:proofErr w:type="spellStart"/>
      <w:r w:rsidRPr="001D165D">
        <w:rPr>
          <w:rFonts w:eastAsia="Times New Roman" w:cstheme="minorHAnsi"/>
          <w:b/>
          <w:bCs/>
          <w:color w:val="767171" w:themeColor="background2" w:themeShade="80"/>
          <w:sz w:val="20"/>
          <w:szCs w:val="20"/>
          <w:lang w:eastAsia="es-ES_tradnl"/>
        </w:rPr>
        <w:t>IElementoPresupuestario</w:t>
      </w:r>
      <w:proofErr w:type="spellEnd"/>
      <w:r w:rsidRPr="001D165D">
        <w:rPr>
          <w:rFonts w:eastAsia="Times New Roman" w:cstheme="minorHAnsi"/>
          <w:b/>
          <w:bCs/>
          <w:color w:val="767171" w:themeColor="background2" w:themeShade="80"/>
          <w:sz w:val="20"/>
          <w:szCs w:val="20"/>
          <w:lang w:eastAsia="es-ES_tradnl"/>
        </w:rPr>
        <w:t xml:space="preserve">): </w:t>
      </w:r>
    </w:p>
    <w:p w14:paraId="5BB6B7ED" w14:textId="02B11499"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Declara la interfaz común para los objetos de la composición y define las operaciones (</w:t>
      </w:r>
      <w:proofErr w:type="spellStart"/>
      <w:proofErr w:type="gramStart"/>
      <w:r w:rsidRPr="001D165D">
        <w:rPr>
          <w:rFonts w:eastAsia="Times New Roman" w:cstheme="minorHAnsi"/>
          <w:color w:val="767171" w:themeColor="background2" w:themeShade="80"/>
          <w:sz w:val="20"/>
          <w:szCs w:val="20"/>
          <w:lang w:eastAsia="es-ES_tradnl"/>
        </w:rPr>
        <w:t>obtenerCodigo</w:t>
      </w:r>
      <w:proofErr w:type="spellEnd"/>
      <w:r w:rsidRPr="001D165D">
        <w:rPr>
          <w:rFonts w:eastAsia="Times New Roman" w:cstheme="minorHAnsi"/>
          <w:color w:val="767171" w:themeColor="background2" w:themeShade="80"/>
          <w:sz w:val="20"/>
          <w:szCs w:val="20"/>
          <w:lang w:eastAsia="es-ES_tradnl"/>
        </w:rPr>
        <w:t>(</w:t>
      </w:r>
      <w:proofErr w:type="gramEnd"/>
      <w:r w:rsidRPr="001D165D">
        <w:rPr>
          <w:rFonts w:eastAsia="Times New Roman" w:cstheme="minorHAnsi"/>
          <w:color w:val="767171" w:themeColor="background2" w:themeShade="80"/>
          <w:sz w:val="20"/>
          <w:szCs w:val="20"/>
          <w:lang w:eastAsia="es-ES_tradnl"/>
        </w:rPr>
        <w:t xml:space="preserve">), </w:t>
      </w:r>
      <w:proofErr w:type="spellStart"/>
      <w:proofErr w:type="gramStart"/>
      <w:r w:rsidRPr="001D165D">
        <w:rPr>
          <w:rFonts w:eastAsia="Times New Roman" w:cstheme="minorHAnsi"/>
          <w:color w:val="767171" w:themeColor="background2" w:themeShade="80"/>
          <w:sz w:val="20"/>
          <w:szCs w:val="20"/>
          <w:lang w:eastAsia="es-ES_tradnl"/>
        </w:rPr>
        <w:t>obtenerDescripcion</w:t>
      </w:r>
      <w:proofErr w:type="spellEnd"/>
      <w:r w:rsidRPr="001D165D">
        <w:rPr>
          <w:rFonts w:eastAsia="Times New Roman" w:cstheme="minorHAnsi"/>
          <w:color w:val="767171" w:themeColor="background2" w:themeShade="80"/>
          <w:sz w:val="20"/>
          <w:szCs w:val="20"/>
          <w:lang w:eastAsia="es-ES_tradnl"/>
        </w:rPr>
        <w:t>(</w:t>
      </w:r>
      <w:proofErr w:type="gramEnd"/>
      <w:r w:rsidRPr="001D165D">
        <w:rPr>
          <w:rFonts w:eastAsia="Times New Roman" w:cstheme="minorHAnsi"/>
          <w:color w:val="767171" w:themeColor="background2" w:themeShade="80"/>
          <w:sz w:val="20"/>
          <w:szCs w:val="20"/>
          <w:lang w:eastAsia="es-ES_tradnl"/>
        </w:rPr>
        <w:t xml:space="preserve">), </w:t>
      </w:r>
      <w:proofErr w:type="spellStart"/>
      <w:proofErr w:type="gramStart"/>
      <w:r w:rsidRPr="001D165D">
        <w:rPr>
          <w:rFonts w:eastAsia="Times New Roman" w:cstheme="minorHAnsi"/>
          <w:color w:val="767171" w:themeColor="background2" w:themeShade="80"/>
          <w:sz w:val="20"/>
          <w:szCs w:val="20"/>
          <w:lang w:eastAsia="es-ES_tradnl"/>
        </w:rPr>
        <w:t>calcularValorTotal</w:t>
      </w:r>
      <w:proofErr w:type="spellEnd"/>
      <w:r w:rsidRPr="001D165D">
        <w:rPr>
          <w:rFonts w:eastAsia="Times New Roman" w:cstheme="minorHAnsi"/>
          <w:color w:val="767171" w:themeColor="background2" w:themeShade="80"/>
          <w:sz w:val="20"/>
          <w:szCs w:val="20"/>
          <w:lang w:eastAsia="es-ES_tradnl"/>
        </w:rPr>
        <w:t>(</w:t>
      </w:r>
      <w:proofErr w:type="gramEnd"/>
      <w:r w:rsidRPr="001D165D">
        <w:rPr>
          <w:rFonts w:eastAsia="Times New Roman" w:cstheme="minorHAnsi"/>
          <w:color w:val="767171" w:themeColor="background2" w:themeShade="80"/>
          <w:sz w:val="20"/>
          <w:szCs w:val="20"/>
          <w:lang w:eastAsia="es-ES_tradnl"/>
        </w:rPr>
        <w:t xml:space="preserve">), </w:t>
      </w:r>
      <w:proofErr w:type="spellStart"/>
      <w:proofErr w:type="gramStart"/>
      <w:r w:rsidRPr="001D165D">
        <w:rPr>
          <w:rFonts w:eastAsia="Times New Roman" w:cstheme="minorHAnsi"/>
          <w:color w:val="767171" w:themeColor="background2" w:themeShade="80"/>
          <w:sz w:val="20"/>
          <w:szCs w:val="20"/>
          <w:lang w:eastAsia="es-ES_tradnl"/>
        </w:rPr>
        <w:t>mostrarEstructura</w:t>
      </w:r>
      <w:proofErr w:type="spellEnd"/>
      <w:r w:rsidRPr="001D165D">
        <w:rPr>
          <w:rFonts w:eastAsia="Times New Roman" w:cstheme="minorHAnsi"/>
          <w:color w:val="767171" w:themeColor="background2" w:themeShade="80"/>
          <w:sz w:val="20"/>
          <w:szCs w:val="20"/>
          <w:lang w:eastAsia="es-ES_tradnl"/>
        </w:rPr>
        <w:t>(</w:t>
      </w:r>
      <w:proofErr w:type="gramEnd"/>
      <w:r w:rsidRPr="001D165D">
        <w:rPr>
          <w:rFonts w:eastAsia="Times New Roman" w:cstheme="minorHAnsi"/>
          <w:color w:val="767171" w:themeColor="background2" w:themeShade="80"/>
          <w:sz w:val="20"/>
          <w:szCs w:val="20"/>
          <w:lang w:eastAsia="es-ES_tradnl"/>
        </w:rPr>
        <w:t>)).</w:t>
      </w:r>
    </w:p>
    <w:p w14:paraId="6476D44B"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53718E75"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Hoja (</w:t>
      </w:r>
      <w:proofErr w:type="spellStart"/>
      <w:r w:rsidRPr="001D165D">
        <w:rPr>
          <w:rFonts w:eastAsia="Times New Roman" w:cstheme="minorHAnsi"/>
          <w:b/>
          <w:bCs/>
          <w:color w:val="767171" w:themeColor="background2" w:themeShade="80"/>
          <w:sz w:val="20"/>
          <w:szCs w:val="20"/>
          <w:lang w:eastAsia="es-ES_tradnl"/>
        </w:rPr>
        <w:t>PartidaPresupuestaria</w:t>
      </w:r>
      <w:proofErr w:type="spellEnd"/>
      <w:r w:rsidRPr="001D165D">
        <w:rPr>
          <w:rFonts w:eastAsia="Times New Roman" w:cstheme="minorHAnsi"/>
          <w:b/>
          <w:bCs/>
          <w:color w:val="767171" w:themeColor="background2" w:themeShade="80"/>
          <w:sz w:val="20"/>
          <w:szCs w:val="20"/>
          <w:lang w:eastAsia="es-ES_tradnl"/>
        </w:rPr>
        <w:t>):</w:t>
      </w:r>
      <w:r w:rsidRPr="001D165D">
        <w:rPr>
          <w:rFonts w:eastAsia="Times New Roman" w:cstheme="minorHAnsi"/>
          <w:color w:val="767171" w:themeColor="background2" w:themeShade="80"/>
          <w:sz w:val="20"/>
          <w:szCs w:val="20"/>
          <w:lang w:eastAsia="es-ES_tradnl"/>
        </w:rPr>
        <w:t xml:space="preserve"> </w:t>
      </w:r>
    </w:p>
    <w:p w14:paraId="0BBAEFB8" w14:textId="3DBB3F20"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Representa los objetos finales que no tienen hijos. Implementa el comportamiento directo de los datos (código, descripción y valor asignado).</w:t>
      </w:r>
    </w:p>
    <w:p w14:paraId="4582A48F"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728FE65E"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Compuesto (</w:t>
      </w:r>
      <w:proofErr w:type="spellStart"/>
      <w:r w:rsidRPr="001D165D">
        <w:rPr>
          <w:rFonts w:eastAsia="Times New Roman" w:cstheme="minorHAnsi"/>
          <w:b/>
          <w:bCs/>
          <w:color w:val="767171" w:themeColor="background2" w:themeShade="80"/>
          <w:sz w:val="20"/>
          <w:szCs w:val="20"/>
          <w:lang w:eastAsia="es-ES_tradnl"/>
        </w:rPr>
        <w:t>GrupoPresupuestario</w:t>
      </w:r>
      <w:proofErr w:type="spellEnd"/>
      <w:r w:rsidRPr="001D165D">
        <w:rPr>
          <w:rFonts w:eastAsia="Times New Roman" w:cstheme="minorHAnsi"/>
          <w:b/>
          <w:bCs/>
          <w:color w:val="767171" w:themeColor="background2" w:themeShade="80"/>
          <w:sz w:val="20"/>
          <w:szCs w:val="20"/>
          <w:lang w:eastAsia="es-ES_tradnl"/>
        </w:rPr>
        <w:t>):</w:t>
      </w:r>
      <w:r w:rsidRPr="001D165D">
        <w:rPr>
          <w:rFonts w:eastAsia="Times New Roman" w:cstheme="minorHAnsi"/>
          <w:color w:val="767171" w:themeColor="background2" w:themeShade="80"/>
          <w:sz w:val="20"/>
          <w:szCs w:val="20"/>
          <w:lang w:eastAsia="es-ES_tradnl"/>
        </w:rPr>
        <w:t xml:space="preserve"> </w:t>
      </w:r>
    </w:p>
    <w:p w14:paraId="1D8B198C" w14:textId="3FEFEE25"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lastRenderedPageBreak/>
        <w:t>Define el comportamiento para los elementos que tienen hijos, almacena componentes hijos (List&lt;</w:t>
      </w:r>
      <w:proofErr w:type="spellStart"/>
      <w:r w:rsidRPr="001D165D">
        <w:rPr>
          <w:rFonts w:eastAsia="Times New Roman" w:cstheme="minorHAnsi"/>
          <w:color w:val="767171" w:themeColor="background2" w:themeShade="80"/>
          <w:sz w:val="20"/>
          <w:szCs w:val="20"/>
          <w:lang w:eastAsia="es-ES_tradnl"/>
        </w:rPr>
        <w:t>IElementoPresupuestario</w:t>
      </w:r>
      <w:proofErr w:type="spellEnd"/>
      <w:r w:rsidRPr="001D165D">
        <w:rPr>
          <w:rFonts w:eastAsia="Times New Roman" w:cstheme="minorHAnsi"/>
          <w:color w:val="767171" w:themeColor="background2" w:themeShade="80"/>
          <w:sz w:val="20"/>
          <w:szCs w:val="20"/>
          <w:lang w:eastAsia="es-ES_tradnl"/>
        </w:rPr>
        <w:t>&gt;) y ejecuta las operaciones de forma recursiva (como la suma acumulada de valores).</w:t>
      </w:r>
    </w:p>
    <w:p w14:paraId="41191860"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0789A2E0"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Cliente (Main): </w:t>
      </w:r>
    </w:p>
    <w:p w14:paraId="7C5FD012" w14:textId="7AC8E1C1" w:rsidR="001D165D" w:rsidRP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Manipula los objetos en la estructura a través de la interfaz del componente.</w:t>
      </w:r>
    </w:p>
    <w:p w14:paraId="30A29846" w14:textId="77777777" w:rsidR="001D165D" w:rsidRDefault="001D165D" w:rsidP="000216F3">
      <w:pPr>
        <w:jc w:val="both"/>
        <w:rPr>
          <w:lang w:val="es-MX"/>
        </w:rPr>
      </w:pPr>
    </w:p>
    <w:p w14:paraId="61CCC5FA" w14:textId="77777777" w:rsidR="0046328F" w:rsidRDefault="0046328F" w:rsidP="0046328F">
      <w:pPr>
        <w:rPr>
          <w:rFonts w:eastAsiaTheme="majorEastAsia" w:cstheme="minorHAnsi"/>
          <w:b/>
          <w:bCs/>
          <w:color w:val="2F5496" w:themeColor="accent1" w:themeShade="BF"/>
          <w:sz w:val="20"/>
          <w:szCs w:val="20"/>
        </w:rPr>
      </w:pPr>
    </w:p>
    <w:p w14:paraId="6B504AD8" w14:textId="77777777" w:rsidR="0046328F" w:rsidRDefault="0046328F" w:rsidP="0046328F">
      <w:pPr>
        <w:rPr>
          <w:rFonts w:eastAsiaTheme="majorEastAsia" w:cstheme="minorHAnsi"/>
          <w:b/>
          <w:bCs/>
          <w:color w:val="2F5496" w:themeColor="accent1" w:themeShade="BF"/>
          <w:sz w:val="20"/>
          <w:szCs w:val="20"/>
        </w:rPr>
      </w:pPr>
    </w:p>
    <w:p w14:paraId="24380B7B" w14:textId="07D401A8" w:rsidR="0046328F" w:rsidRDefault="0046328F" w:rsidP="0046328F">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t>Diagrama de clases</w:t>
      </w:r>
      <w:r>
        <w:rPr>
          <w:rFonts w:eastAsiaTheme="majorEastAsia" w:cstheme="minorHAnsi"/>
          <w:b/>
          <w:bCs/>
          <w:color w:val="2F5496" w:themeColor="accent1" w:themeShade="BF"/>
          <w:sz w:val="20"/>
          <w:szCs w:val="20"/>
        </w:rPr>
        <w:t>.</w:t>
      </w:r>
    </w:p>
    <w:p w14:paraId="151D3372" w14:textId="77777777" w:rsidR="0046328F" w:rsidRDefault="0046328F" w:rsidP="0046328F">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t>Diagrama Original (Estructura base del Composite)</w:t>
      </w:r>
      <w:r>
        <w:rPr>
          <w:rFonts w:eastAsiaTheme="majorEastAsia" w:cstheme="minorHAnsi"/>
          <w:b/>
          <w:bCs/>
          <w:color w:val="2F5496" w:themeColor="accent1" w:themeShade="BF"/>
          <w:sz w:val="20"/>
          <w:szCs w:val="20"/>
        </w:rPr>
        <w:t>.</w:t>
      </w:r>
    </w:p>
    <w:p w14:paraId="1C4B5403" w14:textId="77777777" w:rsidR="0046328F" w:rsidRDefault="0046328F" w:rsidP="0046328F">
      <w:pPr>
        <w:jc w:val="cente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drawing>
          <wp:inline distT="0" distB="0" distL="0" distR="0" wp14:anchorId="43061DBF" wp14:editId="7C4EA0F1">
            <wp:extent cx="4092166" cy="3476630"/>
            <wp:effectExtent l="0" t="0" r="3810" b="0"/>
            <wp:docPr id="123876179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61791" name="Imagen 1" descr="Diagrama&#10;&#10;El contenido generado por IA puede ser incorrecto."/>
                    <pic:cNvPicPr/>
                  </pic:nvPicPr>
                  <pic:blipFill>
                    <a:blip r:embed="rId9"/>
                    <a:stretch>
                      <a:fillRect/>
                    </a:stretch>
                  </pic:blipFill>
                  <pic:spPr>
                    <a:xfrm>
                      <a:off x="0" y="0"/>
                      <a:ext cx="4108905" cy="3490851"/>
                    </a:xfrm>
                    <a:prstGeom prst="rect">
                      <a:avLst/>
                    </a:prstGeom>
                  </pic:spPr>
                </pic:pic>
              </a:graphicData>
            </a:graphic>
          </wp:inline>
        </w:drawing>
      </w:r>
    </w:p>
    <w:p w14:paraId="10E2C864" w14:textId="77777777" w:rsidR="0046328F" w:rsidRPr="00EA2920" w:rsidRDefault="0046328F" w:rsidP="0046328F">
      <w:pPr>
        <w:jc w:val="center"/>
        <w:rPr>
          <w:rFonts w:eastAsia="Times New Roman" w:cstheme="minorHAnsi"/>
          <w:color w:val="767171" w:themeColor="background2" w:themeShade="80"/>
          <w:sz w:val="20"/>
          <w:szCs w:val="20"/>
          <w:lang w:eastAsia="es-ES_tradnl"/>
        </w:rPr>
      </w:pPr>
      <w:r w:rsidRPr="00EA2920">
        <w:rPr>
          <w:rFonts w:eastAsia="Times New Roman" w:cstheme="minorHAnsi"/>
          <w:color w:val="767171" w:themeColor="background2" w:themeShade="80"/>
          <w:sz w:val="20"/>
          <w:szCs w:val="20"/>
          <w:lang w:eastAsia="es-ES_tradnl"/>
        </w:rPr>
        <w:t>Figura1: Diagrama de clases inicial de Composite</w:t>
      </w:r>
    </w:p>
    <w:p w14:paraId="672E5AE0" w14:textId="77777777" w:rsidR="0046328F" w:rsidRPr="00EA2920" w:rsidRDefault="0046328F" w:rsidP="0046328F">
      <w:pPr>
        <w:rPr>
          <w:rFonts w:eastAsiaTheme="majorEastAsia" w:cstheme="minorHAnsi"/>
          <w:b/>
          <w:bCs/>
          <w:color w:val="2F5496" w:themeColor="accent1" w:themeShade="BF"/>
          <w:sz w:val="20"/>
          <w:szCs w:val="20"/>
        </w:rPr>
      </w:pPr>
    </w:p>
    <w:p w14:paraId="78612634" w14:textId="77777777" w:rsidR="0046328F" w:rsidRDefault="0046328F" w:rsidP="0046328F">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EA2920">
        <w:rPr>
          <w:rFonts w:asciiTheme="minorHAnsi" w:eastAsiaTheme="majorEastAsia" w:hAnsiTheme="minorHAnsi" w:cstheme="minorHAnsi"/>
          <w:b/>
          <w:bCs/>
          <w:color w:val="2F5496" w:themeColor="accent1" w:themeShade="BF"/>
          <w:sz w:val="20"/>
          <w:szCs w:val="20"/>
          <w:lang w:eastAsia="en-US"/>
        </w:rPr>
        <w:lastRenderedPageBreak/>
        <w:t>Diagrama con Cambios Aceptados (Inclusión explícita del Cliente en la jerarquía y procesamiento paralelo)</w:t>
      </w:r>
      <w:r>
        <w:rPr>
          <w:rFonts w:asciiTheme="minorHAnsi" w:eastAsiaTheme="majorEastAsia" w:hAnsiTheme="minorHAnsi" w:cstheme="minorHAnsi"/>
          <w:b/>
          <w:bCs/>
          <w:color w:val="2F5496" w:themeColor="accent1" w:themeShade="BF"/>
          <w:sz w:val="20"/>
          <w:szCs w:val="20"/>
          <w:lang w:eastAsia="en-US"/>
        </w:rPr>
        <w:t>.</w:t>
      </w:r>
    </w:p>
    <w:p w14:paraId="71EE9017" w14:textId="77777777" w:rsidR="0046328F" w:rsidRDefault="0046328F" w:rsidP="00D3104C">
      <w:pPr>
        <w:pStyle w:val="NormalWeb"/>
        <w:shd w:val="clear" w:color="auto" w:fill="FFFFFF"/>
        <w:jc w:val="center"/>
        <w:rPr>
          <w:rFonts w:cstheme="minorHAnsi"/>
          <w:color w:val="767171" w:themeColor="background2" w:themeShade="80"/>
          <w:sz w:val="20"/>
          <w:szCs w:val="20"/>
        </w:rPr>
      </w:pPr>
      <w:r w:rsidRPr="0046328F">
        <w:rPr>
          <w:rFonts w:asciiTheme="minorHAnsi" w:eastAsiaTheme="majorEastAsia" w:hAnsiTheme="minorHAnsi" w:cstheme="minorHAnsi"/>
          <w:b/>
          <w:bCs/>
          <w:color w:val="2F5496" w:themeColor="accent1" w:themeShade="BF"/>
          <w:sz w:val="20"/>
          <w:szCs w:val="20"/>
          <w:lang w:eastAsia="en-US"/>
        </w:rPr>
        <w:drawing>
          <wp:inline distT="0" distB="0" distL="0" distR="0" wp14:anchorId="69A26219" wp14:editId="35D742A4">
            <wp:extent cx="3892550" cy="3288615"/>
            <wp:effectExtent l="0" t="0" r="0" b="7620"/>
            <wp:docPr id="18058304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30441" name="Imagen 1" descr="Diagrama&#10;&#10;El contenido generado por IA puede ser incorrecto."/>
                    <pic:cNvPicPr/>
                  </pic:nvPicPr>
                  <pic:blipFill>
                    <a:blip r:embed="rId10"/>
                    <a:stretch>
                      <a:fillRect/>
                    </a:stretch>
                  </pic:blipFill>
                  <pic:spPr>
                    <a:xfrm>
                      <a:off x="0" y="0"/>
                      <a:ext cx="3894992" cy="3290678"/>
                    </a:xfrm>
                    <a:prstGeom prst="rect">
                      <a:avLst/>
                    </a:prstGeom>
                  </pic:spPr>
                </pic:pic>
              </a:graphicData>
            </a:graphic>
          </wp:inline>
        </w:drawing>
      </w:r>
    </w:p>
    <w:p w14:paraId="1CB0BB17" w14:textId="1E244EC5" w:rsidR="0046328F" w:rsidRPr="00EA2920" w:rsidRDefault="0046328F" w:rsidP="00D3104C">
      <w:pPr>
        <w:pStyle w:val="NormalWeb"/>
        <w:shd w:val="clear" w:color="auto" w:fill="FFFFFF"/>
        <w:jc w:val="center"/>
        <w:rPr>
          <w:rFonts w:cstheme="minorHAnsi"/>
          <w:color w:val="767171" w:themeColor="background2" w:themeShade="80"/>
          <w:sz w:val="20"/>
          <w:szCs w:val="20"/>
        </w:rPr>
      </w:pPr>
      <w:r w:rsidRPr="00EA2920">
        <w:rPr>
          <w:rFonts w:cstheme="minorHAnsi"/>
          <w:color w:val="767171" w:themeColor="background2" w:themeShade="80"/>
          <w:sz w:val="20"/>
          <w:szCs w:val="20"/>
        </w:rPr>
        <w:t>Figura</w:t>
      </w:r>
      <w:r>
        <w:rPr>
          <w:rFonts w:cstheme="minorHAnsi"/>
          <w:color w:val="767171" w:themeColor="background2" w:themeShade="80"/>
          <w:sz w:val="20"/>
          <w:szCs w:val="20"/>
        </w:rPr>
        <w:t>2</w:t>
      </w:r>
      <w:r w:rsidRPr="00EA2920">
        <w:rPr>
          <w:rFonts w:cstheme="minorHAnsi"/>
          <w:color w:val="767171" w:themeColor="background2" w:themeShade="80"/>
          <w:sz w:val="20"/>
          <w:szCs w:val="20"/>
        </w:rPr>
        <w:t xml:space="preserve">: Diagrama </w:t>
      </w:r>
      <w:r>
        <w:rPr>
          <w:rFonts w:cstheme="minorHAnsi"/>
          <w:color w:val="767171" w:themeColor="background2" w:themeShade="80"/>
          <w:sz w:val="20"/>
          <w:szCs w:val="20"/>
        </w:rPr>
        <w:t>Composite final con cambios aceptados</w:t>
      </w:r>
    </w:p>
    <w:p w14:paraId="06487187" w14:textId="77777777" w:rsidR="0046328F" w:rsidRPr="0046328F" w:rsidRDefault="0046328F" w:rsidP="000216F3">
      <w:pPr>
        <w:jc w:val="both"/>
      </w:pPr>
    </w:p>
    <w:p w14:paraId="4B608511" w14:textId="77777777" w:rsidR="0046328F" w:rsidRDefault="0046328F" w:rsidP="000216F3">
      <w:pPr>
        <w:jc w:val="both"/>
        <w:rPr>
          <w:rFonts w:eastAsiaTheme="majorEastAsia" w:cstheme="minorHAnsi"/>
          <w:b/>
          <w:bCs/>
          <w:color w:val="2F5496" w:themeColor="accent1" w:themeShade="BF"/>
          <w:sz w:val="20"/>
          <w:szCs w:val="20"/>
        </w:rPr>
      </w:pPr>
    </w:p>
    <w:p w14:paraId="66BBD80E" w14:textId="263B48B1" w:rsidR="006C0258" w:rsidRPr="006C0258" w:rsidRDefault="006C0258" w:rsidP="000216F3">
      <w:pPr>
        <w:jc w:val="both"/>
        <w:rPr>
          <w:rFonts w:eastAsiaTheme="majorEastAsia" w:cstheme="minorHAnsi"/>
          <w:b/>
          <w:bCs/>
          <w:color w:val="2F5496" w:themeColor="accent1" w:themeShade="BF"/>
          <w:sz w:val="20"/>
          <w:szCs w:val="20"/>
        </w:rPr>
      </w:pPr>
      <w:r w:rsidRPr="006C0258">
        <w:rPr>
          <w:rFonts w:eastAsiaTheme="majorEastAsia" w:cstheme="minorHAnsi"/>
          <w:b/>
          <w:bCs/>
          <w:color w:val="2F5496" w:themeColor="accent1" w:themeShade="BF"/>
          <w:sz w:val="20"/>
          <w:szCs w:val="20"/>
        </w:rPr>
        <w:t>Uso crítico de inteligencia artificial</w:t>
      </w:r>
    </w:p>
    <w:p w14:paraId="2CA1F695" w14:textId="77777777" w:rsidR="006C0258" w:rsidRDefault="006C0258" w:rsidP="000216F3">
      <w:pPr>
        <w:numPr>
          <w:ilvl w:val="0"/>
          <w:numId w:val="17"/>
        </w:numPr>
        <w:jc w:val="both"/>
        <w:rPr>
          <w:rFonts w:eastAsia="Times New Roman" w:cstheme="minorHAnsi"/>
          <w:color w:val="767171" w:themeColor="background2" w:themeShade="80"/>
          <w:sz w:val="20"/>
          <w:szCs w:val="20"/>
          <w:lang w:eastAsia="es-ES_tradnl"/>
        </w:rPr>
      </w:pPr>
      <w:proofErr w:type="spellStart"/>
      <w:r w:rsidRPr="006C0258">
        <w:rPr>
          <w:rFonts w:eastAsia="Times New Roman" w:cstheme="minorHAnsi"/>
          <w:color w:val="767171" w:themeColor="background2" w:themeShade="80"/>
          <w:sz w:val="20"/>
          <w:szCs w:val="20"/>
          <w:lang w:eastAsia="es-ES_tradnl"/>
        </w:rPr>
        <w:t>Prompt</w:t>
      </w:r>
      <w:proofErr w:type="spellEnd"/>
      <w:r w:rsidRPr="006C0258">
        <w:rPr>
          <w:rFonts w:eastAsia="Times New Roman" w:cstheme="minorHAnsi"/>
          <w:color w:val="767171" w:themeColor="background2" w:themeShade="80"/>
          <w:sz w:val="20"/>
          <w:szCs w:val="20"/>
          <w:lang w:eastAsia="es-ES_tradnl"/>
        </w:rPr>
        <w:t xml:space="preserve"> principal: </w:t>
      </w:r>
    </w:p>
    <w:p w14:paraId="076A746A" w14:textId="77777777" w:rsidR="00106D63"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w:t>
      </w:r>
      <w:r w:rsidR="005D47A2" w:rsidRPr="005D47A2">
        <w:rPr>
          <w:rFonts w:eastAsia="Times New Roman" w:cstheme="minorHAnsi"/>
          <w:color w:val="767171" w:themeColor="background2" w:themeShade="80"/>
          <w:sz w:val="20"/>
          <w:szCs w:val="20"/>
          <w:lang w:eastAsia="es-ES_tradnl"/>
        </w:rPr>
        <w:t xml:space="preserve">Actúa como un arquitecto de software especializado en patrones de diseño </w:t>
      </w:r>
      <w:proofErr w:type="spellStart"/>
      <w:r w:rsidR="005D47A2" w:rsidRPr="005D47A2">
        <w:rPr>
          <w:rFonts w:eastAsia="Times New Roman" w:cstheme="minorHAnsi"/>
          <w:color w:val="767171" w:themeColor="background2" w:themeShade="80"/>
          <w:sz w:val="20"/>
          <w:szCs w:val="20"/>
          <w:lang w:eastAsia="es-ES_tradnl"/>
        </w:rPr>
        <w:t>GoF</w:t>
      </w:r>
      <w:proofErr w:type="spellEnd"/>
      <w:r w:rsidR="005D47A2" w:rsidRPr="005D47A2">
        <w:rPr>
          <w:rFonts w:eastAsia="Times New Roman" w:cstheme="minorHAnsi"/>
          <w:color w:val="767171" w:themeColor="background2" w:themeShade="80"/>
          <w:sz w:val="20"/>
          <w:szCs w:val="20"/>
          <w:lang w:eastAsia="es-ES_tradnl"/>
        </w:rPr>
        <w:t xml:space="preserve"> y modelado UML. Estoy desarrollando una actividad académica de maestría sobre patrones estructurales. </w:t>
      </w:r>
    </w:p>
    <w:p w14:paraId="0D2526E3" w14:textId="1A3EFBCA" w:rsidR="005D47A2"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lastRenderedPageBreak/>
        <w:t>A</w:t>
      </w:r>
      <w:r w:rsidR="005D47A2" w:rsidRPr="005D47A2">
        <w:rPr>
          <w:rFonts w:eastAsia="Times New Roman" w:cstheme="minorHAnsi"/>
          <w:color w:val="767171" w:themeColor="background2" w:themeShade="80"/>
          <w:sz w:val="20"/>
          <w:szCs w:val="20"/>
          <w:lang w:eastAsia="es-ES_tradnl"/>
        </w:rPr>
        <w:t xml:space="preserve">borda la gestión de presupuestos institucionales con niveles jerárquicos (partidas individuales y grupos anidados), he seleccionado el patrón </w:t>
      </w:r>
      <w:r w:rsidR="005D47A2" w:rsidRPr="005D47A2">
        <w:rPr>
          <w:rFonts w:eastAsia="Times New Roman" w:cstheme="minorHAnsi"/>
          <w:b/>
          <w:bCs/>
          <w:color w:val="767171" w:themeColor="background2" w:themeShade="80"/>
          <w:sz w:val="20"/>
          <w:szCs w:val="20"/>
          <w:lang w:eastAsia="es-ES_tradnl"/>
        </w:rPr>
        <w:t>Composite</w:t>
      </w:r>
      <w:r w:rsidR="005D47A2" w:rsidRPr="005D47A2">
        <w:rPr>
          <w:rFonts w:eastAsia="Times New Roman" w:cstheme="minorHAnsi"/>
          <w:color w:val="767171" w:themeColor="background2" w:themeShade="80"/>
          <w:sz w:val="20"/>
          <w:szCs w:val="20"/>
          <w:lang w:eastAsia="es-ES_tradnl"/>
        </w:rPr>
        <w:t xml:space="preserve"> y realizado un análisis previo del problema. </w:t>
      </w:r>
    </w:p>
    <w:p w14:paraId="729CE770" w14:textId="0867B205" w:rsidR="005D47A2" w:rsidRDefault="005D47A2" w:rsidP="000216F3">
      <w:pPr>
        <w:ind w:left="720"/>
        <w:jc w:val="both"/>
        <w:rPr>
          <w:rFonts w:eastAsia="Times New Roman" w:cstheme="minorHAnsi"/>
          <w:color w:val="767171" w:themeColor="background2" w:themeShade="80"/>
          <w:sz w:val="20"/>
          <w:szCs w:val="20"/>
          <w:lang w:eastAsia="es-ES_tradnl"/>
        </w:rPr>
      </w:pPr>
      <w:r w:rsidRPr="00666E62">
        <w:rPr>
          <w:rFonts w:eastAsia="Times New Roman" w:cstheme="minorHAnsi"/>
          <w:b/>
          <w:bCs/>
          <w:color w:val="767171" w:themeColor="background2" w:themeShade="80"/>
          <w:sz w:val="20"/>
          <w:szCs w:val="20"/>
          <w:lang w:eastAsia="es-ES_tradnl"/>
        </w:rPr>
        <w:t>Objetivo:</w:t>
      </w:r>
      <w:r w:rsidRPr="005D47A2">
        <w:rPr>
          <w:rFonts w:eastAsia="Times New Roman" w:cstheme="minorHAnsi"/>
          <w:color w:val="767171" w:themeColor="background2" w:themeShade="80"/>
          <w:sz w:val="20"/>
          <w:szCs w:val="20"/>
          <w:lang w:eastAsia="es-ES_tradnl"/>
        </w:rPr>
        <w:t xml:space="preserve"> Necesito que revises mi selección, me ayudes a estructurar una propuesta de diseño orientada a objetos que evite la diferenciación condicional por parte del cliente y propongas el diagrama de clases correspondiente. Instrucciones: </w:t>
      </w:r>
    </w:p>
    <w:p w14:paraId="00765E6C"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1. Evalúa si la selección del patrón Composite es adecuada para resolver el problema de estructuras "parte-todo" y justifica técnicamente tu respuesta. </w:t>
      </w:r>
    </w:p>
    <w:p w14:paraId="206E20F5"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2. Define los participantes estructurales del patrón (</w:t>
      </w:r>
      <w:proofErr w:type="spellStart"/>
      <w:r w:rsidRPr="005D47A2">
        <w:rPr>
          <w:rFonts w:eastAsia="Times New Roman" w:cstheme="minorHAnsi"/>
          <w:color w:val="767171" w:themeColor="background2" w:themeShade="80"/>
          <w:sz w:val="20"/>
          <w:szCs w:val="20"/>
          <w:lang w:eastAsia="es-ES_tradnl"/>
        </w:rPr>
        <w:t>Component</w:t>
      </w:r>
      <w:proofErr w:type="spellEnd"/>
      <w:r w:rsidRPr="005D47A2">
        <w:rPr>
          <w:rFonts w:eastAsia="Times New Roman" w:cstheme="minorHAnsi"/>
          <w:color w:val="767171" w:themeColor="background2" w:themeShade="80"/>
          <w:sz w:val="20"/>
          <w:szCs w:val="20"/>
          <w:lang w:eastAsia="es-ES_tradnl"/>
        </w:rPr>
        <w:t xml:space="preserve">, </w:t>
      </w:r>
      <w:proofErr w:type="spellStart"/>
      <w:r w:rsidRPr="005D47A2">
        <w:rPr>
          <w:rFonts w:eastAsia="Times New Roman" w:cstheme="minorHAnsi"/>
          <w:color w:val="767171" w:themeColor="background2" w:themeShade="80"/>
          <w:sz w:val="20"/>
          <w:szCs w:val="20"/>
          <w:lang w:eastAsia="es-ES_tradnl"/>
        </w:rPr>
        <w:t>Leaf</w:t>
      </w:r>
      <w:proofErr w:type="spellEnd"/>
      <w:r w:rsidRPr="005D47A2">
        <w:rPr>
          <w:rFonts w:eastAsia="Times New Roman" w:cstheme="minorHAnsi"/>
          <w:color w:val="767171" w:themeColor="background2" w:themeShade="80"/>
          <w:sz w:val="20"/>
          <w:szCs w:val="20"/>
          <w:lang w:eastAsia="es-ES_tradnl"/>
        </w:rPr>
        <w:t xml:space="preserve"> y Composite) aplicados al dominio presupuestario. </w:t>
      </w:r>
    </w:p>
    <w:p w14:paraId="775B918A"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3. Propone el diagrama de clases en formato </w:t>
      </w:r>
      <w:proofErr w:type="spellStart"/>
      <w:r w:rsidRPr="005D47A2">
        <w:rPr>
          <w:rFonts w:eastAsia="Times New Roman" w:cstheme="minorHAnsi"/>
          <w:color w:val="767171" w:themeColor="background2" w:themeShade="80"/>
          <w:sz w:val="20"/>
          <w:szCs w:val="20"/>
          <w:lang w:eastAsia="es-ES_tradnl"/>
        </w:rPr>
        <w:t>Mermaid</w:t>
      </w:r>
      <w:proofErr w:type="spellEnd"/>
      <w:r w:rsidRPr="005D47A2">
        <w:rPr>
          <w:rFonts w:eastAsia="Times New Roman" w:cstheme="minorHAnsi"/>
          <w:color w:val="767171" w:themeColor="background2" w:themeShade="80"/>
          <w:sz w:val="20"/>
          <w:szCs w:val="20"/>
          <w:lang w:eastAsia="es-ES_tradnl"/>
        </w:rPr>
        <w:t xml:space="preserve"> manteniendo correspondencia estricta con los requerimientos de cálculo recursivo y uniformidad operativa. 4. Considera la integración de procesamiento concurrente opcional para subárboles de presupuesto. </w:t>
      </w:r>
    </w:p>
    <w:p w14:paraId="763E426F"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666E62">
        <w:rPr>
          <w:rFonts w:eastAsia="Times New Roman" w:cstheme="minorHAnsi"/>
          <w:b/>
          <w:bCs/>
          <w:color w:val="767171" w:themeColor="background2" w:themeShade="80"/>
          <w:sz w:val="20"/>
          <w:szCs w:val="20"/>
          <w:lang w:eastAsia="es-ES_tradnl"/>
        </w:rPr>
        <w:t>Consideraciones:</w:t>
      </w:r>
      <w:r w:rsidRPr="005D47A2">
        <w:rPr>
          <w:rFonts w:eastAsia="Times New Roman" w:cstheme="minorHAnsi"/>
          <w:color w:val="767171" w:themeColor="background2" w:themeShade="80"/>
          <w:sz w:val="20"/>
          <w:szCs w:val="20"/>
          <w:lang w:eastAsia="es-ES_tradnl"/>
        </w:rPr>
        <w:t xml:space="preserve"> </w:t>
      </w:r>
    </w:p>
    <w:p w14:paraId="50CF6ED9" w14:textId="77777777" w:rsidR="003B34B2"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sidRPr="00666E62">
        <w:rPr>
          <w:rFonts w:eastAsia="Times New Roman" w:cstheme="minorHAnsi"/>
          <w:color w:val="767171" w:themeColor="background2" w:themeShade="80"/>
          <w:sz w:val="20"/>
          <w:szCs w:val="20"/>
          <w:lang w:eastAsia="es-ES_tradnl"/>
        </w:rPr>
        <w:t>Utiliza un rigor técnico acorde a un nivel de posgrado/maestría</w:t>
      </w:r>
      <w:r w:rsidR="003B34B2">
        <w:rPr>
          <w:rFonts w:eastAsia="Times New Roman" w:cstheme="minorHAnsi"/>
          <w:color w:val="767171" w:themeColor="background2" w:themeShade="80"/>
          <w:sz w:val="20"/>
          <w:szCs w:val="20"/>
          <w:lang w:eastAsia="es-ES_tradnl"/>
        </w:rPr>
        <w:t>.</w:t>
      </w:r>
    </w:p>
    <w:p w14:paraId="07EAF05D" w14:textId="3EAEBE83" w:rsidR="006C0258"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sidRPr="00666E62">
        <w:rPr>
          <w:rFonts w:eastAsia="Times New Roman" w:cstheme="minorHAnsi"/>
          <w:color w:val="767171" w:themeColor="background2" w:themeShade="80"/>
          <w:sz w:val="20"/>
          <w:szCs w:val="20"/>
          <w:lang w:eastAsia="es-ES_tradnl"/>
        </w:rPr>
        <w:t>No agregues complejidad ni clases innecesarias fuera del alcance del enunciado.</w:t>
      </w:r>
    </w:p>
    <w:p w14:paraId="5E2ACD5B" w14:textId="77777777" w:rsidR="003B34B2" w:rsidRPr="00666E62" w:rsidRDefault="003B34B2" w:rsidP="003B34B2">
      <w:pPr>
        <w:pStyle w:val="Prrafodelista"/>
        <w:ind w:left="1080"/>
        <w:jc w:val="both"/>
        <w:rPr>
          <w:rFonts w:eastAsia="Times New Roman" w:cstheme="minorHAnsi"/>
          <w:color w:val="767171" w:themeColor="background2" w:themeShade="80"/>
          <w:sz w:val="20"/>
          <w:szCs w:val="20"/>
          <w:lang w:eastAsia="es-ES_tradnl"/>
        </w:rPr>
      </w:pPr>
    </w:p>
    <w:p w14:paraId="53C0A52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 xml:space="preserve">Recomendación aceptada (con justificación): </w:t>
      </w:r>
    </w:p>
    <w:p w14:paraId="781C8610"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La sugerencia de unificar los métodos de impresión de estructura utilizando un parámetro de </w:t>
      </w:r>
      <w:proofErr w:type="spellStart"/>
      <w:r w:rsidRPr="006C0258">
        <w:rPr>
          <w:rFonts w:eastAsia="Times New Roman" w:cstheme="minorHAnsi"/>
          <w:color w:val="767171" w:themeColor="background2" w:themeShade="80"/>
          <w:sz w:val="20"/>
          <w:szCs w:val="20"/>
          <w:lang w:eastAsia="es-ES_tradnl"/>
        </w:rPr>
        <w:t>indentación</w:t>
      </w:r>
      <w:proofErr w:type="spellEnd"/>
      <w:r w:rsidRPr="006C0258">
        <w:rPr>
          <w:rFonts w:eastAsia="Times New Roman" w:cstheme="minorHAnsi"/>
          <w:color w:val="767171" w:themeColor="background2" w:themeShade="80"/>
          <w:sz w:val="20"/>
          <w:szCs w:val="20"/>
          <w:lang w:eastAsia="es-ES_tradnl"/>
        </w:rPr>
        <w:t xml:space="preserve"> (String nivel). </w:t>
      </w:r>
    </w:p>
    <w:p w14:paraId="4E2C2839" w14:textId="77777777" w:rsidR="00F925A8" w:rsidRDefault="00F925A8" w:rsidP="000216F3">
      <w:pPr>
        <w:ind w:left="720"/>
        <w:jc w:val="both"/>
        <w:rPr>
          <w:rFonts w:eastAsia="Times New Roman" w:cstheme="minorHAnsi"/>
          <w:b/>
          <w:bCs/>
          <w:color w:val="767171" w:themeColor="background2" w:themeShade="80"/>
          <w:sz w:val="20"/>
          <w:szCs w:val="20"/>
          <w:lang w:eastAsia="es-ES_tradnl"/>
        </w:rPr>
      </w:pPr>
    </w:p>
    <w:p w14:paraId="100B6FFB" w14:textId="21D39C9E"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Justificación:</w:t>
      </w:r>
      <w:r w:rsidRPr="006C0258">
        <w:rPr>
          <w:rFonts w:eastAsia="Times New Roman" w:cstheme="minorHAnsi"/>
          <w:color w:val="767171" w:themeColor="background2" w:themeShade="80"/>
          <w:sz w:val="20"/>
          <w:szCs w:val="20"/>
          <w:lang w:eastAsia="es-ES_tradnl"/>
        </w:rPr>
        <w:t xml:space="preserve"> </w:t>
      </w:r>
    </w:p>
    <w:p w14:paraId="28E347BC" w14:textId="79501390" w:rsidR="006C025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Permite formatear visualmente la jerarquía en consola de manera limpia y recursiva sin alterar la lógica de negocio de los cálculos.</w:t>
      </w:r>
    </w:p>
    <w:p w14:paraId="479F4B30" w14:textId="77777777" w:rsidR="00B67F64" w:rsidRPr="006C0258" w:rsidRDefault="00B67F64" w:rsidP="000216F3">
      <w:pPr>
        <w:ind w:left="720"/>
        <w:jc w:val="both"/>
        <w:rPr>
          <w:rFonts w:eastAsia="Times New Roman" w:cstheme="minorHAnsi"/>
          <w:color w:val="767171" w:themeColor="background2" w:themeShade="80"/>
          <w:sz w:val="20"/>
          <w:szCs w:val="20"/>
          <w:lang w:eastAsia="es-ES_tradnl"/>
        </w:rPr>
      </w:pPr>
    </w:p>
    <w:p w14:paraId="7D9BF4E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 xml:space="preserve">Recomendación modificada o rechazada (con justificación): </w:t>
      </w:r>
    </w:p>
    <w:p w14:paraId="717102D7"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La IA propuso incluir métodos de gestión de hijos (agregar/eliminar) directamente dentro de la interfaz principal del Componente. </w:t>
      </w:r>
    </w:p>
    <w:p w14:paraId="10F21DB8" w14:textId="77777777" w:rsidR="0079367D" w:rsidRDefault="0079367D" w:rsidP="000216F3">
      <w:pPr>
        <w:ind w:left="720"/>
        <w:jc w:val="both"/>
        <w:rPr>
          <w:rFonts w:eastAsia="Times New Roman" w:cstheme="minorHAnsi"/>
          <w:b/>
          <w:bCs/>
          <w:color w:val="767171" w:themeColor="background2" w:themeShade="80"/>
          <w:sz w:val="20"/>
          <w:szCs w:val="20"/>
          <w:lang w:eastAsia="es-ES_tradnl"/>
        </w:rPr>
      </w:pPr>
    </w:p>
    <w:p w14:paraId="34B8F2A7" w14:textId="3641AF62" w:rsidR="0079367D"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Justificación:</w:t>
      </w:r>
      <w:r w:rsidRPr="006C0258">
        <w:rPr>
          <w:rFonts w:eastAsia="Times New Roman" w:cstheme="minorHAnsi"/>
          <w:color w:val="767171" w:themeColor="background2" w:themeShade="80"/>
          <w:sz w:val="20"/>
          <w:szCs w:val="20"/>
          <w:lang w:eastAsia="es-ES_tradnl"/>
        </w:rPr>
        <w:t xml:space="preserve"> </w:t>
      </w:r>
    </w:p>
    <w:p w14:paraId="3243C466" w14:textId="217C32E3" w:rsidR="006C0258" w:rsidRPr="006C025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Se modificó para mantener dichos métodos exclusivamente en la clase </w:t>
      </w:r>
      <w:proofErr w:type="spellStart"/>
      <w:r w:rsidRPr="006C0258">
        <w:rPr>
          <w:rFonts w:eastAsia="Times New Roman" w:cstheme="minorHAnsi"/>
          <w:color w:val="767171" w:themeColor="background2" w:themeShade="80"/>
          <w:sz w:val="20"/>
          <w:szCs w:val="20"/>
          <w:lang w:eastAsia="es-ES_tradnl"/>
        </w:rPr>
        <w:t>GrupoPresupuestario</w:t>
      </w:r>
      <w:proofErr w:type="spellEnd"/>
      <w:r w:rsidRPr="006C0258">
        <w:rPr>
          <w:rFonts w:eastAsia="Times New Roman" w:cstheme="minorHAnsi"/>
          <w:color w:val="767171" w:themeColor="background2" w:themeShade="80"/>
          <w:sz w:val="20"/>
          <w:szCs w:val="20"/>
          <w:lang w:eastAsia="es-ES_tradnl"/>
        </w:rPr>
        <w:t xml:space="preserve"> (Composite), siguiendo estrictamente los principios de diseño seguro de </w:t>
      </w:r>
      <w:proofErr w:type="spellStart"/>
      <w:r w:rsidRPr="006C0258">
        <w:rPr>
          <w:rFonts w:eastAsia="Times New Roman" w:cstheme="minorHAnsi"/>
          <w:color w:val="767171" w:themeColor="background2" w:themeShade="80"/>
          <w:sz w:val="20"/>
          <w:szCs w:val="20"/>
          <w:lang w:eastAsia="es-ES_tradnl"/>
        </w:rPr>
        <w:t>GoF</w:t>
      </w:r>
      <w:proofErr w:type="spellEnd"/>
      <w:r w:rsidRPr="006C0258">
        <w:rPr>
          <w:rFonts w:eastAsia="Times New Roman" w:cstheme="minorHAnsi"/>
          <w:color w:val="767171" w:themeColor="background2" w:themeShade="80"/>
          <w:sz w:val="20"/>
          <w:szCs w:val="20"/>
          <w:lang w:eastAsia="es-ES_tradnl"/>
        </w:rPr>
        <w:t xml:space="preserve"> para evitar que las hojas expongan operaciones de contenedores que no soportan.</w:t>
      </w:r>
    </w:p>
    <w:p w14:paraId="52519FBD" w14:textId="77777777" w:rsidR="006C0258" w:rsidRDefault="006C0258" w:rsidP="001D165D">
      <w:pPr>
        <w:rPr>
          <w:lang w:val="es-MX"/>
        </w:rPr>
      </w:pPr>
    </w:p>
    <w:p w14:paraId="748A34AA" w14:textId="77777777" w:rsidR="000216F3" w:rsidRDefault="000216F3" w:rsidP="000216F3">
      <w:pPr>
        <w:rPr>
          <w:rFonts w:eastAsia="Times New Roman" w:cstheme="minorHAnsi"/>
          <w:color w:val="767171" w:themeColor="background2" w:themeShade="80"/>
          <w:sz w:val="20"/>
          <w:szCs w:val="20"/>
          <w:lang w:eastAsia="es-ES_tradnl"/>
        </w:rPr>
      </w:pPr>
    </w:p>
    <w:p w14:paraId="1DF44C36" w14:textId="35BED1FA" w:rsidR="000216F3" w:rsidRPr="000216F3" w:rsidRDefault="000216F3" w:rsidP="000216F3">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t>Escenario 02: Integración de Nuevos Dispositivos Biométricos</w:t>
      </w:r>
    </w:p>
    <w:p w14:paraId="401C8211" w14:textId="77777777" w:rsidR="000216F3" w:rsidRDefault="000216F3" w:rsidP="000216F3">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t>Justificación</w:t>
      </w:r>
    </w:p>
    <w:p w14:paraId="40B812C0" w14:textId="77777777" w:rsidR="000216F3" w:rsidRPr="000216F3" w:rsidRDefault="000216F3" w:rsidP="000216F3">
      <w:pPr>
        <w:rPr>
          <w:rFonts w:eastAsiaTheme="majorEastAsia" w:cstheme="minorHAnsi"/>
          <w:b/>
          <w:bCs/>
          <w:color w:val="2F5496" w:themeColor="accent1" w:themeShade="BF"/>
          <w:sz w:val="20"/>
          <w:szCs w:val="20"/>
        </w:rPr>
      </w:pPr>
    </w:p>
    <w:p w14:paraId="7F8AACE1" w14:textId="77777777" w:rsidR="000216F3" w:rsidRPr="000216F3" w:rsidRDefault="000216F3" w:rsidP="000216F3">
      <w:pPr>
        <w:numPr>
          <w:ilvl w:val="0"/>
          <w:numId w:val="18"/>
        </w:numPr>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Problema estructural: </w:t>
      </w:r>
    </w:p>
    <w:p w14:paraId="20B6A6D6" w14:textId="1A1700E9"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La universidad dispone de un sistema institucional con un contrato de asistencia establecido. La llegada de nuevos dispositivos biométricos de un fabricante diferente introduce una interfaz incompatible basada en colecciones y métodos propios que no coinciden con el estándar operativo interno. Modificar el sistema raíz violaría el desacoplamiento y crear acoplamiento con proveedores externos.</w:t>
      </w:r>
    </w:p>
    <w:p w14:paraId="57443977"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498A0497"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lastRenderedPageBreak/>
        <w:t xml:space="preserve">Patrón seleccionado: </w:t>
      </w:r>
    </w:p>
    <w:p w14:paraId="1A2B1F5C" w14:textId="70B42205"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 xml:space="preserve">Se selecciona el patrón </w:t>
      </w:r>
      <w:proofErr w:type="spellStart"/>
      <w:r w:rsidRPr="000216F3">
        <w:rPr>
          <w:rFonts w:eastAsia="Times New Roman" w:cstheme="minorHAnsi"/>
          <w:color w:val="767171" w:themeColor="background2" w:themeShade="80"/>
          <w:sz w:val="20"/>
          <w:szCs w:val="20"/>
          <w:lang w:eastAsia="es-ES_tradnl"/>
        </w:rPr>
        <w:t>Adapter</w:t>
      </w:r>
      <w:proofErr w:type="spellEnd"/>
      <w:r w:rsidRPr="000216F3">
        <w:rPr>
          <w:rFonts w:eastAsia="Times New Roman" w:cstheme="minorHAnsi"/>
          <w:color w:val="767171" w:themeColor="background2" w:themeShade="80"/>
          <w:sz w:val="20"/>
          <w:szCs w:val="20"/>
          <w:lang w:eastAsia="es-ES_tradnl"/>
        </w:rPr>
        <w:t xml:space="preserve"> (Patrón Estructural </w:t>
      </w:r>
      <w:proofErr w:type="spellStart"/>
      <w:r w:rsidRPr="000216F3">
        <w:rPr>
          <w:rFonts w:eastAsia="Times New Roman" w:cstheme="minorHAnsi"/>
          <w:color w:val="767171" w:themeColor="background2" w:themeShade="80"/>
          <w:sz w:val="20"/>
          <w:szCs w:val="20"/>
          <w:lang w:eastAsia="es-ES_tradnl"/>
        </w:rPr>
        <w:t>GoF</w:t>
      </w:r>
      <w:proofErr w:type="spellEnd"/>
      <w:r w:rsidRPr="000216F3">
        <w:rPr>
          <w:rFonts w:eastAsia="Times New Roman" w:cstheme="minorHAnsi"/>
          <w:color w:val="767171" w:themeColor="background2" w:themeShade="80"/>
          <w:sz w:val="20"/>
          <w:szCs w:val="20"/>
          <w:lang w:eastAsia="es-ES_tradnl"/>
        </w:rPr>
        <w:t>).</w:t>
      </w:r>
    </w:p>
    <w:p w14:paraId="588C3EF0"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11474474"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Justificación técnica: </w:t>
      </w:r>
    </w:p>
    <w:p w14:paraId="035EC812" w14:textId="1757759A"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Convierte la interfaz de una clase existente (la nueva biblioteca biométrica del proveedor) en otra interfaz compatible que el cliente espera, permitiendo que clases con interfaces incompatibles colaboren sin modificar sus códigos fuente originales.</w:t>
      </w:r>
    </w:p>
    <w:p w14:paraId="6DDD4C4F"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662DFE21"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Participantes identificados:</w:t>
      </w:r>
    </w:p>
    <w:p w14:paraId="7B76D26B"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Target (</w:t>
      </w:r>
      <w:proofErr w:type="spellStart"/>
      <w:r w:rsidRPr="000216F3">
        <w:rPr>
          <w:rFonts w:eastAsia="Times New Roman" w:cstheme="minorHAnsi"/>
          <w:b/>
          <w:bCs/>
          <w:color w:val="767171" w:themeColor="background2" w:themeShade="80"/>
          <w:sz w:val="20"/>
          <w:szCs w:val="20"/>
          <w:lang w:eastAsia="es-ES_tradnl"/>
        </w:rPr>
        <w:t>ISistemaAsistencia</w:t>
      </w:r>
      <w:proofErr w:type="spellEnd"/>
      <w:r w:rsidRPr="000216F3">
        <w:rPr>
          <w:rFonts w:eastAsia="Times New Roman" w:cstheme="minorHAnsi"/>
          <w:b/>
          <w:bCs/>
          <w:color w:val="767171" w:themeColor="background2" w:themeShade="80"/>
          <w:sz w:val="20"/>
          <w:szCs w:val="20"/>
          <w:lang w:eastAsia="es-ES_tradnl"/>
        </w:rPr>
        <w:t xml:space="preserve">): </w:t>
      </w:r>
    </w:p>
    <w:p w14:paraId="0D7B1C8C" w14:textId="5DC57719"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Define el dominio específico y la interfaz normalizada que utiliza el sistema de la universidad.</w:t>
      </w:r>
    </w:p>
    <w:p w14:paraId="1C29E783"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proofErr w:type="spellStart"/>
      <w:r w:rsidRPr="000216F3">
        <w:rPr>
          <w:rFonts w:eastAsia="Times New Roman" w:cstheme="minorHAnsi"/>
          <w:b/>
          <w:bCs/>
          <w:color w:val="767171" w:themeColor="background2" w:themeShade="80"/>
          <w:sz w:val="20"/>
          <w:szCs w:val="20"/>
          <w:lang w:eastAsia="es-ES_tradnl"/>
        </w:rPr>
        <w:t>Adaptee</w:t>
      </w:r>
      <w:proofErr w:type="spellEnd"/>
      <w:r w:rsidRPr="000216F3">
        <w:rPr>
          <w:rFonts w:eastAsia="Times New Roman" w:cstheme="minorHAnsi"/>
          <w:b/>
          <w:bCs/>
          <w:color w:val="767171" w:themeColor="background2" w:themeShade="80"/>
          <w:sz w:val="20"/>
          <w:szCs w:val="20"/>
          <w:lang w:eastAsia="es-ES_tradnl"/>
        </w:rPr>
        <w:t xml:space="preserve"> / Adaptado (</w:t>
      </w:r>
      <w:proofErr w:type="spellStart"/>
      <w:r w:rsidRPr="000216F3">
        <w:rPr>
          <w:rFonts w:eastAsia="Times New Roman" w:cstheme="minorHAnsi"/>
          <w:b/>
          <w:bCs/>
          <w:color w:val="767171" w:themeColor="background2" w:themeShade="80"/>
          <w:sz w:val="20"/>
          <w:szCs w:val="20"/>
          <w:lang w:eastAsia="es-ES_tradnl"/>
        </w:rPr>
        <w:t>BibliotecaBiometricaExterna</w:t>
      </w:r>
      <w:proofErr w:type="spellEnd"/>
      <w:r w:rsidRPr="000216F3">
        <w:rPr>
          <w:rFonts w:eastAsia="Times New Roman" w:cstheme="minorHAnsi"/>
          <w:b/>
          <w:bCs/>
          <w:color w:val="767171" w:themeColor="background2" w:themeShade="80"/>
          <w:sz w:val="20"/>
          <w:szCs w:val="20"/>
          <w:lang w:eastAsia="es-ES_tradnl"/>
        </w:rPr>
        <w:t>):</w:t>
      </w:r>
      <w:r w:rsidRPr="000216F3">
        <w:rPr>
          <w:rFonts w:eastAsia="Times New Roman" w:cstheme="minorHAnsi"/>
          <w:color w:val="767171" w:themeColor="background2" w:themeShade="80"/>
          <w:sz w:val="20"/>
          <w:szCs w:val="20"/>
          <w:lang w:eastAsia="es-ES_tradnl"/>
        </w:rPr>
        <w:t xml:space="preserve"> </w:t>
      </w:r>
    </w:p>
    <w:p w14:paraId="4702D132" w14:textId="187358FF" w:rsid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La clase de terceros con métodos y estructuras incompatibles.</w:t>
      </w:r>
    </w:p>
    <w:p w14:paraId="271746C6"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5FDC25F1"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proofErr w:type="spellStart"/>
      <w:r w:rsidRPr="000216F3">
        <w:rPr>
          <w:rFonts w:eastAsia="Times New Roman" w:cstheme="minorHAnsi"/>
          <w:b/>
          <w:bCs/>
          <w:color w:val="767171" w:themeColor="background2" w:themeShade="80"/>
          <w:sz w:val="20"/>
          <w:szCs w:val="20"/>
          <w:lang w:eastAsia="es-ES_tradnl"/>
        </w:rPr>
        <w:t>Adapter</w:t>
      </w:r>
      <w:proofErr w:type="spellEnd"/>
      <w:r w:rsidRPr="000216F3">
        <w:rPr>
          <w:rFonts w:eastAsia="Times New Roman" w:cstheme="minorHAnsi"/>
          <w:b/>
          <w:bCs/>
          <w:color w:val="767171" w:themeColor="background2" w:themeShade="80"/>
          <w:sz w:val="20"/>
          <w:szCs w:val="20"/>
          <w:lang w:eastAsia="es-ES_tradnl"/>
        </w:rPr>
        <w:t xml:space="preserve"> (</w:t>
      </w:r>
      <w:proofErr w:type="spellStart"/>
      <w:r w:rsidRPr="000216F3">
        <w:rPr>
          <w:rFonts w:eastAsia="Times New Roman" w:cstheme="minorHAnsi"/>
          <w:b/>
          <w:bCs/>
          <w:color w:val="767171" w:themeColor="background2" w:themeShade="80"/>
          <w:sz w:val="20"/>
          <w:szCs w:val="20"/>
          <w:lang w:eastAsia="es-ES_tradnl"/>
        </w:rPr>
        <w:t>BiometricoAdapter</w:t>
      </w:r>
      <w:proofErr w:type="spellEnd"/>
      <w:r w:rsidRPr="000216F3">
        <w:rPr>
          <w:rFonts w:eastAsia="Times New Roman" w:cstheme="minorHAnsi"/>
          <w:b/>
          <w:bCs/>
          <w:color w:val="767171" w:themeColor="background2" w:themeShade="80"/>
          <w:sz w:val="20"/>
          <w:szCs w:val="20"/>
          <w:lang w:eastAsia="es-ES_tradnl"/>
        </w:rPr>
        <w:t xml:space="preserve">): </w:t>
      </w:r>
    </w:p>
    <w:p w14:paraId="522036B1" w14:textId="4302DCC4" w:rsid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 xml:space="preserve">Implementa el Target y envuelve al </w:t>
      </w:r>
      <w:proofErr w:type="spellStart"/>
      <w:r w:rsidRPr="000216F3">
        <w:rPr>
          <w:rFonts w:eastAsia="Times New Roman" w:cstheme="minorHAnsi"/>
          <w:color w:val="767171" w:themeColor="background2" w:themeShade="80"/>
          <w:sz w:val="20"/>
          <w:szCs w:val="20"/>
          <w:lang w:eastAsia="es-ES_tradnl"/>
        </w:rPr>
        <w:t>Adaptee</w:t>
      </w:r>
      <w:proofErr w:type="spellEnd"/>
      <w:r w:rsidRPr="000216F3">
        <w:rPr>
          <w:rFonts w:eastAsia="Times New Roman" w:cstheme="minorHAnsi"/>
          <w:color w:val="767171" w:themeColor="background2" w:themeShade="80"/>
          <w:sz w:val="20"/>
          <w:szCs w:val="20"/>
          <w:lang w:eastAsia="es-ES_tradnl"/>
        </w:rPr>
        <w:t>, traduciendo las llamadas y transformando las estructuras de datos devueltas.</w:t>
      </w:r>
    </w:p>
    <w:p w14:paraId="2688B833"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7460121A"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u w:val="single"/>
          <w:lang w:eastAsia="es-ES_tradnl"/>
        </w:rPr>
      </w:pPr>
      <w:r w:rsidRPr="000216F3">
        <w:rPr>
          <w:rFonts w:eastAsia="Times New Roman" w:cstheme="minorHAnsi"/>
          <w:b/>
          <w:bCs/>
          <w:color w:val="767171" w:themeColor="background2" w:themeShade="80"/>
          <w:sz w:val="20"/>
          <w:szCs w:val="20"/>
          <w:u w:val="single"/>
          <w:lang w:eastAsia="es-ES_tradnl"/>
        </w:rPr>
        <w:t>Cliente (</w:t>
      </w:r>
      <w:proofErr w:type="spellStart"/>
      <w:r w:rsidRPr="000216F3">
        <w:rPr>
          <w:rFonts w:eastAsia="Times New Roman" w:cstheme="minorHAnsi"/>
          <w:b/>
          <w:bCs/>
          <w:color w:val="767171" w:themeColor="background2" w:themeShade="80"/>
          <w:sz w:val="20"/>
          <w:szCs w:val="20"/>
          <w:u w:val="single"/>
          <w:lang w:eastAsia="es-ES_tradnl"/>
        </w:rPr>
        <w:t>SistemaUniversitario</w:t>
      </w:r>
      <w:proofErr w:type="spellEnd"/>
      <w:r w:rsidRPr="000216F3">
        <w:rPr>
          <w:rFonts w:eastAsia="Times New Roman" w:cstheme="minorHAnsi"/>
          <w:b/>
          <w:bCs/>
          <w:color w:val="767171" w:themeColor="background2" w:themeShade="80"/>
          <w:sz w:val="20"/>
          <w:szCs w:val="20"/>
          <w:u w:val="single"/>
          <w:lang w:eastAsia="es-ES_tradnl"/>
        </w:rPr>
        <w:t xml:space="preserve">): </w:t>
      </w:r>
    </w:p>
    <w:p w14:paraId="38DF01BD" w14:textId="660F4F3F"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Interactúa exclusivamente con objetos que satisfacen la interfaz Target.</w:t>
      </w:r>
    </w:p>
    <w:p w14:paraId="1E53A744" w14:textId="77777777" w:rsidR="000216F3" w:rsidRDefault="000216F3" w:rsidP="001D165D">
      <w:pPr>
        <w:rPr>
          <w:lang w:val="es-MX"/>
        </w:rPr>
      </w:pPr>
    </w:p>
    <w:p w14:paraId="4016E914"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A5022E8"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7D5DA8DA"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2D4D05BD"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E0A4DF4"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38F7323D"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3EA72F32"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0054ACF2" w14:textId="7E4F2E11" w:rsidR="00EA2920" w:rsidRDefault="0046328F" w:rsidP="0079367D">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 xml:space="preserve">Diagrama de clases </w:t>
      </w:r>
    </w:p>
    <w:p w14:paraId="47ECE4A1" w14:textId="445552FE" w:rsidR="0046328F" w:rsidRDefault="0046328F"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46328F">
        <w:rPr>
          <w:rFonts w:asciiTheme="minorHAnsi" w:eastAsiaTheme="majorEastAsia" w:hAnsiTheme="minorHAnsi" w:cstheme="minorHAnsi"/>
          <w:b/>
          <w:bCs/>
          <w:color w:val="2F5496" w:themeColor="accent1" w:themeShade="BF"/>
          <w:sz w:val="20"/>
          <w:szCs w:val="20"/>
          <w:lang w:eastAsia="en-US"/>
        </w:rPr>
        <w:t xml:space="preserve">Diagrama Original (Estructura base del </w:t>
      </w:r>
      <w:proofErr w:type="spellStart"/>
      <w:r w:rsidRPr="0046328F">
        <w:rPr>
          <w:rFonts w:asciiTheme="minorHAnsi" w:eastAsiaTheme="majorEastAsia" w:hAnsiTheme="minorHAnsi" w:cstheme="minorHAnsi"/>
          <w:b/>
          <w:bCs/>
          <w:color w:val="2F5496" w:themeColor="accent1" w:themeShade="BF"/>
          <w:sz w:val="20"/>
          <w:szCs w:val="20"/>
          <w:lang w:eastAsia="en-US"/>
        </w:rPr>
        <w:t>Adapter</w:t>
      </w:r>
      <w:proofErr w:type="spellEnd"/>
      <w:r w:rsidRPr="0046328F">
        <w:rPr>
          <w:rFonts w:asciiTheme="minorHAnsi" w:eastAsiaTheme="majorEastAsia" w:hAnsiTheme="minorHAnsi" w:cstheme="minorHAnsi"/>
          <w:b/>
          <w:bCs/>
          <w:color w:val="2F5496" w:themeColor="accent1" w:themeShade="BF"/>
          <w:sz w:val="20"/>
          <w:szCs w:val="20"/>
          <w:lang w:eastAsia="en-US"/>
        </w:rPr>
        <w:t>)</w:t>
      </w:r>
    </w:p>
    <w:p w14:paraId="0C09F24F" w14:textId="77777777"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drawing>
          <wp:inline distT="0" distB="0" distL="0" distR="0" wp14:anchorId="5044B469" wp14:editId="76C9F21D">
            <wp:extent cx="4807197" cy="4026107"/>
            <wp:effectExtent l="0" t="0" r="0" b="0"/>
            <wp:docPr id="134564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4249" name=""/>
                    <pic:cNvPicPr/>
                  </pic:nvPicPr>
                  <pic:blipFill>
                    <a:blip r:embed="rId11"/>
                    <a:stretch>
                      <a:fillRect/>
                    </a:stretch>
                  </pic:blipFill>
                  <pic:spPr>
                    <a:xfrm>
                      <a:off x="0" y="0"/>
                      <a:ext cx="4807197" cy="4026107"/>
                    </a:xfrm>
                    <a:prstGeom prst="rect">
                      <a:avLst/>
                    </a:prstGeom>
                  </pic:spPr>
                </pic:pic>
              </a:graphicData>
            </a:graphic>
          </wp:inline>
        </w:drawing>
      </w:r>
    </w:p>
    <w:p w14:paraId="6C1B7149" w14:textId="5FF66EEA"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lastRenderedPageBreak/>
        <w:t xml:space="preserve">Figura 3: </w:t>
      </w:r>
      <w:r w:rsidRPr="0046328F">
        <w:rPr>
          <w:rFonts w:asciiTheme="minorHAnsi" w:hAnsiTheme="minorHAnsi" w:cstheme="minorHAnsi"/>
          <w:color w:val="767171" w:themeColor="background2" w:themeShade="80"/>
          <w:sz w:val="20"/>
          <w:szCs w:val="20"/>
        </w:rPr>
        <w:t xml:space="preserve">Diagrama Original (Estructura base del </w:t>
      </w:r>
      <w:proofErr w:type="spellStart"/>
      <w:r w:rsidRPr="0046328F">
        <w:rPr>
          <w:rFonts w:asciiTheme="minorHAnsi" w:hAnsiTheme="minorHAnsi" w:cstheme="minorHAnsi"/>
          <w:color w:val="767171" w:themeColor="background2" w:themeShade="80"/>
          <w:sz w:val="20"/>
          <w:szCs w:val="20"/>
        </w:rPr>
        <w:t>Adapter</w:t>
      </w:r>
      <w:proofErr w:type="spellEnd"/>
      <w:r w:rsidRPr="0046328F">
        <w:rPr>
          <w:rFonts w:asciiTheme="minorHAnsi" w:hAnsiTheme="minorHAnsi" w:cstheme="minorHAnsi"/>
          <w:color w:val="767171" w:themeColor="background2" w:themeShade="80"/>
          <w:sz w:val="20"/>
          <w:szCs w:val="20"/>
        </w:rPr>
        <w:t>)</w:t>
      </w:r>
    </w:p>
    <w:p w14:paraId="7193ACC6" w14:textId="15A54C00" w:rsidR="0046328F" w:rsidRPr="0046328F" w:rsidRDefault="0046328F" w:rsidP="0046328F">
      <w:pPr>
        <w:pStyle w:val="NormalWeb"/>
        <w:shd w:val="clear" w:color="auto" w:fill="FFFFFF"/>
        <w:spacing w:line="360" w:lineRule="auto"/>
        <w:rPr>
          <w:rFonts w:asciiTheme="minorHAnsi" w:eastAsiaTheme="majorEastAsia" w:hAnsiTheme="minorHAnsi" w:cstheme="minorHAnsi"/>
          <w:b/>
          <w:bCs/>
          <w:color w:val="2F5496" w:themeColor="accent1" w:themeShade="BF"/>
          <w:sz w:val="20"/>
          <w:szCs w:val="20"/>
          <w:lang w:eastAsia="en-US"/>
        </w:rPr>
      </w:pPr>
      <w:r w:rsidRPr="0046328F">
        <w:rPr>
          <w:rFonts w:asciiTheme="minorHAnsi" w:eastAsiaTheme="majorEastAsia" w:hAnsiTheme="minorHAnsi" w:cstheme="minorHAnsi"/>
          <w:b/>
          <w:bCs/>
          <w:color w:val="2F5496" w:themeColor="accent1" w:themeShade="BF"/>
          <w:sz w:val="20"/>
          <w:szCs w:val="20"/>
          <w:lang w:eastAsia="en-US"/>
        </w:rPr>
        <w:t>Diagrama con Cambios Aceptados (Múltiples adaptadores de proveedores en paralelo y cliente interactivo)</w:t>
      </w:r>
    </w:p>
    <w:p w14:paraId="55E5F3A6" w14:textId="6D69B046"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drawing>
          <wp:inline distT="0" distB="0" distL="0" distR="0" wp14:anchorId="0A9C6757" wp14:editId="59303DD3">
            <wp:extent cx="5796462" cy="2667000"/>
            <wp:effectExtent l="0" t="0" r="0" b="0"/>
            <wp:docPr id="97446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5298" name=""/>
                    <pic:cNvPicPr/>
                  </pic:nvPicPr>
                  <pic:blipFill rotWithShape="1">
                    <a:blip r:embed="rId12"/>
                    <a:srcRect t="3600" b="13596"/>
                    <a:stretch>
                      <a:fillRect/>
                    </a:stretch>
                  </pic:blipFill>
                  <pic:spPr bwMode="auto">
                    <a:xfrm>
                      <a:off x="0" y="0"/>
                      <a:ext cx="5798777" cy="2668065"/>
                    </a:xfrm>
                    <a:prstGeom prst="rect">
                      <a:avLst/>
                    </a:prstGeom>
                    <a:ln>
                      <a:noFill/>
                    </a:ln>
                    <a:extLst>
                      <a:ext uri="{53640926-AAD7-44D8-BBD7-CCE9431645EC}">
                        <a14:shadowObscured xmlns:a14="http://schemas.microsoft.com/office/drawing/2010/main"/>
                      </a:ext>
                    </a:extLst>
                  </pic:spPr>
                </pic:pic>
              </a:graphicData>
            </a:graphic>
          </wp:inline>
        </w:drawing>
      </w:r>
    </w:p>
    <w:p w14:paraId="0A4E3CE1" w14:textId="79599629"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t xml:space="preserve">Figura </w:t>
      </w:r>
      <w:r>
        <w:rPr>
          <w:rFonts w:asciiTheme="minorHAnsi" w:hAnsiTheme="minorHAnsi" w:cstheme="minorHAnsi"/>
          <w:color w:val="767171" w:themeColor="background2" w:themeShade="80"/>
          <w:sz w:val="20"/>
          <w:szCs w:val="20"/>
        </w:rPr>
        <w:t>4</w:t>
      </w:r>
      <w:r w:rsidRPr="0046328F">
        <w:rPr>
          <w:rFonts w:asciiTheme="minorHAnsi" w:hAnsiTheme="minorHAnsi" w:cstheme="minorHAnsi"/>
          <w:color w:val="767171" w:themeColor="background2" w:themeShade="80"/>
          <w:sz w:val="20"/>
          <w:szCs w:val="20"/>
        </w:rPr>
        <w:t xml:space="preserve">: Diagrama (Estructura base del </w:t>
      </w:r>
      <w:proofErr w:type="spellStart"/>
      <w:r w:rsidRPr="0046328F">
        <w:rPr>
          <w:rFonts w:asciiTheme="minorHAnsi" w:hAnsiTheme="minorHAnsi" w:cstheme="minorHAnsi"/>
          <w:color w:val="767171" w:themeColor="background2" w:themeShade="80"/>
          <w:sz w:val="20"/>
          <w:szCs w:val="20"/>
        </w:rPr>
        <w:t>Adapter</w:t>
      </w:r>
      <w:proofErr w:type="spellEnd"/>
      <w:r w:rsidRPr="0046328F">
        <w:rPr>
          <w:rFonts w:asciiTheme="minorHAnsi" w:hAnsiTheme="minorHAnsi" w:cstheme="minorHAnsi"/>
          <w:color w:val="767171" w:themeColor="background2" w:themeShade="80"/>
          <w:sz w:val="20"/>
          <w:szCs w:val="20"/>
        </w:rPr>
        <w:t>)</w:t>
      </w:r>
      <w:r>
        <w:rPr>
          <w:rFonts w:asciiTheme="minorHAnsi" w:hAnsiTheme="minorHAnsi" w:cstheme="minorHAnsi"/>
          <w:color w:val="767171" w:themeColor="background2" w:themeShade="80"/>
          <w:sz w:val="20"/>
          <w:szCs w:val="20"/>
        </w:rPr>
        <w:t>, con cambios aceptados</w:t>
      </w:r>
    </w:p>
    <w:p w14:paraId="3220C6F3" w14:textId="697D6B89"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0216F3">
        <w:rPr>
          <w:rFonts w:asciiTheme="minorHAnsi" w:eastAsiaTheme="majorEastAsia" w:hAnsiTheme="minorHAnsi" w:cstheme="minorHAnsi"/>
          <w:b/>
          <w:bCs/>
          <w:color w:val="2F5496" w:themeColor="accent1" w:themeShade="BF"/>
          <w:sz w:val="20"/>
          <w:szCs w:val="20"/>
          <w:lang w:eastAsia="en-US"/>
        </w:rPr>
        <w:t>Uso crítico de inteligencia artificial</w:t>
      </w:r>
    </w:p>
    <w:p w14:paraId="7F093BA3" w14:textId="77777777" w:rsidR="00545894" w:rsidRPr="00C850B3" w:rsidRDefault="000216F3" w:rsidP="000216F3">
      <w:pPr>
        <w:pStyle w:val="NormalWeb"/>
        <w:numPr>
          <w:ilvl w:val="0"/>
          <w:numId w:val="19"/>
        </w:numPr>
        <w:shd w:val="clear" w:color="auto" w:fill="FFFFFF"/>
        <w:spacing w:line="360" w:lineRule="auto"/>
        <w:jc w:val="both"/>
        <w:rPr>
          <w:rFonts w:asciiTheme="minorHAnsi" w:hAnsiTheme="minorHAnsi" w:cstheme="minorHAnsi"/>
          <w:b/>
          <w:bCs/>
          <w:color w:val="767171" w:themeColor="background2" w:themeShade="80"/>
          <w:sz w:val="20"/>
          <w:szCs w:val="20"/>
        </w:rPr>
      </w:pPr>
      <w:proofErr w:type="spellStart"/>
      <w:r w:rsidRPr="000216F3">
        <w:rPr>
          <w:rFonts w:asciiTheme="minorHAnsi" w:hAnsiTheme="minorHAnsi" w:cstheme="minorHAnsi"/>
          <w:b/>
          <w:bCs/>
          <w:color w:val="767171" w:themeColor="background2" w:themeShade="80"/>
          <w:sz w:val="20"/>
          <w:szCs w:val="20"/>
        </w:rPr>
        <w:t>Prompt</w:t>
      </w:r>
      <w:proofErr w:type="spellEnd"/>
      <w:r w:rsidRPr="000216F3">
        <w:rPr>
          <w:rFonts w:asciiTheme="minorHAnsi" w:hAnsiTheme="minorHAnsi" w:cstheme="minorHAnsi"/>
          <w:b/>
          <w:bCs/>
          <w:color w:val="767171" w:themeColor="background2" w:themeShade="80"/>
          <w:sz w:val="20"/>
          <w:szCs w:val="20"/>
        </w:rPr>
        <w:t xml:space="preserve"> principal: </w:t>
      </w:r>
    </w:p>
    <w:p w14:paraId="56299992" w14:textId="77777777" w:rsidR="00106D63" w:rsidRDefault="000216F3"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w:t>
      </w:r>
      <w:r w:rsidR="00545894" w:rsidRPr="00545894">
        <w:rPr>
          <w:rFonts w:asciiTheme="minorHAnsi" w:hAnsiTheme="minorHAnsi" w:cstheme="minorHAnsi"/>
          <w:color w:val="767171" w:themeColor="background2" w:themeShade="80"/>
          <w:sz w:val="20"/>
          <w:szCs w:val="20"/>
        </w:rPr>
        <w:t xml:space="preserve">Actúa como un arquitecto de software experto en integración de sistemas y patrones estructurales </w:t>
      </w:r>
      <w:proofErr w:type="spellStart"/>
      <w:r w:rsidR="00545894" w:rsidRPr="00545894">
        <w:rPr>
          <w:rFonts w:asciiTheme="minorHAnsi" w:hAnsiTheme="minorHAnsi" w:cstheme="minorHAnsi"/>
          <w:color w:val="767171" w:themeColor="background2" w:themeShade="80"/>
          <w:sz w:val="20"/>
          <w:szCs w:val="20"/>
        </w:rPr>
        <w:t>GoF</w:t>
      </w:r>
      <w:proofErr w:type="spellEnd"/>
      <w:r w:rsidR="00545894" w:rsidRPr="00545894">
        <w:rPr>
          <w:rFonts w:asciiTheme="minorHAnsi" w:hAnsiTheme="minorHAnsi" w:cstheme="minorHAnsi"/>
          <w:color w:val="767171" w:themeColor="background2" w:themeShade="80"/>
          <w:sz w:val="20"/>
          <w:szCs w:val="20"/>
        </w:rPr>
        <w:t xml:space="preserve">. Estoy desarrollando una actividad académica de maestría. </w:t>
      </w:r>
      <w:r w:rsidR="00106D63">
        <w:rPr>
          <w:rFonts w:asciiTheme="minorHAnsi" w:hAnsiTheme="minorHAnsi" w:cstheme="minorHAnsi"/>
          <w:color w:val="767171" w:themeColor="background2" w:themeShade="80"/>
          <w:sz w:val="20"/>
          <w:szCs w:val="20"/>
        </w:rPr>
        <w:t xml:space="preserve">Donde </w:t>
      </w:r>
      <w:r w:rsidR="00545894" w:rsidRPr="00545894">
        <w:rPr>
          <w:rFonts w:asciiTheme="minorHAnsi" w:hAnsiTheme="minorHAnsi" w:cstheme="minorHAnsi"/>
          <w:color w:val="767171" w:themeColor="background2" w:themeShade="80"/>
          <w:sz w:val="20"/>
          <w:szCs w:val="20"/>
        </w:rPr>
        <w:t xml:space="preserve">una universidad debe integrar dispositivos biométricos de un nuevo fabricante con una interfaz propietaria incompatible sin alterar su contrato institucional de asistencia, he seleccionado el patrón </w:t>
      </w:r>
      <w:proofErr w:type="spellStart"/>
      <w:r w:rsidR="00545894" w:rsidRPr="00545894">
        <w:rPr>
          <w:rFonts w:asciiTheme="minorHAnsi" w:hAnsiTheme="minorHAnsi" w:cstheme="minorHAnsi"/>
          <w:b/>
          <w:bCs/>
          <w:color w:val="767171" w:themeColor="background2" w:themeShade="80"/>
          <w:sz w:val="20"/>
          <w:szCs w:val="20"/>
        </w:rPr>
        <w:t>Adapter</w:t>
      </w:r>
      <w:proofErr w:type="spellEnd"/>
      <w:r w:rsidR="00545894" w:rsidRPr="00545894">
        <w:rPr>
          <w:rFonts w:asciiTheme="minorHAnsi" w:hAnsiTheme="minorHAnsi" w:cstheme="minorHAnsi"/>
          <w:color w:val="767171" w:themeColor="background2" w:themeShade="80"/>
          <w:sz w:val="20"/>
          <w:szCs w:val="20"/>
        </w:rPr>
        <w:t xml:space="preserve">. </w:t>
      </w:r>
    </w:p>
    <w:p w14:paraId="231D0F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106D63">
        <w:rPr>
          <w:rFonts w:asciiTheme="minorHAnsi" w:hAnsiTheme="minorHAnsi" w:cstheme="minorHAnsi"/>
          <w:b/>
          <w:bCs/>
          <w:color w:val="767171" w:themeColor="background2" w:themeShade="80"/>
          <w:sz w:val="20"/>
          <w:szCs w:val="20"/>
        </w:rPr>
        <w:lastRenderedPageBreak/>
        <w:t>Objetivo:</w:t>
      </w:r>
    </w:p>
    <w:p w14:paraId="774FA72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Necesito que valides mi enfoque, determines la estrategia de adaptación óptima y elabores el diagrama de clases y la propuesta técnica correspondiente. Instrucciones: </w:t>
      </w:r>
    </w:p>
    <w:p w14:paraId="77707446"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1. Analiza el problema de incompatibilidad de interfaces heterogéneas y justifica la idoneidad del patrón </w:t>
      </w:r>
      <w:proofErr w:type="spellStart"/>
      <w:r w:rsidRPr="00545894">
        <w:rPr>
          <w:rFonts w:asciiTheme="minorHAnsi" w:hAnsiTheme="minorHAnsi" w:cstheme="minorHAnsi"/>
          <w:color w:val="767171" w:themeColor="background2" w:themeShade="80"/>
          <w:sz w:val="20"/>
          <w:szCs w:val="20"/>
        </w:rPr>
        <w:t>Adapter</w:t>
      </w:r>
      <w:proofErr w:type="spellEnd"/>
      <w:r w:rsidRPr="00545894">
        <w:rPr>
          <w:rFonts w:asciiTheme="minorHAnsi" w:hAnsiTheme="minorHAnsi" w:cstheme="minorHAnsi"/>
          <w:color w:val="767171" w:themeColor="background2" w:themeShade="80"/>
          <w:sz w:val="20"/>
          <w:szCs w:val="20"/>
        </w:rPr>
        <w:t xml:space="preserve">. </w:t>
      </w:r>
    </w:p>
    <w:p w14:paraId="456A555C"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2. Identifica con precisión los roles del patrón en este contexto (Target, </w:t>
      </w:r>
      <w:proofErr w:type="spellStart"/>
      <w:r w:rsidRPr="00545894">
        <w:rPr>
          <w:rFonts w:asciiTheme="minorHAnsi" w:hAnsiTheme="minorHAnsi" w:cstheme="minorHAnsi"/>
          <w:color w:val="767171" w:themeColor="background2" w:themeShade="80"/>
          <w:sz w:val="20"/>
          <w:szCs w:val="20"/>
        </w:rPr>
        <w:t>Adaptee</w:t>
      </w:r>
      <w:proofErr w:type="spellEnd"/>
      <w:r w:rsidRPr="00545894">
        <w:rPr>
          <w:rFonts w:asciiTheme="minorHAnsi" w:hAnsiTheme="minorHAnsi" w:cstheme="minorHAnsi"/>
          <w:color w:val="767171" w:themeColor="background2" w:themeShade="80"/>
          <w:sz w:val="20"/>
          <w:szCs w:val="20"/>
        </w:rPr>
        <w:t xml:space="preserve">, </w:t>
      </w:r>
      <w:proofErr w:type="spellStart"/>
      <w:r w:rsidRPr="00545894">
        <w:rPr>
          <w:rFonts w:asciiTheme="minorHAnsi" w:hAnsiTheme="minorHAnsi" w:cstheme="minorHAnsi"/>
          <w:color w:val="767171" w:themeColor="background2" w:themeShade="80"/>
          <w:sz w:val="20"/>
          <w:szCs w:val="20"/>
        </w:rPr>
        <w:t>Adapter</w:t>
      </w:r>
      <w:proofErr w:type="spellEnd"/>
      <w:r w:rsidRPr="00545894">
        <w:rPr>
          <w:rFonts w:asciiTheme="minorHAnsi" w:hAnsiTheme="minorHAnsi" w:cstheme="minorHAnsi"/>
          <w:color w:val="767171" w:themeColor="background2" w:themeShade="80"/>
          <w:sz w:val="20"/>
          <w:szCs w:val="20"/>
        </w:rPr>
        <w:t xml:space="preserve"> y Client). </w:t>
      </w:r>
    </w:p>
    <w:p w14:paraId="524E05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3. Diseña una solución orientada a objetos que incluya un modelo de datos normalizado para aislar al sistema institucional de los formatos crudos de los proveedores. 4. Genera el diagrama de clases en formato </w:t>
      </w:r>
      <w:proofErr w:type="spellStart"/>
      <w:r w:rsidRPr="00545894">
        <w:rPr>
          <w:rFonts w:asciiTheme="minorHAnsi" w:hAnsiTheme="minorHAnsi" w:cstheme="minorHAnsi"/>
          <w:color w:val="767171" w:themeColor="background2" w:themeShade="80"/>
          <w:sz w:val="20"/>
          <w:szCs w:val="20"/>
        </w:rPr>
        <w:t>Mermaid</w:t>
      </w:r>
      <w:proofErr w:type="spellEnd"/>
      <w:r w:rsidRPr="00545894">
        <w:rPr>
          <w:rFonts w:asciiTheme="minorHAnsi" w:hAnsiTheme="minorHAnsi" w:cstheme="minorHAnsi"/>
          <w:color w:val="767171" w:themeColor="background2" w:themeShade="80"/>
          <w:sz w:val="20"/>
          <w:szCs w:val="20"/>
        </w:rPr>
        <w:t xml:space="preserve"> y modela la capacidad de soportar múltiples adaptadores en paralelo. </w:t>
      </w:r>
    </w:p>
    <w:p w14:paraId="481936A4"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106D63">
        <w:rPr>
          <w:rFonts w:asciiTheme="minorHAnsi" w:hAnsiTheme="minorHAnsi" w:cstheme="minorHAnsi"/>
          <w:b/>
          <w:bCs/>
          <w:color w:val="767171" w:themeColor="background2" w:themeShade="80"/>
          <w:sz w:val="20"/>
          <w:szCs w:val="20"/>
        </w:rPr>
        <w:t>Consideraciones:</w:t>
      </w:r>
      <w:r w:rsidRPr="00545894">
        <w:rPr>
          <w:rFonts w:asciiTheme="minorHAnsi" w:hAnsiTheme="minorHAnsi" w:cstheme="minorHAnsi"/>
          <w:color w:val="767171" w:themeColor="background2" w:themeShade="80"/>
          <w:sz w:val="20"/>
          <w:szCs w:val="20"/>
        </w:rPr>
        <w:t xml:space="preserve"> </w:t>
      </w:r>
    </w:p>
    <w:p w14:paraId="3C5164ED" w14:textId="77777777" w:rsidR="00106D6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Mantén estricta correspondencia con los principios SOLID (especialmente OCP). </w:t>
      </w:r>
    </w:p>
    <w:p w14:paraId="2E7D19FE" w14:textId="34C85E57" w:rsidR="000216F3" w:rsidRPr="000216F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Justifica las decisiones de diseño bajo un enfoque de mantenibilidad empresarial a largo plazo.</w:t>
      </w:r>
      <w:r w:rsidR="000216F3" w:rsidRPr="000216F3">
        <w:rPr>
          <w:rFonts w:asciiTheme="minorHAnsi" w:hAnsiTheme="minorHAnsi" w:cstheme="minorHAnsi"/>
          <w:color w:val="767171" w:themeColor="background2" w:themeShade="80"/>
          <w:sz w:val="20"/>
          <w:szCs w:val="20"/>
        </w:rPr>
        <w:t>"</w:t>
      </w:r>
    </w:p>
    <w:p w14:paraId="105AEFB8"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Recomendación aceptada (con justificación): Crear una clase de transferencia de datos </w:t>
      </w:r>
      <w:proofErr w:type="spellStart"/>
      <w:r w:rsidRPr="000216F3">
        <w:rPr>
          <w:rFonts w:asciiTheme="minorHAnsi" w:hAnsiTheme="minorHAnsi" w:cstheme="minorHAnsi"/>
          <w:color w:val="767171" w:themeColor="background2" w:themeShade="80"/>
          <w:sz w:val="20"/>
          <w:szCs w:val="20"/>
        </w:rPr>
        <w:t>RegistroNormalizado</w:t>
      </w:r>
      <w:proofErr w:type="spellEnd"/>
      <w:r w:rsidRPr="000216F3">
        <w:rPr>
          <w:rFonts w:asciiTheme="minorHAnsi" w:hAnsiTheme="minorHAnsi" w:cstheme="minorHAnsi"/>
          <w:color w:val="767171" w:themeColor="background2" w:themeShade="80"/>
          <w:sz w:val="20"/>
          <w:szCs w:val="20"/>
        </w:rPr>
        <w:t xml:space="preserve"> para estandarizar el formato de salida devuelto por el adaptador. Justificación: Asegura que el sistema cliente no dependa de estructuras de arreglos de cadenas (</w:t>
      </w:r>
      <w:proofErr w:type="gramStart"/>
      <w:r w:rsidRPr="000216F3">
        <w:rPr>
          <w:rFonts w:asciiTheme="minorHAnsi" w:hAnsiTheme="minorHAnsi" w:cstheme="minorHAnsi"/>
          <w:color w:val="767171" w:themeColor="background2" w:themeShade="80"/>
          <w:sz w:val="20"/>
          <w:szCs w:val="20"/>
        </w:rPr>
        <w:t>String[</w:t>
      </w:r>
      <w:proofErr w:type="gramEnd"/>
      <w:r w:rsidRPr="000216F3">
        <w:rPr>
          <w:rFonts w:asciiTheme="minorHAnsi" w:hAnsiTheme="minorHAnsi" w:cstheme="minorHAnsi"/>
          <w:color w:val="767171" w:themeColor="background2" w:themeShade="80"/>
          <w:sz w:val="20"/>
          <w:szCs w:val="20"/>
        </w:rPr>
        <w:t>]) crudos propios del proveedor.</w:t>
      </w:r>
    </w:p>
    <w:p w14:paraId="0BAB17C9"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Recomendación modificada o rechazada (con justificación): La IA sugirió que el adaptador heredara directamente de la clase del fabricante mediante herencia múltiple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de clases). Justificación: Se rechazó y se modificó por un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de objetos basado en composición, ya que en Java no existe la herencia múltiple de clases y la composición desacopla de forma más robusta las librerías de terceros.</w:t>
      </w:r>
    </w:p>
    <w:p w14:paraId="2E1B9853" w14:textId="77777777" w:rsidR="000216F3" w:rsidRDefault="000216F3" w:rsidP="00C25EEA">
      <w:pPr>
        <w:pStyle w:val="NormalWeb"/>
        <w:shd w:val="clear" w:color="auto" w:fill="FFFFFF"/>
        <w:spacing w:line="360" w:lineRule="auto"/>
        <w:jc w:val="both"/>
        <w:rPr>
          <w:rFonts w:asciiTheme="minorHAnsi" w:hAnsiTheme="minorHAnsi" w:cstheme="minorHAnsi"/>
          <w:color w:val="767171" w:themeColor="background2" w:themeShade="80"/>
          <w:sz w:val="20"/>
          <w:szCs w:val="20"/>
          <w:lang w:val="es-MX"/>
        </w:rPr>
      </w:pPr>
    </w:p>
    <w:p w14:paraId="42BDE1A8" w14:textId="77777777"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0216F3">
        <w:rPr>
          <w:rFonts w:asciiTheme="minorHAnsi" w:eastAsiaTheme="majorEastAsia" w:hAnsiTheme="minorHAnsi" w:cstheme="minorHAnsi"/>
          <w:b/>
          <w:bCs/>
          <w:color w:val="2F5496" w:themeColor="accent1" w:themeShade="BF"/>
          <w:sz w:val="20"/>
          <w:szCs w:val="20"/>
          <w:lang w:eastAsia="en-US"/>
        </w:rPr>
        <w:t>Conclusiones de la Actividad</w:t>
      </w:r>
    </w:p>
    <w:p w14:paraId="0986CE10"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lastRenderedPageBreak/>
        <w:t xml:space="preserve">La implementación de los patrones estructurales Composite y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evidenció cómo las buenas prácticas de diseño de software permiten construir soluciones más flexibles, mantenibles y alineadas con las necesidades reales de una organización. Más allá de resolver problemas técnicos específicos, estos patrones facilitan que los sistemas puedan evolucionar y adaptarse al cambio sin afectar su funcionamiento principal.</w:t>
      </w:r>
    </w:p>
    <w:p w14:paraId="139C0219"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En el caso del patrón Composite, su aplicación en la gestión de la estructura presupuestaria permitió representar áreas, programas, proyectos y partidas como una única jerarquía organizada. Esto hizo posible realizar operaciones de consulta, cálculo y consolidación de manera uniforme, independientemente de si se trataba de un elemento individual o de un conjunto de elementos agrupados. Desde la perspectiva técnica, se redujo la complejidad del código y se favoreció el cumplimiento del principio Abierto/Cerrado (OCP); desde la perspectiva del usuario, se obtuvo una visión más clara y consistente de la información presupuestaria, facilitando el análisis y la toma de decisiones.</w:t>
      </w:r>
    </w:p>
    <w:p w14:paraId="63093B18"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Por otra parte, el patrón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demostró su utilidad al integrar dispositivos biométricos de diferentes fabricantes dentro de un mismo sistema universitario. Técnicamente, permitió desacoplar la lógica del sistema de las interfaces particulares de cada proveedor, evitando modificaciones en los componentes centrales ante futuros cambios tecnológicos. Para los usuarios finales, esto se traduce en una operación transparente y homogénea, donde distintos dispositivos pueden utilizarse de la misma manera sin necesidad de aprender procesos diferentes ni afectar la continuidad del servicio.</w:t>
      </w:r>
    </w:p>
    <w:p w14:paraId="742CE287" w14:textId="77777777" w:rsid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En conjunto, ambos patrones estructurales demuestran que una arquitectura bien diseñada no solo mejora la calidad técnica del software, sino que también genera beneficios tangibles para la organización. Mientras Composite facilita la gestión eficiente de estructuras complejas mediante una representación jerárquica uniforme,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garantiza la interoperabilidad entre tecnologías heterogéneas. La combinación de estos patrones contribuye al desarrollo de sistemas más escalables, reutilizables y preparados para responder a los cambios del entorno empresarial, reduciendo costos de mantenimiento y mejorando la experiencia de uso de los usuarios finales.</w:t>
      </w:r>
    </w:p>
    <w:p w14:paraId="27E1C785" w14:textId="77777777" w:rsidR="00CB0644" w:rsidRPr="00CB0644" w:rsidRDefault="00CB0644" w:rsidP="00CB0644">
      <w:pPr>
        <w:pStyle w:val="NormalWeb"/>
        <w:shd w:val="clear" w:color="auto" w:fill="FFFFFF"/>
        <w:spacing w:line="360" w:lineRule="auto"/>
        <w:jc w:val="both"/>
        <w:rPr>
          <w:rFonts w:cstheme="minorHAnsi"/>
          <w:b/>
          <w:bCs/>
          <w:color w:val="767171" w:themeColor="background2" w:themeShade="80"/>
          <w:sz w:val="20"/>
          <w:szCs w:val="20"/>
          <w:lang w:val="en-US"/>
        </w:rPr>
      </w:pPr>
      <w:proofErr w:type="spellStart"/>
      <w:r w:rsidRPr="00CB0644">
        <w:rPr>
          <w:rFonts w:cstheme="minorHAnsi"/>
          <w:b/>
          <w:bCs/>
          <w:color w:val="767171" w:themeColor="background2" w:themeShade="80"/>
          <w:sz w:val="20"/>
          <w:szCs w:val="20"/>
          <w:lang w:val="en-US"/>
        </w:rPr>
        <w:t>Referencias</w:t>
      </w:r>
      <w:proofErr w:type="spellEnd"/>
      <w:r w:rsidRPr="00CB0644">
        <w:rPr>
          <w:rFonts w:cstheme="minorHAnsi"/>
          <w:b/>
          <w:bCs/>
          <w:color w:val="767171" w:themeColor="background2" w:themeShade="80"/>
          <w:sz w:val="20"/>
          <w:szCs w:val="20"/>
          <w:lang w:val="en-US"/>
        </w:rPr>
        <w:t xml:space="preserve"> </w:t>
      </w:r>
      <w:proofErr w:type="spellStart"/>
      <w:r w:rsidRPr="00CB0644">
        <w:rPr>
          <w:rFonts w:cstheme="minorHAnsi"/>
          <w:b/>
          <w:bCs/>
          <w:color w:val="767171" w:themeColor="background2" w:themeShade="80"/>
          <w:sz w:val="20"/>
          <w:szCs w:val="20"/>
          <w:lang w:val="en-US"/>
        </w:rPr>
        <w:t>Bibliográficas</w:t>
      </w:r>
      <w:proofErr w:type="spellEnd"/>
    </w:p>
    <w:p w14:paraId="1BB0066C"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s-MX"/>
        </w:rPr>
        <w:t xml:space="preserve">Asaad, J., y Avksentieva, E. (2025). </w:t>
      </w:r>
      <w:r w:rsidRPr="00CB0644">
        <w:rPr>
          <w:rFonts w:cstheme="minorHAnsi"/>
          <w:i/>
          <w:iCs/>
          <w:color w:val="767171" w:themeColor="background2" w:themeShade="80"/>
          <w:sz w:val="20"/>
          <w:szCs w:val="20"/>
          <w:lang w:val="en-US"/>
        </w:rPr>
        <w:t xml:space="preserve">Assessing the Impact of </w:t>
      </w:r>
      <w:proofErr w:type="spellStart"/>
      <w:r w:rsidRPr="00CB0644">
        <w:rPr>
          <w:rFonts w:cstheme="minorHAnsi"/>
          <w:i/>
          <w:iCs/>
          <w:color w:val="767171" w:themeColor="background2" w:themeShade="80"/>
          <w:sz w:val="20"/>
          <w:szCs w:val="20"/>
          <w:lang w:val="en-US"/>
        </w:rPr>
        <w:t>GoF</w:t>
      </w:r>
      <w:proofErr w:type="spellEnd"/>
      <w:r w:rsidRPr="00CB0644">
        <w:rPr>
          <w:rFonts w:cstheme="minorHAnsi"/>
          <w:i/>
          <w:iCs/>
          <w:color w:val="767171" w:themeColor="background2" w:themeShade="80"/>
          <w:sz w:val="20"/>
          <w:szCs w:val="20"/>
          <w:lang w:val="en-US"/>
        </w:rPr>
        <w:t xml:space="preserve"> Design Patterns on Software Engineering Practices</w:t>
      </w:r>
      <w:r w:rsidRPr="00CB0644">
        <w:rPr>
          <w:rFonts w:cstheme="minorHAnsi"/>
          <w:color w:val="767171" w:themeColor="background2" w:themeShade="80"/>
          <w:sz w:val="20"/>
          <w:szCs w:val="20"/>
          <w:lang w:val="en-US"/>
        </w:rPr>
        <w:t>.</w:t>
      </w:r>
    </w:p>
    <w:p w14:paraId="4AF30D3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Fowler, M. (2004). </w:t>
      </w:r>
      <w:r w:rsidRPr="00CB0644">
        <w:rPr>
          <w:rFonts w:cstheme="minorHAnsi"/>
          <w:i/>
          <w:iCs/>
          <w:color w:val="767171" w:themeColor="background2" w:themeShade="80"/>
          <w:sz w:val="20"/>
          <w:szCs w:val="20"/>
          <w:lang w:val="en-US"/>
        </w:rPr>
        <w:t>UML Distilled: A Brief Guide to the Standard Object Modeling Language</w:t>
      </w:r>
      <w:r w:rsidRPr="00CB0644">
        <w:rPr>
          <w:rFonts w:cstheme="minorHAnsi"/>
          <w:color w:val="767171" w:themeColor="background2" w:themeShade="80"/>
          <w:sz w:val="20"/>
          <w:szCs w:val="20"/>
          <w:lang w:val="en-US"/>
        </w:rPr>
        <w:t xml:space="preserve"> (3.ª ed.). Addison-Wesley.</w:t>
      </w:r>
    </w:p>
    <w:p w14:paraId="694DCDDD"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lastRenderedPageBreak/>
        <w:t xml:space="preserve">Gamma, E., Helm, R., Johnson, R., y </w:t>
      </w:r>
      <w:proofErr w:type="spellStart"/>
      <w:r w:rsidRPr="00CB0644">
        <w:rPr>
          <w:rFonts w:cstheme="minorHAnsi"/>
          <w:color w:val="767171" w:themeColor="background2" w:themeShade="80"/>
          <w:sz w:val="20"/>
          <w:szCs w:val="20"/>
          <w:lang w:val="en-US"/>
        </w:rPr>
        <w:t>Vlissides</w:t>
      </w:r>
      <w:proofErr w:type="spellEnd"/>
      <w:r w:rsidRPr="00CB0644">
        <w:rPr>
          <w:rFonts w:cstheme="minorHAnsi"/>
          <w:color w:val="767171" w:themeColor="background2" w:themeShade="80"/>
          <w:sz w:val="20"/>
          <w:szCs w:val="20"/>
          <w:lang w:val="en-US"/>
        </w:rPr>
        <w:t xml:space="preserve">, J. (1994). </w:t>
      </w:r>
      <w:r w:rsidRPr="00CB0644">
        <w:rPr>
          <w:rFonts w:cstheme="minorHAnsi"/>
          <w:i/>
          <w:iCs/>
          <w:color w:val="767171" w:themeColor="background2" w:themeShade="80"/>
          <w:sz w:val="20"/>
          <w:szCs w:val="20"/>
          <w:lang w:val="en-US"/>
        </w:rPr>
        <w:t>Design Patterns: Elements of Reusable Object-Oriented Software</w:t>
      </w:r>
      <w:r w:rsidRPr="00CB0644">
        <w:rPr>
          <w:rFonts w:cstheme="minorHAnsi"/>
          <w:color w:val="767171" w:themeColor="background2" w:themeShade="80"/>
          <w:sz w:val="20"/>
          <w:szCs w:val="20"/>
          <w:lang w:val="en-US"/>
        </w:rPr>
        <w:t xml:space="preserve"> (1.ª ed.). Addison-Wesley.</w:t>
      </w:r>
    </w:p>
    <w:p w14:paraId="68DF98E9"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IEEE Computer Society. (2025). </w:t>
      </w:r>
      <w:r w:rsidRPr="00CB0644">
        <w:rPr>
          <w:rFonts w:cstheme="minorHAnsi"/>
          <w:i/>
          <w:iCs/>
          <w:color w:val="767171" w:themeColor="background2" w:themeShade="80"/>
          <w:sz w:val="20"/>
          <w:szCs w:val="20"/>
          <w:lang w:val="en-US"/>
        </w:rPr>
        <w:t>Guide to the Software Engineering Body of Knowledge — SWEBOK Guide V4.0a</w:t>
      </w:r>
      <w:r w:rsidRPr="00CB0644">
        <w:rPr>
          <w:rFonts w:cstheme="minorHAnsi"/>
          <w:color w:val="767171" w:themeColor="background2" w:themeShade="80"/>
          <w:sz w:val="20"/>
          <w:szCs w:val="20"/>
          <w:lang w:val="en-US"/>
        </w:rPr>
        <w:t xml:space="preserve"> (</w:t>
      </w:r>
      <w:proofErr w:type="spellStart"/>
      <w:r w:rsidRPr="00CB0644">
        <w:rPr>
          <w:rFonts w:cstheme="minorHAnsi"/>
          <w:color w:val="767171" w:themeColor="background2" w:themeShade="80"/>
          <w:sz w:val="20"/>
          <w:szCs w:val="20"/>
          <w:lang w:val="en-US"/>
        </w:rPr>
        <w:t>Versión</w:t>
      </w:r>
      <w:proofErr w:type="spellEnd"/>
      <w:r w:rsidRPr="00CB0644">
        <w:rPr>
          <w:rFonts w:cstheme="minorHAnsi"/>
          <w:color w:val="767171" w:themeColor="background2" w:themeShade="80"/>
          <w:sz w:val="20"/>
          <w:szCs w:val="20"/>
          <w:lang w:val="en-US"/>
        </w:rPr>
        <w:t xml:space="preserve"> 4.0a). IEEE.</w:t>
      </w:r>
    </w:p>
    <w:p w14:paraId="64FA059F"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proofErr w:type="spellStart"/>
      <w:r w:rsidRPr="00CB0644">
        <w:rPr>
          <w:rFonts w:cstheme="minorHAnsi"/>
          <w:color w:val="767171" w:themeColor="background2" w:themeShade="80"/>
          <w:sz w:val="20"/>
          <w:szCs w:val="20"/>
          <w:lang w:val="en-US"/>
        </w:rPr>
        <w:t>Musch</w:t>
      </w:r>
      <w:proofErr w:type="spellEnd"/>
      <w:r w:rsidRPr="00CB0644">
        <w:rPr>
          <w:rFonts w:cstheme="minorHAnsi"/>
          <w:color w:val="767171" w:themeColor="background2" w:themeShade="80"/>
          <w:sz w:val="20"/>
          <w:szCs w:val="20"/>
          <w:lang w:val="en-US"/>
        </w:rPr>
        <w:t xml:space="preserve">, O. (2023). </w:t>
      </w:r>
      <w:r w:rsidRPr="00CB0644">
        <w:rPr>
          <w:rFonts w:cstheme="minorHAnsi"/>
          <w:i/>
          <w:iCs/>
          <w:color w:val="767171" w:themeColor="background2" w:themeShade="80"/>
          <w:sz w:val="20"/>
          <w:szCs w:val="20"/>
          <w:lang w:val="en-US"/>
        </w:rPr>
        <w:t>Design Patterns with Java: An Introduction</w:t>
      </w:r>
      <w:r w:rsidRPr="00CB0644">
        <w:rPr>
          <w:rFonts w:cstheme="minorHAnsi"/>
          <w:color w:val="767171" w:themeColor="background2" w:themeShade="80"/>
          <w:sz w:val="20"/>
          <w:szCs w:val="20"/>
          <w:lang w:val="en-US"/>
        </w:rPr>
        <w:t xml:space="preserve"> (1.ª ed.). </w:t>
      </w:r>
      <w:proofErr w:type="spellStart"/>
      <w:r w:rsidRPr="00CB0644">
        <w:rPr>
          <w:rFonts w:cstheme="minorHAnsi"/>
          <w:color w:val="767171" w:themeColor="background2" w:themeShade="80"/>
          <w:sz w:val="20"/>
          <w:szCs w:val="20"/>
          <w:lang w:val="en-US"/>
        </w:rPr>
        <w:t>Apress</w:t>
      </w:r>
      <w:proofErr w:type="spellEnd"/>
      <w:r w:rsidRPr="00CB0644">
        <w:rPr>
          <w:rFonts w:cstheme="minorHAnsi"/>
          <w:color w:val="767171" w:themeColor="background2" w:themeShade="80"/>
          <w:sz w:val="20"/>
          <w:szCs w:val="20"/>
          <w:lang w:val="en-US"/>
        </w:rPr>
        <w:t>.</w:t>
      </w:r>
    </w:p>
    <w:p w14:paraId="66B6A2F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proofErr w:type="spellStart"/>
      <w:r w:rsidRPr="00CB0644">
        <w:rPr>
          <w:rFonts w:cstheme="minorHAnsi"/>
          <w:color w:val="767171" w:themeColor="background2" w:themeShade="80"/>
          <w:sz w:val="20"/>
          <w:szCs w:val="20"/>
          <w:lang w:val="en-US"/>
        </w:rPr>
        <w:t>Sarcar</w:t>
      </w:r>
      <w:proofErr w:type="spellEnd"/>
      <w:r w:rsidRPr="00CB0644">
        <w:rPr>
          <w:rFonts w:cstheme="minorHAnsi"/>
          <w:color w:val="767171" w:themeColor="background2" w:themeShade="80"/>
          <w:sz w:val="20"/>
          <w:szCs w:val="20"/>
          <w:lang w:val="en-US"/>
        </w:rPr>
        <w:t xml:space="preserve">, V. (2022). </w:t>
      </w:r>
      <w:r w:rsidRPr="00CB0644">
        <w:rPr>
          <w:rFonts w:cstheme="minorHAnsi"/>
          <w:i/>
          <w:iCs/>
          <w:color w:val="767171" w:themeColor="background2" w:themeShade="80"/>
          <w:sz w:val="20"/>
          <w:szCs w:val="20"/>
          <w:lang w:val="en-US"/>
        </w:rPr>
        <w:t>Java Design Patterns: A Hands-On Experience with Real-World Examples</w:t>
      </w:r>
      <w:r w:rsidRPr="00CB0644">
        <w:rPr>
          <w:rFonts w:cstheme="minorHAnsi"/>
          <w:color w:val="767171" w:themeColor="background2" w:themeShade="80"/>
          <w:sz w:val="20"/>
          <w:szCs w:val="20"/>
          <w:lang w:val="en-US"/>
        </w:rPr>
        <w:t xml:space="preserve"> (3.ª ed.). </w:t>
      </w:r>
      <w:proofErr w:type="spellStart"/>
      <w:r w:rsidRPr="00CB0644">
        <w:rPr>
          <w:rFonts w:cstheme="minorHAnsi"/>
          <w:color w:val="767171" w:themeColor="background2" w:themeShade="80"/>
          <w:sz w:val="20"/>
          <w:szCs w:val="20"/>
          <w:lang w:val="en-US"/>
        </w:rPr>
        <w:t>Apress</w:t>
      </w:r>
      <w:proofErr w:type="spellEnd"/>
      <w:r w:rsidRPr="00CB0644">
        <w:rPr>
          <w:rFonts w:cstheme="minorHAnsi"/>
          <w:color w:val="767171" w:themeColor="background2" w:themeShade="80"/>
          <w:sz w:val="20"/>
          <w:szCs w:val="20"/>
          <w:lang w:val="en-US"/>
        </w:rPr>
        <w:t>.</w:t>
      </w:r>
    </w:p>
    <w:p w14:paraId="0795CCE6"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s-MX"/>
        </w:rPr>
        <w:t xml:space="preserve">Shvets, A. (2019). </w:t>
      </w:r>
      <w:r w:rsidRPr="00CB0644">
        <w:rPr>
          <w:rFonts w:cstheme="minorHAnsi"/>
          <w:i/>
          <w:iCs/>
          <w:color w:val="767171" w:themeColor="background2" w:themeShade="80"/>
          <w:sz w:val="20"/>
          <w:szCs w:val="20"/>
          <w:lang w:val="es-MX"/>
        </w:rPr>
        <w:t>Sumérgete en los patrones de diseño</w:t>
      </w:r>
      <w:r w:rsidRPr="00CB0644">
        <w:rPr>
          <w:rFonts w:cstheme="minorHAnsi"/>
          <w:color w:val="767171" w:themeColor="background2" w:themeShade="80"/>
          <w:sz w:val="20"/>
          <w:szCs w:val="20"/>
          <w:lang w:val="es-MX"/>
        </w:rPr>
        <w:t xml:space="preserve"> (1.ª ed.). </w:t>
      </w:r>
      <w:proofErr w:type="spellStart"/>
      <w:r w:rsidRPr="00CB0644">
        <w:rPr>
          <w:rFonts w:cstheme="minorHAnsi"/>
          <w:color w:val="767171" w:themeColor="background2" w:themeShade="80"/>
          <w:sz w:val="20"/>
          <w:szCs w:val="20"/>
          <w:lang w:val="en-US"/>
        </w:rPr>
        <w:t>Refactoring.Guru</w:t>
      </w:r>
      <w:proofErr w:type="spellEnd"/>
      <w:r w:rsidRPr="00CB0644">
        <w:rPr>
          <w:rFonts w:cstheme="minorHAnsi"/>
          <w:color w:val="767171" w:themeColor="background2" w:themeShade="80"/>
          <w:sz w:val="20"/>
          <w:szCs w:val="20"/>
          <w:lang w:val="en-US"/>
        </w:rPr>
        <w:t>.</w:t>
      </w:r>
    </w:p>
    <w:p w14:paraId="76092B1D" w14:textId="77777777" w:rsidR="00CB0644" w:rsidRPr="000216F3" w:rsidRDefault="00CB0644"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p>
    <w:sectPr w:rsidR="00CB0644" w:rsidRPr="000216F3" w:rsidSect="00AD505B">
      <w:headerReference w:type="even" r:id="rId13"/>
      <w:headerReference w:type="default" r:id="rId14"/>
      <w:footerReference w:type="default" r:id="rId15"/>
      <w:headerReference w:type="first" r:id="rId16"/>
      <w:pgSz w:w="16840" w:h="11900" w:orient="landscape"/>
      <w:pgMar w:top="1701"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F3F5B" w14:textId="77777777" w:rsidR="00686597" w:rsidRDefault="00686597" w:rsidP="002B6D65">
      <w:r>
        <w:separator/>
      </w:r>
    </w:p>
  </w:endnote>
  <w:endnote w:type="continuationSeparator" w:id="0">
    <w:p w14:paraId="5BE031BB" w14:textId="77777777" w:rsidR="00686597" w:rsidRDefault="00686597" w:rsidP="002B6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rajan Pro">
    <w:altName w:val="Cambria"/>
    <w:panose1 w:val="00000000000000000000"/>
    <w:charset w:val="00"/>
    <w:family w:val="roma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BE782" w14:textId="0005CCEB" w:rsidR="00C4745B" w:rsidRPr="00E46539" w:rsidRDefault="00D71A7E" w:rsidP="00876B22">
    <w:pPr>
      <w:pStyle w:val="Piedepgina"/>
      <w:jc w:val="center"/>
      <w:rPr>
        <w:rFonts w:ascii="Times New Roman" w:hAnsi="Times New Roman" w:cs="Times New Roman"/>
        <w:color w:val="171717" w:themeColor="background2" w:themeShade="1A"/>
        <w:sz w:val="16"/>
        <w:szCs w:val="16"/>
      </w:rPr>
    </w:pPr>
    <w:r w:rsidRPr="00E46539">
      <w:rPr>
        <w:noProof/>
        <w:sz w:val="16"/>
        <w:szCs w:val="16"/>
        <w:lang w:eastAsia="es-EC"/>
      </w:rPr>
      <w:drawing>
        <wp:anchor distT="0" distB="0" distL="114300" distR="114300" simplePos="0" relativeHeight="251679744" behindDoc="1" locked="0" layoutInCell="1" allowOverlap="1" wp14:anchorId="448051F9" wp14:editId="54FF08DD">
          <wp:simplePos x="0" y="0"/>
          <wp:positionH relativeFrom="column">
            <wp:posOffset>-1184910</wp:posOffset>
          </wp:positionH>
          <wp:positionV relativeFrom="paragraph">
            <wp:posOffset>-11430</wp:posOffset>
          </wp:positionV>
          <wp:extent cx="7719932" cy="828000"/>
          <wp:effectExtent l="0" t="0" r="0" b="0"/>
          <wp:wrapNone/>
          <wp:docPr id="1667937909" name="Imagen 1667937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oja-02.png"/>
                  <pic:cNvPicPr/>
                </pic:nvPicPr>
                <pic:blipFill>
                  <a:blip r:embed="rId1">
                    <a:extLst>
                      <a:ext uri="{28A0092B-C50C-407E-A947-70E740481C1C}">
                        <a14:useLocalDpi xmlns:a14="http://schemas.microsoft.com/office/drawing/2010/main" val="0"/>
                      </a:ext>
                    </a:extLst>
                  </a:blip>
                  <a:stretch>
                    <a:fillRect/>
                  </a:stretch>
                </pic:blipFill>
                <pic:spPr>
                  <a:xfrm>
                    <a:off x="0" y="0"/>
                    <a:ext cx="7719932" cy="828000"/>
                  </a:xfrm>
                  <a:prstGeom prst="rect">
                    <a:avLst/>
                  </a:prstGeom>
                </pic:spPr>
              </pic:pic>
            </a:graphicData>
          </a:graphic>
          <wp14:sizeRelH relativeFrom="page">
            <wp14:pctWidth>0</wp14:pctWidth>
          </wp14:sizeRelH>
          <wp14:sizeRelV relativeFrom="page">
            <wp14:pctHeight>0</wp14:pctHeight>
          </wp14:sizeRelV>
        </wp:anchor>
      </w:drawing>
    </w:r>
    <w:r w:rsidR="00C4745B" w:rsidRPr="00E46539">
      <w:rPr>
        <w:rFonts w:ascii="Times New Roman" w:hAnsi="Times New Roman" w:cs="Times New Roman"/>
        <w:color w:val="171717" w:themeColor="background2" w:themeShade="1A"/>
        <w:sz w:val="16"/>
        <w:szCs w:val="16"/>
      </w:rPr>
      <w:t>Material para uso académico exclusivo de Mauricio Ortiz Ochoa, mortizo@ups.edu.ec</w:t>
    </w:r>
    <w:r w:rsidR="00C4745B" w:rsidRPr="00E46539">
      <w:rPr>
        <w:rFonts w:ascii="Times New Roman" w:hAnsi="Times New Roman" w:cs="Times New Roman"/>
        <w:noProof/>
        <w:color w:val="171717" w:themeColor="background2" w:themeShade="1A"/>
        <w:sz w:val="16"/>
        <w:szCs w:val="16"/>
        <w:lang w:eastAsia="es-EC"/>
      </w:rPr>
      <w:t xml:space="preserve"> </w:t>
    </w:r>
  </w:p>
  <w:p w14:paraId="556C55FF" w14:textId="2217D963" w:rsidR="0029646F" w:rsidRPr="00D71A7E" w:rsidRDefault="005C72F6" w:rsidP="00D71A7E">
    <w:pPr>
      <w:pStyle w:val="Piedepgina"/>
      <w:jc w:val="center"/>
      <w:rPr>
        <w:rFonts w:ascii="Times New Roman" w:hAnsi="Times New Roman" w:cs="Times New Roman"/>
        <w:color w:val="171717" w:themeColor="background2" w:themeShade="1A"/>
        <w:sz w:val="15"/>
        <w:szCs w:val="15"/>
      </w:rPr>
    </w:pPr>
    <w:r>
      <w:rPr>
        <w:rFonts w:ascii="Times New Roman" w:hAnsi="Times New Roman" w:cs="Times New Roman"/>
        <w:noProof/>
        <w:sz w:val="20"/>
        <w:szCs w:val="20"/>
        <w:lang w:eastAsia="es-EC"/>
      </w:rPr>
      <w:drawing>
        <wp:anchor distT="0" distB="0" distL="114300" distR="114300" simplePos="0" relativeHeight="251680768" behindDoc="1" locked="0" layoutInCell="1" allowOverlap="1" wp14:anchorId="24501733" wp14:editId="78ED329F">
          <wp:simplePos x="0" y="0"/>
          <wp:positionH relativeFrom="column">
            <wp:posOffset>-679206</wp:posOffset>
          </wp:positionH>
          <wp:positionV relativeFrom="paragraph">
            <wp:posOffset>-150397</wp:posOffset>
          </wp:positionV>
          <wp:extent cx="1381648" cy="309489"/>
          <wp:effectExtent l="0" t="0" r="3175" b="0"/>
          <wp:wrapNone/>
          <wp:docPr id="2111320368" name="Imagen 211132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s-03.png"/>
                  <pic:cNvPicPr/>
                </pic:nvPicPr>
                <pic:blipFill>
                  <a:blip r:embed="rId2">
                    <a:extLst>
                      <a:ext uri="{28A0092B-C50C-407E-A947-70E740481C1C}">
                        <a14:useLocalDpi xmlns:a14="http://schemas.microsoft.com/office/drawing/2010/main" val="0"/>
                      </a:ext>
                    </a:extLst>
                  </a:blip>
                  <a:stretch>
                    <a:fillRect/>
                  </a:stretch>
                </pic:blipFill>
                <pic:spPr>
                  <a:xfrm>
                    <a:off x="0" y="0"/>
                    <a:ext cx="1394757" cy="312425"/>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78720" behindDoc="0" locked="0" layoutInCell="1" allowOverlap="1" wp14:anchorId="62E62719" wp14:editId="3276D1C9">
              <wp:simplePos x="0" y="0"/>
              <wp:positionH relativeFrom="column">
                <wp:posOffset>-681159</wp:posOffset>
              </wp:positionH>
              <wp:positionV relativeFrom="paragraph">
                <wp:posOffset>-148297</wp:posOffset>
              </wp:positionV>
              <wp:extent cx="6734175" cy="0"/>
              <wp:effectExtent l="0" t="0" r="9525" b="12700"/>
              <wp:wrapNone/>
              <wp:docPr id="17" name="Conector recto 17"/>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821409" id="Conector recto 1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5pt,-11.7pt" to="47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" strokecolor="#ffd966 [1943]" strokeweight=".5pt">
              <v:stroke joinstyle="miter"/>
            </v:line>
          </w:pict>
        </mc:Fallback>
      </mc:AlternateContent>
    </w:r>
    <w:r w:rsidRPr="00EE685F">
      <w:rPr>
        <w:rFonts w:ascii="Times New Roman" w:hAnsi="Times New Roman" w:cs="Times New Roman"/>
        <w:color w:val="171717" w:themeColor="background2" w:themeShade="1A"/>
        <w:sz w:val="15"/>
        <w:szCs w:val="15"/>
      </w:rPr>
      <w:t xml:space="preserve">Página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PAGE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3</w:t>
    </w:r>
    <w:r w:rsidRPr="00EE685F">
      <w:rPr>
        <w:rFonts w:ascii="Times New Roman" w:hAnsi="Times New Roman" w:cs="Times New Roman"/>
        <w:color w:val="171717" w:themeColor="background2" w:themeShade="1A"/>
        <w:sz w:val="15"/>
        <w:szCs w:val="15"/>
      </w:rPr>
      <w:fldChar w:fldCharType="end"/>
    </w:r>
    <w:r w:rsidRPr="00EE685F">
      <w:rPr>
        <w:rFonts w:ascii="Times New Roman" w:hAnsi="Times New Roman" w:cs="Times New Roman"/>
        <w:color w:val="171717" w:themeColor="background2" w:themeShade="1A"/>
        <w:sz w:val="15"/>
        <w:szCs w:val="15"/>
      </w:rPr>
      <w:t xml:space="preserve"> de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NUMPAGES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4</w:t>
    </w:r>
    <w:r w:rsidRPr="00EE685F">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E9A81" w14:textId="77777777" w:rsidR="00686597" w:rsidRDefault="00686597" w:rsidP="002B6D65">
      <w:r>
        <w:separator/>
      </w:r>
    </w:p>
  </w:footnote>
  <w:footnote w:type="continuationSeparator" w:id="0">
    <w:p w14:paraId="1B6A3833" w14:textId="77777777" w:rsidR="00686597" w:rsidRDefault="00686597" w:rsidP="002B6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5D45" w14:textId="77777777" w:rsidR="005C72F6" w:rsidRDefault="00000000">
    <w:pPr>
      <w:pStyle w:val="Encabezado"/>
    </w:pPr>
    <w:r>
      <w:rPr>
        <w:noProof/>
      </w:rPr>
      <w:pict w14:anchorId="28D8A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_x0000_s1027" type="#_x0000_t75" alt="" style="position:absolute;margin-left:0;margin-top:0;width:0;height:0;z-index:-251642880;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A3464" w14:textId="7187C823" w:rsidR="005C72F6" w:rsidRPr="00143448" w:rsidRDefault="005C72F6" w:rsidP="00BF1E84">
    <w:pPr>
      <w:pStyle w:val="Encabezado"/>
      <w:ind w:hanging="993"/>
      <w:rPr>
        <w:rFonts w:ascii="Times New Roman" w:hAnsi="Times New Roman" w:cs="Times New Roman"/>
        <w:sz w:val="18"/>
        <w:szCs w:val="18"/>
      </w:rPr>
    </w:pPr>
    <w:r>
      <w:rPr>
        <w:rFonts w:ascii="Times New Roman" w:hAnsi="Times New Roman" w:cs="Times New Roman"/>
        <w:noProof/>
        <w:sz w:val="18"/>
        <w:szCs w:val="18"/>
        <w:lang w:eastAsia="es-EC"/>
      </w:rPr>
      <w:drawing>
        <wp:anchor distT="0" distB="0" distL="114300" distR="114300" simplePos="0" relativeHeight="251656189" behindDoc="1" locked="0" layoutInCell="1" allowOverlap="1" wp14:anchorId="18453B16" wp14:editId="3E01114C">
          <wp:simplePos x="0" y="0"/>
          <wp:positionH relativeFrom="column">
            <wp:posOffset>-1864360</wp:posOffset>
          </wp:positionH>
          <wp:positionV relativeFrom="paragraph">
            <wp:posOffset>-474248</wp:posOffset>
          </wp:positionV>
          <wp:extent cx="8589010" cy="572756"/>
          <wp:effectExtent l="0" t="0" r="0" b="0"/>
          <wp:wrapNone/>
          <wp:docPr id="1185372121" name="Imagen 118537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ojafondo-01.jpg"/>
                  <pic:cNvPicPr/>
                </pic:nvPicPr>
                <pic:blipFill>
                  <a:blip r:embed="rId1" cstate="email">
                    <a:extLst>
                      <a:ext uri="{28A0092B-C50C-407E-A947-70E740481C1C}">
                        <a14:useLocalDpi xmlns:a14="http://schemas.microsoft.com/office/drawing/2010/main"/>
                      </a:ext>
                    </a:extLst>
                  </a:blip>
                  <a:stretch>
                    <a:fillRect/>
                  </a:stretch>
                </pic:blipFill>
                <pic:spPr>
                  <a:xfrm>
                    <a:off x="0" y="0"/>
                    <a:ext cx="8589010" cy="572756"/>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w:drawing>
        <wp:anchor distT="0" distB="0" distL="114300" distR="114300" simplePos="0" relativeHeight="251657214" behindDoc="1" locked="0" layoutInCell="1" allowOverlap="1" wp14:anchorId="01C96B37" wp14:editId="2722D0C2">
          <wp:simplePos x="0" y="0"/>
          <wp:positionH relativeFrom="column">
            <wp:posOffset>4743890</wp:posOffset>
          </wp:positionH>
          <wp:positionV relativeFrom="paragraph">
            <wp:posOffset>36847</wp:posOffset>
          </wp:positionV>
          <wp:extent cx="1311275" cy="293725"/>
          <wp:effectExtent l="0" t="0" r="0" b="0"/>
          <wp:wrapNone/>
          <wp:docPr id="119107105" name="Imagen 119107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ps-01.png"/>
                  <pic:cNvPicPr/>
                </pic:nvPicPr>
                <pic:blipFill>
                  <a:blip r:embed="rId2">
                    <a:extLst>
                      <a:ext uri="{28A0092B-C50C-407E-A947-70E740481C1C}">
                        <a14:useLocalDpi xmlns:a14="http://schemas.microsoft.com/office/drawing/2010/main" val="0"/>
                      </a:ext>
                    </a:extLst>
                  </a:blip>
                  <a:stretch>
                    <a:fillRect/>
                  </a:stretch>
                </pic:blipFill>
                <pic:spPr>
                  <a:xfrm>
                    <a:off x="0" y="0"/>
                    <a:ext cx="1311275" cy="293725"/>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noProof/>
        <w:sz w:val="20"/>
        <w:szCs w:val="20"/>
      </w:rPr>
      <w:pict w14:anchorId="7DAF6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1" o:spid="_x0000_s1026" type="#_x0000_t75" alt="" style="position:absolute;margin-left:0;margin-top:0;width:0;height:0;z-index:-251639808;mso-wrap-edited:f;mso-width-percent:0;mso-height-percent:0;mso-position-horizontal:center;mso-position-horizontal-relative:margin;mso-position-vertical:center;mso-position-vertical-relative:margin;mso-width-percent:0;mso-height-percent:0" o:allowincell="f">
          <w10:wrap anchorx="margin" anchory="margin"/>
        </v:shape>
      </w:pict>
    </w:r>
  </w:p>
  <w:p w14:paraId="2E18DA03" w14:textId="77777777" w:rsidR="005C72F6" w:rsidRDefault="005C72F6">
    <w:pPr>
      <w:pStyle w:val="Encabezado"/>
    </w:pP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60288" behindDoc="0" locked="0" layoutInCell="1" allowOverlap="1" wp14:anchorId="29C96EFF" wp14:editId="2FB3EB21">
              <wp:simplePos x="0" y="0"/>
              <wp:positionH relativeFrom="column">
                <wp:posOffset>-682625</wp:posOffset>
              </wp:positionH>
              <wp:positionV relativeFrom="paragraph">
                <wp:posOffset>197094</wp:posOffset>
              </wp:positionV>
              <wp:extent cx="6734175" cy="0"/>
              <wp:effectExtent l="0" t="0" r="9525" b="12700"/>
              <wp:wrapNone/>
              <wp:docPr id="8" name="Conector recto 8"/>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9A2E15" id="Conector recto 8"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75pt,15.5pt" to="476.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" strokecolor="#ffd966 [1943]"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F60D" w14:textId="77777777" w:rsidR="005C72F6" w:rsidRDefault="00000000">
    <w:pPr>
      <w:pStyle w:val="Encabezado"/>
    </w:pPr>
    <w:r>
      <w:rPr>
        <w:noProof/>
      </w:rPr>
      <w:pict w14:anchorId="135ACE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59" o:spid="_x0000_s1025" type="#_x0000_t75" alt="" style="position:absolute;margin-left:0;margin-top:0;width:0;height:0;z-index:-251645952;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0C3"/>
    <w:multiLevelType w:val="hybridMultilevel"/>
    <w:tmpl w:val="77406144"/>
    <w:lvl w:ilvl="0" w:tplc="2DD48E3E">
      <w:start w:val="3"/>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66B2FA6"/>
    <w:multiLevelType w:val="hybridMultilevel"/>
    <w:tmpl w:val="6A2C82B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 w15:restartNumberingAfterBreak="0">
    <w:nsid w:val="174F5E9E"/>
    <w:multiLevelType w:val="hybridMultilevel"/>
    <w:tmpl w:val="AA842074"/>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3" w15:restartNumberingAfterBreak="0">
    <w:nsid w:val="27017CA2"/>
    <w:multiLevelType w:val="multilevel"/>
    <w:tmpl w:val="3FD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D65A4"/>
    <w:multiLevelType w:val="multilevel"/>
    <w:tmpl w:val="040A001F"/>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CD30CD"/>
    <w:multiLevelType w:val="hybridMultilevel"/>
    <w:tmpl w:val="175ECB12"/>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6" w15:restartNumberingAfterBreak="0">
    <w:nsid w:val="2B423D32"/>
    <w:multiLevelType w:val="multilevel"/>
    <w:tmpl w:val="C8E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712AF9"/>
    <w:multiLevelType w:val="multilevel"/>
    <w:tmpl w:val="040A001D"/>
    <w:styleLink w:val="Estilo2"/>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6C95AE3"/>
    <w:multiLevelType w:val="multilevel"/>
    <w:tmpl w:val="2436B78A"/>
    <w:styleLink w:val="Estilo4"/>
    <w:lvl w:ilvl="0">
      <w:start w:val="1"/>
      <w:numFmt w:val="decimal"/>
      <w:lvlText w:val="%1."/>
      <w:lvlJc w:val="left"/>
      <w:pPr>
        <w:ind w:left="360" w:hanging="360"/>
      </w:pPr>
      <w:rPr>
        <w:rFonts w:hint="default"/>
      </w:rPr>
    </w:lvl>
    <w:lvl w:ilvl="1">
      <w:start w:val="3"/>
      <w:numFmt w:val="decimal"/>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03D0A1A"/>
    <w:multiLevelType w:val="hybridMultilevel"/>
    <w:tmpl w:val="5A46833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0" w15:restartNumberingAfterBreak="0">
    <w:nsid w:val="50CE29BF"/>
    <w:multiLevelType w:val="hybridMultilevel"/>
    <w:tmpl w:val="A300A07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1" w15:restartNumberingAfterBreak="0">
    <w:nsid w:val="5A2A3EC2"/>
    <w:multiLevelType w:val="multilevel"/>
    <w:tmpl w:val="ADA8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442BF"/>
    <w:multiLevelType w:val="hybridMultilevel"/>
    <w:tmpl w:val="A97217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D0D0F55"/>
    <w:multiLevelType w:val="hybridMultilevel"/>
    <w:tmpl w:val="D902D080"/>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4" w15:restartNumberingAfterBreak="0">
    <w:nsid w:val="60CD6481"/>
    <w:multiLevelType w:val="multilevel"/>
    <w:tmpl w:val="FD6CBE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9861C7"/>
    <w:multiLevelType w:val="hybridMultilevel"/>
    <w:tmpl w:val="CEC4BEF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6" w15:restartNumberingAfterBreak="0">
    <w:nsid w:val="6EE22C2A"/>
    <w:multiLevelType w:val="hybridMultilevel"/>
    <w:tmpl w:val="DEE4629C"/>
    <w:lvl w:ilvl="0" w:tplc="62B04EB4">
      <w:numFmt w:val="bullet"/>
      <w:lvlText w:val="•"/>
      <w:lvlJc w:val="left"/>
      <w:pPr>
        <w:ind w:left="786" w:hanging="360"/>
      </w:pPr>
      <w:rPr>
        <w:rFonts w:ascii="Calibri" w:eastAsia="Times New Roman" w:hAnsi="Calibri" w:cs="Calibri"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17" w15:restartNumberingAfterBreak="0">
    <w:nsid w:val="74720538"/>
    <w:multiLevelType w:val="hybridMultilevel"/>
    <w:tmpl w:val="B7BAD98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5010B54"/>
    <w:multiLevelType w:val="multilevel"/>
    <w:tmpl w:val="B484E3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74B6B"/>
    <w:multiLevelType w:val="multilevel"/>
    <w:tmpl w:val="C11496C0"/>
    <w:styleLink w:val="Estilo3"/>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7E056C6D"/>
    <w:multiLevelType w:val="hybridMultilevel"/>
    <w:tmpl w:val="5A468334"/>
    <w:lvl w:ilvl="0" w:tplc="300A000F">
      <w:start w:val="1"/>
      <w:numFmt w:val="decimal"/>
      <w:lvlText w:val="%1."/>
      <w:lvlJc w:val="left"/>
      <w:pPr>
        <w:ind w:left="720" w:hanging="360"/>
      </w:pPr>
      <w:rPr>
        <w:rFonts w:hint="default"/>
      </w:rPr>
    </w:lvl>
    <w:lvl w:ilvl="1" w:tplc="080A0003">
      <w:start w:val="1"/>
      <w:numFmt w:val="bullet"/>
      <w:lvlText w:val="o"/>
      <w:lvlJc w:val="left"/>
      <w:pPr>
        <w:ind w:left="1374" w:hanging="360"/>
      </w:pPr>
      <w:rPr>
        <w:rFonts w:ascii="Courier New" w:hAnsi="Courier New" w:cs="Courier New" w:hint="default"/>
      </w:rPr>
    </w:lvl>
    <w:lvl w:ilvl="2" w:tplc="080A0005">
      <w:start w:val="1"/>
      <w:numFmt w:val="bullet"/>
      <w:lvlText w:val=""/>
      <w:lvlJc w:val="left"/>
      <w:pPr>
        <w:ind w:left="2094" w:hanging="360"/>
      </w:pPr>
      <w:rPr>
        <w:rFonts w:ascii="Wingdings" w:hAnsi="Wingdings" w:hint="default"/>
      </w:rPr>
    </w:lvl>
    <w:lvl w:ilvl="3" w:tplc="080A0001" w:tentative="1">
      <w:start w:val="1"/>
      <w:numFmt w:val="bullet"/>
      <w:lvlText w:val=""/>
      <w:lvlJc w:val="left"/>
      <w:pPr>
        <w:ind w:left="2814" w:hanging="360"/>
      </w:pPr>
      <w:rPr>
        <w:rFonts w:ascii="Symbol" w:hAnsi="Symbol" w:hint="default"/>
      </w:rPr>
    </w:lvl>
    <w:lvl w:ilvl="4" w:tplc="080A0003" w:tentative="1">
      <w:start w:val="1"/>
      <w:numFmt w:val="bullet"/>
      <w:lvlText w:val="o"/>
      <w:lvlJc w:val="left"/>
      <w:pPr>
        <w:ind w:left="3534" w:hanging="360"/>
      </w:pPr>
      <w:rPr>
        <w:rFonts w:ascii="Courier New" w:hAnsi="Courier New" w:cs="Courier New" w:hint="default"/>
      </w:rPr>
    </w:lvl>
    <w:lvl w:ilvl="5" w:tplc="080A0005" w:tentative="1">
      <w:start w:val="1"/>
      <w:numFmt w:val="bullet"/>
      <w:lvlText w:val=""/>
      <w:lvlJc w:val="left"/>
      <w:pPr>
        <w:ind w:left="4254" w:hanging="360"/>
      </w:pPr>
      <w:rPr>
        <w:rFonts w:ascii="Wingdings" w:hAnsi="Wingdings" w:hint="default"/>
      </w:rPr>
    </w:lvl>
    <w:lvl w:ilvl="6" w:tplc="080A0001" w:tentative="1">
      <w:start w:val="1"/>
      <w:numFmt w:val="bullet"/>
      <w:lvlText w:val=""/>
      <w:lvlJc w:val="left"/>
      <w:pPr>
        <w:ind w:left="4974" w:hanging="360"/>
      </w:pPr>
      <w:rPr>
        <w:rFonts w:ascii="Symbol" w:hAnsi="Symbol" w:hint="default"/>
      </w:rPr>
    </w:lvl>
    <w:lvl w:ilvl="7" w:tplc="080A0003" w:tentative="1">
      <w:start w:val="1"/>
      <w:numFmt w:val="bullet"/>
      <w:lvlText w:val="o"/>
      <w:lvlJc w:val="left"/>
      <w:pPr>
        <w:ind w:left="5694" w:hanging="360"/>
      </w:pPr>
      <w:rPr>
        <w:rFonts w:ascii="Courier New" w:hAnsi="Courier New" w:cs="Courier New" w:hint="default"/>
      </w:rPr>
    </w:lvl>
    <w:lvl w:ilvl="8" w:tplc="080A0005" w:tentative="1">
      <w:start w:val="1"/>
      <w:numFmt w:val="bullet"/>
      <w:lvlText w:val=""/>
      <w:lvlJc w:val="left"/>
      <w:pPr>
        <w:ind w:left="6414" w:hanging="360"/>
      </w:pPr>
      <w:rPr>
        <w:rFonts w:ascii="Wingdings" w:hAnsi="Wingdings" w:hint="default"/>
      </w:rPr>
    </w:lvl>
  </w:abstractNum>
  <w:num w:numId="1" w16cid:durableId="754280609">
    <w:abstractNumId w:val="4"/>
  </w:num>
  <w:num w:numId="2" w16cid:durableId="1005863202">
    <w:abstractNumId w:val="7"/>
  </w:num>
  <w:num w:numId="3" w16cid:durableId="620771383">
    <w:abstractNumId w:val="19"/>
  </w:num>
  <w:num w:numId="4" w16cid:durableId="1386105859">
    <w:abstractNumId w:val="8"/>
  </w:num>
  <w:num w:numId="5" w16cid:durableId="2069330373">
    <w:abstractNumId w:val="16"/>
  </w:num>
  <w:num w:numId="6" w16cid:durableId="1752659305">
    <w:abstractNumId w:val="20"/>
  </w:num>
  <w:num w:numId="7" w16cid:durableId="1134757441">
    <w:abstractNumId w:val="9"/>
  </w:num>
  <w:num w:numId="8" w16cid:durableId="1966499616">
    <w:abstractNumId w:val="5"/>
  </w:num>
  <w:num w:numId="9" w16cid:durableId="1735934118">
    <w:abstractNumId w:val="13"/>
  </w:num>
  <w:num w:numId="10" w16cid:durableId="288321238">
    <w:abstractNumId w:val="2"/>
  </w:num>
  <w:num w:numId="11" w16cid:durableId="273683202">
    <w:abstractNumId w:val="12"/>
  </w:num>
  <w:num w:numId="12" w16cid:durableId="1438676695">
    <w:abstractNumId w:val="17"/>
  </w:num>
  <w:num w:numId="13" w16cid:durableId="1557742025">
    <w:abstractNumId w:val="15"/>
  </w:num>
  <w:num w:numId="14" w16cid:durableId="424149617">
    <w:abstractNumId w:val="10"/>
  </w:num>
  <w:num w:numId="15" w16cid:durableId="24840639">
    <w:abstractNumId w:val="1"/>
  </w:num>
  <w:num w:numId="16" w16cid:durableId="1431004727">
    <w:abstractNumId w:val="18"/>
  </w:num>
  <w:num w:numId="17" w16cid:durableId="1078016884">
    <w:abstractNumId w:val="3"/>
  </w:num>
  <w:num w:numId="18" w16cid:durableId="2041667596">
    <w:abstractNumId w:val="14"/>
  </w:num>
  <w:num w:numId="19" w16cid:durableId="1657143435">
    <w:abstractNumId w:val="11"/>
  </w:num>
  <w:num w:numId="20" w16cid:durableId="2144351195">
    <w:abstractNumId w:val="0"/>
  </w:num>
  <w:num w:numId="21" w16cid:durableId="1431705236">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60E"/>
    <w:rsid w:val="000014BC"/>
    <w:rsid w:val="00004B30"/>
    <w:rsid w:val="00006D2F"/>
    <w:rsid w:val="00017952"/>
    <w:rsid w:val="000216F3"/>
    <w:rsid w:val="00026ED7"/>
    <w:rsid w:val="00032720"/>
    <w:rsid w:val="000333D4"/>
    <w:rsid w:val="0004167E"/>
    <w:rsid w:val="00045814"/>
    <w:rsid w:val="000524CB"/>
    <w:rsid w:val="00055CE8"/>
    <w:rsid w:val="000574C2"/>
    <w:rsid w:val="00060F48"/>
    <w:rsid w:val="000632F7"/>
    <w:rsid w:val="00065CFE"/>
    <w:rsid w:val="000660B3"/>
    <w:rsid w:val="00071297"/>
    <w:rsid w:val="000726AD"/>
    <w:rsid w:val="00073B77"/>
    <w:rsid w:val="00073BFA"/>
    <w:rsid w:val="0007551A"/>
    <w:rsid w:val="00075A85"/>
    <w:rsid w:val="00075E8E"/>
    <w:rsid w:val="000765C4"/>
    <w:rsid w:val="00080660"/>
    <w:rsid w:val="00080B1A"/>
    <w:rsid w:val="00085DFD"/>
    <w:rsid w:val="00093A25"/>
    <w:rsid w:val="00097D90"/>
    <w:rsid w:val="000A1216"/>
    <w:rsid w:val="000A3C9B"/>
    <w:rsid w:val="000A4191"/>
    <w:rsid w:val="000A4A68"/>
    <w:rsid w:val="000B2091"/>
    <w:rsid w:val="000B32D6"/>
    <w:rsid w:val="000B44D5"/>
    <w:rsid w:val="000B5EEF"/>
    <w:rsid w:val="000B6C1D"/>
    <w:rsid w:val="000C505F"/>
    <w:rsid w:val="000D1752"/>
    <w:rsid w:val="000E00C9"/>
    <w:rsid w:val="000E2D22"/>
    <w:rsid w:val="000E3356"/>
    <w:rsid w:val="000E4636"/>
    <w:rsid w:val="000E4BE5"/>
    <w:rsid w:val="000F60D2"/>
    <w:rsid w:val="000F647D"/>
    <w:rsid w:val="001005F8"/>
    <w:rsid w:val="001005FD"/>
    <w:rsid w:val="001016C3"/>
    <w:rsid w:val="00102043"/>
    <w:rsid w:val="00106D63"/>
    <w:rsid w:val="001070FA"/>
    <w:rsid w:val="0011295D"/>
    <w:rsid w:val="00116F65"/>
    <w:rsid w:val="00120ADB"/>
    <w:rsid w:val="00122113"/>
    <w:rsid w:val="00126950"/>
    <w:rsid w:val="00130A97"/>
    <w:rsid w:val="001342E8"/>
    <w:rsid w:val="00135192"/>
    <w:rsid w:val="001368E8"/>
    <w:rsid w:val="00140D57"/>
    <w:rsid w:val="00142F58"/>
    <w:rsid w:val="00143448"/>
    <w:rsid w:val="00144756"/>
    <w:rsid w:val="001479D4"/>
    <w:rsid w:val="001556DA"/>
    <w:rsid w:val="00155FB4"/>
    <w:rsid w:val="001574BD"/>
    <w:rsid w:val="001575CA"/>
    <w:rsid w:val="001625C4"/>
    <w:rsid w:val="00163573"/>
    <w:rsid w:val="0016398D"/>
    <w:rsid w:val="00166ED9"/>
    <w:rsid w:val="001723BD"/>
    <w:rsid w:val="00175194"/>
    <w:rsid w:val="00183009"/>
    <w:rsid w:val="001836B0"/>
    <w:rsid w:val="00183CCD"/>
    <w:rsid w:val="00186092"/>
    <w:rsid w:val="00186A85"/>
    <w:rsid w:val="001876C8"/>
    <w:rsid w:val="001913B8"/>
    <w:rsid w:val="00194FF7"/>
    <w:rsid w:val="001A1594"/>
    <w:rsid w:val="001A2051"/>
    <w:rsid w:val="001B5C96"/>
    <w:rsid w:val="001B6801"/>
    <w:rsid w:val="001C3481"/>
    <w:rsid w:val="001C4255"/>
    <w:rsid w:val="001C58BF"/>
    <w:rsid w:val="001C6E55"/>
    <w:rsid w:val="001C6F04"/>
    <w:rsid w:val="001D051D"/>
    <w:rsid w:val="001D0629"/>
    <w:rsid w:val="001D165D"/>
    <w:rsid w:val="001D630E"/>
    <w:rsid w:val="001E10B5"/>
    <w:rsid w:val="001E3172"/>
    <w:rsid w:val="001F2E40"/>
    <w:rsid w:val="001F3757"/>
    <w:rsid w:val="001F5EE2"/>
    <w:rsid w:val="002015FB"/>
    <w:rsid w:val="00205369"/>
    <w:rsid w:val="00206A25"/>
    <w:rsid w:val="00211604"/>
    <w:rsid w:val="0021244F"/>
    <w:rsid w:val="00212C76"/>
    <w:rsid w:val="00214670"/>
    <w:rsid w:val="00216179"/>
    <w:rsid w:val="00223481"/>
    <w:rsid w:val="00225C0A"/>
    <w:rsid w:val="002374C8"/>
    <w:rsid w:val="002400F1"/>
    <w:rsid w:val="00240EE1"/>
    <w:rsid w:val="00256C25"/>
    <w:rsid w:val="00257479"/>
    <w:rsid w:val="00260C8C"/>
    <w:rsid w:val="002639EC"/>
    <w:rsid w:val="00264DA9"/>
    <w:rsid w:val="00266628"/>
    <w:rsid w:val="00266942"/>
    <w:rsid w:val="0027155A"/>
    <w:rsid w:val="002749E9"/>
    <w:rsid w:val="00281627"/>
    <w:rsid w:val="00285637"/>
    <w:rsid w:val="00285D5E"/>
    <w:rsid w:val="00290317"/>
    <w:rsid w:val="00291C0A"/>
    <w:rsid w:val="00293D81"/>
    <w:rsid w:val="0029646F"/>
    <w:rsid w:val="002A0BE0"/>
    <w:rsid w:val="002A32CD"/>
    <w:rsid w:val="002B00E1"/>
    <w:rsid w:val="002B0360"/>
    <w:rsid w:val="002B6D65"/>
    <w:rsid w:val="002C1979"/>
    <w:rsid w:val="002C47E4"/>
    <w:rsid w:val="002D2DD8"/>
    <w:rsid w:val="002E1FAD"/>
    <w:rsid w:val="002F3B16"/>
    <w:rsid w:val="002F67B0"/>
    <w:rsid w:val="0030090B"/>
    <w:rsid w:val="00301F30"/>
    <w:rsid w:val="0030377A"/>
    <w:rsid w:val="00303EA8"/>
    <w:rsid w:val="003071EF"/>
    <w:rsid w:val="00307243"/>
    <w:rsid w:val="00311411"/>
    <w:rsid w:val="003128B3"/>
    <w:rsid w:val="00320E80"/>
    <w:rsid w:val="00320F61"/>
    <w:rsid w:val="00321D28"/>
    <w:rsid w:val="003226E3"/>
    <w:rsid w:val="0033736A"/>
    <w:rsid w:val="003446C6"/>
    <w:rsid w:val="003465F5"/>
    <w:rsid w:val="003473F5"/>
    <w:rsid w:val="00353A5F"/>
    <w:rsid w:val="003551AB"/>
    <w:rsid w:val="00355213"/>
    <w:rsid w:val="00355282"/>
    <w:rsid w:val="003625DB"/>
    <w:rsid w:val="00362E32"/>
    <w:rsid w:val="003641BB"/>
    <w:rsid w:val="003652AA"/>
    <w:rsid w:val="00367417"/>
    <w:rsid w:val="003709E1"/>
    <w:rsid w:val="0037199F"/>
    <w:rsid w:val="00371CDE"/>
    <w:rsid w:val="00371E31"/>
    <w:rsid w:val="00372A71"/>
    <w:rsid w:val="00374F9B"/>
    <w:rsid w:val="00375EBC"/>
    <w:rsid w:val="00384DF7"/>
    <w:rsid w:val="003A05D6"/>
    <w:rsid w:val="003A1A1C"/>
    <w:rsid w:val="003A39AB"/>
    <w:rsid w:val="003B34B2"/>
    <w:rsid w:val="003B5195"/>
    <w:rsid w:val="003B770E"/>
    <w:rsid w:val="003C0128"/>
    <w:rsid w:val="003C1EAB"/>
    <w:rsid w:val="003C7AA4"/>
    <w:rsid w:val="003E3356"/>
    <w:rsid w:val="003E3517"/>
    <w:rsid w:val="003E498B"/>
    <w:rsid w:val="003F3A45"/>
    <w:rsid w:val="003F47CB"/>
    <w:rsid w:val="003F63E8"/>
    <w:rsid w:val="003F6F2F"/>
    <w:rsid w:val="003F7579"/>
    <w:rsid w:val="00400A4A"/>
    <w:rsid w:val="004011DF"/>
    <w:rsid w:val="004072E5"/>
    <w:rsid w:val="00411D65"/>
    <w:rsid w:val="004153A1"/>
    <w:rsid w:val="00420D71"/>
    <w:rsid w:val="00422F26"/>
    <w:rsid w:val="0042323D"/>
    <w:rsid w:val="0043218F"/>
    <w:rsid w:val="00433FAE"/>
    <w:rsid w:val="0043570B"/>
    <w:rsid w:val="004363E1"/>
    <w:rsid w:val="004418E0"/>
    <w:rsid w:val="00446CEB"/>
    <w:rsid w:val="00447523"/>
    <w:rsid w:val="00447BCF"/>
    <w:rsid w:val="00461EC4"/>
    <w:rsid w:val="0046328F"/>
    <w:rsid w:val="004661A6"/>
    <w:rsid w:val="00467468"/>
    <w:rsid w:val="004707AB"/>
    <w:rsid w:val="00471D97"/>
    <w:rsid w:val="00482625"/>
    <w:rsid w:val="00483089"/>
    <w:rsid w:val="00486144"/>
    <w:rsid w:val="004900AB"/>
    <w:rsid w:val="00491832"/>
    <w:rsid w:val="00492DC7"/>
    <w:rsid w:val="004A1642"/>
    <w:rsid w:val="004A20CF"/>
    <w:rsid w:val="004A2718"/>
    <w:rsid w:val="004A4D43"/>
    <w:rsid w:val="004A4E0A"/>
    <w:rsid w:val="004A73A1"/>
    <w:rsid w:val="004C16D4"/>
    <w:rsid w:val="004C2319"/>
    <w:rsid w:val="004C6439"/>
    <w:rsid w:val="004C7B12"/>
    <w:rsid w:val="004D13D8"/>
    <w:rsid w:val="004D568E"/>
    <w:rsid w:val="004E1772"/>
    <w:rsid w:val="004E1C14"/>
    <w:rsid w:val="004E3A38"/>
    <w:rsid w:val="004E4818"/>
    <w:rsid w:val="004F0D1B"/>
    <w:rsid w:val="004F1C91"/>
    <w:rsid w:val="004F75B0"/>
    <w:rsid w:val="00500085"/>
    <w:rsid w:val="00502B71"/>
    <w:rsid w:val="00504EE9"/>
    <w:rsid w:val="005133D0"/>
    <w:rsid w:val="0051505D"/>
    <w:rsid w:val="005153E6"/>
    <w:rsid w:val="005170DC"/>
    <w:rsid w:val="005218F1"/>
    <w:rsid w:val="005224E3"/>
    <w:rsid w:val="00523564"/>
    <w:rsid w:val="0052357E"/>
    <w:rsid w:val="0052780C"/>
    <w:rsid w:val="00531B67"/>
    <w:rsid w:val="0053792D"/>
    <w:rsid w:val="00545894"/>
    <w:rsid w:val="00553C79"/>
    <w:rsid w:val="00556213"/>
    <w:rsid w:val="005600EF"/>
    <w:rsid w:val="00561D79"/>
    <w:rsid w:val="00562A8D"/>
    <w:rsid w:val="00563B2E"/>
    <w:rsid w:val="005657D8"/>
    <w:rsid w:val="005659A2"/>
    <w:rsid w:val="00575EF0"/>
    <w:rsid w:val="00576EC5"/>
    <w:rsid w:val="00580578"/>
    <w:rsid w:val="00581B55"/>
    <w:rsid w:val="00583341"/>
    <w:rsid w:val="0058476E"/>
    <w:rsid w:val="00590465"/>
    <w:rsid w:val="005909D7"/>
    <w:rsid w:val="00593049"/>
    <w:rsid w:val="005A33F0"/>
    <w:rsid w:val="005A7004"/>
    <w:rsid w:val="005B13E7"/>
    <w:rsid w:val="005B2740"/>
    <w:rsid w:val="005B28F7"/>
    <w:rsid w:val="005B5146"/>
    <w:rsid w:val="005B5E29"/>
    <w:rsid w:val="005B61C7"/>
    <w:rsid w:val="005B7077"/>
    <w:rsid w:val="005C72F6"/>
    <w:rsid w:val="005D200F"/>
    <w:rsid w:val="005D296B"/>
    <w:rsid w:val="005D47A2"/>
    <w:rsid w:val="005D4E12"/>
    <w:rsid w:val="005D538F"/>
    <w:rsid w:val="005D5CA8"/>
    <w:rsid w:val="005E4A74"/>
    <w:rsid w:val="005E7A41"/>
    <w:rsid w:val="005F0C9F"/>
    <w:rsid w:val="005F16AF"/>
    <w:rsid w:val="005F2A6E"/>
    <w:rsid w:val="005F6210"/>
    <w:rsid w:val="006004A3"/>
    <w:rsid w:val="00604D1A"/>
    <w:rsid w:val="006078A0"/>
    <w:rsid w:val="00610E0F"/>
    <w:rsid w:val="006156F8"/>
    <w:rsid w:val="00622F30"/>
    <w:rsid w:val="0062453D"/>
    <w:rsid w:val="006259A6"/>
    <w:rsid w:val="006265CE"/>
    <w:rsid w:val="006305B7"/>
    <w:rsid w:val="006318F6"/>
    <w:rsid w:val="00652D22"/>
    <w:rsid w:val="00653F72"/>
    <w:rsid w:val="00654C38"/>
    <w:rsid w:val="0065654C"/>
    <w:rsid w:val="00657FB4"/>
    <w:rsid w:val="00660578"/>
    <w:rsid w:val="00662144"/>
    <w:rsid w:val="00666E62"/>
    <w:rsid w:val="006730C5"/>
    <w:rsid w:val="0067540B"/>
    <w:rsid w:val="00680B50"/>
    <w:rsid w:val="00681B91"/>
    <w:rsid w:val="00683670"/>
    <w:rsid w:val="00684266"/>
    <w:rsid w:val="00686597"/>
    <w:rsid w:val="006870F4"/>
    <w:rsid w:val="00687750"/>
    <w:rsid w:val="00687F46"/>
    <w:rsid w:val="00691D8D"/>
    <w:rsid w:val="0069296C"/>
    <w:rsid w:val="006967F6"/>
    <w:rsid w:val="00696F25"/>
    <w:rsid w:val="0069745A"/>
    <w:rsid w:val="006A6169"/>
    <w:rsid w:val="006B2157"/>
    <w:rsid w:val="006B28F2"/>
    <w:rsid w:val="006B36C0"/>
    <w:rsid w:val="006B4A3A"/>
    <w:rsid w:val="006B7FC8"/>
    <w:rsid w:val="006C0258"/>
    <w:rsid w:val="006C1AE5"/>
    <w:rsid w:val="006D377A"/>
    <w:rsid w:val="006D4954"/>
    <w:rsid w:val="006D6C9A"/>
    <w:rsid w:val="006D702E"/>
    <w:rsid w:val="006E3252"/>
    <w:rsid w:val="006E5D22"/>
    <w:rsid w:val="006F0AC1"/>
    <w:rsid w:val="006F32BF"/>
    <w:rsid w:val="006F485D"/>
    <w:rsid w:val="006F7976"/>
    <w:rsid w:val="00700124"/>
    <w:rsid w:val="00704FEC"/>
    <w:rsid w:val="00712088"/>
    <w:rsid w:val="007130E2"/>
    <w:rsid w:val="00717856"/>
    <w:rsid w:val="00717EA9"/>
    <w:rsid w:val="00720BDF"/>
    <w:rsid w:val="00722631"/>
    <w:rsid w:val="00725A05"/>
    <w:rsid w:val="00730B37"/>
    <w:rsid w:val="007407FA"/>
    <w:rsid w:val="0074702D"/>
    <w:rsid w:val="00747670"/>
    <w:rsid w:val="00751020"/>
    <w:rsid w:val="00751A26"/>
    <w:rsid w:val="00754698"/>
    <w:rsid w:val="0075492D"/>
    <w:rsid w:val="00760676"/>
    <w:rsid w:val="0076143C"/>
    <w:rsid w:val="0076643A"/>
    <w:rsid w:val="007664E0"/>
    <w:rsid w:val="0077042E"/>
    <w:rsid w:val="007715E6"/>
    <w:rsid w:val="00776450"/>
    <w:rsid w:val="0078500E"/>
    <w:rsid w:val="0079367D"/>
    <w:rsid w:val="00795EC1"/>
    <w:rsid w:val="007A0B30"/>
    <w:rsid w:val="007B607F"/>
    <w:rsid w:val="007B6949"/>
    <w:rsid w:val="007C0E38"/>
    <w:rsid w:val="007C3A33"/>
    <w:rsid w:val="007C527D"/>
    <w:rsid w:val="007C5D03"/>
    <w:rsid w:val="007D00AD"/>
    <w:rsid w:val="007D11CA"/>
    <w:rsid w:val="007E432E"/>
    <w:rsid w:val="007F01C2"/>
    <w:rsid w:val="007F451F"/>
    <w:rsid w:val="007F5752"/>
    <w:rsid w:val="007F655F"/>
    <w:rsid w:val="00806892"/>
    <w:rsid w:val="00813EE0"/>
    <w:rsid w:val="00814D8D"/>
    <w:rsid w:val="00816CB5"/>
    <w:rsid w:val="008238FD"/>
    <w:rsid w:val="008343AA"/>
    <w:rsid w:val="00844FFD"/>
    <w:rsid w:val="00851B87"/>
    <w:rsid w:val="00853531"/>
    <w:rsid w:val="00855C1B"/>
    <w:rsid w:val="0086232B"/>
    <w:rsid w:val="00870CA5"/>
    <w:rsid w:val="00873A61"/>
    <w:rsid w:val="00876B22"/>
    <w:rsid w:val="00883837"/>
    <w:rsid w:val="00886009"/>
    <w:rsid w:val="008A1FED"/>
    <w:rsid w:val="008A53F2"/>
    <w:rsid w:val="008B19E6"/>
    <w:rsid w:val="008C36F8"/>
    <w:rsid w:val="008C4EE1"/>
    <w:rsid w:val="008C5664"/>
    <w:rsid w:val="008D16B7"/>
    <w:rsid w:val="008D3765"/>
    <w:rsid w:val="008E1554"/>
    <w:rsid w:val="008E2A05"/>
    <w:rsid w:val="008E690B"/>
    <w:rsid w:val="008F1CE3"/>
    <w:rsid w:val="008F70EE"/>
    <w:rsid w:val="008F76A1"/>
    <w:rsid w:val="009006AB"/>
    <w:rsid w:val="009033FC"/>
    <w:rsid w:val="009049E5"/>
    <w:rsid w:val="00904AA4"/>
    <w:rsid w:val="00905A25"/>
    <w:rsid w:val="0091226A"/>
    <w:rsid w:val="0091405F"/>
    <w:rsid w:val="009149E2"/>
    <w:rsid w:val="00917A22"/>
    <w:rsid w:val="00921872"/>
    <w:rsid w:val="00921933"/>
    <w:rsid w:val="00921FDA"/>
    <w:rsid w:val="009312D0"/>
    <w:rsid w:val="00933D61"/>
    <w:rsid w:val="00934BF3"/>
    <w:rsid w:val="009426CD"/>
    <w:rsid w:val="00944F06"/>
    <w:rsid w:val="00955E2C"/>
    <w:rsid w:val="009627F4"/>
    <w:rsid w:val="0096630D"/>
    <w:rsid w:val="009664B5"/>
    <w:rsid w:val="0097439A"/>
    <w:rsid w:val="00985006"/>
    <w:rsid w:val="009857AE"/>
    <w:rsid w:val="00992994"/>
    <w:rsid w:val="00993D8B"/>
    <w:rsid w:val="00996FB6"/>
    <w:rsid w:val="009A411F"/>
    <w:rsid w:val="009A6C8A"/>
    <w:rsid w:val="009A6E51"/>
    <w:rsid w:val="009B2D74"/>
    <w:rsid w:val="009B619D"/>
    <w:rsid w:val="009B7B6F"/>
    <w:rsid w:val="009C1A83"/>
    <w:rsid w:val="009C1F5C"/>
    <w:rsid w:val="009C2412"/>
    <w:rsid w:val="009D0919"/>
    <w:rsid w:val="009D0D04"/>
    <w:rsid w:val="009D5905"/>
    <w:rsid w:val="009E1407"/>
    <w:rsid w:val="009E2DC9"/>
    <w:rsid w:val="009F29DC"/>
    <w:rsid w:val="009F34AE"/>
    <w:rsid w:val="009F6206"/>
    <w:rsid w:val="009F67B8"/>
    <w:rsid w:val="009F7436"/>
    <w:rsid w:val="00A03B83"/>
    <w:rsid w:val="00A03E2F"/>
    <w:rsid w:val="00A04882"/>
    <w:rsid w:val="00A04B11"/>
    <w:rsid w:val="00A05F89"/>
    <w:rsid w:val="00A13223"/>
    <w:rsid w:val="00A13DD5"/>
    <w:rsid w:val="00A14E2D"/>
    <w:rsid w:val="00A16197"/>
    <w:rsid w:val="00A207F1"/>
    <w:rsid w:val="00A208A1"/>
    <w:rsid w:val="00A21B2D"/>
    <w:rsid w:val="00A228AF"/>
    <w:rsid w:val="00A336D5"/>
    <w:rsid w:val="00A33806"/>
    <w:rsid w:val="00A412FC"/>
    <w:rsid w:val="00A42171"/>
    <w:rsid w:val="00A42407"/>
    <w:rsid w:val="00A4302E"/>
    <w:rsid w:val="00A43226"/>
    <w:rsid w:val="00A5058A"/>
    <w:rsid w:val="00A561E6"/>
    <w:rsid w:val="00A60C10"/>
    <w:rsid w:val="00A61085"/>
    <w:rsid w:val="00A6116D"/>
    <w:rsid w:val="00A613A4"/>
    <w:rsid w:val="00A64A6C"/>
    <w:rsid w:val="00A667E7"/>
    <w:rsid w:val="00A67567"/>
    <w:rsid w:val="00A67B46"/>
    <w:rsid w:val="00A70D9B"/>
    <w:rsid w:val="00A74109"/>
    <w:rsid w:val="00A7435E"/>
    <w:rsid w:val="00A7438B"/>
    <w:rsid w:val="00A81472"/>
    <w:rsid w:val="00A83775"/>
    <w:rsid w:val="00A85F4B"/>
    <w:rsid w:val="00A909A1"/>
    <w:rsid w:val="00A90B82"/>
    <w:rsid w:val="00A92916"/>
    <w:rsid w:val="00A93575"/>
    <w:rsid w:val="00A93969"/>
    <w:rsid w:val="00A9430B"/>
    <w:rsid w:val="00AA0623"/>
    <w:rsid w:val="00AA1059"/>
    <w:rsid w:val="00AA29C9"/>
    <w:rsid w:val="00AA2C0A"/>
    <w:rsid w:val="00AA5279"/>
    <w:rsid w:val="00AB05BC"/>
    <w:rsid w:val="00AB2940"/>
    <w:rsid w:val="00AB62D6"/>
    <w:rsid w:val="00AC07CA"/>
    <w:rsid w:val="00AC1784"/>
    <w:rsid w:val="00AC1A4E"/>
    <w:rsid w:val="00AC2BC8"/>
    <w:rsid w:val="00AC383F"/>
    <w:rsid w:val="00AC479F"/>
    <w:rsid w:val="00AC4D0F"/>
    <w:rsid w:val="00AC5BBD"/>
    <w:rsid w:val="00AD505B"/>
    <w:rsid w:val="00AD5999"/>
    <w:rsid w:val="00AE1A5E"/>
    <w:rsid w:val="00AF08D5"/>
    <w:rsid w:val="00AF0E67"/>
    <w:rsid w:val="00AF1A77"/>
    <w:rsid w:val="00AF72D8"/>
    <w:rsid w:val="00B0693E"/>
    <w:rsid w:val="00B06B62"/>
    <w:rsid w:val="00B146CA"/>
    <w:rsid w:val="00B149D2"/>
    <w:rsid w:val="00B27CE6"/>
    <w:rsid w:val="00B3534A"/>
    <w:rsid w:val="00B47CED"/>
    <w:rsid w:val="00B50F95"/>
    <w:rsid w:val="00B538DF"/>
    <w:rsid w:val="00B569E3"/>
    <w:rsid w:val="00B57B68"/>
    <w:rsid w:val="00B605AE"/>
    <w:rsid w:val="00B61D32"/>
    <w:rsid w:val="00B66103"/>
    <w:rsid w:val="00B67F64"/>
    <w:rsid w:val="00B7278F"/>
    <w:rsid w:val="00B8629B"/>
    <w:rsid w:val="00B914EF"/>
    <w:rsid w:val="00B91B58"/>
    <w:rsid w:val="00B93772"/>
    <w:rsid w:val="00BA0202"/>
    <w:rsid w:val="00BA02AC"/>
    <w:rsid w:val="00BA427F"/>
    <w:rsid w:val="00BA475B"/>
    <w:rsid w:val="00BA4ABC"/>
    <w:rsid w:val="00BA4B9F"/>
    <w:rsid w:val="00BB3650"/>
    <w:rsid w:val="00BC3846"/>
    <w:rsid w:val="00BD154F"/>
    <w:rsid w:val="00BD1604"/>
    <w:rsid w:val="00BD31AF"/>
    <w:rsid w:val="00BD4219"/>
    <w:rsid w:val="00BE3A65"/>
    <w:rsid w:val="00BE4A23"/>
    <w:rsid w:val="00BE5A70"/>
    <w:rsid w:val="00BF0121"/>
    <w:rsid w:val="00BF1E84"/>
    <w:rsid w:val="00BF3371"/>
    <w:rsid w:val="00BF5386"/>
    <w:rsid w:val="00C01C75"/>
    <w:rsid w:val="00C11A5C"/>
    <w:rsid w:val="00C15857"/>
    <w:rsid w:val="00C15B3A"/>
    <w:rsid w:val="00C17C15"/>
    <w:rsid w:val="00C20635"/>
    <w:rsid w:val="00C25EEA"/>
    <w:rsid w:val="00C32558"/>
    <w:rsid w:val="00C4558E"/>
    <w:rsid w:val="00C4745B"/>
    <w:rsid w:val="00C57EEA"/>
    <w:rsid w:val="00C62CC3"/>
    <w:rsid w:val="00C664F6"/>
    <w:rsid w:val="00C6692C"/>
    <w:rsid w:val="00C70AAD"/>
    <w:rsid w:val="00C70B37"/>
    <w:rsid w:val="00C721D1"/>
    <w:rsid w:val="00C72863"/>
    <w:rsid w:val="00C8156A"/>
    <w:rsid w:val="00C82EEE"/>
    <w:rsid w:val="00C850B3"/>
    <w:rsid w:val="00C9626B"/>
    <w:rsid w:val="00C96754"/>
    <w:rsid w:val="00C9760E"/>
    <w:rsid w:val="00C97898"/>
    <w:rsid w:val="00CA3F17"/>
    <w:rsid w:val="00CB0644"/>
    <w:rsid w:val="00CB5399"/>
    <w:rsid w:val="00CB7B8A"/>
    <w:rsid w:val="00CC2722"/>
    <w:rsid w:val="00CD5062"/>
    <w:rsid w:val="00CE1784"/>
    <w:rsid w:val="00CE25E0"/>
    <w:rsid w:val="00CE2605"/>
    <w:rsid w:val="00CE28B0"/>
    <w:rsid w:val="00CE36B8"/>
    <w:rsid w:val="00CE4E46"/>
    <w:rsid w:val="00CE6C40"/>
    <w:rsid w:val="00CF0169"/>
    <w:rsid w:val="00CF270D"/>
    <w:rsid w:val="00CF5149"/>
    <w:rsid w:val="00CF78ED"/>
    <w:rsid w:val="00D0027C"/>
    <w:rsid w:val="00D01621"/>
    <w:rsid w:val="00D03558"/>
    <w:rsid w:val="00D0360B"/>
    <w:rsid w:val="00D12AC8"/>
    <w:rsid w:val="00D13A60"/>
    <w:rsid w:val="00D158E1"/>
    <w:rsid w:val="00D20907"/>
    <w:rsid w:val="00D21E8C"/>
    <w:rsid w:val="00D2577D"/>
    <w:rsid w:val="00D2606C"/>
    <w:rsid w:val="00D3063D"/>
    <w:rsid w:val="00D3104C"/>
    <w:rsid w:val="00D32289"/>
    <w:rsid w:val="00D331B2"/>
    <w:rsid w:val="00D411F7"/>
    <w:rsid w:val="00D42EF1"/>
    <w:rsid w:val="00D43104"/>
    <w:rsid w:val="00D4465D"/>
    <w:rsid w:val="00D71A7E"/>
    <w:rsid w:val="00D71F76"/>
    <w:rsid w:val="00D73215"/>
    <w:rsid w:val="00D736CC"/>
    <w:rsid w:val="00D814CC"/>
    <w:rsid w:val="00D839AC"/>
    <w:rsid w:val="00D86036"/>
    <w:rsid w:val="00D91921"/>
    <w:rsid w:val="00D92CFF"/>
    <w:rsid w:val="00D94C40"/>
    <w:rsid w:val="00D94E35"/>
    <w:rsid w:val="00D9695C"/>
    <w:rsid w:val="00DA1B00"/>
    <w:rsid w:val="00DA350D"/>
    <w:rsid w:val="00DA3876"/>
    <w:rsid w:val="00DA5265"/>
    <w:rsid w:val="00DA62D5"/>
    <w:rsid w:val="00DB2A28"/>
    <w:rsid w:val="00DB2A4F"/>
    <w:rsid w:val="00DB5A10"/>
    <w:rsid w:val="00DB5DCF"/>
    <w:rsid w:val="00DB6ECF"/>
    <w:rsid w:val="00DC0DD4"/>
    <w:rsid w:val="00DC233E"/>
    <w:rsid w:val="00DC296E"/>
    <w:rsid w:val="00DC29A3"/>
    <w:rsid w:val="00DC330B"/>
    <w:rsid w:val="00DC500A"/>
    <w:rsid w:val="00DC6763"/>
    <w:rsid w:val="00DD0282"/>
    <w:rsid w:val="00DE081E"/>
    <w:rsid w:val="00DE7B11"/>
    <w:rsid w:val="00E00332"/>
    <w:rsid w:val="00E040BC"/>
    <w:rsid w:val="00E12CFD"/>
    <w:rsid w:val="00E12ED0"/>
    <w:rsid w:val="00E13723"/>
    <w:rsid w:val="00E16BCA"/>
    <w:rsid w:val="00E17727"/>
    <w:rsid w:val="00E177D3"/>
    <w:rsid w:val="00E2235B"/>
    <w:rsid w:val="00E258DF"/>
    <w:rsid w:val="00E32559"/>
    <w:rsid w:val="00E407D9"/>
    <w:rsid w:val="00E40DD0"/>
    <w:rsid w:val="00E41349"/>
    <w:rsid w:val="00E4543D"/>
    <w:rsid w:val="00E46539"/>
    <w:rsid w:val="00E541A4"/>
    <w:rsid w:val="00E71893"/>
    <w:rsid w:val="00E7233E"/>
    <w:rsid w:val="00E732DD"/>
    <w:rsid w:val="00E8023A"/>
    <w:rsid w:val="00E82385"/>
    <w:rsid w:val="00E85564"/>
    <w:rsid w:val="00E91450"/>
    <w:rsid w:val="00E92349"/>
    <w:rsid w:val="00E95691"/>
    <w:rsid w:val="00EA0B36"/>
    <w:rsid w:val="00EA21CD"/>
    <w:rsid w:val="00EA2920"/>
    <w:rsid w:val="00EA29AE"/>
    <w:rsid w:val="00EB09B1"/>
    <w:rsid w:val="00EB65D7"/>
    <w:rsid w:val="00EC1C2A"/>
    <w:rsid w:val="00EC1D7A"/>
    <w:rsid w:val="00EC3E08"/>
    <w:rsid w:val="00EC537B"/>
    <w:rsid w:val="00EC5B79"/>
    <w:rsid w:val="00EC6FC4"/>
    <w:rsid w:val="00EC7366"/>
    <w:rsid w:val="00ED49AE"/>
    <w:rsid w:val="00EE17B5"/>
    <w:rsid w:val="00EE63C0"/>
    <w:rsid w:val="00EE685F"/>
    <w:rsid w:val="00EE6AA3"/>
    <w:rsid w:val="00EE749C"/>
    <w:rsid w:val="00EF0277"/>
    <w:rsid w:val="00F04050"/>
    <w:rsid w:val="00F0534C"/>
    <w:rsid w:val="00F0735D"/>
    <w:rsid w:val="00F07F45"/>
    <w:rsid w:val="00F10B4E"/>
    <w:rsid w:val="00F14A6C"/>
    <w:rsid w:val="00F2495B"/>
    <w:rsid w:val="00F271B6"/>
    <w:rsid w:val="00F33F38"/>
    <w:rsid w:val="00F35BCE"/>
    <w:rsid w:val="00F360DD"/>
    <w:rsid w:val="00F364DC"/>
    <w:rsid w:val="00F42627"/>
    <w:rsid w:val="00F432FF"/>
    <w:rsid w:val="00F555E8"/>
    <w:rsid w:val="00F55BC6"/>
    <w:rsid w:val="00F607D8"/>
    <w:rsid w:val="00F61EE4"/>
    <w:rsid w:val="00F63687"/>
    <w:rsid w:val="00F76739"/>
    <w:rsid w:val="00F7679C"/>
    <w:rsid w:val="00F8019B"/>
    <w:rsid w:val="00F82EBB"/>
    <w:rsid w:val="00F83511"/>
    <w:rsid w:val="00F843DD"/>
    <w:rsid w:val="00F84D83"/>
    <w:rsid w:val="00F86891"/>
    <w:rsid w:val="00F87CE6"/>
    <w:rsid w:val="00F925A8"/>
    <w:rsid w:val="00F94758"/>
    <w:rsid w:val="00F973C9"/>
    <w:rsid w:val="00FA1A68"/>
    <w:rsid w:val="00FA1F6C"/>
    <w:rsid w:val="00FB137F"/>
    <w:rsid w:val="00FB1F83"/>
    <w:rsid w:val="00FC02D8"/>
    <w:rsid w:val="00FC25C2"/>
    <w:rsid w:val="00FC27E6"/>
    <w:rsid w:val="00FC2EC8"/>
    <w:rsid w:val="00FE13B8"/>
    <w:rsid w:val="00FE18A1"/>
    <w:rsid w:val="00FE655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9D9A1"/>
  <w15:chartTrackingRefBased/>
  <w15:docId w15:val="{C16FDB43-ECF2-0348-B999-439C08689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6D65"/>
    <w:pPr>
      <w:tabs>
        <w:tab w:val="center" w:pos="4419"/>
        <w:tab w:val="right" w:pos="8838"/>
      </w:tabs>
    </w:pPr>
  </w:style>
  <w:style w:type="character" w:customStyle="1" w:styleId="EncabezadoCar">
    <w:name w:val="Encabezado Car"/>
    <w:basedOn w:val="Fuentedeprrafopredeter"/>
    <w:link w:val="Encabezado"/>
    <w:uiPriority w:val="99"/>
    <w:rsid w:val="002B6D65"/>
  </w:style>
  <w:style w:type="paragraph" w:styleId="Piedepgina">
    <w:name w:val="footer"/>
    <w:basedOn w:val="Normal"/>
    <w:link w:val="PiedepginaCar"/>
    <w:uiPriority w:val="99"/>
    <w:unhideWhenUsed/>
    <w:rsid w:val="002B6D65"/>
    <w:pPr>
      <w:tabs>
        <w:tab w:val="center" w:pos="4419"/>
        <w:tab w:val="right" w:pos="8838"/>
      </w:tabs>
    </w:pPr>
  </w:style>
  <w:style w:type="character" w:customStyle="1" w:styleId="PiedepginaCar">
    <w:name w:val="Pie de página Car"/>
    <w:basedOn w:val="Fuentedeprrafopredeter"/>
    <w:link w:val="Piedepgina"/>
    <w:uiPriority w:val="99"/>
    <w:rsid w:val="002B6D65"/>
  </w:style>
  <w:style w:type="paragraph" w:styleId="Textodeglobo">
    <w:name w:val="Balloon Text"/>
    <w:basedOn w:val="Normal"/>
    <w:link w:val="TextodegloboCar"/>
    <w:uiPriority w:val="99"/>
    <w:semiHidden/>
    <w:unhideWhenUsed/>
    <w:rsid w:val="00DA1B0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rsid w:val="0067540B"/>
    <w:pPr>
      <w:spacing w:before="100" w:beforeAutospacing="1" w:after="100" w:afterAutospacing="1"/>
    </w:pPr>
    <w:rPr>
      <w:rFonts w:ascii="Times New Roman" w:eastAsia="Times New Roman" w:hAnsi="Times New Roman" w:cs="Times New Roman"/>
      <w:lang w:eastAsia="es-ES_tradnl"/>
    </w:rPr>
  </w:style>
  <w:style w:type="numbering" w:customStyle="1" w:styleId="Estilo1">
    <w:name w:val="Estilo1"/>
    <w:uiPriority w:val="99"/>
    <w:rsid w:val="00D0027C"/>
    <w:pPr>
      <w:numPr>
        <w:numId w:val="1"/>
      </w:numPr>
    </w:pPr>
  </w:style>
  <w:style w:type="numbering" w:customStyle="1" w:styleId="Estilo2">
    <w:name w:val="Estilo2"/>
    <w:uiPriority w:val="99"/>
    <w:rsid w:val="00D0027C"/>
    <w:pPr>
      <w:numPr>
        <w:numId w:val="2"/>
      </w:numPr>
    </w:pPr>
  </w:style>
  <w:style w:type="numbering" w:customStyle="1" w:styleId="Estilo3">
    <w:name w:val="Estilo3"/>
    <w:uiPriority w:val="99"/>
    <w:rsid w:val="00D0027C"/>
    <w:pPr>
      <w:numPr>
        <w:numId w:val="3"/>
      </w:numPr>
    </w:pPr>
  </w:style>
  <w:style w:type="character" w:customStyle="1" w:styleId="Ttulo1Car">
    <w:name w:val="Título 1 Car"/>
    <w:basedOn w:val="Fuentedeprrafopredeter"/>
    <w:uiPriority w:val="9"/>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rsid w:val="00D0027C"/>
    <w:rPr>
      <w:rFonts w:asciiTheme="majorHAnsi" w:eastAsiaTheme="majorEastAsia" w:hAnsiTheme="majorHAnsi" w:cstheme="majorBidi"/>
      <w:i/>
      <w:iCs/>
      <w:color w:val="272727" w:themeColor="text1" w:themeTint="D8"/>
      <w:sz w:val="21"/>
      <w:szCs w:val="21"/>
    </w:rPr>
  </w:style>
  <w:style w:type="numbering" w:customStyle="1" w:styleId="Estilo4">
    <w:name w:val="Estilo4"/>
    <w:uiPriority w:val="99"/>
    <w:rsid w:val="001556DA"/>
    <w:pPr>
      <w:numPr>
        <w:numId w:val="4"/>
      </w:numPr>
    </w:p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rsid w:val="00A4217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42171"/>
    <w:pPr>
      <w:spacing w:line="259" w:lineRule="auto"/>
      <w:outlineLvl w:val="9"/>
    </w:pPr>
    <w:rPr>
      <w:lang w:eastAsia="es-EC"/>
    </w:rPr>
  </w:style>
  <w:style w:type="character" w:customStyle="1" w:styleId="Ttulo2Car1">
    <w:name w:val="Título 2 Car1"/>
    <w:basedOn w:val="Fuentedeprrafopredeter"/>
    <w:link w:val="Ttulo2"/>
    <w:uiPriority w:val="9"/>
    <w:rsid w:val="00A42171"/>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rsid w:val="00F07F45"/>
  </w:style>
  <w:style w:type="character" w:styleId="Hipervnculovisitado">
    <w:name w:val="FollowedHyperlink"/>
    <w:basedOn w:val="Fuentedeprrafopredeter"/>
    <w:uiPriority w:val="99"/>
    <w:semiHidden/>
    <w:unhideWhenUsed/>
    <w:rsid w:val="00BB3650"/>
    <w:rPr>
      <w:color w:val="954F72" w:themeColor="followedHyperlink"/>
      <w:u w:val="single"/>
    </w:rPr>
  </w:style>
  <w:style w:type="paragraph" w:styleId="Textonotapie">
    <w:name w:val="footnote text"/>
    <w:basedOn w:val="Normal"/>
    <w:link w:val="TextonotapieCar"/>
    <w:uiPriority w:val="99"/>
    <w:semiHidden/>
    <w:unhideWhenUsed/>
    <w:rsid w:val="008C36F8"/>
    <w:rPr>
      <w:sz w:val="20"/>
      <w:szCs w:val="20"/>
    </w:rPr>
  </w:style>
  <w:style w:type="character" w:customStyle="1" w:styleId="TextonotapieCar">
    <w:name w:val="Texto nota pie Car"/>
    <w:basedOn w:val="Fuentedeprrafopredeter"/>
    <w:link w:val="Textonotapie"/>
    <w:uiPriority w:val="99"/>
    <w:semiHidden/>
    <w:rsid w:val="008C36F8"/>
    <w:rPr>
      <w:sz w:val="20"/>
      <w:szCs w:val="20"/>
    </w:rPr>
  </w:style>
  <w:style w:type="character" w:styleId="Refdenotaalpie">
    <w:name w:val="footnote reference"/>
    <w:basedOn w:val="Fuentedeprrafopredeter"/>
    <w:uiPriority w:val="99"/>
    <w:semiHidden/>
    <w:unhideWhenUsed/>
    <w:rsid w:val="008C36F8"/>
    <w:rPr>
      <w:vertAlign w:val="superscript"/>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Ind w:w="0" w:type="nil"/>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Sinespaciado">
    <w:name w:val="No Spacing"/>
    <w:uiPriority w:val="1"/>
    <w:qFormat/>
    <w:rsid w:val="00B7278F"/>
  </w:style>
  <w:style w:type="character" w:customStyle="1" w:styleId="Ttulo3Car1">
    <w:name w:val="Título 3 Car1"/>
    <w:basedOn w:val="Fuentedeprrafopredeter"/>
    <w:link w:val="Ttulo3"/>
    <w:uiPriority w:val="9"/>
    <w:semiHidden/>
    <w:rsid w:val="00135192"/>
    <w:rPr>
      <w:rFonts w:asciiTheme="majorHAnsi" w:eastAsiaTheme="majorEastAsia" w:hAnsiTheme="majorHAnsi" w:cstheme="majorBidi"/>
      <w:color w:val="1F3763" w:themeColor="accent1" w:themeShade="7F"/>
    </w:r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C4745B"/>
    <w:rPr>
      <w:color w:val="605E5C"/>
      <w:shd w:val="clear" w:color="auto" w:fill="E1DFDD"/>
    </w:r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1">
    <w:name w:val="List Table 3 Accent 1"/>
    <w:basedOn w:val="Tablanormal"/>
    <w:uiPriority w:val="48"/>
    <w:rsid w:val="00717EA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9106">
      <w:bodyDiv w:val="1"/>
      <w:marLeft w:val="0"/>
      <w:marRight w:val="0"/>
      <w:marTop w:val="0"/>
      <w:marBottom w:val="0"/>
      <w:divBdr>
        <w:top w:val="none" w:sz="0" w:space="0" w:color="auto"/>
        <w:left w:val="none" w:sz="0" w:space="0" w:color="auto"/>
        <w:bottom w:val="none" w:sz="0" w:space="0" w:color="auto"/>
        <w:right w:val="none" w:sz="0" w:space="0" w:color="auto"/>
      </w:divBdr>
    </w:div>
    <w:div w:id="48698223">
      <w:bodyDiv w:val="1"/>
      <w:marLeft w:val="0"/>
      <w:marRight w:val="0"/>
      <w:marTop w:val="0"/>
      <w:marBottom w:val="0"/>
      <w:divBdr>
        <w:top w:val="none" w:sz="0" w:space="0" w:color="auto"/>
        <w:left w:val="none" w:sz="0" w:space="0" w:color="auto"/>
        <w:bottom w:val="none" w:sz="0" w:space="0" w:color="auto"/>
        <w:right w:val="none" w:sz="0" w:space="0" w:color="auto"/>
      </w:divBdr>
    </w:div>
    <w:div w:id="55982825">
      <w:bodyDiv w:val="1"/>
      <w:marLeft w:val="0"/>
      <w:marRight w:val="0"/>
      <w:marTop w:val="0"/>
      <w:marBottom w:val="0"/>
      <w:divBdr>
        <w:top w:val="none" w:sz="0" w:space="0" w:color="auto"/>
        <w:left w:val="none" w:sz="0" w:space="0" w:color="auto"/>
        <w:bottom w:val="none" w:sz="0" w:space="0" w:color="auto"/>
        <w:right w:val="none" w:sz="0" w:space="0" w:color="auto"/>
      </w:divBdr>
    </w:div>
    <w:div w:id="123083481">
      <w:bodyDiv w:val="1"/>
      <w:marLeft w:val="0"/>
      <w:marRight w:val="0"/>
      <w:marTop w:val="0"/>
      <w:marBottom w:val="0"/>
      <w:divBdr>
        <w:top w:val="none" w:sz="0" w:space="0" w:color="auto"/>
        <w:left w:val="none" w:sz="0" w:space="0" w:color="auto"/>
        <w:bottom w:val="none" w:sz="0" w:space="0" w:color="auto"/>
        <w:right w:val="none" w:sz="0" w:space="0" w:color="auto"/>
      </w:divBdr>
    </w:div>
    <w:div w:id="129129524">
      <w:bodyDiv w:val="1"/>
      <w:marLeft w:val="0"/>
      <w:marRight w:val="0"/>
      <w:marTop w:val="0"/>
      <w:marBottom w:val="0"/>
      <w:divBdr>
        <w:top w:val="none" w:sz="0" w:space="0" w:color="auto"/>
        <w:left w:val="none" w:sz="0" w:space="0" w:color="auto"/>
        <w:bottom w:val="none" w:sz="0" w:space="0" w:color="auto"/>
        <w:right w:val="none" w:sz="0" w:space="0" w:color="auto"/>
      </w:divBdr>
    </w:div>
    <w:div w:id="138035158">
      <w:bodyDiv w:val="1"/>
      <w:marLeft w:val="0"/>
      <w:marRight w:val="0"/>
      <w:marTop w:val="0"/>
      <w:marBottom w:val="0"/>
      <w:divBdr>
        <w:top w:val="none" w:sz="0" w:space="0" w:color="auto"/>
        <w:left w:val="none" w:sz="0" w:space="0" w:color="auto"/>
        <w:bottom w:val="none" w:sz="0" w:space="0" w:color="auto"/>
        <w:right w:val="none" w:sz="0" w:space="0" w:color="auto"/>
      </w:divBdr>
    </w:div>
    <w:div w:id="160201799">
      <w:bodyDiv w:val="1"/>
      <w:marLeft w:val="0"/>
      <w:marRight w:val="0"/>
      <w:marTop w:val="0"/>
      <w:marBottom w:val="0"/>
      <w:divBdr>
        <w:top w:val="none" w:sz="0" w:space="0" w:color="auto"/>
        <w:left w:val="none" w:sz="0" w:space="0" w:color="auto"/>
        <w:bottom w:val="none" w:sz="0" w:space="0" w:color="auto"/>
        <w:right w:val="none" w:sz="0" w:space="0" w:color="auto"/>
      </w:divBdr>
    </w:div>
    <w:div w:id="164102596">
      <w:bodyDiv w:val="1"/>
      <w:marLeft w:val="0"/>
      <w:marRight w:val="0"/>
      <w:marTop w:val="0"/>
      <w:marBottom w:val="0"/>
      <w:divBdr>
        <w:top w:val="none" w:sz="0" w:space="0" w:color="auto"/>
        <w:left w:val="none" w:sz="0" w:space="0" w:color="auto"/>
        <w:bottom w:val="none" w:sz="0" w:space="0" w:color="auto"/>
        <w:right w:val="none" w:sz="0" w:space="0" w:color="auto"/>
      </w:divBdr>
    </w:div>
    <w:div w:id="169494135">
      <w:bodyDiv w:val="1"/>
      <w:marLeft w:val="0"/>
      <w:marRight w:val="0"/>
      <w:marTop w:val="0"/>
      <w:marBottom w:val="0"/>
      <w:divBdr>
        <w:top w:val="none" w:sz="0" w:space="0" w:color="auto"/>
        <w:left w:val="none" w:sz="0" w:space="0" w:color="auto"/>
        <w:bottom w:val="none" w:sz="0" w:space="0" w:color="auto"/>
        <w:right w:val="none" w:sz="0" w:space="0" w:color="auto"/>
      </w:divBdr>
    </w:div>
    <w:div w:id="195001947">
      <w:bodyDiv w:val="1"/>
      <w:marLeft w:val="0"/>
      <w:marRight w:val="0"/>
      <w:marTop w:val="0"/>
      <w:marBottom w:val="0"/>
      <w:divBdr>
        <w:top w:val="none" w:sz="0" w:space="0" w:color="auto"/>
        <w:left w:val="none" w:sz="0" w:space="0" w:color="auto"/>
        <w:bottom w:val="none" w:sz="0" w:space="0" w:color="auto"/>
        <w:right w:val="none" w:sz="0" w:space="0" w:color="auto"/>
      </w:divBdr>
    </w:div>
    <w:div w:id="212231528">
      <w:bodyDiv w:val="1"/>
      <w:marLeft w:val="0"/>
      <w:marRight w:val="0"/>
      <w:marTop w:val="0"/>
      <w:marBottom w:val="0"/>
      <w:divBdr>
        <w:top w:val="none" w:sz="0" w:space="0" w:color="auto"/>
        <w:left w:val="none" w:sz="0" w:space="0" w:color="auto"/>
        <w:bottom w:val="none" w:sz="0" w:space="0" w:color="auto"/>
        <w:right w:val="none" w:sz="0" w:space="0" w:color="auto"/>
      </w:divBdr>
    </w:div>
    <w:div w:id="213931040">
      <w:bodyDiv w:val="1"/>
      <w:marLeft w:val="0"/>
      <w:marRight w:val="0"/>
      <w:marTop w:val="0"/>
      <w:marBottom w:val="0"/>
      <w:divBdr>
        <w:top w:val="none" w:sz="0" w:space="0" w:color="auto"/>
        <w:left w:val="none" w:sz="0" w:space="0" w:color="auto"/>
        <w:bottom w:val="none" w:sz="0" w:space="0" w:color="auto"/>
        <w:right w:val="none" w:sz="0" w:space="0" w:color="auto"/>
      </w:divBdr>
    </w:div>
    <w:div w:id="231476437">
      <w:bodyDiv w:val="1"/>
      <w:marLeft w:val="0"/>
      <w:marRight w:val="0"/>
      <w:marTop w:val="0"/>
      <w:marBottom w:val="0"/>
      <w:divBdr>
        <w:top w:val="none" w:sz="0" w:space="0" w:color="auto"/>
        <w:left w:val="none" w:sz="0" w:space="0" w:color="auto"/>
        <w:bottom w:val="none" w:sz="0" w:space="0" w:color="auto"/>
        <w:right w:val="none" w:sz="0" w:space="0" w:color="auto"/>
      </w:divBdr>
    </w:div>
    <w:div w:id="235017905">
      <w:bodyDiv w:val="1"/>
      <w:marLeft w:val="0"/>
      <w:marRight w:val="0"/>
      <w:marTop w:val="0"/>
      <w:marBottom w:val="0"/>
      <w:divBdr>
        <w:top w:val="none" w:sz="0" w:space="0" w:color="auto"/>
        <w:left w:val="none" w:sz="0" w:space="0" w:color="auto"/>
        <w:bottom w:val="none" w:sz="0" w:space="0" w:color="auto"/>
        <w:right w:val="none" w:sz="0" w:space="0" w:color="auto"/>
      </w:divBdr>
    </w:div>
    <w:div w:id="252669291">
      <w:bodyDiv w:val="1"/>
      <w:marLeft w:val="0"/>
      <w:marRight w:val="0"/>
      <w:marTop w:val="0"/>
      <w:marBottom w:val="0"/>
      <w:divBdr>
        <w:top w:val="none" w:sz="0" w:space="0" w:color="auto"/>
        <w:left w:val="none" w:sz="0" w:space="0" w:color="auto"/>
        <w:bottom w:val="none" w:sz="0" w:space="0" w:color="auto"/>
        <w:right w:val="none" w:sz="0" w:space="0" w:color="auto"/>
      </w:divBdr>
    </w:div>
    <w:div w:id="265310015">
      <w:bodyDiv w:val="1"/>
      <w:marLeft w:val="0"/>
      <w:marRight w:val="0"/>
      <w:marTop w:val="0"/>
      <w:marBottom w:val="0"/>
      <w:divBdr>
        <w:top w:val="none" w:sz="0" w:space="0" w:color="auto"/>
        <w:left w:val="none" w:sz="0" w:space="0" w:color="auto"/>
        <w:bottom w:val="none" w:sz="0" w:space="0" w:color="auto"/>
        <w:right w:val="none" w:sz="0" w:space="0" w:color="auto"/>
      </w:divBdr>
    </w:div>
    <w:div w:id="268702210">
      <w:bodyDiv w:val="1"/>
      <w:marLeft w:val="0"/>
      <w:marRight w:val="0"/>
      <w:marTop w:val="0"/>
      <w:marBottom w:val="0"/>
      <w:divBdr>
        <w:top w:val="none" w:sz="0" w:space="0" w:color="auto"/>
        <w:left w:val="none" w:sz="0" w:space="0" w:color="auto"/>
        <w:bottom w:val="none" w:sz="0" w:space="0" w:color="auto"/>
        <w:right w:val="none" w:sz="0" w:space="0" w:color="auto"/>
      </w:divBdr>
    </w:div>
    <w:div w:id="273558933">
      <w:bodyDiv w:val="1"/>
      <w:marLeft w:val="0"/>
      <w:marRight w:val="0"/>
      <w:marTop w:val="0"/>
      <w:marBottom w:val="0"/>
      <w:divBdr>
        <w:top w:val="none" w:sz="0" w:space="0" w:color="auto"/>
        <w:left w:val="none" w:sz="0" w:space="0" w:color="auto"/>
        <w:bottom w:val="none" w:sz="0" w:space="0" w:color="auto"/>
        <w:right w:val="none" w:sz="0" w:space="0" w:color="auto"/>
      </w:divBdr>
    </w:div>
    <w:div w:id="278225177">
      <w:bodyDiv w:val="1"/>
      <w:marLeft w:val="0"/>
      <w:marRight w:val="0"/>
      <w:marTop w:val="0"/>
      <w:marBottom w:val="0"/>
      <w:divBdr>
        <w:top w:val="none" w:sz="0" w:space="0" w:color="auto"/>
        <w:left w:val="none" w:sz="0" w:space="0" w:color="auto"/>
        <w:bottom w:val="none" w:sz="0" w:space="0" w:color="auto"/>
        <w:right w:val="none" w:sz="0" w:space="0" w:color="auto"/>
      </w:divBdr>
    </w:div>
    <w:div w:id="284779245">
      <w:bodyDiv w:val="1"/>
      <w:marLeft w:val="0"/>
      <w:marRight w:val="0"/>
      <w:marTop w:val="0"/>
      <w:marBottom w:val="0"/>
      <w:divBdr>
        <w:top w:val="none" w:sz="0" w:space="0" w:color="auto"/>
        <w:left w:val="none" w:sz="0" w:space="0" w:color="auto"/>
        <w:bottom w:val="none" w:sz="0" w:space="0" w:color="auto"/>
        <w:right w:val="none" w:sz="0" w:space="0" w:color="auto"/>
      </w:divBdr>
    </w:div>
    <w:div w:id="306710313">
      <w:bodyDiv w:val="1"/>
      <w:marLeft w:val="0"/>
      <w:marRight w:val="0"/>
      <w:marTop w:val="0"/>
      <w:marBottom w:val="0"/>
      <w:divBdr>
        <w:top w:val="none" w:sz="0" w:space="0" w:color="auto"/>
        <w:left w:val="none" w:sz="0" w:space="0" w:color="auto"/>
        <w:bottom w:val="none" w:sz="0" w:space="0" w:color="auto"/>
        <w:right w:val="none" w:sz="0" w:space="0" w:color="auto"/>
      </w:divBdr>
    </w:div>
    <w:div w:id="315718998">
      <w:bodyDiv w:val="1"/>
      <w:marLeft w:val="0"/>
      <w:marRight w:val="0"/>
      <w:marTop w:val="0"/>
      <w:marBottom w:val="0"/>
      <w:divBdr>
        <w:top w:val="none" w:sz="0" w:space="0" w:color="auto"/>
        <w:left w:val="none" w:sz="0" w:space="0" w:color="auto"/>
        <w:bottom w:val="none" w:sz="0" w:space="0" w:color="auto"/>
        <w:right w:val="none" w:sz="0" w:space="0" w:color="auto"/>
      </w:divBdr>
    </w:div>
    <w:div w:id="322395294">
      <w:bodyDiv w:val="1"/>
      <w:marLeft w:val="0"/>
      <w:marRight w:val="0"/>
      <w:marTop w:val="0"/>
      <w:marBottom w:val="0"/>
      <w:divBdr>
        <w:top w:val="none" w:sz="0" w:space="0" w:color="auto"/>
        <w:left w:val="none" w:sz="0" w:space="0" w:color="auto"/>
        <w:bottom w:val="none" w:sz="0" w:space="0" w:color="auto"/>
        <w:right w:val="none" w:sz="0" w:space="0" w:color="auto"/>
      </w:divBdr>
    </w:div>
    <w:div w:id="334235327">
      <w:bodyDiv w:val="1"/>
      <w:marLeft w:val="0"/>
      <w:marRight w:val="0"/>
      <w:marTop w:val="0"/>
      <w:marBottom w:val="0"/>
      <w:divBdr>
        <w:top w:val="none" w:sz="0" w:space="0" w:color="auto"/>
        <w:left w:val="none" w:sz="0" w:space="0" w:color="auto"/>
        <w:bottom w:val="none" w:sz="0" w:space="0" w:color="auto"/>
        <w:right w:val="none" w:sz="0" w:space="0" w:color="auto"/>
      </w:divBdr>
    </w:div>
    <w:div w:id="353387656">
      <w:bodyDiv w:val="1"/>
      <w:marLeft w:val="0"/>
      <w:marRight w:val="0"/>
      <w:marTop w:val="0"/>
      <w:marBottom w:val="0"/>
      <w:divBdr>
        <w:top w:val="none" w:sz="0" w:space="0" w:color="auto"/>
        <w:left w:val="none" w:sz="0" w:space="0" w:color="auto"/>
        <w:bottom w:val="none" w:sz="0" w:space="0" w:color="auto"/>
        <w:right w:val="none" w:sz="0" w:space="0" w:color="auto"/>
      </w:divBdr>
    </w:div>
    <w:div w:id="370111747">
      <w:bodyDiv w:val="1"/>
      <w:marLeft w:val="0"/>
      <w:marRight w:val="0"/>
      <w:marTop w:val="0"/>
      <w:marBottom w:val="0"/>
      <w:divBdr>
        <w:top w:val="none" w:sz="0" w:space="0" w:color="auto"/>
        <w:left w:val="none" w:sz="0" w:space="0" w:color="auto"/>
        <w:bottom w:val="none" w:sz="0" w:space="0" w:color="auto"/>
        <w:right w:val="none" w:sz="0" w:space="0" w:color="auto"/>
      </w:divBdr>
    </w:div>
    <w:div w:id="381757497">
      <w:bodyDiv w:val="1"/>
      <w:marLeft w:val="0"/>
      <w:marRight w:val="0"/>
      <w:marTop w:val="0"/>
      <w:marBottom w:val="0"/>
      <w:divBdr>
        <w:top w:val="none" w:sz="0" w:space="0" w:color="auto"/>
        <w:left w:val="none" w:sz="0" w:space="0" w:color="auto"/>
        <w:bottom w:val="none" w:sz="0" w:space="0" w:color="auto"/>
        <w:right w:val="none" w:sz="0" w:space="0" w:color="auto"/>
      </w:divBdr>
    </w:div>
    <w:div w:id="402459422">
      <w:bodyDiv w:val="1"/>
      <w:marLeft w:val="0"/>
      <w:marRight w:val="0"/>
      <w:marTop w:val="0"/>
      <w:marBottom w:val="0"/>
      <w:divBdr>
        <w:top w:val="none" w:sz="0" w:space="0" w:color="auto"/>
        <w:left w:val="none" w:sz="0" w:space="0" w:color="auto"/>
        <w:bottom w:val="none" w:sz="0" w:space="0" w:color="auto"/>
        <w:right w:val="none" w:sz="0" w:space="0" w:color="auto"/>
      </w:divBdr>
    </w:div>
    <w:div w:id="417287329">
      <w:bodyDiv w:val="1"/>
      <w:marLeft w:val="0"/>
      <w:marRight w:val="0"/>
      <w:marTop w:val="0"/>
      <w:marBottom w:val="0"/>
      <w:divBdr>
        <w:top w:val="none" w:sz="0" w:space="0" w:color="auto"/>
        <w:left w:val="none" w:sz="0" w:space="0" w:color="auto"/>
        <w:bottom w:val="none" w:sz="0" w:space="0" w:color="auto"/>
        <w:right w:val="none" w:sz="0" w:space="0" w:color="auto"/>
      </w:divBdr>
    </w:div>
    <w:div w:id="488132884">
      <w:bodyDiv w:val="1"/>
      <w:marLeft w:val="0"/>
      <w:marRight w:val="0"/>
      <w:marTop w:val="0"/>
      <w:marBottom w:val="0"/>
      <w:divBdr>
        <w:top w:val="none" w:sz="0" w:space="0" w:color="auto"/>
        <w:left w:val="none" w:sz="0" w:space="0" w:color="auto"/>
        <w:bottom w:val="none" w:sz="0" w:space="0" w:color="auto"/>
        <w:right w:val="none" w:sz="0" w:space="0" w:color="auto"/>
      </w:divBdr>
    </w:div>
    <w:div w:id="501967502">
      <w:bodyDiv w:val="1"/>
      <w:marLeft w:val="0"/>
      <w:marRight w:val="0"/>
      <w:marTop w:val="0"/>
      <w:marBottom w:val="0"/>
      <w:divBdr>
        <w:top w:val="none" w:sz="0" w:space="0" w:color="auto"/>
        <w:left w:val="none" w:sz="0" w:space="0" w:color="auto"/>
        <w:bottom w:val="none" w:sz="0" w:space="0" w:color="auto"/>
        <w:right w:val="none" w:sz="0" w:space="0" w:color="auto"/>
      </w:divBdr>
    </w:div>
    <w:div w:id="528495385">
      <w:bodyDiv w:val="1"/>
      <w:marLeft w:val="0"/>
      <w:marRight w:val="0"/>
      <w:marTop w:val="0"/>
      <w:marBottom w:val="0"/>
      <w:divBdr>
        <w:top w:val="none" w:sz="0" w:space="0" w:color="auto"/>
        <w:left w:val="none" w:sz="0" w:space="0" w:color="auto"/>
        <w:bottom w:val="none" w:sz="0" w:space="0" w:color="auto"/>
        <w:right w:val="none" w:sz="0" w:space="0" w:color="auto"/>
      </w:divBdr>
    </w:div>
    <w:div w:id="533543952">
      <w:bodyDiv w:val="1"/>
      <w:marLeft w:val="0"/>
      <w:marRight w:val="0"/>
      <w:marTop w:val="0"/>
      <w:marBottom w:val="0"/>
      <w:divBdr>
        <w:top w:val="none" w:sz="0" w:space="0" w:color="auto"/>
        <w:left w:val="none" w:sz="0" w:space="0" w:color="auto"/>
        <w:bottom w:val="none" w:sz="0" w:space="0" w:color="auto"/>
        <w:right w:val="none" w:sz="0" w:space="0" w:color="auto"/>
      </w:divBdr>
    </w:div>
    <w:div w:id="560750730">
      <w:bodyDiv w:val="1"/>
      <w:marLeft w:val="0"/>
      <w:marRight w:val="0"/>
      <w:marTop w:val="0"/>
      <w:marBottom w:val="0"/>
      <w:divBdr>
        <w:top w:val="none" w:sz="0" w:space="0" w:color="auto"/>
        <w:left w:val="none" w:sz="0" w:space="0" w:color="auto"/>
        <w:bottom w:val="none" w:sz="0" w:space="0" w:color="auto"/>
        <w:right w:val="none" w:sz="0" w:space="0" w:color="auto"/>
      </w:divBdr>
    </w:div>
    <w:div w:id="594098533">
      <w:bodyDiv w:val="1"/>
      <w:marLeft w:val="0"/>
      <w:marRight w:val="0"/>
      <w:marTop w:val="0"/>
      <w:marBottom w:val="0"/>
      <w:divBdr>
        <w:top w:val="none" w:sz="0" w:space="0" w:color="auto"/>
        <w:left w:val="none" w:sz="0" w:space="0" w:color="auto"/>
        <w:bottom w:val="none" w:sz="0" w:space="0" w:color="auto"/>
        <w:right w:val="none" w:sz="0" w:space="0" w:color="auto"/>
      </w:divBdr>
    </w:div>
    <w:div w:id="599070175">
      <w:bodyDiv w:val="1"/>
      <w:marLeft w:val="0"/>
      <w:marRight w:val="0"/>
      <w:marTop w:val="0"/>
      <w:marBottom w:val="0"/>
      <w:divBdr>
        <w:top w:val="none" w:sz="0" w:space="0" w:color="auto"/>
        <w:left w:val="none" w:sz="0" w:space="0" w:color="auto"/>
        <w:bottom w:val="none" w:sz="0" w:space="0" w:color="auto"/>
        <w:right w:val="none" w:sz="0" w:space="0" w:color="auto"/>
      </w:divBdr>
    </w:div>
    <w:div w:id="658116186">
      <w:bodyDiv w:val="1"/>
      <w:marLeft w:val="0"/>
      <w:marRight w:val="0"/>
      <w:marTop w:val="0"/>
      <w:marBottom w:val="0"/>
      <w:divBdr>
        <w:top w:val="none" w:sz="0" w:space="0" w:color="auto"/>
        <w:left w:val="none" w:sz="0" w:space="0" w:color="auto"/>
        <w:bottom w:val="none" w:sz="0" w:space="0" w:color="auto"/>
        <w:right w:val="none" w:sz="0" w:space="0" w:color="auto"/>
      </w:divBdr>
    </w:div>
    <w:div w:id="696586915">
      <w:bodyDiv w:val="1"/>
      <w:marLeft w:val="0"/>
      <w:marRight w:val="0"/>
      <w:marTop w:val="0"/>
      <w:marBottom w:val="0"/>
      <w:divBdr>
        <w:top w:val="none" w:sz="0" w:space="0" w:color="auto"/>
        <w:left w:val="none" w:sz="0" w:space="0" w:color="auto"/>
        <w:bottom w:val="none" w:sz="0" w:space="0" w:color="auto"/>
        <w:right w:val="none" w:sz="0" w:space="0" w:color="auto"/>
      </w:divBdr>
    </w:div>
    <w:div w:id="733628805">
      <w:bodyDiv w:val="1"/>
      <w:marLeft w:val="0"/>
      <w:marRight w:val="0"/>
      <w:marTop w:val="0"/>
      <w:marBottom w:val="0"/>
      <w:divBdr>
        <w:top w:val="none" w:sz="0" w:space="0" w:color="auto"/>
        <w:left w:val="none" w:sz="0" w:space="0" w:color="auto"/>
        <w:bottom w:val="none" w:sz="0" w:space="0" w:color="auto"/>
        <w:right w:val="none" w:sz="0" w:space="0" w:color="auto"/>
      </w:divBdr>
    </w:div>
    <w:div w:id="747994097">
      <w:bodyDiv w:val="1"/>
      <w:marLeft w:val="0"/>
      <w:marRight w:val="0"/>
      <w:marTop w:val="0"/>
      <w:marBottom w:val="0"/>
      <w:divBdr>
        <w:top w:val="none" w:sz="0" w:space="0" w:color="auto"/>
        <w:left w:val="none" w:sz="0" w:space="0" w:color="auto"/>
        <w:bottom w:val="none" w:sz="0" w:space="0" w:color="auto"/>
        <w:right w:val="none" w:sz="0" w:space="0" w:color="auto"/>
      </w:divBdr>
    </w:div>
    <w:div w:id="749085240">
      <w:bodyDiv w:val="1"/>
      <w:marLeft w:val="0"/>
      <w:marRight w:val="0"/>
      <w:marTop w:val="0"/>
      <w:marBottom w:val="0"/>
      <w:divBdr>
        <w:top w:val="none" w:sz="0" w:space="0" w:color="auto"/>
        <w:left w:val="none" w:sz="0" w:space="0" w:color="auto"/>
        <w:bottom w:val="none" w:sz="0" w:space="0" w:color="auto"/>
        <w:right w:val="none" w:sz="0" w:space="0" w:color="auto"/>
      </w:divBdr>
    </w:div>
    <w:div w:id="749733258">
      <w:bodyDiv w:val="1"/>
      <w:marLeft w:val="0"/>
      <w:marRight w:val="0"/>
      <w:marTop w:val="0"/>
      <w:marBottom w:val="0"/>
      <w:divBdr>
        <w:top w:val="none" w:sz="0" w:space="0" w:color="auto"/>
        <w:left w:val="none" w:sz="0" w:space="0" w:color="auto"/>
        <w:bottom w:val="none" w:sz="0" w:space="0" w:color="auto"/>
        <w:right w:val="none" w:sz="0" w:space="0" w:color="auto"/>
      </w:divBdr>
    </w:div>
    <w:div w:id="752312435">
      <w:bodyDiv w:val="1"/>
      <w:marLeft w:val="0"/>
      <w:marRight w:val="0"/>
      <w:marTop w:val="0"/>
      <w:marBottom w:val="0"/>
      <w:divBdr>
        <w:top w:val="none" w:sz="0" w:space="0" w:color="auto"/>
        <w:left w:val="none" w:sz="0" w:space="0" w:color="auto"/>
        <w:bottom w:val="none" w:sz="0" w:space="0" w:color="auto"/>
        <w:right w:val="none" w:sz="0" w:space="0" w:color="auto"/>
      </w:divBdr>
    </w:div>
    <w:div w:id="784037743">
      <w:bodyDiv w:val="1"/>
      <w:marLeft w:val="0"/>
      <w:marRight w:val="0"/>
      <w:marTop w:val="0"/>
      <w:marBottom w:val="0"/>
      <w:divBdr>
        <w:top w:val="none" w:sz="0" w:space="0" w:color="auto"/>
        <w:left w:val="none" w:sz="0" w:space="0" w:color="auto"/>
        <w:bottom w:val="none" w:sz="0" w:space="0" w:color="auto"/>
        <w:right w:val="none" w:sz="0" w:space="0" w:color="auto"/>
      </w:divBdr>
    </w:div>
    <w:div w:id="833646752">
      <w:bodyDiv w:val="1"/>
      <w:marLeft w:val="0"/>
      <w:marRight w:val="0"/>
      <w:marTop w:val="0"/>
      <w:marBottom w:val="0"/>
      <w:divBdr>
        <w:top w:val="none" w:sz="0" w:space="0" w:color="auto"/>
        <w:left w:val="none" w:sz="0" w:space="0" w:color="auto"/>
        <w:bottom w:val="none" w:sz="0" w:space="0" w:color="auto"/>
        <w:right w:val="none" w:sz="0" w:space="0" w:color="auto"/>
      </w:divBdr>
    </w:div>
    <w:div w:id="863665188">
      <w:bodyDiv w:val="1"/>
      <w:marLeft w:val="0"/>
      <w:marRight w:val="0"/>
      <w:marTop w:val="0"/>
      <w:marBottom w:val="0"/>
      <w:divBdr>
        <w:top w:val="none" w:sz="0" w:space="0" w:color="auto"/>
        <w:left w:val="none" w:sz="0" w:space="0" w:color="auto"/>
        <w:bottom w:val="none" w:sz="0" w:space="0" w:color="auto"/>
        <w:right w:val="none" w:sz="0" w:space="0" w:color="auto"/>
      </w:divBdr>
    </w:div>
    <w:div w:id="865680524">
      <w:bodyDiv w:val="1"/>
      <w:marLeft w:val="0"/>
      <w:marRight w:val="0"/>
      <w:marTop w:val="0"/>
      <w:marBottom w:val="0"/>
      <w:divBdr>
        <w:top w:val="none" w:sz="0" w:space="0" w:color="auto"/>
        <w:left w:val="none" w:sz="0" w:space="0" w:color="auto"/>
        <w:bottom w:val="none" w:sz="0" w:space="0" w:color="auto"/>
        <w:right w:val="none" w:sz="0" w:space="0" w:color="auto"/>
      </w:divBdr>
    </w:div>
    <w:div w:id="877622724">
      <w:bodyDiv w:val="1"/>
      <w:marLeft w:val="0"/>
      <w:marRight w:val="0"/>
      <w:marTop w:val="0"/>
      <w:marBottom w:val="0"/>
      <w:divBdr>
        <w:top w:val="none" w:sz="0" w:space="0" w:color="auto"/>
        <w:left w:val="none" w:sz="0" w:space="0" w:color="auto"/>
        <w:bottom w:val="none" w:sz="0" w:space="0" w:color="auto"/>
        <w:right w:val="none" w:sz="0" w:space="0" w:color="auto"/>
      </w:divBdr>
    </w:div>
    <w:div w:id="883100262">
      <w:bodyDiv w:val="1"/>
      <w:marLeft w:val="0"/>
      <w:marRight w:val="0"/>
      <w:marTop w:val="0"/>
      <w:marBottom w:val="0"/>
      <w:divBdr>
        <w:top w:val="none" w:sz="0" w:space="0" w:color="auto"/>
        <w:left w:val="none" w:sz="0" w:space="0" w:color="auto"/>
        <w:bottom w:val="none" w:sz="0" w:space="0" w:color="auto"/>
        <w:right w:val="none" w:sz="0" w:space="0" w:color="auto"/>
      </w:divBdr>
    </w:div>
    <w:div w:id="904535603">
      <w:bodyDiv w:val="1"/>
      <w:marLeft w:val="0"/>
      <w:marRight w:val="0"/>
      <w:marTop w:val="0"/>
      <w:marBottom w:val="0"/>
      <w:divBdr>
        <w:top w:val="none" w:sz="0" w:space="0" w:color="auto"/>
        <w:left w:val="none" w:sz="0" w:space="0" w:color="auto"/>
        <w:bottom w:val="none" w:sz="0" w:space="0" w:color="auto"/>
        <w:right w:val="none" w:sz="0" w:space="0" w:color="auto"/>
      </w:divBdr>
    </w:div>
    <w:div w:id="923613484">
      <w:bodyDiv w:val="1"/>
      <w:marLeft w:val="0"/>
      <w:marRight w:val="0"/>
      <w:marTop w:val="0"/>
      <w:marBottom w:val="0"/>
      <w:divBdr>
        <w:top w:val="none" w:sz="0" w:space="0" w:color="auto"/>
        <w:left w:val="none" w:sz="0" w:space="0" w:color="auto"/>
        <w:bottom w:val="none" w:sz="0" w:space="0" w:color="auto"/>
        <w:right w:val="none" w:sz="0" w:space="0" w:color="auto"/>
      </w:divBdr>
    </w:div>
    <w:div w:id="924611013">
      <w:bodyDiv w:val="1"/>
      <w:marLeft w:val="0"/>
      <w:marRight w:val="0"/>
      <w:marTop w:val="0"/>
      <w:marBottom w:val="0"/>
      <w:divBdr>
        <w:top w:val="none" w:sz="0" w:space="0" w:color="auto"/>
        <w:left w:val="none" w:sz="0" w:space="0" w:color="auto"/>
        <w:bottom w:val="none" w:sz="0" w:space="0" w:color="auto"/>
        <w:right w:val="none" w:sz="0" w:space="0" w:color="auto"/>
      </w:divBdr>
    </w:div>
    <w:div w:id="953558594">
      <w:bodyDiv w:val="1"/>
      <w:marLeft w:val="0"/>
      <w:marRight w:val="0"/>
      <w:marTop w:val="0"/>
      <w:marBottom w:val="0"/>
      <w:divBdr>
        <w:top w:val="none" w:sz="0" w:space="0" w:color="auto"/>
        <w:left w:val="none" w:sz="0" w:space="0" w:color="auto"/>
        <w:bottom w:val="none" w:sz="0" w:space="0" w:color="auto"/>
        <w:right w:val="none" w:sz="0" w:space="0" w:color="auto"/>
      </w:divBdr>
    </w:div>
    <w:div w:id="980311340">
      <w:bodyDiv w:val="1"/>
      <w:marLeft w:val="0"/>
      <w:marRight w:val="0"/>
      <w:marTop w:val="0"/>
      <w:marBottom w:val="0"/>
      <w:divBdr>
        <w:top w:val="none" w:sz="0" w:space="0" w:color="auto"/>
        <w:left w:val="none" w:sz="0" w:space="0" w:color="auto"/>
        <w:bottom w:val="none" w:sz="0" w:space="0" w:color="auto"/>
        <w:right w:val="none" w:sz="0" w:space="0" w:color="auto"/>
      </w:divBdr>
    </w:div>
    <w:div w:id="990477016">
      <w:bodyDiv w:val="1"/>
      <w:marLeft w:val="0"/>
      <w:marRight w:val="0"/>
      <w:marTop w:val="0"/>
      <w:marBottom w:val="0"/>
      <w:divBdr>
        <w:top w:val="none" w:sz="0" w:space="0" w:color="auto"/>
        <w:left w:val="none" w:sz="0" w:space="0" w:color="auto"/>
        <w:bottom w:val="none" w:sz="0" w:space="0" w:color="auto"/>
        <w:right w:val="none" w:sz="0" w:space="0" w:color="auto"/>
      </w:divBdr>
    </w:div>
    <w:div w:id="1078362066">
      <w:bodyDiv w:val="1"/>
      <w:marLeft w:val="0"/>
      <w:marRight w:val="0"/>
      <w:marTop w:val="0"/>
      <w:marBottom w:val="0"/>
      <w:divBdr>
        <w:top w:val="none" w:sz="0" w:space="0" w:color="auto"/>
        <w:left w:val="none" w:sz="0" w:space="0" w:color="auto"/>
        <w:bottom w:val="none" w:sz="0" w:space="0" w:color="auto"/>
        <w:right w:val="none" w:sz="0" w:space="0" w:color="auto"/>
      </w:divBdr>
    </w:div>
    <w:div w:id="1089886862">
      <w:bodyDiv w:val="1"/>
      <w:marLeft w:val="0"/>
      <w:marRight w:val="0"/>
      <w:marTop w:val="0"/>
      <w:marBottom w:val="0"/>
      <w:divBdr>
        <w:top w:val="none" w:sz="0" w:space="0" w:color="auto"/>
        <w:left w:val="none" w:sz="0" w:space="0" w:color="auto"/>
        <w:bottom w:val="none" w:sz="0" w:space="0" w:color="auto"/>
        <w:right w:val="none" w:sz="0" w:space="0" w:color="auto"/>
      </w:divBdr>
    </w:div>
    <w:div w:id="1100178562">
      <w:bodyDiv w:val="1"/>
      <w:marLeft w:val="0"/>
      <w:marRight w:val="0"/>
      <w:marTop w:val="0"/>
      <w:marBottom w:val="0"/>
      <w:divBdr>
        <w:top w:val="none" w:sz="0" w:space="0" w:color="auto"/>
        <w:left w:val="none" w:sz="0" w:space="0" w:color="auto"/>
        <w:bottom w:val="none" w:sz="0" w:space="0" w:color="auto"/>
        <w:right w:val="none" w:sz="0" w:space="0" w:color="auto"/>
      </w:divBdr>
    </w:div>
    <w:div w:id="1110978784">
      <w:bodyDiv w:val="1"/>
      <w:marLeft w:val="0"/>
      <w:marRight w:val="0"/>
      <w:marTop w:val="0"/>
      <w:marBottom w:val="0"/>
      <w:divBdr>
        <w:top w:val="none" w:sz="0" w:space="0" w:color="auto"/>
        <w:left w:val="none" w:sz="0" w:space="0" w:color="auto"/>
        <w:bottom w:val="none" w:sz="0" w:space="0" w:color="auto"/>
        <w:right w:val="none" w:sz="0" w:space="0" w:color="auto"/>
      </w:divBdr>
    </w:div>
    <w:div w:id="1155878986">
      <w:bodyDiv w:val="1"/>
      <w:marLeft w:val="0"/>
      <w:marRight w:val="0"/>
      <w:marTop w:val="0"/>
      <w:marBottom w:val="0"/>
      <w:divBdr>
        <w:top w:val="none" w:sz="0" w:space="0" w:color="auto"/>
        <w:left w:val="none" w:sz="0" w:space="0" w:color="auto"/>
        <w:bottom w:val="none" w:sz="0" w:space="0" w:color="auto"/>
        <w:right w:val="none" w:sz="0" w:space="0" w:color="auto"/>
      </w:divBdr>
    </w:div>
    <w:div w:id="1182091052">
      <w:bodyDiv w:val="1"/>
      <w:marLeft w:val="0"/>
      <w:marRight w:val="0"/>
      <w:marTop w:val="0"/>
      <w:marBottom w:val="0"/>
      <w:divBdr>
        <w:top w:val="none" w:sz="0" w:space="0" w:color="auto"/>
        <w:left w:val="none" w:sz="0" w:space="0" w:color="auto"/>
        <w:bottom w:val="none" w:sz="0" w:space="0" w:color="auto"/>
        <w:right w:val="none" w:sz="0" w:space="0" w:color="auto"/>
      </w:divBdr>
    </w:div>
    <w:div w:id="1185175012">
      <w:bodyDiv w:val="1"/>
      <w:marLeft w:val="0"/>
      <w:marRight w:val="0"/>
      <w:marTop w:val="0"/>
      <w:marBottom w:val="0"/>
      <w:divBdr>
        <w:top w:val="none" w:sz="0" w:space="0" w:color="auto"/>
        <w:left w:val="none" w:sz="0" w:space="0" w:color="auto"/>
        <w:bottom w:val="none" w:sz="0" w:space="0" w:color="auto"/>
        <w:right w:val="none" w:sz="0" w:space="0" w:color="auto"/>
      </w:divBdr>
    </w:div>
    <w:div w:id="1221987948">
      <w:bodyDiv w:val="1"/>
      <w:marLeft w:val="0"/>
      <w:marRight w:val="0"/>
      <w:marTop w:val="0"/>
      <w:marBottom w:val="0"/>
      <w:divBdr>
        <w:top w:val="none" w:sz="0" w:space="0" w:color="auto"/>
        <w:left w:val="none" w:sz="0" w:space="0" w:color="auto"/>
        <w:bottom w:val="none" w:sz="0" w:space="0" w:color="auto"/>
        <w:right w:val="none" w:sz="0" w:space="0" w:color="auto"/>
      </w:divBdr>
    </w:div>
    <w:div w:id="1232428172">
      <w:bodyDiv w:val="1"/>
      <w:marLeft w:val="0"/>
      <w:marRight w:val="0"/>
      <w:marTop w:val="0"/>
      <w:marBottom w:val="0"/>
      <w:divBdr>
        <w:top w:val="none" w:sz="0" w:space="0" w:color="auto"/>
        <w:left w:val="none" w:sz="0" w:space="0" w:color="auto"/>
        <w:bottom w:val="none" w:sz="0" w:space="0" w:color="auto"/>
        <w:right w:val="none" w:sz="0" w:space="0" w:color="auto"/>
      </w:divBdr>
    </w:div>
    <w:div w:id="1257401143">
      <w:bodyDiv w:val="1"/>
      <w:marLeft w:val="0"/>
      <w:marRight w:val="0"/>
      <w:marTop w:val="0"/>
      <w:marBottom w:val="0"/>
      <w:divBdr>
        <w:top w:val="none" w:sz="0" w:space="0" w:color="auto"/>
        <w:left w:val="none" w:sz="0" w:space="0" w:color="auto"/>
        <w:bottom w:val="none" w:sz="0" w:space="0" w:color="auto"/>
        <w:right w:val="none" w:sz="0" w:space="0" w:color="auto"/>
      </w:divBdr>
    </w:div>
    <w:div w:id="1303846738">
      <w:bodyDiv w:val="1"/>
      <w:marLeft w:val="0"/>
      <w:marRight w:val="0"/>
      <w:marTop w:val="0"/>
      <w:marBottom w:val="0"/>
      <w:divBdr>
        <w:top w:val="none" w:sz="0" w:space="0" w:color="auto"/>
        <w:left w:val="none" w:sz="0" w:space="0" w:color="auto"/>
        <w:bottom w:val="none" w:sz="0" w:space="0" w:color="auto"/>
        <w:right w:val="none" w:sz="0" w:space="0" w:color="auto"/>
      </w:divBdr>
    </w:div>
    <w:div w:id="1318069235">
      <w:bodyDiv w:val="1"/>
      <w:marLeft w:val="0"/>
      <w:marRight w:val="0"/>
      <w:marTop w:val="0"/>
      <w:marBottom w:val="0"/>
      <w:divBdr>
        <w:top w:val="none" w:sz="0" w:space="0" w:color="auto"/>
        <w:left w:val="none" w:sz="0" w:space="0" w:color="auto"/>
        <w:bottom w:val="none" w:sz="0" w:space="0" w:color="auto"/>
        <w:right w:val="none" w:sz="0" w:space="0" w:color="auto"/>
      </w:divBdr>
    </w:div>
    <w:div w:id="1324972276">
      <w:bodyDiv w:val="1"/>
      <w:marLeft w:val="0"/>
      <w:marRight w:val="0"/>
      <w:marTop w:val="0"/>
      <w:marBottom w:val="0"/>
      <w:divBdr>
        <w:top w:val="none" w:sz="0" w:space="0" w:color="auto"/>
        <w:left w:val="none" w:sz="0" w:space="0" w:color="auto"/>
        <w:bottom w:val="none" w:sz="0" w:space="0" w:color="auto"/>
        <w:right w:val="none" w:sz="0" w:space="0" w:color="auto"/>
      </w:divBdr>
    </w:div>
    <w:div w:id="1333991825">
      <w:bodyDiv w:val="1"/>
      <w:marLeft w:val="0"/>
      <w:marRight w:val="0"/>
      <w:marTop w:val="0"/>
      <w:marBottom w:val="0"/>
      <w:divBdr>
        <w:top w:val="none" w:sz="0" w:space="0" w:color="auto"/>
        <w:left w:val="none" w:sz="0" w:space="0" w:color="auto"/>
        <w:bottom w:val="none" w:sz="0" w:space="0" w:color="auto"/>
        <w:right w:val="none" w:sz="0" w:space="0" w:color="auto"/>
      </w:divBdr>
    </w:div>
    <w:div w:id="1342471130">
      <w:bodyDiv w:val="1"/>
      <w:marLeft w:val="0"/>
      <w:marRight w:val="0"/>
      <w:marTop w:val="0"/>
      <w:marBottom w:val="0"/>
      <w:divBdr>
        <w:top w:val="none" w:sz="0" w:space="0" w:color="auto"/>
        <w:left w:val="none" w:sz="0" w:space="0" w:color="auto"/>
        <w:bottom w:val="none" w:sz="0" w:space="0" w:color="auto"/>
        <w:right w:val="none" w:sz="0" w:space="0" w:color="auto"/>
      </w:divBdr>
    </w:div>
    <w:div w:id="1348483941">
      <w:bodyDiv w:val="1"/>
      <w:marLeft w:val="0"/>
      <w:marRight w:val="0"/>
      <w:marTop w:val="0"/>
      <w:marBottom w:val="0"/>
      <w:divBdr>
        <w:top w:val="none" w:sz="0" w:space="0" w:color="auto"/>
        <w:left w:val="none" w:sz="0" w:space="0" w:color="auto"/>
        <w:bottom w:val="none" w:sz="0" w:space="0" w:color="auto"/>
        <w:right w:val="none" w:sz="0" w:space="0" w:color="auto"/>
      </w:divBdr>
    </w:div>
    <w:div w:id="1349255884">
      <w:bodyDiv w:val="1"/>
      <w:marLeft w:val="0"/>
      <w:marRight w:val="0"/>
      <w:marTop w:val="0"/>
      <w:marBottom w:val="0"/>
      <w:divBdr>
        <w:top w:val="none" w:sz="0" w:space="0" w:color="auto"/>
        <w:left w:val="none" w:sz="0" w:space="0" w:color="auto"/>
        <w:bottom w:val="none" w:sz="0" w:space="0" w:color="auto"/>
        <w:right w:val="none" w:sz="0" w:space="0" w:color="auto"/>
      </w:divBdr>
    </w:div>
    <w:div w:id="1366373528">
      <w:bodyDiv w:val="1"/>
      <w:marLeft w:val="0"/>
      <w:marRight w:val="0"/>
      <w:marTop w:val="0"/>
      <w:marBottom w:val="0"/>
      <w:divBdr>
        <w:top w:val="none" w:sz="0" w:space="0" w:color="auto"/>
        <w:left w:val="none" w:sz="0" w:space="0" w:color="auto"/>
        <w:bottom w:val="none" w:sz="0" w:space="0" w:color="auto"/>
        <w:right w:val="none" w:sz="0" w:space="0" w:color="auto"/>
      </w:divBdr>
    </w:div>
    <w:div w:id="1462924080">
      <w:bodyDiv w:val="1"/>
      <w:marLeft w:val="0"/>
      <w:marRight w:val="0"/>
      <w:marTop w:val="0"/>
      <w:marBottom w:val="0"/>
      <w:divBdr>
        <w:top w:val="none" w:sz="0" w:space="0" w:color="auto"/>
        <w:left w:val="none" w:sz="0" w:space="0" w:color="auto"/>
        <w:bottom w:val="none" w:sz="0" w:space="0" w:color="auto"/>
        <w:right w:val="none" w:sz="0" w:space="0" w:color="auto"/>
      </w:divBdr>
    </w:div>
    <w:div w:id="1510869143">
      <w:bodyDiv w:val="1"/>
      <w:marLeft w:val="0"/>
      <w:marRight w:val="0"/>
      <w:marTop w:val="0"/>
      <w:marBottom w:val="0"/>
      <w:divBdr>
        <w:top w:val="none" w:sz="0" w:space="0" w:color="auto"/>
        <w:left w:val="none" w:sz="0" w:space="0" w:color="auto"/>
        <w:bottom w:val="none" w:sz="0" w:space="0" w:color="auto"/>
        <w:right w:val="none" w:sz="0" w:space="0" w:color="auto"/>
      </w:divBdr>
    </w:div>
    <w:div w:id="1511407299">
      <w:bodyDiv w:val="1"/>
      <w:marLeft w:val="0"/>
      <w:marRight w:val="0"/>
      <w:marTop w:val="0"/>
      <w:marBottom w:val="0"/>
      <w:divBdr>
        <w:top w:val="none" w:sz="0" w:space="0" w:color="auto"/>
        <w:left w:val="none" w:sz="0" w:space="0" w:color="auto"/>
        <w:bottom w:val="none" w:sz="0" w:space="0" w:color="auto"/>
        <w:right w:val="none" w:sz="0" w:space="0" w:color="auto"/>
      </w:divBdr>
    </w:div>
    <w:div w:id="1534924874">
      <w:bodyDiv w:val="1"/>
      <w:marLeft w:val="0"/>
      <w:marRight w:val="0"/>
      <w:marTop w:val="0"/>
      <w:marBottom w:val="0"/>
      <w:divBdr>
        <w:top w:val="none" w:sz="0" w:space="0" w:color="auto"/>
        <w:left w:val="none" w:sz="0" w:space="0" w:color="auto"/>
        <w:bottom w:val="none" w:sz="0" w:space="0" w:color="auto"/>
        <w:right w:val="none" w:sz="0" w:space="0" w:color="auto"/>
      </w:divBdr>
    </w:div>
    <w:div w:id="1538078487">
      <w:bodyDiv w:val="1"/>
      <w:marLeft w:val="0"/>
      <w:marRight w:val="0"/>
      <w:marTop w:val="0"/>
      <w:marBottom w:val="0"/>
      <w:divBdr>
        <w:top w:val="none" w:sz="0" w:space="0" w:color="auto"/>
        <w:left w:val="none" w:sz="0" w:space="0" w:color="auto"/>
        <w:bottom w:val="none" w:sz="0" w:space="0" w:color="auto"/>
        <w:right w:val="none" w:sz="0" w:space="0" w:color="auto"/>
      </w:divBdr>
    </w:div>
    <w:div w:id="1597980067">
      <w:bodyDiv w:val="1"/>
      <w:marLeft w:val="0"/>
      <w:marRight w:val="0"/>
      <w:marTop w:val="0"/>
      <w:marBottom w:val="0"/>
      <w:divBdr>
        <w:top w:val="none" w:sz="0" w:space="0" w:color="auto"/>
        <w:left w:val="none" w:sz="0" w:space="0" w:color="auto"/>
        <w:bottom w:val="none" w:sz="0" w:space="0" w:color="auto"/>
        <w:right w:val="none" w:sz="0" w:space="0" w:color="auto"/>
      </w:divBdr>
    </w:div>
    <w:div w:id="1599025364">
      <w:bodyDiv w:val="1"/>
      <w:marLeft w:val="0"/>
      <w:marRight w:val="0"/>
      <w:marTop w:val="0"/>
      <w:marBottom w:val="0"/>
      <w:divBdr>
        <w:top w:val="none" w:sz="0" w:space="0" w:color="auto"/>
        <w:left w:val="none" w:sz="0" w:space="0" w:color="auto"/>
        <w:bottom w:val="none" w:sz="0" w:space="0" w:color="auto"/>
        <w:right w:val="none" w:sz="0" w:space="0" w:color="auto"/>
      </w:divBdr>
    </w:div>
    <w:div w:id="1603802842">
      <w:bodyDiv w:val="1"/>
      <w:marLeft w:val="0"/>
      <w:marRight w:val="0"/>
      <w:marTop w:val="0"/>
      <w:marBottom w:val="0"/>
      <w:divBdr>
        <w:top w:val="none" w:sz="0" w:space="0" w:color="auto"/>
        <w:left w:val="none" w:sz="0" w:space="0" w:color="auto"/>
        <w:bottom w:val="none" w:sz="0" w:space="0" w:color="auto"/>
        <w:right w:val="none" w:sz="0" w:space="0" w:color="auto"/>
      </w:divBdr>
    </w:div>
    <w:div w:id="1621456196">
      <w:bodyDiv w:val="1"/>
      <w:marLeft w:val="0"/>
      <w:marRight w:val="0"/>
      <w:marTop w:val="0"/>
      <w:marBottom w:val="0"/>
      <w:divBdr>
        <w:top w:val="none" w:sz="0" w:space="0" w:color="auto"/>
        <w:left w:val="none" w:sz="0" w:space="0" w:color="auto"/>
        <w:bottom w:val="none" w:sz="0" w:space="0" w:color="auto"/>
        <w:right w:val="none" w:sz="0" w:space="0" w:color="auto"/>
      </w:divBdr>
    </w:div>
    <w:div w:id="1652637574">
      <w:bodyDiv w:val="1"/>
      <w:marLeft w:val="0"/>
      <w:marRight w:val="0"/>
      <w:marTop w:val="0"/>
      <w:marBottom w:val="0"/>
      <w:divBdr>
        <w:top w:val="none" w:sz="0" w:space="0" w:color="auto"/>
        <w:left w:val="none" w:sz="0" w:space="0" w:color="auto"/>
        <w:bottom w:val="none" w:sz="0" w:space="0" w:color="auto"/>
        <w:right w:val="none" w:sz="0" w:space="0" w:color="auto"/>
      </w:divBdr>
    </w:div>
    <w:div w:id="1688210660">
      <w:bodyDiv w:val="1"/>
      <w:marLeft w:val="0"/>
      <w:marRight w:val="0"/>
      <w:marTop w:val="0"/>
      <w:marBottom w:val="0"/>
      <w:divBdr>
        <w:top w:val="none" w:sz="0" w:space="0" w:color="auto"/>
        <w:left w:val="none" w:sz="0" w:space="0" w:color="auto"/>
        <w:bottom w:val="none" w:sz="0" w:space="0" w:color="auto"/>
        <w:right w:val="none" w:sz="0" w:space="0" w:color="auto"/>
      </w:divBdr>
    </w:div>
    <w:div w:id="1702709835">
      <w:bodyDiv w:val="1"/>
      <w:marLeft w:val="0"/>
      <w:marRight w:val="0"/>
      <w:marTop w:val="0"/>
      <w:marBottom w:val="0"/>
      <w:divBdr>
        <w:top w:val="none" w:sz="0" w:space="0" w:color="auto"/>
        <w:left w:val="none" w:sz="0" w:space="0" w:color="auto"/>
        <w:bottom w:val="none" w:sz="0" w:space="0" w:color="auto"/>
        <w:right w:val="none" w:sz="0" w:space="0" w:color="auto"/>
      </w:divBdr>
    </w:div>
    <w:div w:id="1712605766">
      <w:bodyDiv w:val="1"/>
      <w:marLeft w:val="0"/>
      <w:marRight w:val="0"/>
      <w:marTop w:val="0"/>
      <w:marBottom w:val="0"/>
      <w:divBdr>
        <w:top w:val="none" w:sz="0" w:space="0" w:color="auto"/>
        <w:left w:val="none" w:sz="0" w:space="0" w:color="auto"/>
        <w:bottom w:val="none" w:sz="0" w:space="0" w:color="auto"/>
        <w:right w:val="none" w:sz="0" w:space="0" w:color="auto"/>
      </w:divBdr>
    </w:div>
    <w:div w:id="1767145354">
      <w:bodyDiv w:val="1"/>
      <w:marLeft w:val="0"/>
      <w:marRight w:val="0"/>
      <w:marTop w:val="0"/>
      <w:marBottom w:val="0"/>
      <w:divBdr>
        <w:top w:val="none" w:sz="0" w:space="0" w:color="auto"/>
        <w:left w:val="none" w:sz="0" w:space="0" w:color="auto"/>
        <w:bottom w:val="none" w:sz="0" w:space="0" w:color="auto"/>
        <w:right w:val="none" w:sz="0" w:space="0" w:color="auto"/>
      </w:divBdr>
    </w:div>
    <w:div w:id="1785612411">
      <w:bodyDiv w:val="1"/>
      <w:marLeft w:val="0"/>
      <w:marRight w:val="0"/>
      <w:marTop w:val="0"/>
      <w:marBottom w:val="0"/>
      <w:divBdr>
        <w:top w:val="none" w:sz="0" w:space="0" w:color="auto"/>
        <w:left w:val="none" w:sz="0" w:space="0" w:color="auto"/>
        <w:bottom w:val="none" w:sz="0" w:space="0" w:color="auto"/>
        <w:right w:val="none" w:sz="0" w:space="0" w:color="auto"/>
      </w:divBdr>
    </w:div>
    <w:div w:id="1823885733">
      <w:bodyDiv w:val="1"/>
      <w:marLeft w:val="0"/>
      <w:marRight w:val="0"/>
      <w:marTop w:val="0"/>
      <w:marBottom w:val="0"/>
      <w:divBdr>
        <w:top w:val="none" w:sz="0" w:space="0" w:color="auto"/>
        <w:left w:val="none" w:sz="0" w:space="0" w:color="auto"/>
        <w:bottom w:val="none" w:sz="0" w:space="0" w:color="auto"/>
        <w:right w:val="none" w:sz="0" w:space="0" w:color="auto"/>
      </w:divBdr>
    </w:div>
    <w:div w:id="1832596263">
      <w:bodyDiv w:val="1"/>
      <w:marLeft w:val="0"/>
      <w:marRight w:val="0"/>
      <w:marTop w:val="0"/>
      <w:marBottom w:val="0"/>
      <w:divBdr>
        <w:top w:val="none" w:sz="0" w:space="0" w:color="auto"/>
        <w:left w:val="none" w:sz="0" w:space="0" w:color="auto"/>
        <w:bottom w:val="none" w:sz="0" w:space="0" w:color="auto"/>
        <w:right w:val="none" w:sz="0" w:space="0" w:color="auto"/>
      </w:divBdr>
    </w:div>
    <w:div w:id="1836531994">
      <w:bodyDiv w:val="1"/>
      <w:marLeft w:val="0"/>
      <w:marRight w:val="0"/>
      <w:marTop w:val="0"/>
      <w:marBottom w:val="0"/>
      <w:divBdr>
        <w:top w:val="none" w:sz="0" w:space="0" w:color="auto"/>
        <w:left w:val="none" w:sz="0" w:space="0" w:color="auto"/>
        <w:bottom w:val="none" w:sz="0" w:space="0" w:color="auto"/>
        <w:right w:val="none" w:sz="0" w:space="0" w:color="auto"/>
      </w:divBdr>
    </w:div>
    <w:div w:id="1844541879">
      <w:bodyDiv w:val="1"/>
      <w:marLeft w:val="0"/>
      <w:marRight w:val="0"/>
      <w:marTop w:val="0"/>
      <w:marBottom w:val="0"/>
      <w:divBdr>
        <w:top w:val="none" w:sz="0" w:space="0" w:color="auto"/>
        <w:left w:val="none" w:sz="0" w:space="0" w:color="auto"/>
        <w:bottom w:val="none" w:sz="0" w:space="0" w:color="auto"/>
        <w:right w:val="none" w:sz="0" w:space="0" w:color="auto"/>
      </w:divBdr>
    </w:div>
    <w:div w:id="1865823776">
      <w:bodyDiv w:val="1"/>
      <w:marLeft w:val="0"/>
      <w:marRight w:val="0"/>
      <w:marTop w:val="0"/>
      <w:marBottom w:val="0"/>
      <w:divBdr>
        <w:top w:val="none" w:sz="0" w:space="0" w:color="auto"/>
        <w:left w:val="none" w:sz="0" w:space="0" w:color="auto"/>
        <w:bottom w:val="none" w:sz="0" w:space="0" w:color="auto"/>
        <w:right w:val="none" w:sz="0" w:space="0" w:color="auto"/>
      </w:divBdr>
    </w:div>
    <w:div w:id="1870796871">
      <w:bodyDiv w:val="1"/>
      <w:marLeft w:val="0"/>
      <w:marRight w:val="0"/>
      <w:marTop w:val="0"/>
      <w:marBottom w:val="0"/>
      <w:divBdr>
        <w:top w:val="none" w:sz="0" w:space="0" w:color="auto"/>
        <w:left w:val="none" w:sz="0" w:space="0" w:color="auto"/>
        <w:bottom w:val="none" w:sz="0" w:space="0" w:color="auto"/>
        <w:right w:val="none" w:sz="0" w:space="0" w:color="auto"/>
      </w:divBdr>
    </w:div>
    <w:div w:id="1871799971">
      <w:bodyDiv w:val="1"/>
      <w:marLeft w:val="0"/>
      <w:marRight w:val="0"/>
      <w:marTop w:val="0"/>
      <w:marBottom w:val="0"/>
      <w:divBdr>
        <w:top w:val="none" w:sz="0" w:space="0" w:color="auto"/>
        <w:left w:val="none" w:sz="0" w:space="0" w:color="auto"/>
        <w:bottom w:val="none" w:sz="0" w:space="0" w:color="auto"/>
        <w:right w:val="none" w:sz="0" w:space="0" w:color="auto"/>
      </w:divBdr>
    </w:div>
    <w:div w:id="1878738689">
      <w:bodyDiv w:val="1"/>
      <w:marLeft w:val="0"/>
      <w:marRight w:val="0"/>
      <w:marTop w:val="0"/>
      <w:marBottom w:val="0"/>
      <w:divBdr>
        <w:top w:val="none" w:sz="0" w:space="0" w:color="auto"/>
        <w:left w:val="none" w:sz="0" w:space="0" w:color="auto"/>
        <w:bottom w:val="none" w:sz="0" w:space="0" w:color="auto"/>
        <w:right w:val="none" w:sz="0" w:space="0" w:color="auto"/>
      </w:divBdr>
    </w:div>
    <w:div w:id="1881701429">
      <w:bodyDiv w:val="1"/>
      <w:marLeft w:val="0"/>
      <w:marRight w:val="0"/>
      <w:marTop w:val="0"/>
      <w:marBottom w:val="0"/>
      <w:divBdr>
        <w:top w:val="none" w:sz="0" w:space="0" w:color="auto"/>
        <w:left w:val="none" w:sz="0" w:space="0" w:color="auto"/>
        <w:bottom w:val="none" w:sz="0" w:space="0" w:color="auto"/>
        <w:right w:val="none" w:sz="0" w:space="0" w:color="auto"/>
      </w:divBdr>
    </w:div>
    <w:div w:id="1938054859">
      <w:bodyDiv w:val="1"/>
      <w:marLeft w:val="0"/>
      <w:marRight w:val="0"/>
      <w:marTop w:val="0"/>
      <w:marBottom w:val="0"/>
      <w:divBdr>
        <w:top w:val="none" w:sz="0" w:space="0" w:color="auto"/>
        <w:left w:val="none" w:sz="0" w:space="0" w:color="auto"/>
        <w:bottom w:val="none" w:sz="0" w:space="0" w:color="auto"/>
        <w:right w:val="none" w:sz="0" w:space="0" w:color="auto"/>
      </w:divBdr>
    </w:div>
    <w:div w:id="1951813499">
      <w:bodyDiv w:val="1"/>
      <w:marLeft w:val="0"/>
      <w:marRight w:val="0"/>
      <w:marTop w:val="0"/>
      <w:marBottom w:val="0"/>
      <w:divBdr>
        <w:top w:val="none" w:sz="0" w:space="0" w:color="auto"/>
        <w:left w:val="none" w:sz="0" w:space="0" w:color="auto"/>
        <w:bottom w:val="none" w:sz="0" w:space="0" w:color="auto"/>
        <w:right w:val="none" w:sz="0" w:space="0" w:color="auto"/>
      </w:divBdr>
    </w:div>
    <w:div w:id="1963921273">
      <w:bodyDiv w:val="1"/>
      <w:marLeft w:val="0"/>
      <w:marRight w:val="0"/>
      <w:marTop w:val="0"/>
      <w:marBottom w:val="0"/>
      <w:divBdr>
        <w:top w:val="none" w:sz="0" w:space="0" w:color="auto"/>
        <w:left w:val="none" w:sz="0" w:space="0" w:color="auto"/>
        <w:bottom w:val="none" w:sz="0" w:space="0" w:color="auto"/>
        <w:right w:val="none" w:sz="0" w:space="0" w:color="auto"/>
      </w:divBdr>
    </w:div>
    <w:div w:id="1969697855">
      <w:bodyDiv w:val="1"/>
      <w:marLeft w:val="0"/>
      <w:marRight w:val="0"/>
      <w:marTop w:val="0"/>
      <w:marBottom w:val="0"/>
      <w:divBdr>
        <w:top w:val="none" w:sz="0" w:space="0" w:color="auto"/>
        <w:left w:val="none" w:sz="0" w:space="0" w:color="auto"/>
        <w:bottom w:val="none" w:sz="0" w:space="0" w:color="auto"/>
        <w:right w:val="none" w:sz="0" w:space="0" w:color="auto"/>
      </w:divBdr>
    </w:div>
    <w:div w:id="1970284787">
      <w:bodyDiv w:val="1"/>
      <w:marLeft w:val="0"/>
      <w:marRight w:val="0"/>
      <w:marTop w:val="0"/>
      <w:marBottom w:val="0"/>
      <w:divBdr>
        <w:top w:val="none" w:sz="0" w:space="0" w:color="auto"/>
        <w:left w:val="none" w:sz="0" w:space="0" w:color="auto"/>
        <w:bottom w:val="none" w:sz="0" w:space="0" w:color="auto"/>
        <w:right w:val="none" w:sz="0" w:space="0" w:color="auto"/>
      </w:divBdr>
    </w:div>
    <w:div w:id="1998727890">
      <w:bodyDiv w:val="1"/>
      <w:marLeft w:val="0"/>
      <w:marRight w:val="0"/>
      <w:marTop w:val="0"/>
      <w:marBottom w:val="0"/>
      <w:divBdr>
        <w:top w:val="none" w:sz="0" w:space="0" w:color="auto"/>
        <w:left w:val="none" w:sz="0" w:space="0" w:color="auto"/>
        <w:bottom w:val="none" w:sz="0" w:space="0" w:color="auto"/>
        <w:right w:val="none" w:sz="0" w:space="0" w:color="auto"/>
      </w:divBdr>
    </w:div>
    <w:div w:id="2035643842">
      <w:bodyDiv w:val="1"/>
      <w:marLeft w:val="0"/>
      <w:marRight w:val="0"/>
      <w:marTop w:val="0"/>
      <w:marBottom w:val="0"/>
      <w:divBdr>
        <w:top w:val="none" w:sz="0" w:space="0" w:color="auto"/>
        <w:left w:val="none" w:sz="0" w:space="0" w:color="auto"/>
        <w:bottom w:val="none" w:sz="0" w:space="0" w:color="auto"/>
        <w:right w:val="none" w:sz="0" w:space="0" w:color="auto"/>
      </w:divBdr>
    </w:div>
    <w:div w:id="2048290659">
      <w:bodyDiv w:val="1"/>
      <w:marLeft w:val="0"/>
      <w:marRight w:val="0"/>
      <w:marTop w:val="0"/>
      <w:marBottom w:val="0"/>
      <w:divBdr>
        <w:top w:val="none" w:sz="0" w:space="0" w:color="auto"/>
        <w:left w:val="none" w:sz="0" w:space="0" w:color="auto"/>
        <w:bottom w:val="none" w:sz="0" w:space="0" w:color="auto"/>
        <w:right w:val="none" w:sz="0" w:space="0" w:color="auto"/>
      </w:divBdr>
    </w:div>
    <w:div w:id="2074230309">
      <w:bodyDiv w:val="1"/>
      <w:marLeft w:val="0"/>
      <w:marRight w:val="0"/>
      <w:marTop w:val="0"/>
      <w:marBottom w:val="0"/>
      <w:divBdr>
        <w:top w:val="none" w:sz="0" w:space="0" w:color="auto"/>
        <w:left w:val="none" w:sz="0" w:space="0" w:color="auto"/>
        <w:bottom w:val="none" w:sz="0" w:space="0" w:color="auto"/>
        <w:right w:val="none" w:sz="0" w:space="0" w:color="auto"/>
      </w:divBdr>
    </w:div>
    <w:div w:id="2104567080">
      <w:bodyDiv w:val="1"/>
      <w:marLeft w:val="0"/>
      <w:marRight w:val="0"/>
      <w:marTop w:val="0"/>
      <w:marBottom w:val="0"/>
      <w:divBdr>
        <w:top w:val="none" w:sz="0" w:space="0" w:color="auto"/>
        <w:left w:val="none" w:sz="0" w:space="0" w:color="auto"/>
        <w:bottom w:val="none" w:sz="0" w:space="0" w:color="auto"/>
        <w:right w:val="none" w:sz="0" w:space="0" w:color="auto"/>
      </w:divBdr>
    </w:div>
    <w:div w:id="2109963700">
      <w:bodyDiv w:val="1"/>
      <w:marLeft w:val="0"/>
      <w:marRight w:val="0"/>
      <w:marTop w:val="0"/>
      <w:marBottom w:val="0"/>
      <w:divBdr>
        <w:top w:val="none" w:sz="0" w:space="0" w:color="auto"/>
        <w:left w:val="none" w:sz="0" w:space="0" w:color="auto"/>
        <w:bottom w:val="none" w:sz="0" w:space="0" w:color="auto"/>
        <w:right w:val="none" w:sz="0" w:space="0" w:color="auto"/>
      </w:divBdr>
    </w:div>
    <w:div w:id="2127577292">
      <w:bodyDiv w:val="1"/>
      <w:marLeft w:val="0"/>
      <w:marRight w:val="0"/>
      <w:marTop w:val="0"/>
      <w:marBottom w:val="0"/>
      <w:divBdr>
        <w:top w:val="none" w:sz="0" w:space="0" w:color="auto"/>
        <w:left w:val="none" w:sz="0" w:space="0" w:color="auto"/>
        <w:bottom w:val="none" w:sz="0" w:space="0" w:color="auto"/>
        <w:right w:val="none" w:sz="0" w:space="0" w:color="auto"/>
      </w:divBdr>
    </w:div>
    <w:div w:id="214172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11</Pages>
  <Words>1577</Words>
  <Characters>10000</Characters>
  <Application>Microsoft Office Word</Application>
  <DocSecurity>0</DocSecurity>
  <Lines>344</Lines>
  <Paragraphs>251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Carina Torres</cp:lastModifiedBy>
  <cp:revision>18</cp:revision>
  <cp:lastPrinted>2021-11-04T22:50:00Z</cp:lastPrinted>
  <dcterms:created xsi:type="dcterms:W3CDTF">2026-10-20T00:56:00Z</dcterms:created>
  <dcterms:modified xsi:type="dcterms:W3CDTF">2026-10-20T01:13:00Z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