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bookmarkStart w:id="0" w:name="_Hlk54276885"/>
      <w:bookmarkEnd w:id="0"/>
    </w:p>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402EFF8F" wp14:editId="6AF1920A">
            <wp:extent cx="3843319" cy="865249"/>
            <wp:effectExtent l="0" t="0" r="0" b="0"/>
            <wp:docPr id="5126" name="Imagen 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3AD99163" w14:textId="31103112" w:rsidR="00821D63" w:rsidRPr="00821D63" w:rsidRDefault="004040E2" w:rsidP="00821D63">
      <w:pPr>
        <w:pStyle w:val="Sinespaciado"/>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 Tecnología</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7339873A" w14:textId="730999D7" w:rsidR="00821D63" w:rsidRPr="00FC4A7B" w:rsidRDefault="00821D63" w:rsidP="00821D63">
      <w:pPr>
        <w:pStyle w:val="Sinespaciado"/>
        <w:spacing w:line="276" w:lineRule="auto"/>
        <w:jc w:val="center"/>
        <w:rPr>
          <w:rFonts w:asciiTheme="majorHAnsi" w:hAnsiTheme="majorHAnsi" w:cs="Tahoma"/>
          <w:sz w:val="48"/>
          <w:szCs w:val="28"/>
        </w:rPr>
      </w:pPr>
      <w:r w:rsidRPr="00CA0785">
        <w:rPr>
          <w:rFonts w:asciiTheme="majorHAnsi" w:hAnsiTheme="majorHAnsi" w:cs="Tahoma"/>
          <w:sz w:val="36"/>
          <w:szCs w:val="28"/>
        </w:rPr>
        <w:t xml:space="preserve">Máster </w:t>
      </w:r>
      <w:r w:rsidR="004040E2">
        <w:rPr>
          <w:rFonts w:asciiTheme="majorHAnsi" w:hAnsiTheme="majorHAnsi" w:cs="Tahoma"/>
          <w:sz w:val="36"/>
          <w:szCs w:val="28"/>
        </w:rPr>
        <w:t xml:space="preserve">Universitario </w:t>
      </w:r>
      <w:r w:rsidR="00FC4A7B" w:rsidRPr="00FC4A7B">
        <w:rPr>
          <w:rFonts w:asciiTheme="majorHAnsi" w:hAnsiTheme="majorHAnsi" w:cs="Tahoma"/>
          <w:sz w:val="36"/>
          <w:szCs w:val="28"/>
        </w:rPr>
        <w:t xml:space="preserve">en </w:t>
      </w:r>
      <w:r w:rsidR="00002AD8">
        <w:rPr>
          <w:rFonts w:asciiTheme="majorHAnsi" w:hAnsiTheme="majorHAnsi" w:cs="Tahoma"/>
          <w:sz w:val="36"/>
          <w:szCs w:val="28"/>
        </w:rPr>
        <w:t>Ciberseguridad</w:t>
      </w:r>
    </w:p>
    <w:p w14:paraId="7E4DEE80" w14:textId="70629496" w:rsidR="00821D63" w:rsidRPr="00CA0785" w:rsidRDefault="00711776" w:rsidP="00821D63">
      <w:pPr>
        <w:pStyle w:val="Sinespaciado"/>
        <w:spacing w:line="276" w:lineRule="auto"/>
        <w:jc w:val="center"/>
        <w:rPr>
          <w:rFonts w:asciiTheme="minorHAnsi" w:hAnsiTheme="minorHAnsi" w:cs="Tahoma"/>
          <w:sz w:val="52"/>
          <w:szCs w:val="28"/>
        </w:rPr>
      </w:pPr>
      <w:r w:rsidRPr="00711776">
        <w:rPr>
          <w:rFonts w:asciiTheme="minorHAnsi" w:hAnsiTheme="minorHAnsi" w:cs="Tahoma"/>
          <w:color w:val="0098CD"/>
          <w:sz w:val="52"/>
          <w:szCs w:val="28"/>
        </w:rPr>
        <w:t>Gestión segura de custodia infantil mediante identificación con DNIe</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106"/>
        <w:gridCol w:w="4407"/>
      </w:tblGrid>
      <w:tr w:rsidR="001C4EA4" w:rsidRPr="00CA0785" w14:paraId="4878D15C" w14:textId="77777777" w:rsidTr="00F92B4D">
        <w:tc>
          <w:tcPr>
            <w:tcW w:w="4106" w:type="dxa"/>
            <w:vAlign w:val="center"/>
          </w:tcPr>
          <w:p w14:paraId="03508D4B"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4407" w:type="dxa"/>
            <w:vAlign w:val="center"/>
          </w:tcPr>
          <w:p w14:paraId="44493B68" w14:textId="586E6555" w:rsidR="001C4EA4" w:rsidRPr="00EF3680" w:rsidRDefault="008D3A4E"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Samuel Aragonés Lozano</w:t>
            </w:r>
          </w:p>
        </w:tc>
      </w:tr>
      <w:tr w:rsidR="001C4EA4" w:rsidRPr="00CA0785" w14:paraId="16305541" w14:textId="77777777" w:rsidTr="00F92B4D">
        <w:tc>
          <w:tcPr>
            <w:tcW w:w="4106" w:type="dxa"/>
            <w:vAlign w:val="center"/>
          </w:tcPr>
          <w:p w14:paraId="5E04995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4407" w:type="dxa"/>
            <w:vAlign w:val="center"/>
          </w:tcPr>
          <w:p w14:paraId="717AFC5C" w14:textId="62C0AC94" w:rsidR="001C4EA4" w:rsidRPr="00EF3680" w:rsidRDefault="008D3A4E"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Desarrollo de software</w:t>
            </w:r>
          </w:p>
        </w:tc>
      </w:tr>
      <w:tr w:rsidR="001C4EA4" w:rsidRPr="00CA0785" w14:paraId="41A229E9" w14:textId="77777777" w:rsidTr="00F92B4D">
        <w:tc>
          <w:tcPr>
            <w:tcW w:w="4106" w:type="dxa"/>
            <w:vAlign w:val="center"/>
          </w:tcPr>
          <w:p w14:paraId="19B201E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4407" w:type="dxa"/>
            <w:vAlign w:val="center"/>
          </w:tcPr>
          <w:p w14:paraId="5CFF1A55" w14:textId="1D7AA92B" w:rsidR="001C4EA4" w:rsidRPr="00EF3680" w:rsidRDefault="008D3A4E"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Diego Suárez Touceda</w:t>
            </w:r>
          </w:p>
        </w:tc>
      </w:tr>
      <w:tr w:rsidR="001C4EA4" w:rsidRPr="00CA0785" w14:paraId="4E825087" w14:textId="77777777" w:rsidTr="00F92B4D">
        <w:tc>
          <w:tcPr>
            <w:tcW w:w="4106"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4407" w:type="dxa"/>
            <w:vAlign w:val="center"/>
          </w:tcPr>
          <w:p w14:paraId="0CCDCEC7" w14:textId="63CBF931" w:rsidR="001C4EA4" w:rsidRPr="00EF3680" w:rsidRDefault="001C4EA4" w:rsidP="000757FF">
            <w:pPr>
              <w:pStyle w:val="Sinespaciado"/>
              <w:spacing w:line="276" w:lineRule="auto"/>
              <w:rPr>
                <w:rFonts w:asciiTheme="majorHAnsi" w:hAnsiTheme="majorHAnsi" w:cs="Tahoma"/>
                <w:sz w:val="24"/>
                <w:szCs w:val="28"/>
              </w:rPr>
            </w:pPr>
          </w:p>
        </w:tc>
      </w:tr>
    </w:tbl>
    <w:p w14:paraId="0C560120" w14:textId="77777777" w:rsidR="006A3B9B" w:rsidRDefault="006A3B9B" w:rsidP="006403BD">
      <w:pPr>
        <w:pStyle w:val="Ttulondices"/>
        <w:rPr>
          <w:szCs w:val="22"/>
        </w:rPr>
      </w:pPr>
    </w:p>
    <w:p w14:paraId="79C85DBD" w14:textId="77777777" w:rsidR="006A3B9B" w:rsidRPr="006A3B9B" w:rsidRDefault="006A3B9B" w:rsidP="006A3B9B">
      <w:pPr>
        <w:rPr>
          <w:lang w:eastAsia="en-US"/>
        </w:rPr>
      </w:pPr>
    </w:p>
    <w:p w14:paraId="090362DC" w14:textId="77777777" w:rsidR="006A3B9B" w:rsidRPr="006A3B9B" w:rsidRDefault="006A3B9B" w:rsidP="006A3B9B">
      <w:pPr>
        <w:rPr>
          <w:lang w:eastAsia="en-US"/>
        </w:rPr>
      </w:pPr>
    </w:p>
    <w:p w14:paraId="75C62CD1" w14:textId="736E141F" w:rsidR="006A3B9B" w:rsidRDefault="006A3B9B" w:rsidP="006A3B9B">
      <w:pPr>
        <w:jc w:val="right"/>
        <w:rPr>
          <w:rFonts w:asciiTheme="majorHAnsi" w:hAnsiTheme="majorHAnsi" w:cs="Arial"/>
          <w:color w:val="0098CD"/>
          <w:sz w:val="36"/>
          <w:szCs w:val="22"/>
          <w:lang w:eastAsia="en-US"/>
        </w:rPr>
      </w:pPr>
    </w:p>
    <w:p w14:paraId="5A1FFC3E" w14:textId="0096122A" w:rsidR="008544B8" w:rsidRDefault="008544B8" w:rsidP="006403BD">
      <w:pPr>
        <w:pStyle w:val="Ttulondices"/>
      </w:pPr>
      <w:r w:rsidRPr="006A3B9B">
        <w:br w:type="page"/>
      </w:r>
      <w:r w:rsidR="00D92F3B">
        <w:lastRenderedPageBreak/>
        <w:t xml:space="preserve">Resumen </w:t>
      </w:r>
    </w:p>
    <w:p w14:paraId="64400450" w14:textId="4FB0633D" w:rsidR="00757B06" w:rsidRPr="0097635A" w:rsidRDefault="00366ADC" w:rsidP="00757B06">
      <w:pPr>
        <w:rPr>
          <w:lang w:eastAsia="en-US"/>
        </w:rPr>
      </w:pPr>
      <w:r>
        <w:rPr>
          <w:lang w:eastAsia="en-US"/>
        </w:rPr>
        <w:t>--Por completar--</w:t>
      </w:r>
    </w:p>
    <w:p w14:paraId="08B78616" w14:textId="451F0E3A" w:rsidR="008544B8" w:rsidRDefault="008544B8" w:rsidP="006403BD">
      <w:pPr>
        <w:rPr>
          <w:lang w:eastAsia="en-US"/>
        </w:rPr>
      </w:pPr>
    </w:p>
    <w:p w14:paraId="5371A435" w14:textId="77777777" w:rsidR="002B3E99" w:rsidRPr="00727AE8" w:rsidRDefault="002B3E99" w:rsidP="006403BD">
      <w:pPr>
        <w:rPr>
          <w:lang w:eastAsia="en-US"/>
        </w:rPr>
      </w:pPr>
    </w:p>
    <w:p w14:paraId="2829BB68" w14:textId="77777777" w:rsidR="00D92F3B" w:rsidRDefault="00D92F3B">
      <w:pPr>
        <w:spacing w:before="0" w:after="0" w:line="240" w:lineRule="auto"/>
        <w:jc w:val="left"/>
        <w:rPr>
          <w:lang w:eastAsia="en-US"/>
        </w:rPr>
      </w:pPr>
      <w:bookmarkStart w:id="1" w:name="_Toc437509152"/>
      <w:r>
        <w:rPr>
          <w:lang w:eastAsia="en-US"/>
        </w:rPr>
        <w:br w:type="page"/>
      </w:r>
    </w:p>
    <w:p w14:paraId="669DBB93" w14:textId="77777777" w:rsidR="00D92F3B" w:rsidRDefault="00D92F3B" w:rsidP="00D92F3B">
      <w:pPr>
        <w:pStyle w:val="Ttulondices"/>
      </w:pPr>
      <w:proofErr w:type="spellStart"/>
      <w:r>
        <w:lastRenderedPageBreak/>
        <w:t>Abstract</w:t>
      </w:r>
      <w:proofErr w:type="spellEnd"/>
    </w:p>
    <w:bookmarkEnd w:id="1"/>
    <w:p w14:paraId="50D95AAE" w14:textId="77777777" w:rsidR="00366ADC" w:rsidRPr="0097635A" w:rsidRDefault="00366ADC" w:rsidP="00366ADC">
      <w:pPr>
        <w:rPr>
          <w:lang w:eastAsia="en-US"/>
        </w:rPr>
      </w:pPr>
      <w:r>
        <w:rPr>
          <w:lang w:eastAsia="en-US"/>
        </w:rPr>
        <w:t>--Por completar--</w:t>
      </w:r>
    </w:p>
    <w:p w14:paraId="59D09B40" w14:textId="60525024" w:rsidR="00CC45EC" w:rsidRPr="0097635A" w:rsidRDefault="00CC45EC" w:rsidP="00CC45EC">
      <w:r w:rsidRPr="0097635A">
        <w:br w:type="page"/>
      </w:r>
    </w:p>
    <w:p w14:paraId="37509664" w14:textId="52E8292E" w:rsidR="008544B8" w:rsidRDefault="007B76BF" w:rsidP="006403BD">
      <w:pPr>
        <w:pStyle w:val="Ttulondices"/>
      </w:pPr>
      <w:r>
        <w:lastRenderedPageBreak/>
        <w:t xml:space="preserve">Índice </w:t>
      </w:r>
      <w:r w:rsidR="00FA21E3">
        <w:t>de contenidos</w:t>
      </w:r>
    </w:p>
    <w:p w14:paraId="0D9C92A5" w14:textId="57BF5196" w:rsidR="00475C2D" w:rsidRDefault="00423E85">
      <w:pPr>
        <w:pStyle w:val="TDC1"/>
        <w:tabs>
          <w:tab w:val="left" w:pos="440"/>
          <w:tab w:val="right" w:leader="dot" w:pos="9061"/>
        </w:tabs>
        <w:rPr>
          <w:rFonts w:eastAsiaTheme="minorEastAsia" w:cstheme="minorBidi"/>
          <w:noProof/>
          <w:kern w:val="2"/>
          <w:lang w:eastAsia="ja-JP"/>
          <w14:ligatures w14:val="standardContextual"/>
        </w:rPr>
      </w:pPr>
      <w:r>
        <w:rPr>
          <w:sz w:val="22"/>
        </w:rPr>
        <w:fldChar w:fldCharType="begin"/>
      </w:r>
      <w:r>
        <w:rPr>
          <w:sz w:val="22"/>
        </w:rPr>
        <w:instrText xml:space="preserve"> TOC \o "1-3" \h \z \u </w:instrText>
      </w:r>
      <w:r>
        <w:rPr>
          <w:sz w:val="22"/>
        </w:rPr>
        <w:fldChar w:fldCharType="separate"/>
      </w:r>
      <w:hyperlink w:anchor="_Toc227664519" w:history="1">
        <w:r w:rsidR="00475C2D" w:rsidRPr="009A1AC2">
          <w:rPr>
            <w:rStyle w:val="Hipervnculo"/>
            <w:noProof/>
          </w:rPr>
          <w:t>1.</w:t>
        </w:r>
        <w:r w:rsidR="00475C2D">
          <w:rPr>
            <w:rFonts w:eastAsiaTheme="minorEastAsia" w:cstheme="minorBidi"/>
            <w:noProof/>
            <w:kern w:val="2"/>
            <w:lang w:eastAsia="ja-JP"/>
            <w14:ligatures w14:val="standardContextual"/>
          </w:rPr>
          <w:tab/>
        </w:r>
        <w:r w:rsidR="00475C2D" w:rsidRPr="009A1AC2">
          <w:rPr>
            <w:rStyle w:val="Hipervnculo"/>
            <w:noProof/>
          </w:rPr>
          <w:t>Introducción</w:t>
        </w:r>
        <w:r w:rsidR="00475C2D">
          <w:rPr>
            <w:noProof/>
            <w:webHidden/>
          </w:rPr>
          <w:tab/>
        </w:r>
        <w:r w:rsidR="00475C2D">
          <w:rPr>
            <w:noProof/>
            <w:webHidden/>
          </w:rPr>
          <w:fldChar w:fldCharType="begin"/>
        </w:r>
        <w:r w:rsidR="00475C2D">
          <w:rPr>
            <w:noProof/>
            <w:webHidden/>
          </w:rPr>
          <w:instrText xml:space="preserve"> PAGEREF _Toc227664519 \h </w:instrText>
        </w:r>
        <w:r w:rsidR="00475C2D">
          <w:rPr>
            <w:noProof/>
            <w:webHidden/>
          </w:rPr>
        </w:r>
        <w:r w:rsidR="00475C2D">
          <w:rPr>
            <w:noProof/>
            <w:webHidden/>
          </w:rPr>
          <w:fldChar w:fldCharType="separate"/>
        </w:r>
        <w:r w:rsidR="00475C2D">
          <w:rPr>
            <w:noProof/>
            <w:webHidden/>
          </w:rPr>
          <w:t>1</w:t>
        </w:r>
        <w:r w:rsidR="00475C2D">
          <w:rPr>
            <w:noProof/>
            <w:webHidden/>
          </w:rPr>
          <w:fldChar w:fldCharType="end"/>
        </w:r>
      </w:hyperlink>
    </w:p>
    <w:p w14:paraId="4AB27B50" w14:textId="48340E02" w:rsidR="00475C2D" w:rsidRDefault="00475C2D">
      <w:pPr>
        <w:pStyle w:val="TDC2"/>
        <w:tabs>
          <w:tab w:val="left" w:pos="960"/>
          <w:tab w:val="right" w:leader="dot" w:pos="9061"/>
        </w:tabs>
        <w:rPr>
          <w:rFonts w:eastAsiaTheme="minorEastAsia" w:cstheme="minorBidi"/>
          <w:noProof/>
          <w:kern w:val="2"/>
          <w:lang w:eastAsia="ja-JP"/>
          <w14:ligatures w14:val="standardContextual"/>
        </w:rPr>
      </w:pPr>
      <w:hyperlink w:anchor="_Toc227664520" w:history="1">
        <w:r w:rsidRPr="009A1AC2">
          <w:rPr>
            <w:rStyle w:val="Hipervnculo"/>
            <w:noProof/>
          </w:rPr>
          <w:t>1.1.</w:t>
        </w:r>
        <w:r>
          <w:rPr>
            <w:rFonts w:eastAsiaTheme="minorEastAsia" w:cstheme="minorBidi"/>
            <w:noProof/>
            <w:kern w:val="2"/>
            <w:lang w:eastAsia="ja-JP"/>
            <w14:ligatures w14:val="standardContextual"/>
          </w:rPr>
          <w:tab/>
        </w:r>
        <w:r w:rsidRPr="009A1AC2">
          <w:rPr>
            <w:rStyle w:val="Hipervnculo"/>
            <w:noProof/>
          </w:rPr>
          <w:t>Motivación</w:t>
        </w:r>
        <w:r>
          <w:rPr>
            <w:noProof/>
            <w:webHidden/>
          </w:rPr>
          <w:tab/>
        </w:r>
        <w:r>
          <w:rPr>
            <w:noProof/>
            <w:webHidden/>
          </w:rPr>
          <w:fldChar w:fldCharType="begin"/>
        </w:r>
        <w:r>
          <w:rPr>
            <w:noProof/>
            <w:webHidden/>
          </w:rPr>
          <w:instrText xml:space="preserve"> PAGEREF _Toc227664520 \h </w:instrText>
        </w:r>
        <w:r>
          <w:rPr>
            <w:noProof/>
            <w:webHidden/>
          </w:rPr>
        </w:r>
        <w:r>
          <w:rPr>
            <w:noProof/>
            <w:webHidden/>
          </w:rPr>
          <w:fldChar w:fldCharType="separate"/>
        </w:r>
        <w:r>
          <w:rPr>
            <w:noProof/>
            <w:webHidden/>
          </w:rPr>
          <w:t>1</w:t>
        </w:r>
        <w:r>
          <w:rPr>
            <w:noProof/>
            <w:webHidden/>
          </w:rPr>
          <w:fldChar w:fldCharType="end"/>
        </w:r>
      </w:hyperlink>
    </w:p>
    <w:p w14:paraId="3C318ED2" w14:textId="73ED7668" w:rsidR="00475C2D" w:rsidRDefault="00475C2D">
      <w:pPr>
        <w:pStyle w:val="TDC2"/>
        <w:tabs>
          <w:tab w:val="left" w:pos="960"/>
          <w:tab w:val="right" w:leader="dot" w:pos="9061"/>
        </w:tabs>
        <w:rPr>
          <w:rFonts w:eastAsiaTheme="minorEastAsia" w:cstheme="minorBidi"/>
          <w:noProof/>
          <w:kern w:val="2"/>
          <w:lang w:eastAsia="ja-JP"/>
          <w14:ligatures w14:val="standardContextual"/>
        </w:rPr>
      </w:pPr>
      <w:hyperlink w:anchor="_Toc227664521" w:history="1">
        <w:r w:rsidRPr="009A1AC2">
          <w:rPr>
            <w:rStyle w:val="Hipervnculo"/>
            <w:noProof/>
          </w:rPr>
          <w:t>1.2.</w:t>
        </w:r>
        <w:r>
          <w:rPr>
            <w:rFonts w:eastAsiaTheme="minorEastAsia" w:cstheme="minorBidi"/>
            <w:noProof/>
            <w:kern w:val="2"/>
            <w:lang w:eastAsia="ja-JP"/>
            <w14:ligatures w14:val="standardContextual"/>
          </w:rPr>
          <w:tab/>
        </w:r>
        <w:r w:rsidRPr="009A1AC2">
          <w:rPr>
            <w:rStyle w:val="Hipervnculo"/>
            <w:noProof/>
          </w:rPr>
          <w:t>Planteamiento del problema</w:t>
        </w:r>
        <w:r>
          <w:rPr>
            <w:noProof/>
            <w:webHidden/>
          </w:rPr>
          <w:tab/>
        </w:r>
        <w:r>
          <w:rPr>
            <w:noProof/>
            <w:webHidden/>
          </w:rPr>
          <w:fldChar w:fldCharType="begin"/>
        </w:r>
        <w:r>
          <w:rPr>
            <w:noProof/>
            <w:webHidden/>
          </w:rPr>
          <w:instrText xml:space="preserve"> PAGEREF _Toc227664521 \h </w:instrText>
        </w:r>
        <w:r>
          <w:rPr>
            <w:noProof/>
            <w:webHidden/>
          </w:rPr>
        </w:r>
        <w:r>
          <w:rPr>
            <w:noProof/>
            <w:webHidden/>
          </w:rPr>
          <w:fldChar w:fldCharType="separate"/>
        </w:r>
        <w:r>
          <w:rPr>
            <w:noProof/>
            <w:webHidden/>
          </w:rPr>
          <w:t>2</w:t>
        </w:r>
        <w:r>
          <w:rPr>
            <w:noProof/>
            <w:webHidden/>
          </w:rPr>
          <w:fldChar w:fldCharType="end"/>
        </w:r>
      </w:hyperlink>
    </w:p>
    <w:p w14:paraId="5440D133" w14:textId="0EAD657A" w:rsidR="00475C2D" w:rsidRDefault="00475C2D">
      <w:pPr>
        <w:pStyle w:val="TDC2"/>
        <w:tabs>
          <w:tab w:val="left" w:pos="960"/>
          <w:tab w:val="right" w:leader="dot" w:pos="9061"/>
        </w:tabs>
        <w:rPr>
          <w:rFonts w:eastAsiaTheme="minorEastAsia" w:cstheme="minorBidi"/>
          <w:noProof/>
          <w:kern w:val="2"/>
          <w:lang w:eastAsia="ja-JP"/>
          <w14:ligatures w14:val="standardContextual"/>
        </w:rPr>
      </w:pPr>
      <w:hyperlink w:anchor="_Toc227664522" w:history="1">
        <w:r w:rsidRPr="009A1AC2">
          <w:rPr>
            <w:rStyle w:val="Hipervnculo"/>
            <w:noProof/>
          </w:rPr>
          <w:t>1.3.</w:t>
        </w:r>
        <w:r>
          <w:rPr>
            <w:rFonts w:eastAsiaTheme="minorEastAsia" w:cstheme="minorBidi"/>
            <w:noProof/>
            <w:kern w:val="2"/>
            <w:lang w:eastAsia="ja-JP"/>
            <w14:ligatures w14:val="standardContextual"/>
          </w:rPr>
          <w:tab/>
        </w:r>
        <w:r w:rsidRPr="009A1AC2">
          <w:rPr>
            <w:rStyle w:val="Hipervnculo"/>
            <w:noProof/>
          </w:rPr>
          <w:t>Estructura del trabajo</w:t>
        </w:r>
        <w:r>
          <w:rPr>
            <w:noProof/>
            <w:webHidden/>
          </w:rPr>
          <w:tab/>
        </w:r>
        <w:r>
          <w:rPr>
            <w:noProof/>
            <w:webHidden/>
          </w:rPr>
          <w:fldChar w:fldCharType="begin"/>
        </w:r>
        <w:r>
          <w:rPr>
            <w:noProof/>
            <w:webHidden/>
          </w:rPr>
          <w:instrText xml:space="preserve"> PAGEREF _Toc227664522 \h </w:instrText>
        </w:r>
        <w:r>
          <w:rPr>
            <w:noProof/>
            <w:webHidden/>
          </w:rPr>
        </w:r>
        <w:r>
          <w:rPr>
            <w:noProof/>
            <w:webHidden/>
          </w:rPr>
          <w:fldChar w:fldCharType="separate"/>
        </w:r>
        <w:r>
          <w:rPr>
            <w:noProof/>
            <w:webHidden/>
          </w:rPr>
          <w:t>2</w:t>
        </w:r>
        <w:r>
          <w:rPr>
            <w:noProof/>
            <w:webHidden/>
          </w:rPr>
          <w:fldChar w:fldCharType="end"/>
        </w:r>
      </w:hyperlink>
    </w:p>
    <w:p w14:paraId="55A6733C" w14:textId="74DF4EB5" w:rsidR="00475C2D" w:rsidRDefault="00475C2D">
      <w:pPr>
        <w:pStyle w:val="TDC1"/>
        <w:tabs>
          <w:tab w:val="left" w:pos="440"/>
          <w:tab w:val="right" w:leader="dot" w:pos="9061"/>
        </w:tabs>
        <w:rPr>
          <w:rFonts w:eastAsiaTheme="minorEastAsia" w:cstheme="minorBidi"/>
          <w:noProof/>
          <w:kern w:val="2"/>
          <w:lang w:eastAsia="ja-JP"/>
          <w14:ligatures w14:val="standardContextual"/>
        </w:rPr>
      </w:pPr>
      <w:hyperlink w:anchor="_Toc227664523" w:history="1">
        <w:r w:rsidRPr="009A1AC2">
          <w:rPr>
            <w:rStyle w:val="Hipervnculo"/>
            <w:noProof/>
          </w:rPr>
          <w:t>2.</w:t>
        </w:r>
        <w:r>
          <w:rPr>
            <w:rFonts w:eastAsiaTheme="minorEastAsia" w:cstheme="minorBidi"/>
            <w:noProof/>
            <w:kern w:val="2"/>
            <w:lang w:eastAsia="ja-JP"/>
            <w14:ligatures w14:val="standardContextual"/>
          </w:rPr>
          <w:tab/>
        </w:r>
        <w:r w:rsidRPr="009A1AC2">
          <w:rPr>
            <w:rStyle w:val="Hipervnculo"/>
            <w:noProof/>
          </w:rPr>
          <w:t>Estado del arte</w:t>
        </w:r>
        <w:r>
          <w:rPr>
            <w:noProof/>
            <w:webHidden/>
          </w:rPr>
          <w:tab/>
        </w:r>
        <w:r>
          <w:rPr>
            <w:noProof/>
            <w:webHidden/>
          </w:rPr>
          <w:fldChar w:fldCharType="begin"/>
        </w:r>
        <w:r>
          <w:rPr>
            <w:noProof/>
            <w:webHidden/>
          </w:rPr>
          <w:instrText xml:space="preserve"> PAGEREF _Toc227664523 \h </w:instrText>
        </w:r>
        <w:r>
          <w:rPr>
            <w:noProof/>
            <w:webHidden/>
          </w:rPr>
        </w:r>
        <w:r>
          <w:rPr>
            <w:noProof/>
            <w:webHidden/>
          </w:rPr>
          <w:fldChar w:fldCharType="separate"/>
        </w:r>
        <w:r>
          <w:rPr>
            <w:noProof/>
            <w:webHidden/>
          </w:rPr>
          <w:t>4</w:t>
        </w:r>
        <w:r>
          <w:rPr>
            <w:noProof/>
            <w:webHidden/>
          </w:rPr>
          <w:fldChar w:fldCharType="end"/>
        </w:r>
      </w:hyperlink>
    </w:p>
    <w:p w14:paraId="6D9F993D" w14:textId="3E2F566D" w:rsidR="00475C2D" w:rsidRDefault="00475C2D">
      <w:pPr>
        <w:pStyle w:val="TDC2"/>
        <w:tabs>
          <w:tab w:val="left" w:pos="960"/>
          <w:tab w:val="right" w:leader="dot" w:pos="9061"/>
        </w:tabs>
        <w:rPr>
          <w:rFonts w:eastAsiaTheme="minorEastAsia" w:cstheme="minorBidi"/>
          <w:noProof/>
          <w:kern w:val="2"/>
          <w:lang w:eastAsia="ja-JP"/>
          <w14:ligatures w14:val="standardContextual"/>
        </w:rPr>
      </w:pPr>
      <w:hyperlink w:anchor="_Toc227664524" w:history="1">
        <w:r w:rsidRPr="009A1AC2">
          <w:rPr>
            <w:rStyle w:val="Hipervnculo"/>
            <w:noProof/>
          </w:rPr>
          <w:t>2.1.</w:t>
        </w:r>
        <w:r>
          <w:rPr>
            <w:rFonts w:eastAsiaTheme="minorEastAsia" w:cstheme="minorBidi"/>
            <w:noProof/>
            <w:kern w:val="2"/>
            <w:lang w:eastAsia="ja-JP"/>
            <w14:ligatures w14:val="standardContextual"/>
          </w:rPr>
          <w:tab/>
        </w:r>
        <w:r w:rsidRPr="009A1AC2">
          <w:rPr>
            <w:rStyle w:val="Hipervnculo"/>
            <w:noProof/>
          </w:rPr>
          <w:t>Sistemas actuales de recogida escolar</w:t>
        </w:r>
        <w:r>
          <w:rPr>
            <w:noProof/>
            <w:webHidden/>
          </w:rPr>
          <w:tab/>
        </w:r>
        <w:r>
          <w:rPr>
            <w:noProof/>
            <w:webHidden/>
          </w:rPr>
          <w:fldChar w:fldCharType="begin"/>
        </w:r>
        <w:r>
          <w:rPr>
            <w:noProof/>
            <w:webHidden/>
          </w:rPr>
          <w:instrText xml:space="preserve"> PAGEREF _Toc227664524 \h </w:instrText>
        </w:r>
        <w:r>
          <w:rPr>
            <w:noProof/>
            <w:webHidden/>
          </w:rPr>
        </w:r>
        <w:r>
          <w:rPr>
            <w:noProof/>
            <w:webHidden/>
          </w:rPr>
          <w:fldChar w:fldCharType="separate"/>
        </w:r>
        <w:r>
          <w:rPr>
            <w:noProof/>
            <w:webHidden/>
          </w:rPr>
          <w:t>4</w:t>
        </w:r>
        <w:r>
          <w:rPr>
            <w:noProof/>
            <w:webHidden/>
          </w:rPr>
          <w:fldChar w:fldCharType="end"/>
        </w:r>
      </w:hyperlink>
    </w:p>
    <w:p w14:paraId="1EC6AE33" w14:textId="379CA768" w:rsidR="00475C2D" w:rsidRDefault="00475C2D">
      <w:pPr>
        <w:pStyle w:val="TDC2"/>
        <w:tabs>
          <w:tab w:val="left" w:pos="960"/>
          <w:tab w:val="right" w:leader="dot" w:pos="9061"/>
        </w:tabs>
        <w:rPr>
          <w:rFonts w:eastAsiaTheme="minorEastAsia" w:cstheme="minorBidi"/>
          <w:noProof/>
          <w:kern w:val="2"/>
          <w:lang w:eastAsia="ja-JP"/>
          <w14:ligatures w14:val="standardContextual"/>
        </w:rPr>
      </w:pPr>
      <w:hyperlink w:anchor="_Toc227664525" w:history="1">
        <w:r w:rsidRPr="009A1AC2">
          <w:rPr>
            <w:rStyle w:val="Hipervnculo"/>
            <w:noProof/>
          </w:rPr>
          <w:t>2.2.</w:t>
        </w:r>
        <w:r>
          <w:rPr>
            <w:rFonts w:eastAsiaTheme="minorEastAsia" w:cstheme="minorBidi"/>
            <w:noProof/>
            <w:kern w:val="2"/>
            <w:lang w:eastAsia="ja-JP"/>
            <w14:ligatures w14:val="standardContextual"/>
          </w:rPr>
          <w:tab/>
        </w:r>
        <w:r w:rsidRPr="009A1AC2">
          <w:rPr>
            <w:rStyle w:val="Hipervnculo"/>
            <w:noProof/>
          </w:rPr>
          <w:t>Verificación de identidad digital mediante NFC</w:t>
        </w:r>
        <w:r>
          <w:rPr>
            <w:noProof/>
            <w:webHidden/>
          </w:rPr>
          <w:tab/>
        </w:r>
        <w:r>
          <w:rPr>
            <w:noProof/>
            <w:webHidden/>
          </w:rPr>
          <w:fldChar w:fldCharType="begin"/>
        </w:r>
        <w:r>
          <w:rPr>
            <w:noProof/>
            <w:webHidden/>
          </w:rPr>
          <w:instrText xml:space="preserve"> PAGEREF _Toc227664525 \h </w:instrText>
        </w:r>
        <w:r>
          <w:rPr>
            <w:noProof/>
            <w:webHidden/>
          </w:rPr>
        </w:r>
        <w:r>
          <w:rPr>
            <w:noProof/>
            <w:webHidden/>
          </w:rPr>
          <w:fldChar w:fldCharType="separate"/>
        </w:r>
        <w:r>
          <w:rPr>
            <w:noProof/>
            <w:webHidden/>
          </w:rPr>
          <w:t>4</w:t>
        </w:r>
        <w:r>
          <w:rPr>
            <w:noProof/>
            <w:webHidden/>
          </w:rPr>
          <w:fldChar w:fldCharType="end"/>
        </w:r>
      </w:hyperlink>
    </w:p>
    <w:p w14:paraId="4715A9E0" w14:textId="15294F5D" w:rsidR="00475C2D" w:rsidRDefault="00475C2D">
      <w:pPr>
        <w:pStyle w:val="TDC2"/>
        <w:tabs>
          <w:tab w:val="left" w:pos="960"/>
          <w:tab w:val="right" w:leader="dot" w:pos="9061"/>
        </w:tabs>
        <w:rPr>
          <w:rFonts w:eastAsiaTheme="minorEastAsia" w:cstheme="minorBidi"/>
          <w:noProof/>
          <w:kern w:val="2"/>
          <w:lang w:eastAsia="ja-JP"/>
          <w14:ligatures w14:val="standardContextual"/>
        </w:rPr>
      </w:pPr>
      <w:hyperlink w:anchor="_Toc227664526" w:history="1">
        <w:r w:rsidRPr="009A1AC2">
          <w:rPr>
            <w:rStyle w:val="Hipervnculo"/>
            <w:noProof/>
          </w:rPr>
          <w:t>2.3.</w:t>
        </w:r>
        <w:r>
          <w:rPr>
            <w:rFonts w:eastAsiaTheme="minorEastAsia" w:cstheme="minorBidi"/>
            <w:noProof/>
            <w:kern w:val="2"/>
            <w:lang w:eastAsia="ja-JP"/>
            <w14:ligatures w14:val="standardContextual"/>
          </w:rPr>
          <w:tab/>
        </w:r>
        <w:r w:rsidRPr="009A1AC2">
          <w:rPr>
            <w:rStyle w:val="Hipervnculo"/>
            <w:noProof/>
          </w:rPr>
          <w:t>El DNI electrónico 3.0 como mecanismo de autenticación segura</w:t>
        </w:r>
        <w:r>
          <w:rPr>
            <w:noProof/>
            <w:webHidden/>
          </w:rPr>
          <w:tab/>
        </w:r>
        <w:r>
          <w:rPr>
            <w:noProof/>
            <w:webHidden/>
          </w:rPr>
          <w:fldChar w:fldCharType="begin"/>
        </w:r>
        <w:r>
          <w:rPr>
            <w:noProof/>
            <w:webHidden/>
          </w:rPr>
          <w:instrText xml:space="preserve"> PAGEREF _Toc227664526 \h </w:instrText>
        </w:r>
        <w:r>
          <w:rPr>
            <w:noProof/>
            <w:webHidden/>
          </w:rPr>
        </w:r>
        <w:r>
          <w:rPr>
            <w:noProof/>
            <w:webHidden/>
          </w:rPr>
          <w:fldChar w:fldCharType="separate"/>
        </w:r>
        <w:r>
          <w:rPr>
            <w:noProof/>
            <w:webHidden/>
          </w:rPr>
          <w:t>5</w:t>
        </w:r>
        <w:r>
          <w:rPr>
            <w:noProof/>
            <w:webHidden/>
          </w:rPr>
          <w:fldChar w:fldCharType="end"/>
        </w:r>
      </w:hyperlink>
    </w:p>
    <w:p w14:paraId="2522DDEE" w14:textId="74EC0331" w:rsidR="00475C2D" w:rsidRDefault="00475C2D">
      <w:pPr>
        <w:pStyle w:val="TDC2"/>
        <w:tabs>
          <w:tab w:val="left" w:pos="960"/>
          <w:tab w:val="right" w:leader="dot" w:pos="9061"/>
        </w:tabs>
        <w:rPr>
          <w:rFonts w:eastAsiaTheme="minorEastAsia" w:cstheme="minorBidi"/>
          <w:noProof/>
          <w:kern w:val="2"/>
          <w:lang w:eastAsia="ja-JP"/>
          <w14:ligatures w14:val="standardContextual"/>
        </w:rPr>
      </w:pPr>
      <w:hyperlink w:anchor="_Toc227664527" w:history="1">
        <w:r w:rsidRPr="009A1AC2">
          <w:rPr>
            <w:rStyle w:val="Hipervnculo"/>
            <w:noProof/>
          </w:rPr>
          <w:t>2.4.</w:t>
        </w:r>
        <w:r>
          <w:rPr>
            <w:rFonts w:eastAsiaTheme="minorEastAsia" w:cstheme="minorBidi"/>
            <w:noProof/>
            <w:kern w:val="2"/>
            <w:lang w:eastAsia="ja-JP"/>
            <w14:ligatures w14:val="standardContextual"/>
          </w:rPr>
          <w:tab/>
        </w:r>
        <w:r w:rsidRPr="009A1AC2">
          <w:rPr>
            <w:rStyle w:val="Hipervnculo"/>
            <w:noProof/>
          </w:rPr>
          <w:t>Aplicación del DNIe y NFC al entorno educativo</w:t>
        </w:r>
        <w:r>
          <w:rPr>
            <w:noProof/>
            <w:webHidden/>
          </w:rPr>
          <w:tab/>
        </w:r>
        <w:r>
          <w:rPr>
            <w:noProof/>
            <w:webHidden/>
          </w:rPr>
          <w:fldChar w:fldCharType="begin"/>
        </w:r>
        <w:r>
          <w:rPr>
            <w:noProof/>
            <w:webHidden/>
          </w:rPr>
          <w:instrText xml:space="preserve"> PAGEREF _Toc227664527 \h </w:instrText>
        </w:r>
        <w:r>
          <w:rPr>
            <w:noProof/>
            <w:webHidden/>
          </w:rPr>
        </w:r>
        <w:r>
          <w:rPr>
            <w:noProof/>
            <w:webHidden/>
          </w:rPr>
          <w:fldChar w:fldCharType="separate"/>
        </w:r>
        <w:r>
          <w:rPr>
            <w:noProof/>
            <w:webHidden/>
          </w:rPr>
          <w:t>5</w:t>
        </w:r>
        <w:r>
          <w:rPr>
            <w:noProof/>
            <w:webHidden/>
          </w:rPr>
          <w:fldChar w:fldCharType="end"/>
        </w:r>
      </w:hyperlink>
    </w:p>
    <w:p w14:paraId="45A8A7FC" w14:textId="3CD2E475" w:rsidR="00475C2D" w:rsidRDefault="00475C2D">
      <w:pPr>
        <w:pStyle w:val="TDC2"/>
        <w:tabs>
          <w:tab w:val="left" w:pos="960"/>
          <w:tab w:val="right" w:leader="dot" w:pos="9061"/>
        </w:tabs>
        <w:rPr>
          <w:rFonts w:eastAsiaTheme="minorEastAsia" w:cstheme="minorBidi"/>
          <w:noProof/>
          <w:kern w:val="2"/>
          <w:lang w:eastAsia="ja-JP"/>
          <w14:ligatures w14:val="standardContextual"/>
        </w:rPr>
      </w:pPr>
      <w:hyperlink w:anchor="_Toc227664528" w:history="1">
        <w:r w:rsidRPr="009A1AC2">
          <w:rPr>
            <w:rStyle w:val="Hipervnculo"/>
            <w:noProof/>
          </w:rPr>
          <w:t>2.5.</w:t>
        </w:r>
        <w:r>
          <w:rPr>
            <w:rFonts w:eastAsiaTheme="minorEastAsia" w:cstheme="minorBidi"/>
            <w:noProof/>
            <w:kern w:val="2"/>
            <w:lang w:eastAsia="ja-JP"/>
            <w14:ligatures w14:val="standardContextual"/>
          </w:rPr>
          <w:tab/>
        </w:r>
        <w:r w:rsidRPr="009A1AC2">
          <w:rPr>
            <w:rStyle w:val="Hipervnculo"/>
            <w:noProof/>
          </w:rPr>
          <w:t>Conclusiones del estado del arte</w:t>
        </w:r>
        <w:r>
          <w:rPr>
            <w:noProof/>
            <w:webHidden/>
          </w:rPr>
          <w:tab/>
        </w:r>
        <w:r>
          <w:rPr>
            <w:noProof/>
            <w:webHidden/>
          </w:rPr>
          <w:fldChar w:fldCharType="begin"/>
        </w:r>
        <w:r>
          <w:rPr>
            <w:noProof/>
            <w:webHidden/>
          </w:rPr>
          <w:instrText xml:space="preserve"> PAGEREF _Toc227664528 \h </w:instrText>
        </w:r>
        <w:r>
          <w:rPr>
            <w:noProof/>
            <w:webHidden/>
          </w:rPr>
        </w:r>
        <w:r>
          <w:rPr>
            <w:noProof/>
            <w:webHidden/>
          </w:rPr>
          <w:fldChar w:fldCharType="separate"/>
        </w:r>
        <w:r>
          <w:rPr>
            <w:noProof/>
            <w:webHidden/>
          </w:rPr>
          <w:t>6</w:t>
        </w:r>
        <w:r>
          <w:rPr>
            <w:noProof/>
            <w:webHidden/>
          </w:rPr>
          <w:fldChar w:fldCharType="end"/>
        </w:r>
      </w:hyperlink>
    </w:p>
    <w:p w14:paraId="7241550C" w14:textId="08E330C6" w:rsidR="00475C2D" w:rsidRDefault="00475C2D">
      <w:pPr>
        <w:pStyle w:val="TDC1"/>
        <w:tabs>
          <w:tab w:val="left" w:pos="440"/>
          <w:tab w:val="right" w:leader="dot" w:pos="9061"/>
        </w:tabs>
        <w:rPr>
          <w:rFonts w:eastAsiaTheme="minorEastAsia" w:cstheme="minorBidi"/>
          <w:noProof/>
          <w:kern w:val="2"/>
          <w:lang w:eastAsia="ja-JP"/>
          <w14:ligatures w14:val="standardContextual"/>
        </w:rPr>
      </w:pPr>
      <w:hyperlink w:anchor="_Toc227664529" w:history="1">
        <w:r w:rsidRPr="009A1AC2">
          <w:rPr>
            <w:rStyle w:val="Hipervnculo"/>
            <w:noProof/>
          </w:rPr>
          <w:t>3.</w:t>
        </w:r>
        <w:r>
          <w:rPr>
            <w:rFonts w:eastAsiaTheme="minorEastAsia" w:cstheme="minorBidi"/>
            <w:noProof/>
            <w:kern w:val="2"/>
            <w:lang w:eastAsia="ja-JP"/>
            <w14:ligatures w14:val="standardContextual"/>
          </w:rPr>
          <w:tab/>
        </w:r>
        <w:r w:rsidRPr="009A1AC2">
          <w:rPr>
            <w:rStyle w:val="Hipervnculo"/>
            <w:noProof/>
          </w:rPr>
          <w:t>Objetivos concretos y metodología de trabajo</w:t>
        </w:r>
        <w:r>
          <w:rPr>
            <w:noProof/>
            <w:webHidden/>
          </w:rPr>
          <w:tab/>
        </w:r>
        <w:r>
          <w:rPr>
            <w:noProof/>
            <w:webHidden/>
          </w:rPr>
          <w:fldChar w:fldCharType="begin"/>
        </w:r>
        <w:r>
          <w:rPr>
            <w:noProof/>
            <w:webHidden/>
          </w:rPr>
          <w:instrText xml:space="preserve"> PAGEREF _Toc227664529 \h </w:instrText>
        </w:r>
        <w:r>
          <w:rPr>
            <w:noProof/>
            <w:webHidden/>
          </w:rPr>
        </w:r>
        <w:r>
          <w:rPr>
            <w:noProof/>
            <w:webHidden/>
          </w:rPr>
          <w:fldChar w:fldCharType="separate"/>
        </w:r>
        <w:r>
          <w:rPr>
            <w:noProof/>
            <w:webHidden/>
          </w:rPr>
          <w:t>7</w:t>
        </w:r>
        <w:r>
          <w:rPr>
            <w:noProof/>
            <w:webHidden/>
          </w:rPr>
          <w:fldChar w:fldCharType="end"/>
        </w:r>
      </w:hyperlink>
    </w:p>
    <w:p w14:paraId="4F6899C8" w14:textId="46521E23" w:rsidR="00475C2D" w:rsidRDefault="00475C2D">
      <w:pPr>
        <w:pStyle w:val="TDC2"/>
        <w:tabs>
          <w:tab w:val="left" w:pos="960"/>
          <w:tab w:val="right" w:leader="dot" w:pos="9061"/>
        </w:tabs>
        <w:rPr>
          <w:rFonts w:eastAsiaTheme="minorEastAsia" w:cstheme="minorBidi"/>
          <w:noProof/>
          <w:kern w:val="2"/>
          <w:lang w:eastAsia="ja-JP"/>
          <w14:ligatures w14:val="standardContextual"/>
        </w:rPr>
      </w:pPr>
      <w:hyperlink w:anchor="_Toc227664530" w:history="1">
        <w:r w:rsidRPr="009A1AC2">
          <w:rPr>
            <w:rStyle w:val="Hipervnculo"/>
            <w:noProof/>
          </w:rPr>
          <w:t>3.1.</w:t>
        </w:r>
        <w:r>
          <w:rPr>
            <w:rFonts w:eastAsiaTheme="minorEastAsia" w:cstheme="minorBidi"/>
            <w:noProof/>
            <w:kern w:val="2"/>
            <w:lang w:eastAsia="ja-JP"/>
            <w14:ligatures w14:val="standardContextual"/>
          </w:rPr>
          <w:tab/>
        </w:r>
        <w:r w:rsidRPr="009A1AC2">
          <w:rPr>
            <w:rStyle w:val="Hipervnculo"/>
            <w:noProof/>
          </w:rPr>
          <w:t>Objetivo general</w:t>
        </w:r>
        <w:r>
          <w:rPr>
            <w:noProof/>
            <w:webHidden/>
          </w:rPr>
          <w:tab/>
        </w:r>
        <w:r>
          <w:rPr>
            <w:noProof/>
            <w:webHidden/>
          </w:rPr>
          <w:fldChar w:fldCharType="begin"/>
        </w:r>
        <w:r>
          <w:rPr>
            <w:noProof/>
            <w:webHidden/>
          </w:rPr>
          <w:instrText xml:space="preserve"> PAGEREF _Toc227664530 \h </w:instrText>
        </w:r>
        <w:r>
          <w:rPr>
            <w:noProof/>
            <w:webHidden/>
          </w:rPr>
        </w:r>
        <w:r>
          <w:rPr>
            <w:noProof/>
            <w:webHidden/>
          </w:rPr>
          <w:fldChar w:fldCharType="separate"/>
        </w:r>
        <w:r>
          <w:rPr>
            <w:noProof/>
            <w:webHidden/>
          </w:rPr>
          <w:t>7</w:t>
        </w:r>
        <w:r>
          <w:rPr>
            <w:noProof/>
            <w:webHidden/>
          </w:rPr>
          <w:fldChar w:fldCharType="end"/>
        </w:r>
      </w:hyperlink>
    </w:p>
    <w:p w14:paraId="7AE06133" w14:textId="5B8670E4" w:rsidR="00475C2D" w:rsidRDefault="00475C2D">
      <w:pPr>
        <w:pStyle w:val="TDC2"/>
        <w:tabs>
          <w:tab w:val="left" w:pos="960"/>
          <w:tab w:val="right" w:leader="dot" w:pos="9061"/>
        </w:tabs>
        <w:rPr>
          <w:rFonts w:eastAsiaTheme="minorEastAsia" w:cstheme="minorBidi"/>
          <w:noProof/>
          <w:kern w:val="2"/>
          <w:lang w:eastAsia="ja-JP"/>
          <w14:ligatures w14:val="standardContextual"/>
        </w:rPr>
      </w:pPr>
      <w:hyperlink w:anchor="_Toc227664531" w:history="1">
        <w:r w:rsidRPr="009A1AC2">
          <w:rPr>
            <w:rStyle w:val="Hipervnculo"/>
            <w:noProof/>
          </w:rPr>
          <w:t>3.2.</w:t>
        </w:r>
        <w:r>
          <w:rPr>
            <w:rFonts w:eastAsiaTheme="minorEastAsia" w:cstheme="minorBidi"/>
            <w:noProof/>
            <w:kern w:val="2"/>
            <w:lang w:eastAsia="ja-JP"/>
            <w14:ligatures w14:val="standardContextual"/>
          </w:rPr>
          <w:tab/>
        </w:r>
        <w:r w:rsidRPr="009A1AC2">
          <w:rPr>
            <w:rStyle w:val="Hipervnculo"/>
            <w:noProof/>
          </w:rPr>
          <w:t>Objetivos específicos</w:t>
        </w:r>
        <w:r>
          <w:rPr>
            <w:noProof/>
            <w:webHidden/>
          </w:rPr>
          <w:tab/>
        </w:r>
        <w:r>
          <w:rPr>
            <w:noProof/>
            <w:webHidden/>
          </w:rPr>
          <w:fldChar w:fldCharType="begin"/>
        </w:r>
        <w:r>
          <w:rPr>
            <w:noProof/>
            <w:webHidden/>
          </w:rPr>
          <w:instrText xml:space="preserve"> PAGEREF _Toc227664531 \h </w:instrText>
        </w:r>
        <w:r>
          <w:rPr>
            <w:noProof/>
            <w:webHidden/>
          </w:rPr>
        </w:r>
        <w:r>
          <w:rPr>
            <w:noProof/>
            <w:webHidden/>
          </w:rPr>
          <w:fldChar w:fldCharType="separate"/>
        </w:r>
        <w:r>
          <w:rPr>
            <w:noProof/>
            <w:webHidden/>
          </w:rPr>
          <w:t>7</w:t>
        </w:r>
        <w:r>
          <w:rPr>
            <w:noProof/>
            <w:webHidden/>
          </w:rPr>
          <w:fldChar w:fldCharType="end"/>
        </w:r>
      </w:hyperlink>
    </w:p>
    <w:p w14:paraId="0CFDCFAD" w14:textId="272166FB" w:rsidR="00475C2D" w:rsidRDefault="00475C2D">
      <w:pPr>
        <w:pStyle w:val="TDC2"/>
        <w:tabs>
          <w:tab w:val="left" w:pos="960"/>
          <w:tab w:val="right" w:leader="dot" w:pos="9061"/>
        </w:tabs>
        <w:rPr>
          <w:rFonts w:eastAsiaTheme="minorEastAsia" w:cstheme="minorBidi"/>
          <w:noProof/>
          <w:kern w:val="2"/>
          <w:lang w:eastAsia="ja-JP"/>
          <w14:ligatures w14:val="standardContextual"/>
        </w:rPr>
      </w:pPr>
      <w:hyperlink w:anchor="_Toc227664532" w:history="1">
        <w:r w:rsidRPr="009A1AC2">
          <w:rPr>
            <w:rStyle w:val="Hipervnculo"/>
            <w:noProof/>
          </w:rPr>
          <w:t>3.3.</w:t>
        </w:r>
        <w:r>
          <w:rPr>
            <w:rFonts w:eastAsiaTheme="minorEastAsia" w:cstheme="minorBidi"/>
            <w:noProof/>
            <w:kern w:val="2"/>
            <w:lang w:eastAsia="ja-JP"/>
            <w14:ligatures w14:val="standardContextual"/>
          </w:rPr>
          <w:tab/>
        </w:r>
        <w:r w:rsidRPr="009A1AC2">
          <w:rPr>
            <w:rStyle w:val="Hipervnculo"/>
            <w:noProof/>
          </w:rPr>
          <w:t>Metodología del trabajo</w:t>
        </w:r>
        <w:r>
          <w:rPr>
            <w:noProof/>
            <w:webHidden/>
          </w:rPr>
          <w:tab/>
        </w:r>
        <w:r>
          <w:rPr>
            <w:noProof/>
            <w:webHidden/>
          </w:rPr>
          <w:fldChar w:fldCharType="begin"/>
        </w:r>
        <w:r>
          <w:rPr>
            <w:noProof/>
            <w:webHidden/>
          </w:rPr>
          <w:instrText xml:space="preserve"> PAGEREF _Toc227664532 \h </w:instrText>
        </w:r>
        <w:r>
          <w:rPr>
            <w:noProof/>
            <w:webHidden/>
          </w:rPr>
        </w:r>
        <w:r>
          <w:rPr>
            <w:noProof/>
            <w:webHidden/>
          </w:rPr>
          <w:fldChar w:fldCharType="separate"/>
        </w:r>
        <w:r>
          <w:rPr>
            <w:noProof/>
            <w:webHidden/>
          </w:rPr>
          <w:t>8</w:t>
        </w:r>
        <w:r>
          <w:rPr>
            <w:noProof/>
            <w:webHidden/>
          </w:rPr>
          <w:fldChar w:fldCharType="end"/>
        </w:r>
      </w:hyperlink>
    </w:p>
    <w:p w14:paraId="0014D3ED" w14:textId="7069C457" w:rsidR="00475C2D" w:rsidRDefault="00475C2D">
      <w:pPr>
        <w:pStyle w:val="TDC1"/>
        <w:tabs>
          <w:tab w:val="left" w:pos="440"/>
          <w:tab w:val="right" w:leader="dot" w:pos="9061"/>
        </w:tabs>
        <w:rPr>
          <w:rFonts w:eastAsiaTheme="minorEastAsia" w:cstheme="minorBidi"/>
          <w:noProof/>
          <w:kern w:val="2"/>
          <w:lang w:eastAsia="ja-JP"/>
          <w14:ligatures w14:val="standardContextual"/>
        </w:rPr>
      </w:pPr>
      <w:hyperlink w:anchor="_Toc227664533" w:history="1">
        <w:r w:rsidRPr="009A1AC2">
          <w:rPr>
            <w:rStyle w:val="Hipervnculo"/>
            <w:noProof/>
          </w:rPr>
          <w:t>4.</w:t>
        </w:r>
        <w:r>
          <w:rPr>
            <w:rFonts w:eastAsiaTheme="minorEastAsia" w:cstheme="minorBidi"/>
            <w:noProof/>
            <w:kern w:val="2"/>
            <w:lang w:eastAsia="ja-JP"/>
            <w14:ligatures w14:val="standardContextual"/>
          </w:rPr>
          <w:tab/>
        </w:r>
        <w:r w:rsidRPr="009A1AC2">
          <w:rPr>
            <w:rStyle w:val="Hipervnculo"/>
            <w:noProof/>
          </w:rPr>
          <w:t>Desarrollo específico de la contribución (Desarrollo de software)</w:t>
        </w:r>
        <w:r>
          <w:rPr>
            <w:noProof/>
            <w:webHidden/>
          </w:rPr>
          <w:tab/>
        </w:r>
        <w:r>
          <w:rPr>
            <w:noProof/>
            <w:webHidden/>
          </w:rPr>
          <w:fldChar w:fldCharType="begin"/>
        </w:r>
        <w:r>
          <w:rPr>
            <w:noProof/>
            <w:webHidden/>
          </w:rPr>
          <w:instrText xml:space="preserve"> PAGEREF _Toc227664533 \h </w:instrText>
        </w:r>
        <w:r>
          <w:rPr>
            <w:noProof/>
            <w:webHidden/>
          </w:rPr>
        </w:r>
        <w:r>
          <w:rPr>
            <w:noProof/>
            <w:webHidden/>
          </w:rPr>
          <w:fldChar w:fldCharType="separate"/>
        </w:r>
        <w:r>
          <w:rPr>
            <w:noProof/>
            <w:webHidden/>
          </w:rPr>
          <w:t>9</w:t>
        </w:r>
        <w:r>
          <w:rPr>
            <w:noProof/>
            <w:webHidden/>
          </w:rPr>
          <w:fldChar w:fldCharType="end"/>
        </w:r>
      </w:hyperlink>
    </w:p>
    <w:p w14:paraId="3A12E7CA" w14:textId="62466785" w:rsidR="00475C2D" w:rsidRDefault="00475C2D">
      <w:pPr>
        <w:pStyle w:val="TDC2"/>
        <w:tabs>
          <w:tab w:val="left" w:pos="960"/>
          <w:tab w:val="right" w:leader="dot" w:pos="9061"/>
        </w:tabs>
        <w:rPr>
          <w:rFonts w:eastAsiaTheme="minorEastAsia" w:cstheme="minorBidi"/>
          <w:noProof/>
          <w:kern w:val="2"/>
          <w:lang w:eastAsia="ja-JP"/>
          <w14:ligatures w14:val="standardContextual"/>
        </w:rPr>
      </w:pPr>
      <w:hyperlink w:anchor="_Toc227664534" w:history="1">
        <w:r w:rsidRPr="009A1AC2">
          <w:rPr>
            <w:rStyle w:val="Hipervnculo"/>
            <w:noProof/>
          </w:rPr>
          <w:t>4.1.</w:t>
        </w:r>
        <w:r>
          <w:rPr>
            <w:rFonts w:eastAsiaTheme="minorEastAsia" w:cstheme="minorBidi"/>
            <w:noProof/>
            <w:kern w:val="2"/>
            <w:lang w:eastAsia="ja-JP"/>
            <w14:ligatures w14:val="standardContextual"/>
          </w:rPr>
          <w:tab/>
        </w:r>
        <w:r w:rsidRPr="009A1AC2">
          <w:rPr>
            <w:rStyle w:val="Hipervnculo"/>
            <w:noProof/>
          </w:rPr>
          <w:t>Identificación de requisitos</w:t>
        </w:r>
        <w:r>
          <w:rPr>
            <w:noProof/>
            <w:webHidden/>
          </w:rPr>
          <w:tab/>
        </w:r>
        <w:r>
          <w:rPr>
            <w:noProof/>
            <w:webHidden/>
          </w:rPr>
          <w:fldChar w:fldCharType="begin"/>
        </w:r>
        <w:r>
          <w:rPr>
            <w:noProof/>
            <w:webHidden/>
          </w:rPr>
          <w:instrText xml:space="preserve"> PAGEREF _Toc227664534 \h </w:instrText>
        </w:r>
        <w:r>
          <w:rPr>
            <w:noProof/>
            <w:webHidden/>
          </w:rPr>
        </w:r>
        <w:r>
          <w:rPr>
            <w:noProof/>
            <w:webHidden/>
          </w:rPr>
          <w:fldChar w:fldCharType="separate"/>
        </w:r>
        <w:r>
          <w:rPr>
            <w:noProof/>
            <w:webHidden/>
          </w:rPr>
          <w:t>9</w:t>
        </w:r>
        <w:r>
          <w:rPr>
            <w:noProof/>
            <w:webHidden/>
          </w:rPr>
          <w:fldChar w:fldCharType="end"/>
        </w:r>
      </w:hyperlink>
    </w:p>
    <w:p w14:paraId="02530F2C" w14:textId="5039B47D" w:rsidR="00475C2D" w:rsidRDefault="00475C2D">
      <w:pPr>
        <w:pStyle w:val="TDC2"/>
        <w:tabs>
          <w:tab w:val="left" w:pos="960"/>
          <w:tab w:val="right" w:leader="dot" w:pos="9061"/>
        </w:tabs>
        <w:rPr>
          <w:rFonts w:eastAsiaTheme="minorEastAsia" w:cstheme="minorBidi"/>
          <w:noProof/>
          <w:kern w:val="2"/>
          <w:lang w:eastAsia="ja-JP"/>
          <w14:ligatures w14:val="standardContextual"/>
        </w:rPr>
      </w:pPr>
      <w:hyperlink w:anchor="_Toc227664535" w:history="1">
        <w:r w:rsidRPr="009A1AC2">
          <w:rPr>
            <w:rStyle w:val="Hipervnculo"/>
            <w:noProof/>
          </w:rPr>
          <w:t>4.2.</w:t>
        </w:r>
        <w:r>
          <w:rPr>
            <w:rFonts w:eastAsiaTheme="minorEastAsia" w:cstheme="minorBidi"/>
            <w:noProof/>
            <w:kern w:val="2"/>
            <w:lang w:eastAsia="ja-JP"/>
            <w14:ligatures w14:val="standardContextual"/>
          </w:rPr>
          <w:tab/>
        </w:r>
        <w:r w:rsidRPr="009A1AC2">
          <w:rPr>
            <w:rStyle w:val="Hipervnculo"/>
            <w:noProof/>
          </w:rPr>
          <w:t>Descripción de la herramienta software desarrollada</w:t>
        </w:r>
        <w:r>
          <w:rPr>
            <w:noProof/>
            <w:webHidden/>
          </w:rPr>
          <w:tab/>
        </w:r>
        <w:r>
          <w:rPr>
            <w:noProof/>
            <w:webHidden/>
          </w:rPr>
          <w:fldChar w:fldCharType="begin"/>
        </w:r>
        <w:r>
          <w:rPr>
            <w:noProof/>
            <w:webHidden/>
          </w:rPr>
          <w:instrText xml:space="preserve"> PAGEREF _Toc227664535 \h </w:instrText>
        </w:r>
        <w:r>
          <w:rPr>
            <w:noProof/>
            <w:webHidden/>
          </w:rPr>
        </w:r>
        <w:r>
          <w:rPr>
            <w:noProof/>
            <w:webHidden/>
          </w:rPr>
          <w:fldChar w:fldCharType="separate"/>
        </w:r>
        <w:r>
          <w:rPr>
            <w:noProof/>
            <w:webHidden/>
          </w:rPr>
          <w:t>9</w:t>
        </w:r>
        <w:r>
          <w:rPr>
            <w:noProof/>
            <w:webHidden/>
          </w:rPr>
          <w:fldChar w:fldCharType="end"/>
        </w:r>
      </w:hyperlink>
    </w:p>
    <w:p w14:paraId="4779C37B" w14:textId="07560FA5" w:rsidR="00475C2D" w:rsidRDefault="00475C2D">
      <w:pPr>
        <w:pStyle w:val="TDC2"/>
        <w:tabs>
          <w:tab w:val="left" w:pos="960"/>
          <w:tab w:val="right" w:leader="dot" w:pos="9061"/>
        </w:tabs>
        <w:rPr>
          <w:rFonts w:eastAsiaTheme="minorEastAsia" w:cstheme="minorBidi"/>
          <w:noProof/>
          <w:kern w:val="2"/>
          <w:lang w:eastAsia="ja-JP"/>
          <w14:ligatures w14:val="standardContextual"/>
        </w:rPr>
      </w:pPr>
      <w:hyperlink w:anchor="_Toc227664536" w:history="1">
        <w:r w:rsidRPr="009A1AC2">
          <w:rPr>
            <w:rStyle w:val="Hipervnculo"/>
            <w:noProof/>
          </w:rPr>
          <w:t>4.3.</w:t>
        </w:r>
        <w:r>
          <w:rPr>
            <w:rFonts w:eastAsiaTheme="minorEastAsia" w:cstheme="minorBidi"/>
            <w:noProof/>
            <w:kern w:val="2"/>
            <w:lang w:eastAsia="ja-JP"/>
            <w14:ligatures w14:val="standardContextual"/>
          </w:rPr>
          <w:tab/>
        </w:r>
        <w:r w:rsidRPr="009A1AC2">
          <w:rPr>
            <w:rStyle w:val="Hipervnculo"/>
            <w:noProof/>
          </w:rPr>
          <w:t>Evaluación</w:t>
        </w:r>
        <w:r>
          <w:rPr>
            <w:noProof/>
            <w:webHidden/>
          </w:rPr>
          <w:tab/>
        </w:r>
        <w:r>
          <w:rPr>
            <w:noProof/>
            <w:webHidden/>
          </w:rPr>
          <w:fldChar w:fldCharType="begin"/>
        </w:r>
        <w:r>
          <w:rPr>
            <w:noProof/>
            <w:webHidden/>
          </w:rPr>
          <w:instrText xml:space="preserve"> PAGEREF _Toc227664536 \h </w:instrText>
        </w:r>
        <w:r>
          <w:rPr>
            <w:noProof/>
            <w:webHidden/>
          </w:rPr>
        </w:r>
        <w:r>
          <w:rPr>
            <w:noProof/>
            <w:webHidden/>
          </w:rPr>
          <w:fldChar w:fldCharType="separate"/>
        </w:r>
        <w:r>
          <w:rPr>
            <w:noProof/>
            <w:webHidden/>
          </w:rPr>
          <w:t>9</w:t>
        </w:r>
        <w:r>
          <w:rPr>
            <w:noProof/>
            <w:webHidden/>
          </w:rPr>
          <w:fldChar w:fldCharType="end"/>
        </w:r>
      </w:hyperlink>
    </w:p>
    <w:p w14:paraId="254D1DE1" w14:textId="00D62E13" w:rsidR="00475C2D" w:rsidRDefault="00475C2D">
      <w:pPr>
        <w:pStyle w:val="TDC1"/>
        <w:tabs>
          <w:tab w:val="left" w:pos="440"/>
          <w:tab w:val="right" w:leader="dot" w:pos="9061"/>
        </w:tabs>
        <w:rPr>
          <w:rFonts w:eastAsiaTheme="minorEastAsia" w:cstheme="minorBidi"/>
          <w:noProof/>
          <w:kern w:val="2"/>
          <w:lang w:eastAsia="ja-JP"/>
          <w14:ligatures w14:val="standardContextual"/>
        </w:rPr>
      </w:pPr>
      <w:hyperlink w:anchor="_Toc227664537" w:history="1">
        <w:r w:rsidRPr="009A1AC2">
          <w:rPr>
            <w:rStyle w:val="Hipervnculo"/>
            <w:noProof/>
          </w:rPr>
          <w:t>5.</w:t>
        </w:r>
        <w:r>
          <w:rPr>
            <w:rFonts w:eastAsiaTheme="minorEastAsia" w:cstheme="minorBidi"/>
            <w:noProof/>
            <w:kern w:val="2"/>
            <w:lang w:eastAsia="ja-JP"/>
            <w14:ligatures w14:val="standardContextual"/>
          </w:rPr>
          <w:tab/>
        </w:r>
        <w:r w:rsidRPr="009A1AC2">
          <w:rPr>
            <w:rStyle w:val="Hipervnculo"/>
            <w:noProof/>
          </w:rPr>
          <w:t>Conclusiones y trabajo futuro</w:t>
        </w:r>
        <w:r>
          <w:rPr>
            <w:noProof/>
            <w:webHidden/>
          </w:rPr>
          <w:tab/>
        </w:r>
        <w:r>
          <w:rPr>
            <w:noProof/>
            <w:webHidden/>
          </w:rPr>
          <w:fldChar w:fldCharType="begin"/>
        </w:r>
        <w:r>
          <w:rPr>
            <w:noProof/>
            <w:webHidden/>
          </w:rPr>
          <w:instrText xml:space="preserve"> PAGEREF _Toc227664537 \h </w:instrText>
        </w:r>
        <w:r>
          <w:rPr>
            <w:noProof/>
            <w:webHidden/>
          </w:rPr>
        </w:r>
        <w:r>
          <w:rPr>
            <w:noProof/>
            <w:webHidden/>
          </w:rPr>
          <w:fldChar w:fldCharType="separate"/>
        </w:r>
        <w:r>
          <w:rPr>
            <w:noProof/>
            <w:webHidden/>
          </w:rPr>
          <w:t>10</w:t>
        </w:r>
        <w:r>
          <w:rPr>
            <w:noProof/>
            <w:webHidden/>
          </w:rPr>
          <w:fldChar w:fldCharType="end"/>
        </w:r>
      </w:hyperlink>
    </w:p>
    <w:p w14:paraId="1A800334" w14:textId="59DCE712" w:rsidR="00475C2D" w:rsidRDefault="00475C2D">
      <w:pPr>
        <w:pStyle w:val="TDC1"/>
        <w:tabs>
          <w:tab w:val="right" w:leader="dot" w:pos="9061"/>
        </w:tabs>
        <w:rPr>
          <w:rFonts w:eastAsiaTheme="minorEastAsia" w:cstheme="minorBidi"/>
          <w:noProof/>
          <w:kern w:val="2"/>
          <w:lang w:eastAsia="ja-JP"/>
          <w14:ligatures w14:val="standardContextual"/>
        </w:rPr>
      </w:pPr>
      <w:hyperlink w:anchor="_Toc227664538" w:history="1">
        <w:r w:rsidRPr="009A1AC2">
          <w:rPr>
            <w:rStyle w:val="Hipervnculo"/>
            <w:noProof/>
          </w:rPr>
          <w:t>Referencias bibliográficas</w:t>
        </w:r>
        <w:r>
          <w:rPr>
            <w:noProof/>
            <w:webHidden/>
          </w:rPr>
          <w:tab/>
        </w:r>
        <w:r>
          <w:rPr>
            <w:noProof/>
            <w:webHidden/>
          </w:rPr>
          <w:fldChar w:fldCharType="begin"/>
        </w:r>
        <w:r>
          <w:rPr>
            <w:noProof/>
            <w:webHidden/>
          </w:rPr>
          <w:instrText xml:space="preserve"> PAGEREF _Toc227664538 \h </w:instrText>
        </w:r>
        <w:r>
          <w:rPr>
            <w:noProof/>
            <w:webHidden/>
          </w:rPr>
        </w:r>
        <w:r>
          <w:rPr>
            <w:noProof/>
            <w:webHidden/>
          </w:rPr>
          <w:fldChar w:fldCharType="separate"/>
        </w:r>
        <w:r>
          <w:rPr>
            <w:noProof/>
            <w:webHidden/>
          </w:rPr>
          <w:t>11</w:t>
        </w:r>
        <w:r>
          <w:rPr>
            <w:noProof/>
            <w:webHidden/>
          </w:rPr>
          <w:fldChar w:fldCharType="end"/>
        </w:r>
      </w:hyperlink>
    </w:p>
    <w:p w14:paraId="3C0799CA" w14:textId="4116114D" w:rsidR="00475C2D" w:rsidRDefault="00475C2D">
      <w:pPr>
        <w:pStyle w:val="TDC1"/>
        <w:tabs>
          <w:tab w:val="right" w:leader="dot" w:pos="9061"/>
        </w:tabs>
        <w:rPr>
          <w:rFonts w:eastAsiaTheme="minorEastAsia" w:cstheme="minorBidi"/>
          <w:noProof/>
          <w:kern w:val="2"/>
          <w:lang w:eastAsia="ja-JP"/>
          <w14:ligatures w14:val="standardContextual"/>
        </w:rPr>
      </w:pPr>
      <w:hyperlink w:anchor="_Toc227664539" w:history="1">
        <w:r w:rsidRPr="009A1AC2">
          <w:rPr>
            <w:rStyle w:val="Hipervnculo"/>
            <w:noProof/>
            <w:lang w:eastAsia="en-US"/>
          </w:rPr>
          <w:t>Anexo A.</w:t>
        </w:r>
        <w:r>
          <w:rPr>
            <w:noProof/>
            <w:webHidden/>
          </w:rPr>
          <w:tab/>
        </w:r>
        <w:r>
          <w:rPr>
            <w:noProof/>
            <w:webHidden/>
          </w:rPr>
          <w:fldChar w:fldCharType="begin"/>
        </w:r>
        <w:r>
          <w:rPr>
            <w:noProof/>
            <w:webHidden/>
          </w:rPr>
          <w:instrText xml:space="preserve"> PAGEREF _Toc227664539 \h </w:instrText>
        </w:r>
        <w:r>
          <w:rPr>
            <w:noProof/>
            <w:webHidden/>
          </w:rPr>
        </w:r>
        <w:r>
          <w:rPr>
            <w:noProof/>
            <w:webHidden/>
          </w:rPr>
          <w:fldChar w:fldCharType="separate"/>
        </w:r>
        <w:r>
          <w:rPr>
            <w:noProof/>
            <w:webHidden/>
          </w:rPr>
          <w:t>12</w:t>
        </w:r>
        <w:r>
          <w:rPr>
            <w:noProof/>
            <w:webHidden/>
          </w:rPr>
          <w:fldChar w:fldCharType="end"/>
        </w:r>
      </w:hyperlink>
    </w:p>
    <w:p w14:paraId="5177810C" w14:textId="0AA3A132" w:rsidR="005D549B" w:rsidRPr="00727AE8" w:rsidRDefault="00423E85" w:rsidP="006403BD">
      <w:pPr>
        <w:pStyle w:val="Ttulondices"/>
      </w:pPr>
      <w:r>
        <w:rPr>
          <w:rFonts w:asciiTheme="minorHAnsi" w:hAnsiTheme="minorHAnsi" w:cs="Times New Roman"/>
          <w:sz w:val="22"/>
          <w:szCs w:val="24"/>
          <w:lang w:eastAsia="es-ES"/>
        </w:rPr>
        <w:fldChar w:fldCharType="end"/>
      </w:r>
      <w:r w:rsidR="005D549B" w:rsidRPr="00727AE8">
        <w:br w:type="page"/>
      </w:r>
      <w:r w:rsidR="003F24BC">
        <w:lastRenderedPageBreak/>
        <w:t>Í</w:t>
      </w:r>
      <w:r w:rsidR="00194057" w:rsidRPr="00727AE8">
        <w:t xml:space="preserve">ndice de figuras </w:t>
      </w:r>
    </w:p>
    <w:p w14:paraId="0BBA519A" w14:textId="00AD67D2" w:rsidR="005D549B" w:rsidRDefault="00BD36B5" w:rsidP="006403BD">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r w:rsidR="00475C2D">
        <w:rPr>
          <w:rFonts w:cs="Arial"/>
          <w:b/>
          <w:bCs/>
          <w:noProof/>
          <w:highlight w:val="yellow"/>
        </w:rPr>
        <w:t>No se encuentran elementos de tabla de ilustraciones.</w:t>
      </w:r>
      <w:r>
        <w:rPr>
          <w:rFonts w:cs="Arial"/>
          <w:highlight w:val="yellow"/>
        </w:rPr>
        <w:fldChar w:fldCharType="end"/>
      </w:r>
    </w:p>
    <w:p w14:paraId="6AA7A2D8" w14:textId="6CC4C9F0" w:rsidR="00A976F0" w:rsidRPr="003F24BC" w:rsidRDefault="005D549B" w:rsidP="006403BD">
      <w:pPr>
        <w:pStyle w:val="Ttulondices"/>
      </w:pPr>
      <w:r w:rsidRPr="00727AE8">
        <w:br w:type="page"/>
      </w:r>
      <w:r w:rsidR="003F24BC">
        <w:lastRenderedPageBreak/>
        <w:t>Í</w:t>
      </w:r>
      <w:r w:rsidR="00194057" w:rsidRPr="003F24BC">
        <w:t>ndice de tablas</w:t>
      </w:r>
    </w:p>
    <w:p w14:paraId="111F1A94" w14:textId="40BFABF1" w:rsidR="00680ED3" w:rsidRDefault="00A95BB0" w:rsidP="006403BD">
      <w:pPr>
        <w:pStyle w:val="TtuloTDC"/>
        <w:rPr>
          <w:rFonts w:cs="Times New Roman"/>
          <w:b w:val="0"/>
          <w:noProof w:val="0"/>
        </w:rPr>
      </w:pPr>
      <w:r>
        <w:fldChar w:fldCharType="begin"/>
      </w:r>
      <w:r>
        <w:instrText xml:space="preserve"> TOC \h \z \t "Tablas;1" \c "Tabla" </w:instrText>
      </w:r>
      <w:r>
        <w:fldChar w:fldCharType="separate"/>
      </w:r>
      <w:r w:rsidR="00475C2D">
        <w:rPr>
          <w:b w:val="0"/>
          <w:bCs/>
        </w:rPr>
        <w:t>No se encuentran elementos de tabla de ilustraciones.</w:t>
      </w:r>
      <w:r>
        <w:rPr>
          <w:rFonts w:cs="Times New Roman"/>
          <w:b w:val="0"/>
          <w:noProof w:val="0"/>
        </w:rPr>
        <w:fldChar w:fldCharType="end"/>
      </w:r>
    </w:p>
    <w:p w14:paraId="714B5BC8" w14:textId="77777777" w:rsidR="005D549B" w:rsidRPr="00727AE8" w:rsidRDefault="005D549B" w:rsidP="006403BD"/>
    <w:p w14:paraId="4D796628" w14:textId="77777777" w:rsidR="006A3B9B" w:rsidRDefault="006A3B9B" w:rsidP="000D09A0">
      <w:pPr>
        <w:pStyle w:val="Ttulo1"/>
        <w:sectPr w:rsidR="006A3B9B" w:rsidSect="006A3B9B">
          <w:headerReference w:type="default" r:id="rId12"/>
          <w:footerReference w:type="default" r:id="rId13"/>
          <w:footerReference w:type="first" r:id="rId14"/>
          <w:pgSz w:w="11906" w:h="16838"/>
          <w:pgMar w:top="1418" w:right="1134" w:bottom="1418" w:left="1701" w:header="709" w:footer="709" w:gutter="0"/>
          <w:pgNumType w:fmt="upperRoman" w:start="1"/>
          <w:cols w:space="708"/>
          <w:titlePg/>
          <w:docGrid w:linePitch="360"/>
        </w:sectPr>
      </w:pPr>
    </w:p>
    <w:p w14:paraId="727A7C17" w14:textId="77777777" w:rsidR="00D02C0D" w:rsidRPr="0097635A" w:rsidRDefault="00D02C0D" w:rsidP="00D02C0D">
      <w:pPr>
        <w:pStyle w:val="Ttulo1"/>
      </w:pPr>
      <w:bookmarkStart w:id="2" w:name="_Toc150350456"/>
      <w:bookmarkStart w:id="3" w:name="_Toc227664519"/>
      <w:r w:rsidRPr="0097635A">
        <w:rPr>
          <w:caps w:val="0"/>
        </w:rPr>
        <w:lastRenderedPageBreak/>
        <w:t>Introducción</w:t>
      </w:r>
      <w:bookmarkEnd w:id="2"/>
      <w:bookmarkEnd w:id="3"/>
      <w:r w:rsidRPr="0097635A">
        <w:rPr>
          <w:caps w:val="0"/>
        </w:rPr>
        <w:t xml:space="preserve"> </w:t>
      </w:r>
    </w:p>
    <w:p w14:paraId="1FC2A9D9" w14:textId="77777777" w:rsidR="00D02C0D" w:rsidRPr="0097635A" w:rsidRDefault="00D02C0D" w:rsidP="00D02C0D">
      <w:pPr>
        <w:pStyle w:val="Ttulo2"/>
        <w:ind w:left="567" w:hanging="567"/>
      </w:pPr>
      <w:bookmarkStart w:id="4" w:name="_Toc150350457"/>
      <w:bookmarkStart w:id="5" w:name="_Toc227664520"/>
      <w:r>
        <w:rPr>
          <w:caps w:val="0"/>
        </w:rPr>
        <w:t>Motiv</w:t>
      </w:r>
      <w:r w:rsidRPr="0097635A">
        <w:rPr>
          <w:caps w:val="0"/>
        </w:rPr>
        <w:t>ación</w:t>
      </w:r>
      <w:bookmarkEnd w:id="4"/>
      <w:bookmarkEnd w:id="5"/>
    </w:p>
    <w:p w14:paraId="625C1FDB" w14:textId="13098680" w:rsidR="0069020D" w:rsidRDefault="0069020D" w:rsidP="00D375A5">
      <w:r>
        <w:t>La seguridad en la recogida escolar es una preocupación creciente tanto para los centros educativos como para las familias. En muchos colegios la recogida de los alumnos por parte de personas autorizadas se realiza mediante procedimientos basados en el reconocimiento visual del personal docente o en autorizaciones en papel previamente entregadas por los tutores legales.</w:t>
      </w:r>
    </w:p>
    <w:p w14:paraId="69A124B7" w14:textId="77777777" w:rsidR="0069020D" w:rsidRDefault="0069020D" w:rsidP="00D375A5">
      <w:r>
        <w:t>Estos métodos presentan distintas debilidades desde el punto de vista de la seguridad, ya que dependen en gran medida del factor humano y de procesos fácilmente vulnerables. Entre los potenciales problemas que existen, se encuentran la suplantación de identidad de la persona encargada de la recogida, la pérdida o falsificación de autorizaciones escritas, errores humanos debidos a la carga de trabajo del personal docente y la falta de trazabilidad de los registros de entrega. Estas situaciones, aunque no siempre derivan en incidentes graves, suponen un riesgo potencial para la integridad y protección de los menores.</w:t>
      </w:r>
    </w:p>
    <w:p w14:paraId="21384620" w14:textId="715F21D0" w:rsidR="0069020D" w:rsidRDefault="0069020D" w:rsidP="00D375A5">
      <w:r>
        <w:t>Las causas de este escenario son diversas. Por un lado, muchos centros educativos carecen de recursos tecnológicos avanzados para implantar sistemas de verificación robustos. Por otro, existe una resistencia al cambio hacia soluciones digitales, especialmente en entornos sensibles como el escolar, donde la simplicidad y la rapidez operativa son prioritarias. Además, la normativa de protección de datos personales exige especial cuidado en el tratamiento de la información de menores, lo que limita el uso de ciertas tecnologías.</w:t>
      </w:r>
    </w:p>
    <w:p w14:paraId="349B0B40" w14:textId="0543A976" w:rsidR="001E0362" w:rsidRDefault="0069020D" w:rsidP="00D375A5">
      <w:r>
        <w:t>La relevancia del problema es evidente desde una perspectiva de ciberseguridad y protección de la identidad. Garantizar que solo personas debidamente autorizadas puedan recoger a un menor es fundamental para prevenir situaciones de riesgo.</w:t>
      </w:r>
      <w:r w:rsidR="001E0362">
        <w:t xml:space="preserve"> </w:t>
      </w:r>
      <w:r>
        <w:t>Basándose en este contexto, el desarrollo y la aplicación de mecanismos de verificación de identidad seguros, basados en tecnologías criptográficas y estándares oficiales de identificación electrónica, se presenta como una línea de actuación adecuada y actual.</w:t>
      </w:r>
    </w:p>
    <w:p w14:paraId="0FC8D894" w14:textId="2B45D3D5" w:rsidR="001E0362" w:rsidRDefault="001E0362" w:rsidP="00D375A5">
      <w:pPr>
        <w:spacing w:before="0" w:after="0" w:line="240" w:lineRule="auto"/>
      </w:pPr>
    </w:p>
    <w:p w14:paraId="51304B2F" w14:textId="77777777" w:rsidR="004C0A20" w:rsidRPr="0097635A" w:rsidRDefault="004C0A20" w:rsidP="00D375A5">
      <w:pPr>
        <w:pStyle w:val="Ttulo2"/>
        <w:ind w:left="567" w:hanging="567"/>
      </w:pPr>
      <w:bookmarkStart w:id="6" w:name="_Toc150350458"/>
      <w:bookmarkStart w:id="7" w:name="_Toc227664521"/>
      <w:r w:rsidRPr="0097635A">
        <w:rPr>
          <w:caps w:val="0"/>
        </w:rPr>
        <w:lastRenderedPageBreak/>
        <w:t>Planteamiento del problema</w:t>
      </w:r>
      <w:bookmarkEnd w:id="6"/>
      <w:bookmarkEnd w:id="7"/>
    </w:p>
    <w:p w14:paraId="61D61D88" w14:textId="77777777" w:rsidR="001E0362" w:rsidRPr="001E0362" w:rsidRDefault="001E0362" w:rsidP="00D375A5">
      <w:r w:rsidRPr="001E0362">
        <w:t>El presente trabajo propone el diseño y desarrollo de una aplicación móvil orientada a la mejora de la seguridad en la recogida escolar mediante la verificación de la identidad del responsable autorizado. La solución planteada se basa en el uso de tecnologías de identificación electrónica segura, concretamente el Documento Nacional de Identidad electrónico (DNIe 3.0), utilizando comunicaciones de campo cercano (NFC) para realizar una autenticación fiable e inequívoca.</w:t>
      </w:r>
    </w:p>
    <w:p w14:paraId="6E37DB05" w14:textId="77777777" w:rsidR="001E0362" w:rsidRPr="001E0362" w:rsidRDefault="001E0362" w:rsidP="00D375A5">
      <w:r w:rsidRPr="001E0362">
        <w:t>La aplicación permitirá verificar criptográficamente la identidad del adulto encargado de la recogida en el momento de acudir al centro educativo, asegurando que dicha persona corresponde con una identidad válida y autorizada previamente por los tutores legales del menor. De este modo, se busca reducir la dependencia de procesos manuales y minimizar el riesgo de suplantación o errores humanos.</w:t>
      </w:r>
    </w:p>
    <w:p w14:paraId="44C13825" w14:textId="75481727" w:rsidR="001E0362" w:rsidRDefault="001E0362" w:rsidP="00D375A5">
      <w:r w:rsidRPr="001E0362">
        <w:t>Desde una perspectiva general, el objetivo del trabajo es mejorar la seguridad y fiabilidad del proceso de recogida escolar mediante el uso de tecnologías de verificación de identidad electrónica, demostrando la efectividad de una solución basada en ciberseguridad aplicada a un entorno real y sensible.</w:t>
      </w:r>
    </w:p>
    <w:p w14:paraId="12E3DFA4" w14:textId="77777777" w:rsidR="002832F7" w:rsidRPr="0097635A" w:rsidRDefault="002832F7" w:rsidP="00D375A5"/>
    <w:p w14:paraId="09709D61" w14:textId="2B3B652F" w:rsidR="004C0A20" w:rsidRPr="0097635A" w:rsidRDefault="004C0A20" w:rsidP="00D375A5">
      <w:pPr>
        <w:pStyle w:val="Ttulo2"/>
        <w:ind w:left="567" w:hanging="567"/>
      </w:pPr>
      <w:bookmarkStart w:id="8" w:name="_Toc150350459"/>
      <w:bookmarkStart w:id="9" w:name="_Toc227664522"/>
      <w:r w:rsidRPr="0097635A">
        <w:rPr>
          <w:caps w:val="0"/>
        </w:rPr>
        <w:t>Estructura del trabajo</w:t>
      </w:r>
      <w:bookmarkEnd w:id="8"/>
      <w:bookmarkEnd w:id="9"/>
    </w:p>
    <w:p w14:paraId="67C9DE06" w14:textId="77777777" w:rsidR="001E0362" w:rsidRDefault="001E0362" w:rsidP="00D375A5">
      <w:pPr>
        <w:spacing w:before="0" w:after="0" w:line="240" w:lineRule="auto"/>
      </w:pPr>
      <w:r>
        <w:t>El trabajo se estructura en los siguientes capítulos:</w:t>
      </w:r>
    </w:p>
    <w:p w14:paraId="24952119" w14:textId="77777777" w:rsidR="001E0362" w:rsidRDefault="001E0362" w:rsidP="00D375A5">
      <w:pPr>
        <w:spacing w:before="0" w:after="0" w:line="240" w:lineRule="auto"/>
      </w:pPr>
    </w:p>
    <w:p w14:paraId="08238C1C" w14:textId="523593E3" w:rsidR="001E0362" w:rsidRDefault="001E0362" w:rsidP="00D375A5">
      <w:pPr>
        <w:spacing w:before="0" w:after="0" w:line="240" w:lineRule="auto"/>
      </w:pPr>
      <w:r w:rsidRPr="001E0362">
        <w:rPr>
          <w:b/>
          <w:bCs/>
        </w:rPr>
        <w:t>Capítulo 1</w:t>
      </w:r>
      <w:r>
        <w:rPr>
          <w:b/>
          <w:bCs/>
        </w:rPr>
        <w:t xml:space="preserve"> –</w:t>
      </w:r>
      <w:r w:rsidRPr="001E0362">
        <w:rPr>
          <w:b/>
          <w:bCs/>
        </w:rPr>
        <w:t xml:space="preserve"> Introducción</w:t>
      </w:r>
      <w:r>
        <w:rPr>
          <w:b/>
          <w:bCs/>
        </w:rPr>
        <w:t>:</w:t>
      </w:r>
      <w:r>
        <w:t xml:space="preserve"> Se presenta el problema a abordar y las motivaciones que lo justifican, el planteamiento general de la solución propuesta y la organización global del documento.</w:t>
      </w:r>
    </w:p>
    <w:p w14:paraId="7B902BD1" w14:textId="77777777" w:rsidR="001E0362" w:rsidRDefault="001E0362" w:rsidP="00D375A5">
      <w:pPr>
        <w:spacing w:before="0" w:after="0" w:line="240" w:lineRule="auto"/>
      </w:pPr>
    </w:p>
    <w:p w14:paraId="3D767EA6" w14:textId="725C1EC2" w:rsidR="001E0362" w:rsidRDefault="001E0362" w:rsidP="00D375A5">
      <w:pPr>
        <w:spacing w:before="0" w:after="0" w:line="240" w:lineRule="auto"/>
      </w:pPr>
      <w:r w:rsidRPr="001E0362">
        <w:rPr>
          <w:b/>
          <w:bCs/>
        </w:rPr>
        <w:t>Capítulo 2</w:t>
      </w:r>
      <w:r>
        <w:rPr>
          <w:b/>
          <w:bCs/>
        </w:rPr>
        <w:t xml:space="preserve"> – Estado del arte</w:t>
      </w:r>
      <w:r w:rsidRPr="001E0362">
        <w:rPr>
          <w:b/>
          <w:bCs/>
        </w:rPr>
        <w:t>:</w:t>
      </w:r>
      <w:r>
        <w:t xml:space="preserve"> Se analiza el contexto tecnológico y normativo del trabajo, revisando estudios, sistemas existentes y tecnologías relacionadas con la recogida escolar, la gestión de identidades, el uso de DNI electrónico y la aplicación de la ciberseguridad en entornos educativos.</w:t>
      </w:r>
    </w:p>
    <w:p w14:paraId="4E7AD3BF" w14:textId="77777777" w:rsidR="001E0362" w:rsidRDefault="001E0362" w:rsidP="00D375A5">
      <w:pPr>
        <w:spacing w:before="0" w:after="0" w:line="240" w:lineRule="auto"/>
      </w:pPr>
    </w:p>
    <w:p w14:paraId="591A180F" w14:textId="3E25B4EE" w:rsidR="001E0362" w:rsidRDefault="001E0362" w:rsidP="00D375A5">
      <w:pPr>
        <w:spacing w:before="0" w:after="0" w:line="240" w:lineRule="auto"/>
      </w:pPr>
      <w:r w:rsidRPr="001E0362">
        <w:rPr>
          <w:b/>
          <w:bCs/>
        </w:rPr>
        <w:t>Capítulo 3</w:t>
      </w:r>
      <w:r>
        <w:rPr>
          <w:b/>
          <w:bCs/>
        </w:rPr>
        <w:t xml:space="preserve"> – Objetivos y metodología</w:t>
      </w:r>
      <w:r w:rsidRPr="001E0362">
        <w:rPr>
          <w:b/>
          <w:bCs/>
        </w:rPr>
        <w:t>:</w:t>
      </w:r>
      <w:r>
        <w:t xml:space="preserve"> Se definen</w:t>
      </w:r>
      <w:r w:rsidR="00F737B1">
        <w:t xml:space="preserve"> </w:t>
      </w:r>
      <w:r>
        <w:t>el objetivo general del trabajo, los objetivos específicos y la metodología seguida para su consecución, detallando las fases del desarrollo y los criterios de evaluación.</w:t>
      </w:r>
    </w:p>
    <w:p w14:paraId="4E6D9654" w14:textId="77777777" w:rsidR="001E0362" w:rsidRDefault="001E0362" w:rsidP="00D375A5">
      <w:pPr>
        <w:spacing w:before="0" w:after="0" w:line="240" w:lineRule="auto"/>
      </w:pPr>
    </w:p>
    <w:p w14:paraId="32A20233" w14:textId="24A3BEE5" w:rsidR="00F737B1" w:rsidRDefault="001E0362" w:rsidP="00366ADC">
      <w:pPr>
        <w:spacing w:before="0" w:after="0" w:line="240" w:lineRule="auto"/>
      </w:pPr>
      <w:r w:rsidRPr="001E0362">
        <w:rPr>
          <w:b/>
          <w:bCs/>
        </w:rPr>
        <w:t>Capítulo 4</w:t>
      </w:r>
      <w:r>
        <w:rPr>
          <w:b/>
          <w:bCs/>
        </w:rPr>
        <w:t xml:space="preserve"> – </w:t>
      </w:r>
      <w:r w:rsidR="00366ADC">
        <w:rPr>
          <w:b/>
          <w:bCs/>
        </w:rPr>
        <w:t>Desarrollo específico de la contribución (Desarrollo de software)</w:t>
      </w:r>
      <w:r w:rsidRPr="001E0362">
        <w:rPr>
          <w:b/>
          <w:bCs/>
        </w:rPr>
        <w:t>:</w:t>
      </w:r>
      <w:r>
        <w:t xml:space="preserve"> </w:t>
      </w:r>
      <w:r w:rsidR="00A96D2E">
        <w:t>S</w:t>
      </w:r>
      <w:r w:rsidR="00A96D2E" w:rsidRPr="00A96D2E">
        <w:t xml:space="preserve">e desarrolla la contribución principal del trabajo, consistente en el diseño e implementación de una </w:t>
      </w:r>
      <w:r w:rsidR="00A96D2E" w:rsidRPr="00A96D2E">
        <w:lastRenderedPageBreak/>
        <w:t>aplicación móvil orientada a la verificación segura de identidad en la recogida escolar. El capítulo se estructura en tres apartados: la identificación de requisitos, donde se detallan los requisitos funcionales, no funcionales y de seguridad; la descripción y desarrollo de la herramienta software, en la que se expone la arquitectura, tecnologías y flujos de funcionamiento de la aplicación; y finalmente la evaluación, donde se analizan los resultados obtenidos y se valora el cumplimiento de los objetivos planteados</w:t>
      </w:r>
      <w:r w:rsidR="00366ADC">
        <w:t>.</w:t>
      </w:r>
      <w:r>
        <w:t xml:space="preserve"> </w:t>
      </w:r>
    </w:p>
    <w:p w14:paraId="1C84AAF5" w14:textId="77777777" w:rsidR="001E0362" w:rsidRDefault="001E0362" w:rsidP="00D375A5">
      <w:pPr>
        <w:spacing w:before="0" w:after="0" w:line="240" w:lineRule="auto"/>
      </w:pPr>
    </w:p>
    <w:p w14:paraId="0376424E" w14:textId="32B36D75" w:rsidR="001E0362" w:rsidRDefault="001E0362" w:rsidP="00D375A5">
      <w:pPr>
        <w:spacing w:before="0" w:after="0" w:line="240" w:lineRule="auto"/>
      </w:pPr>
      <w:r w:rsidRPr="001E0362">
        <w:rPr>
          <w:b/>
          <w:bCs/>
        </w:rPr>
        <w:t xml:space="preserve">Capítulo </w:t>
      </w:r>
      <w:r w:rsidR="00366ADC">
        <w:rPr>
          <w:b/>
          <w:bCs/>
        </w:rPr>
        <w:t>5</w:t>
      </w:r>
      <w:r w:rsidR="002832F7">
        <w:rPr>
          <w:b/>
          <w:bCs/>
        </w:rPr>
        <w:t xml:space="preserve"> – Conclusiones y trabajos futuros</w:t>
      </w:r>
      <w:r w:rsidRPr="001E0362">
        <w:rPr>
          <w:b/>
          <w:bCs/>
        </w:rPr>
        <w:t>:</w:t>
      </w:r>
      <w:r>
        <w:t xml:space="preserve"> Se presentan las </w:t>
      </w:r>
      <w:r w:rsidR="002832F7">
        <w:t>conclusiones</w:t>
      </w:r>
      <w:r>
        <w:t xml:space="preserve"> </w:t>
      </w:r>
      <w:r w:rsidR="002832F7">
        <w:t xml:space="preserve">finales </w:t>
      </w:r>
      <w:r>
        <w:t>y se proponen posibles líneas de mejora o ampliación.</w:t>
      </w:r>
    </w:p>
    <w:p w14:paraId="26242801" w14:textId="6A561526" w:rsidR="004C0A20" w:rsidRPr="0097635A" w:rsidRDefault="004C0A20" w:rsidP="00D375A5">
      <w:pPr>
        <w:spacing w:before="0" w:after="0" w:line="240" w:lineRule="auto"/>
      </w:pPr>
      <w:r w:rsidRPr="0097635A">
        <w:br w:type="page"/>
      </w:r>
    </w:p>
    <w:p w14:paraId="541F764B" w14:textId="77777777" w:rsidR="004C0A20" w:rsidRDefault="004C0A20" w:rsidP="00D375A5">
      <w:pPr>
        <w:pStyle w:val="Ttulo1"/>
        <w:rPr>
          <w:caps w:val="0"/>
        </w:rPr>
      </w:pPr>
      <w:bookmarkStart w:id="10" w:name="_Toc150350460"/>
      <w:bookmarkStart w:id="11" w:name="_Toc227664523"/>
      <w:r>
        <w:rPr>
          <w:caps w:val="0"/>
        </w:rPr>
        <w:lastRenderedPageBreak/>
        <w:t>E</w:t>
      </w:r>
      <w:r w:rsidRPr="0097635A">
        <w:rPr>
          <w:caps w:val="0"/>
        </w:rPr>
        <w:t>stado del arte</w:t>
      </w:r>
      <w:bookmarkEnd w:id="10"/>
      <w:bookmarkEnd w:id="11"/>
    </w:p>
    <w:p w14:paraId="7F135A44" w14:textId="4ED8D9E9" w:rsidR="002832F7" w:rsidRDefault="002832F7" w:rsidP="00D375A5">
      <w:pPr>
        <w:pStyle w:val="Ttulo2"/>
        <w:ind w:left="567" w:hanging="567"/>
        <w:rPr>
          <w:caps w:val="0"/>
        </w:rPr>
      </w:pPr>
      <w:bookmarkStart w:id="12" w:name="_Toc227664524"/>
      <w:r>
        <w:rPr>
          <w:caps w:val="0"/>
        </w:rPr>
        <w:t>Sistemas actuales de recogida escolar</w:t>
      </w:r>
      <w:bookmarkEnd w:id="12"/>
    </w:p>
    <w:p w14:paraId="57210D1A" w14:textId="29D25288" w:rsidR="003D3561" w:rsidRDefault="003D3561" w:rsidP="00D375A5">
      <w:r>
        <w:t xml:space="preserve">En los últimos años han surgido numerosas aplicaciones orientadas a digitalizar y automatizar el proceso de recogida de menores en centros educativos, los ejemplos representativos en el ámbito nacional e internacional son aplicaciones como </w:t>
      </w:r>
      <w:proofErr w:type="spellStart"/>
      <w:r>
        <w:t>CheckYes</w:t>
      </w:r>
      <w:proofErr w:type="spellEnd"/>
      <w:r w:rsidR="00271AAB">
        <w:fldChar w:fldCharType="begin"/>
      </w:r>
      <w:r w:rsidR="00271AAB">
        <w:instrText xml:space="preserve"> REF _Ref227664631 \r \h </w:instrText>
      </w:r>
      <w:r w:rsidR="00271AAB">
        <w:fldChar w:fldCharType="separate"/>
      </w:r>
      <w:r w:rsidR="00271AAB">
        <w:t>[1]</w:t>
      </w:r>
      <w:r w:rsidR="00271AAB">
        <w:fldChar w:fldCharType="end"/>
      </w:r>
      <w:r>
        <w:t xml:space="preserve">, </w:t>
      </w:r>
      <w:proofErr w:type="spellStart"/>
      <w:r>
        <w:t>Qualla</w:t>
      </w:r>
      <w:proofErr w:type="spellEnd"/>
      <w:r w:rsidR="00271AAB">
        <w:fldChar w:fldCharType="begin"/>
      </w:r>
      <w:r w:rsidR="00271AAB">
        <w:instrText xml:space="preserve"> REF _Ref227664635 \r \h </w:instrText>
      </w:r>
      <w:r w:rsidR="00271AAB">
        <w:fldChar w:fldCharType="separate"/>
      </w:r>
      <w:r w:rsidR="00271AAB">
        <w:t>[2]</w:t>
      </w:r>
      <w:r w:rsidR="00271AAB">
        <w:fldChar w:fldCharType="end"/>
      </w:r>
      <w:r>
        <w:t xml:space="preserve">, </w:t>
      </w:r>
      <w:proofErr w:type="spellStart"/>
      <w:r>
        <w:t>ArmorPass</w:t>
      </w:r>
      <w:proofErr w:type="spellEnd"/>
      <w:r w:rsidR="00271AAB">
        <w:fldChar w:fldCharType="begin"/>
      </w:r>
      <w:r w:rsidR="00271AAB">
        <w:instrText xml:space="preserve"> REF _Ref227664797 \r \h </w:instrText>
      </w:r>
      <w:r w:rsidR="00271AAB">
        <w:fldChar w:fldCharType="separate"/>
      </w:r>
      <w:r w:rsidR="00271AAB">
        <w:t>[3]</w:t>
      </w:r>
      <w:r w:rsidR="00271AAB">
        <w:fldChar w:fldCharType="end"/>
      </w:r>
      <w:r>
        <w:t xml:space="preserve"> o </w:t>
      </w:r>
      <w:proofErr w:type="spellStart"/>
      <w:r>
        <w:t>SafeExit</w:t>
      </w:r>
      <w:proofErr w:type="spellEnd"/>
      <w:r w:rsidR="00271AAB">
        <w:fldChar w:fldCharType="begin"/>
      </w:r>
      <w:r w:rsidR="00271AAB">
        <w:instrText xml:space="preserve"> REF _Ref227664802 \r \h </w:instrText>
      </w:r>
      <w:r w:rsidR="00271AAB">
        <w:fldChar w:fldCharType="separate"/>
      </w:r>
      <w:r w:rsidR="00271AAB">
        <w:t>[4]</w:t>
      </w:r>
      <w:r w:rsidR="00271AAB">
        <w:fldChar w:fldCharType="end"/>
      </w:r>
      <w:r>
        <w:t>, que ya están siendo utilizadas en colegios de distintas regiones.</w:t>
      </w:r>
    </w:p>
    <w:p w14:paraId="117CE1B5" w14:textId="53C5F763" w:rsidR="003D3561" w:rsidRDefault="003D3561" w:rsidP="00D375A5">
      <w:r>
        <w:t>Estas aplicaciones suelen basar su funcionamiento en mecanismos como</w:t>
      </w:r>
      <w:r w:rsidR="00A50312">
        <w:t xml:space="preserve"> c</w:t>
      </w:r>
      <w:r>
        <w:t>ódigos QR generados dinámicamente</w:t>
      </w:r>
      <w:r w:rsidR="00A50312">
        <w:t xml:space="preserve"> y/o l</w:t>
      </w:r>
      <w:r>
        <w:t>istas de personas autorizadas gestionadas por los padres o el centro.</w:t>
      </w:r>
      <w:r w:rsidR="00A50312">
        <w:t xml:space="preserve"> Todo esto suele ir acompañado de r</w:t>
      </w:r>
      <w:r>
        <w:t>egistros de entrada y salida</w:t>
      </w:r>
      <w:r w:rsidR="00A50312">
        <w:t xml:space="preserve"> y n</w:t>
      </w:r>
      <w:r>
        <w:t>otificaciones en tiempo real a las familias</w:t>
      </w:r>
      <w:r w:rsidR="00A50312">
        <w:t xml:space="preserve"> para dar más información a los tutores para su tranquilidad.</w:t>
      </w:r>
    </w:p>
    <w:p w14:paraId="024E7449" w14:textId="2C2EB9F8" w:rsidR="002832F7" w:rsidRDefault="003D3561" w:rsidP="00D375A5">
      <w:r>
        <w:t>Aunque estos sistemas suponen una mejora significativa frente a los métodos tradicionales en papel, presentan una limitación común desde el punto de vista de la ciberseguridad: no realizan una verificación criptográfica fuerte de la identidad de la persona que recoge al menor. En la mayoría de los casos, la seguridad se basa en la posesión de un código QR o en datos previamente registrados, lo cual no impide completamente la suplantación de identidad en caso de pérdida, robo o uso indebido del dispositivo</w:t>
      </w:r>
      <w:r w:rsidR="000B39EE">
        <w:t>.</w:t>
      </w:r>
      <w:r w:rsidR="00A50312">
        <w:t xml:space="preserve"> </w:t>
      </w:r>
    </w:p>
    <w:p w14:paraId="44086465" w14:textId="03B3FEE2" w:rsidR="003D3561" w:rsidRDefault="003D3561" w:rsidP="00D375A5">
      <w:pPr>
        <w:spacing w:before="0" w:after="0" w:line="240" w:lineRule="auto"/>
      </w:pPr>
    </w:p>
    <w:p w14:paraId="43F0F981" w14:textId="04694524" w:rsidR="002832F7" w:rsidRDefault="002832F7" w:rsidP="00D375A5">
      <w:pPr>
        <w:pStyle w:val="Ttulo2"/>
        <w:ind w:left="567" w:hanging="567"/>
        <w:rPr>
          <w:caps w:val="0"/>
        </w:rPr>
      </w:pPr>
      <w:bookmarkStart w:id="13" w:name="_Toc227664525"/>
      <w:r>
        <w:rPr>
          <w:caps w:val="0"/>
        </w:rPr>
        <w:t>Verificación de identidad digital mediante NFC</w:t>
      </w:r>
      <w:bookmarkEnd w:id="13"/>
    </w:p>
    <w:p w14:paraId="6884D691" w14:textId="57DA7703" w:rsidR="003D3561" w:rsidRDefault="003D3561" w:rsidP="00D375A5">
      <w:r>
        <w:t>Desde el punto de vista tecnológico, la verificación de identidad mediante NFC permite establecer comunicaciones seguras de corto alcance, lo que reduce la superficie de ataque frente a tecnologías inalámbricas de mayor alcance.</w:t>
      </w:r>
    </w:p>
    <w:p w14:paraId="68173F69" w14:textId="166003B8" w:rsidR="003D3561" w:rsidRDefault="003D3561" w:rsidP="00D375A5">
      <w:r>
        <w:t xml:space="preserve">Diversos trabajos académicos analizan protocolos de autenticación NFC robustos, basados en criptografía de clave pública, intercambio seguro de claves y protección frente a ataques de repetición o intermediario (MITM). </w:t>
      </w:r>
      <w:r w:rsidR="000A7063">
        <w:t>Como se estudia y expone en varios estudios, la tecnología</w:t>
      </w:r>
      <w:r>
        <w:t xml:space="preserve"> NFC combinad</w:t>
      </w:r>
      <w:r w:rsidR="000A7063">
        <w:t>a</w:t>
      </w:r>
      <w:r>
        <w:t xml:space="preserve"> con mecanismos </w:t>
      </w:r>
      <w:r w:rsidR="000A7063">
        <w:t>de seguridad</w:t>
      </w:r>
      <w:r>
        <w:t xml:space="preserve"> adecuados, puede proporcionar</w:t>
      </w:r>
      <w:r w:rsidR="00CB4A38">
        <w:t xml:space="preserve"> una</w:t>
      </w:r>
      <w:r>
        <w:t xml:space="preserve"> autenticación segura, integridad y no repudio.</w:t>
      </w:r>
      <w:r w:rsidR="00271AAB">
        <w:fldChar w:fldCharType="begin"/>
      </w:r>
      <w:r w:rsidR="00271AAB">
        <w:instrText xml:space="preserve"> REF _Ref227664823 \r \h </w:instrText>
      </w:r>
      <w:r w:rsidR="00271AAB">
        <w:fldChar w:fldCharType="separate"/>
      </w:r>
      <w:r w:rsidR="00271AAB">
        <w:t>[5]</w:t>
      </w:r>
      <w:r w:rsidR="00271AAB">
        <w:fldChar w:fldCharType="end"/>
      </w:r>
      <w:r w:rsidR="00271AAB">
        <w:fldChar w:fldCharType="begin"/>
      </w:r>
      <w:r w:rsidR="00271AAB">
        <w:instrText xml:space="preserve"> REF _Ref227664825 \r \h </w:instrText>
      </w:r>
      <w:r w:rsidR="00271AAB">
        <w:fldChar w:fldCharType="separate"/>
      </w:r>
      <w:r w:rsidR="00271AAB">
        <w:t>[6]</w:t>
      </w:r>
      <w:r w:rsidR="00271AAB">
        <w:fldChar w:fldCharType="end"/>
      </w:r>
      <w:r w:rsidR="006E638A">
        <w:t xml:space="preserve"> </w:t>
      </w:r>
    </w:p>
    <w:p w14:paraId="55F2CDFF" w14:textId="77777777" w:rsidR="002832F7" w:rsidRDefault="002832F7" w:rsidP="00D375A5"/>
    <w:p w14:paraId="0EA0A5BB" w14:textId="72D1D478" w:rsidR="002832F7" w:rsidRPr="002832F7" w:rsidRDefault="002832F7" w:rsidP="00D375A5">
      <w:pPr>
        <w:pStyle w:val="Ttulo2"/>
        <w:ind w:left="567" w:hanging="567"/>
        <w:rPr>
          <w:caps w:val="0"/>
        </w:rPr>
      </w:pPr>
      <w:bookmarkStart w:id="14" w:name="_Toc227664526"/>
      <w:r w:rsidRPr="002832F7">
        <w:rPr>
          <w:caps w:val="0"/>
        </w:rPr>
        <w:lastRenderedPageBreak/>
        <w:t>El DNI electrónico 3.0 como mecanismo de autenticación segura</w:t>
      </w:r>
      <w:bookmarkEnd w:id="14"/>
    </w:p>
    <w:p w14:paraId="2177D391" w14:textId="4ACD6BD4" w:rsidR="0082279F" w:rsidRPr="0082279F" w:rsidRDefault="0082279F" w:rsidP="00D375A5">
      <w:r w:rsidRPr="0082279F">
        <w:t>En España, el Documento Nacional de Identidad electrónico (DNIe) constituye un sistema de identificación digital ampliamente implantado y respaldado legalmente. A partir de la versión DNIe 3.0, el documento incorpora un chip de doble interfaz, permitiendo comunicación tanto por contacto</w:t>
      </w:r>
      <w:r w:rsidR="00A50312">
        <w:t xml:space="preserve"> (fuera del alcance del estudio de este trabajo)</w:t>
      </w:r>
      <w:r w:rsidRPr="0082279F">
        <w:t xml:space="preserve"> como sin contacto mediante tecnología NFC.</w:t>
      </w:r>
      <w:r w:rsidR="00271AAB">
        <w:fldChar w:fldCharType="begin"/>
      </w:r>
      <w:r w:rsidR="00271AAB">
        <w:instrText xml:space="preserve"> REF _Ref227664836 \r \h </w:instrText>
      </w:r>
      <w:r w:rsidR="00271AAB">
        <w:fldChar w:fldCharType="separate"/>
      </w:r>
      <w:r w:rsidR="00271AAB">
        <w:t>[7]</w:t>
      </w:r>
      <w:r w:rsidR="00271AAB">
        <w:fldChar w:fldCharType="end"/>
      </w:r>
      <w:r w:rsidR="00271AAB" w:rsidRPr="0082279F">
        <w:t xml:space="preserve"> </w:t>
      </w:r>
    </w:p>
    <w:p w14:paraId="40340EC7" w14:textId="2CA6882C" w:rsidR="0082279F" w:rsidRPr="0082279F" w:rsidRDefault="0082279F" w:rsidP="00D375A5">
      <w:r w:rsidRPr="0082279F">
        <w:t>El chip del DNIe 3.0 almacena:</w:t>
      </w:r>
    </w:p>
    <w:p w14:paraId="67B245E9" w14:textId="77777777" w:rsidR="0082279F" w:rsidRDefault="0082279F" w:rsidP="00D375A5">
      <w:pPr>
        <w:pStyle w:val="Prrafodelista"/>
        <w:numPr>
          <w:ilvl w:val="0"/>
          <w:numId w:val="52"/>
        </w:numPr>
      </w:pPr>
      <w:r w:rsidRPr="0082279F">
        <w:t>Datos de identidad del titular.</w:t>
      </w:r>
    </w:p>
    <w:p w14:paraId="4FDDAB09" w14:textId="77777777" w:rsidR="0082279F" w:rsidRDefault="0082279F" w:rsidP="00D375A5">
      <w:pPr>
        <w:pStyle w:val="Prrafodelista"/>
        <w:numPr>
          <w:ilvl w:val="0"/>
          <w:numId w:val="52"/>
        </w:numPr>
      </w:pPr>
      <w:r w:rsidRPr="0082279F">
        <w:t>Certificados digitales de autenticación y firma.</w:t>
      </w:r>
    </w:p>
    <w:p w14:paraId="2874E4CF" w14:textId="5BB9217A" w:rsidR="0082279F" w:rsidRPr="0082279F" w:rsidRDefault="0082279F" w:rsidP="00D375A5">
      <w:pPr>
        <w:pStyle w:val="Prrafodelista"/>
        <w:numPr>
          <w:ilvl w:val="0"/>
          <w:numId w:val="52"/>
        </w:numPr>
      </w:pPr>
      <w:r w:rsidRPr="0082279F">
        <w:t>Claves criptográficas protegidas por hardware.</w:t>
      </w:r>
    </w:p>
    <w:p w14:paraId="27EE86EC" w14:textId="68461963" w:rsidR="0082279F" w:rsidRPr="0082279F" w:rsidRDefault="0082279F" w:rsidP="00D375A5">
      <w:r w:rsidRPr="0082279F">
        <w:t>El proceso de autenticación del DNIe por NFC implica una serie de pasos bien definidos:</w:t>
      </w:r>
    </w:p>
    <w:p w14:paraId="0E760004" w14:textId="77777777" w:rsidR="0082279F" w:rsidRDefault="0082279F" w:rsidP="00D375A5">
      <w:pPr>
        <w:pStyle w:val="Prrafodelista"/>
        <w:numPr>
          <w:ilvl w:val="0"/>
          <w:numId w:val="53"/>
        </w:numPr>
      </w:pPr>
      <w:r w:rsidRPr="0082279F">
        <w:t>Establecimiento de la comunicación NFC con el chip.</w:t>
      </w:r>
    </w:p>
    <w:p w14:paraId="2CDE3505" w14:textId="77777777" w:rsidR="0082279F" w:rsidRDefault="0082279F" w:rsidP="00D375A5">
      <w:pPr>
        <w:pStyle w:val="Prrafodelista"/>
        <w:numPr>
          <w:ilvl w:val="0"/>
          <w:numId w:val="53"/>
        </w:numPr>
      </w:pPr>
      <w:r w:rsidRPr="0082279F">
        <w:t>Autenticación previa mediante el número CAN.</w:t>
      </w:r>
    </w:p>
    <w:p w14:paraId="5B6047BE" w14:textId="77777777" w:rsidR="0082279F" w:rsidRDefault="0082279F" w:rsidP="00D375A5">
      <w:pPr>
        <w:pStyle w:val="Prrafodelista"/>
        <w:numPr>
          <w:ilvl w:val="0"/>
          <w:numId w:val="53"/>
        </w:numPr>
      </w:pPr>
      <w:r w:rsidRPr="0082279F">
        <w:t>Ejecución de protocolos de seguridad como PACE para proteger el canal.</w:t>
      </w:r>
    </w:p>
    <w:p w14:paraId="604FD2C4" w14:textId="6ED3B70D" w:rsidR="0082279F" w:rsidRPr="0082279F" w:rsidRDefault="0082279F" w:rsidP="00D375A5">
      <w:pPr>
        <w:pStyle w:val="Prrafodelista"/>
        <w:numPr>
          <w:ilvl w:val="0"/>
          <w:numId w:val="53"/>
        </w:numPr>
      </w:pPr>
      <w:r w:rsidRPr="0082279F">
        <w:t>Lectura de datos y verificación de certificados mediante criptografía de clave pública.</w:t>
      </w:r>
    </w:p>
    <w:p w14:paraId="71559EEA" w14:textId="5F9E393A" w:rsidR="0082279F" w:rsidRPr="0082279F" w:rsidRDefault="0082279F" w:rsidP="00D375A5">
      <w:r w:rsidRPr="0082279F">
        <w:t xml:space="preserve">Este mecanismo es utilizado actualmente en aplicaciones oficiales desarrolladas por organismos públicos, como las aplicaciones de lectura del DNIe para Android y soluciones como </w:t>
      </w:r>
      <w:proofErr w:type="spellStart"/>
      <w:r w:rsidRPr="0082279F">
        <w:rPr>
          <w:i/>
          <w:iCs/>
        </w:rPr>
        <w:t>DNIeRemote</w:t>
      </w:r>
      <w:proofErr w:type="spellEnd"/>
      <w:r w:rsidRPr="0082279F">
        <w:t>, que permiten realizar autenticaciones seguras sin lectores físicos adicionales.</w:t>
      </w:r>
      <w:r w:rsidR="00271AAB">
        <w:fldChar w:fldCharType="begin"/>
      </w:r>
      <w:r w:rsidR="00271AAB">
        <w:instrText xml:space="preserve"> REF _Ref227664847 \r \h </w:instrText>
      </w:r>
      <w:r w:rsidR="00271AAB">
        <w:fldChar w:fldCharType="separate"/>
      </w:r>
      <w:r w:rsidR="00271AAB">
        <w:t>[8]</w:t>
      </w:r>
      <w:r w:rsidR="00271AAB">
        <w:fldChar w:fldCharType="end"/>
      </w:r>
      <w:r w:rsidR="00271AAB">
        <w:fldChar w:fldCharType="begin"/>
      </w:r>
      <w:r w:rsidR="00271AAB">
        <w:instrText xml:space="preserve"> REF _Ref227664849 \r \h </w:instrText>
      </w:r>
      <w:r w:rsidR="00271AAB">
        <w:fldChar w:fldCharType="separate"/>
      </w:r>
      <w:r w:rsidR="00271AAB">
        <w:t>[9]</w:t>
      </w:r>
      <w:r w:rsidR="00271AAB">
        <w:fldChar w:fldCharType="end"/>
      </w:r>
    </w:p>
    <w:p w14:paraId="4C363068" w14:textId="33E03900" w:rsidR="004C0A20" w:rsidRDefault="004C0A20" w:rsidP="00D375A5"/>
    <w:p w14:paraId="55D2A8C5" w14:textId="3519A59E" w:rsidR="0082279F" w:rsidRDefault="0082279F" w:rsidP="00D375A5">
      <w:pPr>
        <w:pStyle w:val="Ttulo2"/>
        <w:ind w:left="567" w:hanging="567"/>
        <w:rPr>
          <w:caps w:val="0"/>
        </w:rPr>
      </w:pPr>
      <w:bookmarkStart w:id="15" w:name="_Toc227664527"/>
      <w:r w:rsidRPr="0082279F">
        <w:rPr>
          <w:caps w:val="0"/>
        </w:rPr>
        <w:t>Aplicación del DNIe y NFC al entorno educativo</w:t>
      </w:r>
      <w:bookmarkEnd w:id="15"/>
    </w:p>
    <w:p w14:paraId="380BD023" w14:textId="0AF648C4" w:rsidR="0082279F" w:rsidRDefault="0082279F" w:rsidP="00D375A5">
      <w:r>
        <w:t>Aunque el uso del DNIe y de sistemas de identidad electrónica está ampliamente extendido en la administración pública, su aplicación en entornos más cotidianos como la recogida escolar, es todavía limitada</w:t>
      </w:r>
      <w:r w:rsidR="00A50312">
        <w:t xml:space="preserve"> o nula</w:t>
      </w:r>
      <w:r>
        <w:t>. La mayoría de las soluciones comerciales optan por mecanismos más sencillos por razones de usabilidad y compatibilidad, sacrificando en parte la robustez de la verificación de identidad.</w:t>
      </w:r>
    </w:p>
    <w:p w14:paraId="07553835" w14:textId="0372A12F" w:rsidR="0082279F" w:rsidRDefault="0082279F" w:rsidP="00D375A5">
      <w:r>
        <w:t xml:space="preserve">Existen trabajos académicos y proyectos de fin de grado relacionados con tarjetas inteligentes y NFC en el ámbito educativo, principalmente centrados en control de acceso, identificación </w:t>
      </w:r>
      <w:r>
        <w:lastRenderedPageBreak/>
        <w:t xml:space="preserve">de estudiantes o gestión de asistencia. Sin embargo, estos trabajos no suelen abordar en profundidad la verificación fuerte de identidad del </w:t>
      </w:r>
      <w:r w:rsidR="00A50312">
        <w:t>sujeto</w:t>
      </w:r>
      <w:r>
        <w:t>, ni el uso de documentos oficiales con validez legal como el DNI electrónico.</w:t>
      </w:r>
      <w:r w:rsidR="00271AAB">
        <w:fldChar w:fldCharType="begin"/>
      </w:r>
      <w:r w:rsidR="00271AAB">
        <w:instrText xml:space="preserve"> REF _Ref227664858 \r \h </w:instrText>
      </w:r>
      <w:r w:rsidR="00271AAB">
        <w:fldChar w:fldCharType="separate"/>
      </w:r>
      <w:r w:rsidR="00271AAB">
        <w:t>[10]</w:t>
      </w:r>
      <w:r w:rsidR="00271AAB">
        <w:fldChar w:fldCharType="end"/>
      </w:r>
      <w:r w:rsidR="00271AAB">
        <w:fldChar w:fldCharType="begin"/>
      </w:r>
      <w:r w:rsidR="00271AAB">
        <w:instrText xml:space="preserve"> REF _Ref227664859 \r \h </w:instrText>
      </w:r>
      <w:r w:rsidR="00271AAB">
        <w:fldChar w:fldCharType="separate"/>
      </w:r>
      <w:r w:rsidR="00271AAB">
        <w:t>[11]</w:t>
      </w:r>
      <w:r w:rsidR="00271AAB">
        <w:fldChar w:fldCharType="end"/>
      </w:r>
    </w:p>
    <w:p w14:paraId="2E57C460" w14:textId="4FF6D45B" w:rsidR="0082279F" w:rsidRDefault="0082279F" w:rsidP="00D375A5">
      <w:r>
        <w:t>Este contexto pone de manifiesto un vacío en el estado del arte, donde es posible aplicar tecnologías maduras de ciberseguridad e identidad digital para resolver un problema real del ámbito educativo, aportando una solución más robusta que las existentes.</w:t>
      </w:r>
    </w:p>
    <w:p w14:paraId="136113E4" w14:textId="77777777" w:rsidR="0082279F" w:rsidRPr="0082279F" w:rsidRDefault="0082279F" w:rsidP="00D375A5"/>
    <w:p w14:paraId="0DA16576" w14:textId="47C7442C" w:rsidR="0082279F" w:rsidRPr="002832F7" w:rsidRDefault="0082279F" w:rsidP="00D375A5">
      <w:pPr>
        <w:pStyle w:val="Ttulo2"/>
        <w:ind w:left="567" w:hanging="567"/>
        <w:rPr>
          <w:caps w:val="0"/>
        </w:rPr>
      </w:pPr>
      <w:bookmarkStart w:id="16" w:name="_Toc227664528"/>
      <w:r w:rsidRPr="0082279F">
        <w:rPr>
          <w:caps w:val="0"/>
        </w:rPr>
        <w:t>Conclusiones del estado del arte</w:t>
      </w:r>
      <w:bookmarkEnd w:id="16"/>
    </w:p>
    <w:p w14:paraId="28DCCD47" w14:textId="6CE67533" w:rsidR="0082279F" w:rsidRPr="0082279F" w:rsidRDefault="0082279F" w:rsidP="00D375A5">
      <w:r w:rsidRPr="0082279F">
        <w:t>Del análisis realizado se concluye que</w:t>
      </w:r>
      <w:r>
        <w:t xml:space="preserve"> e</w:t>
      </w:r>
      <w:r w:rsidRPr="0082279F">
        <w:t>xisten múltiples aplicaciones para la recogida escolar, pero basadas en mecanismos de autenticación débiles</w:t>
      </w:r>
      <w:r>
        <w:t xml:space="preserve"> mientras que el N</w:t>
      </w:r>
      <w:r w:rsidRPr="0082279F">
        <w:t>FC es una tecnología madura y segura cuando se combina con criptografía adecuada.</w:t>
      </w:r>
    </w:p>
    <w:p w14:paraId="39BBEFAA" w14:textId="3683D3F3" w:rsidR="0082279F" w:rsidRPr="0082279F" w:rsidRDefault="0082279F" w:rsidP="00D375A5">
      <w:r w:rsidRPr="0082279F">
        <w:t>El DNIe 3.0 ofrece un sistema de autenticación fuerte, respaldado legalmente y ya utilizado en otros sectore</w:t>
      </w:r>
      <w:r w:rsidR="00A50312">
        <w:t>s donde la verificación de la identidad es esencial</w:t>
      </w:r>
      <w:r w:rsidRPr="0082279F">
        <w:t>.</w:t>
      </w:r>
    </w:p>
    <w:p w14:paraId="701AF916" w14:textId="4C5F7B67" w:rsidR="0082279F" w:rsidRDefault="0082279F" w:rsidP="00D375A5">
      <w:r w:rsidRPr="0082279F">
        <w:t>La integración del DNIe en aplicaciones móviles para la recogida escolar constituye una línea de trabajo poco explorada y con alto potencial.</w:t>
      </w:r>
    </w:p>
    <w:p w14:paraId="55EBF50C" w14:textId="77777777" w:rsidR="004C0A20" w:rsidRPr="0097635A" w:rsidRDefault="004C0A20" w:rsidP="00D375A5">
      <w:pPr>
        <w:spacing w:before="0" w:after="0" w:line="240" w:lineRule="auto"/>
      </w:pPr>
      <w:r w:rsidRPr="0097635A">
        <w:br w:type="page"/>
      </w:r>
    </w:p>
    <w:p w14:paraId="5824C372" w14:textId="77777777" w:rsidR="004C0A20" w:rsidRPr="0097635A" w:rsidRDefault="004C0A20" w:rsidP="00D375A5">
      <w:pPr>
        <w:pStyle w:val="Ttulo1"/>
        <w:rPr>
          <w:caps w:val="0"/>
        </w:rPr>
      </w:pPr>
      <w:bookmarkStart w:id="17" w:name="_Toc150350461"/>
      <w:bookmarkStart w:id="18" w:name="_Toc227664529"/>
      <w:r w:rsidRPr="0097635A">
        <w:rPr>
          <w:caps w:val="0"/>
        </w:rPr>
        <w:lastRenderedPageBreak/>
        <w:t>Objetivos concretos y metodología de trabajo</w:t>
      </w:r>
      <w:bookmarkEnd w:id="17"/>
      <w:bookmarkEnd w:id="18"/>
    </w:p>
    <w:p w14:paraId="3FEF740A" w14:textId="77777777" w:rsidR="004C0A20" w:rsidRPr="0097635A" w:rsidRDefault="004C0A20" w:rsidP="00D375A5">
      <w:pPr>
        <w:pStyle w:val="Ttulo2"/>
        <w:ind w:left="567" w:hanging="567"/>
      </w:pPr>
      <w:bookmarkStart w:id="19" w:name="_Toc150350462"/>
      <w:bookmarkStart w:id="20" w:name="_Toc227664530"/>
      <w:r w:rsidRPr="0097635A">
        <w:rPr>
          <w:caps w:val="0"/>
        </w:rPr>
        <w:t>Objetivo general</w:t>
      </w:r>
      <w:bookmarkEnd w:id="19"/>
      <w:bookmarkEnd w:id="20"/>
    </w:p>
    <w:p w14:paraId="40D26A8D" w14:textId="77777777" w:rsidR="0082279F" w:rsidRPr="0082279F" w:rsidRDefault="0082279F" w:rsidP="00D375A5">
      <w:r w:rsidRPr="0082279F">
        <w:t>El objetivo general del trabajo es desarrollar una aplicación móvil que mejore la seguridad del proceso de recogida escolar mediante la verificación criptográfica de la identidad del responsable autorizado, utilizando tecnologías de identificación electrónica y principios de ciberseguridad.</w:t>
      </w:r>
    </w:p>
    <w:p w14:paraId="524EC675" w14:textId="634E7A4A" w:rsidR="004C0A20" w:rsidRPr="0097635A" w:rsidRDefault="0082279F" w:rsidP="00D375A5">
      <w:r w:rsidRPr="0082279F">
        <w:t>Este objetivo se centra en demostrar que el uso de mecanismos avanzados de verificación de identidad puede aportar un efecto observable y medible en la seguridad y fiabilidad del proceso.</w:t>
      </w:r>
      <w:r w:rsidR="004C0A20">
        <w:cr/>
      </w:r>
    </w:p>
    <w:p w14:paraId="3320499A" w14:textId="77777777" w:rsidR="004C0A20" w:rsidRPr="0097635A" w:rsidRDefault="004C0A20" w:rsidP="00D375A5">
      <w:pPr>
        <w:pStyle w:val="Ttulo2"/>
        <w:ind w:left="567" w:hanging="567"/>
      </w:pPr>
      <w:bookmarkStart w:id="21" w:name="_Toc150350463"/>
      <w:bookmarkStart w:id="22" w:name="_Toc227664531"/>
      <w:r w:rsidRPr="0097635A">
        <w:rPr>
          <w:caps w:val="0"/>
        </w:rPr>
        <w:t>Objetivos específicos</w:t>
      </w:r>
      <w:bookmarkEnd w:id="21"/>
      <w:bookmarkEnd w:id="22"/>
    </w:p>
    <w:p w14:paraId="6CF740BA" w14:textId="77777777" w:rsidR="0082279F" w:rsidRPr="0082279F" w:rsidRDefault="0082279F" w:rsidP="00D375A5">
      <w:r w:rsidRPr="0082279F">
        <w:t>A partir del objetivo general, se plantean los siguientes objetivos específicos, centrados en el desarrollo de la aplicación y el proceso de verificación del DNIe 3.0:</w:t>
      </w:r>
    </w:p>
    <w:p w14:paraId="5DA4F88B" w14:textId="7C3E3788" w:rsidR="0082279F" w:rsidRPr="0082279F" w:rsidRDefault="0082279F" w:rsidP="00D375A5">
      <w:r w:rsidRPr="0082279F">
        <w:t>Diseñar la arquitectura de una aplicación móvil segura que permita la verificación de la identidad del autorizado de la recogida escolar mediante DNI electrónico y NFC.</w:t>
      </w:r>
    </w:p>
    <w:p w14:paraId="53189CC3" w14:textId="79E54B5F" w:rsidR="0082279F" w:rsidRPr="0082279F" w:rsidRDefault="0082279F" w:rsidP="00D375A5">
      <w:r w:rsidRPr="0082279F">
        <w:t>Implementar el acceso NFC al chip del DNIe 3.0 desde un dispositivo móvil Android, estableciendo la comunicación y gestionando correctamente las sesiones NFC.</w:t>
      </w:r>
    </w:p>
    <w:p w14:paraId="7242CA24" w14:textId="77777777" w:rsidR="0082279F" w:rsidRPr="0082279F" w:rsidRDefault="0082279F" w:rsidP="00D375A5">
      <w:r w:rsidRPr="0082279F">
        <w:t>Desarrollar el flujo completo de verificación del DNIe 3.0, que incluya:</w:t>
      </w:r>
    </w:p>
    <w:p w14:paraId="68A355CD" w14:textId="77777777" w:rsidR="00E16F95" w:rsidRDefault="0082279F" w:rsidP="00D375A5">
      <w:pPr>
        <w:pStyle w:val="Prrafodelista"/>
        <w:numPr>
          <w:ilvl w:val="0"/>
          <w:numId w:val="55"/>
        </w:numPr>
      </w:pPr>
      <w:r w:rsidRPr="0082279F">
        <w:t>Introducción del número CAN por parte del usuario.</w:t>
      </w:r>
    </w:p>
    <w:p w14:paraId="5BEC7255" w14:textId="77777777" w:rsidR="00E16F95" w:rsidRDefault="0082279F" w:rsidP="00D375A5">
      <w:pPr>
        <w:pStyle w:val="Prrafodelista"/>
        <w:numPr>
          <w:ilvl w:val="0"/>
          <w:numId w:val="55"/>
        </w:numPr>
      </w:pPr>
      <w:r w:rsidRPr="0082279F">
        <w:t>Establecimiento de un canal seguro mediante el protocolo PACE.</w:t>
      </w:r>
    </w:p>
    <w:p w14:paraId="5C69329D" w14:textId="77777777" w:rsidR="00E16F95" w:rsidRDefault="0082279F" w:rsidP="00D375A5">
      <w:pPr>
        <w:pStyle w:val="Prrafodelista"/>
        <w:numPr>
          <w:ilvl w:val="0"/>
          <w:numId w:val="55"/>
        </w:numPr>
      </w:pPr>
      <w:r w:rsidRPr="0082279F">
        <w:t>Lectura controlada de los datos de identidad almacenados en el chip.</w:t>
      </w:r>
    </w:p>
    <w:p w14:paraId="39DC90FB" w14:textId="4BFB4E94" w:rsidR="0082279F" w:rsidRPr="0082279F" w:rsidRDefault="0082279F" w:rsidP="00D375A5">
      <w:pPr>
        <w:pStyle w:val="Prrafodelista"/>
        <w:numPr>
          <w:ilvl w:val="0"/>
          <w:numId w:val="55"/>
        </w:numPr>
      </w:pPr>
      <w:r w:rsidRPr="0082279F">
        <w:t>Validación criptográfica de los certificados del DNIe.</w:t>
      </w:r>
    </w:p>
    <w:p w14:paraId="2DBF5C02" w14:textId="61C9BA51" w:rsidR="0082279F" w:rsidRPr="0082279F" w:rsidRDefault="0082279F" w:rsidP="00D375A5">
      <w:r w:rsidRPr="0082279F">
        <w:t>Integrar mecanismos de comprobación que permitan asociar la identidad verificada con una autorización previa registrada en el sistema para la recogida del menor.</w:t>
      </w:r>
    </w:p>
    <w:p w14:paraId="6F770D2E" w14:textId="5FC52D09" w:rsidR="0082279F" w:rsidRPr="0082279F" w:rsidRDefault="0082279F" w:rsidP="00D375A5">
      <w:r w:rsidRPr="0082279F">
        <w:t>Garantizar que el proceso de verificación cumple principios básicos de ciberseguridad, como confidencialidad, integridad, autenticación fuerte y minimización de datos.</w:t>
      </w:r>
    </w:p>
    <w:p w14:paraId="06FB2325" w14:textId="77777777" w:rsidR="004C0A20" w:rsidRPr="0097635A" w:rsidRDefault="004C0A20" w:rsidP="00D375A5"/>
    <w:p w14:paraId="6B800460" w14:textId="77777777" w:rsidR="004C0A20" w:rsidRPr="0097635A" w:rsidRDefault="004C0A20" w:rsidP="00D375A5">
      <w:pPr>
        <w:pStyle w:val="Ttulo2"/>
        <w:ind w:left="567" w:hanging="567"/>
        <w:rPr>
          <w:caps w:val="0"/>
        </w:rPr>
      </w:pPr>
      <w:bookmarkStart w:id="23" w:name="_Toc150350464"/>
      <w:bookmarkStart w:id="24" w:name="_Toc227664532"/>
      <w:r w:rsidRPr="0097635A">
        <w:rPr>
          <w:caps w:val="0"/>
        </w:rPr>
        <w:lastRenderedPageBreak/>
        <w:t>Metodología del trabajo</w:t>
      </w:r>
      <w:bookmarkEnd w:id="23"/>
      <w:bookmarkEnd w:id="24"/>
    </w:p>
    <w:p w14:paraId="645F4203" w14:textId="45FF5524" w:rsidR="009E4F35" w:rsidRPr="009E4F35" w:rsidRDefault="009E4F35" w:rsidP="00D375A5">
      <w:r w:rsidRPr="009E4F35">
        <w:t>La metodología seguida para la consecución de los objetivos se estructura en varias fases</w:t>
      </w:r>
      <w:r>
        <w:t>:</w:t>
      </w:r>
    </w:p>
    <w:p w14:paraId="0CA3B3C5" w14:textId="72E83ED9" w:rsidR="009E4F35" w:rsidRDefault="009E4F35" w:rsidP="00D375A5">
      <w:pPr>
        <w:pStyle w:val="Prrafodelista"/>
        <w:numPr>
          <w:ilvl w:val="0"/>
          <w:numId w:val="54"/>
        </w:numPr>
      </w:pPr>
      <w:r>
        <w:t xml:space="preserve">Se </w:t>
      </w:r>
      <w:r w:rsidRPr="009E4F35">
        <w:t xml:space="preserve">realiza un estudio teórico del problema, analizando </w:t>
      </w:r>
      <w:r w:rsidR="00333304">
        <w:t xml:space="preserve">tanto </w:t>
      </w:r>
      <w:r w:rsidRPr="009E4F35">
        <w:t>la normativa aplicable</w:t>
      </w:r>
      <w:r w:rsidR="00333304">
        <w:t xml:space="preserve"> como </w:t>
      </w:r>
      <w:r w:rsidRPr="009E4F35">
        <w:t>las soluciones existentes en el ámbito de la recogida escolar y la gestión de identidades.</w:t>
      </w:r>
    </w:p>
    <w:p w14:paraId="34601CE4" w14:textId="77777777" w:rsidR="009E4F35" w:rsidRDefault="009E4F35" w:rsidP="00D375A5">
      <w:pPr>
        <w:pStyle w:val="Prrafodelista"/>
        <w:numPr>
          <w:ilvl w:val="0"/>
          <w:numId w:val="54"/>
        </w:numPr>
      </w:pPr>
      <w:r>
        <w:t>S</w:t>
      </w:r>
      <w:r w:rsidRPr="009E4F35">
        <w:t>e lleva a cabo un análisis técnico de las tecnologías necesarias, incluyendo el funcionamiento del DNIe 3.0, los protocolos de comunicación NFC y los mecanismos criptográficos asociados a la verificación de identidad.</w:t>
      </w:r>
    </w:p>
    <w:p w14:paraId="79A33B44" w14:textId="77777777" w:rsidR="009E4F35" w:rsidRDefault="009E4F35" w:rsidP="00D375A5">
      <w:pPr>
        <w:pStyle w:val="Prrafodelista"/>
        <w:numPr>
          <w:ilvl w:val="0"/>
          <w:numId w:val="54"/>
        </w:numPr>
      </w:pPr>
      <w:r>
        <w:t>S</w:t>
      </w:r>
      <w:r w:rsidRPr="009E4F35">
        <w:t xml:space="preserve">e diseña la arquitectura de la aplicación, definiendo los componentes, flujos de información y medidas de seguridad. En la fase de implementación se desarrolla la aplicación móvil siguiendo el diseño propuesto, utilizando herramientas y </w:t>
      </w:r>
      <w:proofErr w:type="spellStart"/>
      <w:r w:rsidRPr="009E4F35">
        <w:rPr>
          <w:i/>
          <w:iCs/>
        </w:rPr>
        <w:t>frameworks</w:t>
      </w:r>
      <w:proofErr w:type="spellEnd"/>
      <w:r w:rsidRPr="009E4F35">
        <w:t xml:space="preserve"> adecuados para el acceso NFC y la criptografía.</w:t>
      </w:r>
    </w:p>
    <w:p w14:paraId="1908F833" w14:textId="06259CFD" w:rsidR="004C0A20" w:rsidRDefault="009E4F35" w:rsidP="00D375A5">
      <w:pPr>
        <w:pStyle w:val="Prrafodelista"/>
        <w:numPr>
          <w:ilvl w:val="0"/>
          <w:numId w:val="54"/>
        </w:numPr>
      </w:pPr>
      <w:r>
        <w:t>S</w:t>
      </w:r>
      <w:r w:rsidRPr="009E4F35">
        <w:t>e realiza una fase de pruebas y evaluación, analizando los resultados obtenidos y valorando el grado de cumplimiento de los objetivos planteados. En esta fase de análisis se extraen posibles mejoras y ampliaciones de la solución desarrollada.</w:t>
      </w:r>
    </w:p>
    <w:p w14:paraId="082668AA" w14:textId="77777777" w:rsidR="004C0A20" w:rsidRPr="0097635A" w:rsidRDefault="004C0A20" w:rsidP="004C0A20">
      <w:pPr>
        <w:spacing w:before="0" w:after="0" w:line="240" w:lineRule="auto"/>
        <w:jc w:val="left"/>
      </w:pPr>
      <w:r w:rsidRPr="0097635A">
        <w:br w:type="page"/>
      </w:r>
    </w:p>
    <w:p w14:paraId="4489F4B6" w14:textId="48ED2488" w:rsidR="004C0A20" w:rsidRPr="0097635A" w:rsidRDefault="004C0A20" w:rsidP="004C0A20">
      <w:pPr>
        <w:pStyle w:val="Ttulo1"/>
        <w:rPr>
          <w:caps w:val="0"/>
        </w:rPr>
      </w:pPr>
      <w:bookmarkStart w:id="25" w:name="_Toc150350465"/>
      <w:bookmarkStart w:id="26" w:name="_Toc227664533"/>
      <w:r w:rsidRPr="0097635A">
        <w:rPr>
          <w:caps w:val="0"/>
        </w:rPr>
        <w:lastRenderedPageBreak/>
        <w:t>Desarrollo específico de la contribución</w:t>
      </w:r>
      <w:bookmarkEnd w:id="25"/>
      <w:r w:rsidR="00366ADC">
        <w:rPr>
          <w:caps w:val="0"/>
        </w:rPr>
        <w:t xml:space="preserve"> (Desarrollo de software)</w:t>
      </w:r>
      <w:bookmarkEnd w:id="26"/>
    </w:p>
    <w:p w14:paraId="635A4E03" w14:textId="77777777" w:rsidR="00366ADC" w:rsidRPr="0097635A" w:rsidRDefault="00366ADC" w:rsidP="00366ADC">
      <w:pPr>
        <w:rPr>
          <w:lang w:eastAsia="en-US"/>
        </w:rPr>
      </w:pPr>
      <w:bookmarkStart w:id="27" w:name="_Hlk227663893"/>
      <w:r>
        <w:rPr>
          <w:lang w:eastAsia="en-US"/>
        </w:rPr>
        <w:t>--Por completar--</w:t>
      </w:r>
    </w:p>
    <w:p w14:paraId="4DD3B481" w14:textId="033B9B3A" w:rsidR="004C0A20" w:rsidRPr="0097635A" w:rsidRDefault="00366ADC" w:rsidP="004C0A20">
      <w:pPr>
        <w:pStyle w:val="Ttulo2"/>
        <w:ind w:left="567" w:hanging="567"/>
        <w:rPr>
          <w:caps w:val="0"/>
        </w:rPr>
      </w:pPr>
      <w:bookmarkStart w:id="28" w:name="_Toc227664534"/>
      <w:bookmarkEnd w:id="27"/>
      <w:r>
        <w:rPr>
          <w:caps w:val="0"/>
        </w:rPr>
        <w:t>Identificación de requisitos</w:t>
      </w:r>
      <w:bookmarkEnd w:id="28"/>
    </w:p>
    <w:p w14:paraId="47CAA942" w14:textId="77777777" w:rsidR="00427C2A" w:rsidRPr="0097635A" w:rsidRDefault="00427C2A" w:rsidP="00427C2A">
      <w:pPr>
        <w:rPr>
          <w:lang w:eastAsia="en-US"/>
        </w:rPr>
      </w:pPr>
      <w:r>
        <w:rPr>
          <w:lang w:eastAsia="en-US"/>
        </w:rPr>
        <w:t>--Por completar--</w:t>
      </w:r>
    </w:p>
    <w:p w14:paraId="20772FE2" w14:textId="2DA43CB1" w:rsidR="004C0A20" w:rsidRDefault="00366ADC" w:rsidP="004C0A20">
      <w:pPr>
        <w:pStyle w:val="Ttulo2"/>
        <w:ind w:left="567" w:hanging="567"/>
        <w:rPr>
          <w:caps w:val="0"/>
        </w:rPr>
      </w:pPr>
      <w:bookmarkStart w:id="29" w:name="_Toc227664535"/>
      <w:r w:rsidRPr="00366ADC">
        <w:rPr>
          <w:caps w:val="0"/>
        </w:rPr>
        <w:t>Descripción de la herramienta software desarrollada</w:t>
      </w:r>
      <w:bookmarkEnd w:id="29"/>
    </w:p>
    <w:p w14:paraId="36B0D5F9" w14:textId="77777777" w:rsidR="00427C2A" w:rsidRPr="0097635A" w:rsidRDefault="00427C2A" w:rsidP="00427C2A">
      <w:pPr>
        <w:rPr>
          <w:lang w:eastAsia="en-US"/>
        </w:rPr>
      </w:pPr>
      <w:r>
        <w:rPr>
          <w:lang w:eastAsia="en-US"/>
        </w:rPr>
        <w:t>--Por completar--</w:t>
      </w:r>
    </w:p>
    <w:p w14:paraId="253C2DA6" w14:textId="0ECAD905" w:rsidR="004C0A20" w:rsidRDefault="00366ADC" w:rsidP="004C0A20">
      <w:pPr>
        <w:pStyle w:val="Ttulo2"/>
        <w:ind w:left="567" w:hanging="567"/>
        <w:rPr>
          <w:caps w:val="0"/>
        </w:rPr>
      </w:pPr>
      <w:bookmarkStart w:id="30" w:name="_Toc227664536"/>
      <w:r>
        <w:rPr>
          <w:caps w:val="0"/>
        </w:rPr>
        <w:t>Evaluación</w:t>
      </w:r>
      <w:bookmarkEnd w:id="30"/>
    </w:p>
    <w:p w14:paraId="113A13B4" w14:textId="77777777" w:rsidR="00427C2A" w:rsidRPr="0097635A" w:rsidRDefault="00427C2A" w:rsidP="00427C2A">
      <w:pPr>
        <w:rPr>
          <w:lang w:eastAsia="en-US"/>
        </w:rPr>
      </w:pPr>
      <w:r>
        <w:rPr>
          <w:lang w:eastAsia="en-US"/>
        </w:rPr>
        <w:t>--Por completar--</w:t>
      </w:r>
    </w:p>
    <w:p w14:paraId="25B33229" w14:textId="77777777" w:rsidR="004C0A20" w:rsidRPr="0097635A" w:rsidRDefault="004C0A20" w:rsidP="004C0A20">
      <w:pPr>
        <w:spacing w:before="0" w:after="0" w:line="240" w:lineRule="auto"/>
        <w:jc w:val="left"/>
      </w:pPr>
      <w:r w:rsidRPr="0097635A">
        <w:br w:type="page"/>
      </w:r>
    </w:p>
    <w:p w14:paraId="66982369" w14:textId="77777777" w:rsidR="004C0A20" w:rsidRPr="0097635A" w:rsidRDefault="004C0A20" w:rsidP="004C0A20">
      <w:pPr>
        <w:pStyle w:val="Ttulo1"/>
        <w:rPr>
          <w:caps w:val="0"/>
        </w:rPr>
      </w:pPr>
      <w:bookmarkStart w:id="31" w:name="_Toc150350478"/>
      <w:bookmarkStart w:id="32" w:name="_Toc227664537"/>
      <w:r w:rsidRPr="0097635A">
        <w:rPr>
          <w:caps w:val="0"/>
        </w:rPr>
        <w:lastRenderedPageBreak/>
        <w:t>Conclusiones y trabajo futuro</w:t>
      </w:r>
      <w:bookmarkEnd w:id="31"/>
      <w:bookmarkEnd w:id="32"/>
    </w:p>
    <w:p w14:paraId="1F1877C2" w14:textId="77777777" w:rsidR="00427C2A" w:rsidRPr="0097635A" w:rsidRDefault="00427C2A" w:rsidP="00427C2A">
      <w:pPr>
        <w:rPr>
          <w:lang w:eastAsia="en-US"/>
        </w:rPr>
      </w:pPr>
      <w:r>
        <w:rPr>
          <w:lang w:eastAsia="en-US"/>
        </w:rPr>
        <w:t>--Por completar--</w:t>
      </w:r>
    </w:p>
    <w:p w14:paraId="4BE1A32D" w14:textId="77777777" w:rsidR="004C0A20" w:rsidRPr="0097635A" w:rsidRDefault="004C0A20" w:rsidP="004C0A20">
      <w:pPr>
        <w:spacing w:before="0" w:after="0" w:line="240" w:lineRule="auto"/>
        <w:jc w:val="left"/>
      </w:pPr>
      <w:r w:rsidRPr="0097635A">
        <w:br w:type="page"/>
      </w:r>
    </w:p>
    <w:p w14:paraId="2A3DDE19" w14:textId="77777777" w:rsidR="004C0A20" w:rsidRPr="0097635A" w:rsidRDefault="004C0A20" w:rsidP="004C0A20">
      <w:pPr>
        <w:pStyle w:val="Ttulo1sinnumerar"/>
      </w:pPr>
      <w:bookmarkStart w:id="33" w:name="_Toc150350479"/>
      <w:bookmarkStart w:id="34" w:name="_Toc227664538"/>
      <w:r w:rsidRPr="0097635A">
        <w:lastRenderedPageBreak/>
        <w:t>Referencias bibliográficas</w:t>
      </w:r>
      <w:bookmarkEnd w:id="33"/>
      <w:bookmarkEnd w:id="34"/>
    </w:p>
    <w:p w14:paraId="1AFB78DE" w14:textId="713AA757" w:rsidR="00A96D2E" w:rsidRPr="00A96D2E" w:rsidRDefault="00A96D2E" w:rsidP="00A96D2E">
      <w:pPr>
        <w:pStyle w:val="Prrafodelista"/>
        <w:numPr>
          <w:ilvl w:val="0"/>
          <w:numId w:val="56"/>
        </w:numPr>
        <w:spacing w:before="0" w:after="0"/>
        <w:jc w:val="left"/>
      </w:pPr>
      <w:bookmarkStart w:id="35" w:name="_Ref227664631"/>
      <w:proofErr w:type="spellStart"/>
      <w:r w:rsidRPr="00A96D2E">
        <w:rPr>
          <w:rFonts w:ascii="Segoe UI" w:hAnsi="Segoe UI" w:cs="Segoe UI"/>
          <w:sz w:val="21"/>
          <w:szCs w:val="21"/>
          <w:lang w:eastAsia="ja-JP"/>
        </w:rPr>
        <w:t>CheckYes</w:t>
      </w:r>
      <w:proofErr w:type="spellEnd"/>
      <w:r w:rsidRPr="00A96D2E">
        <w:rPr>
          <w:rFonts w:ascii="Segoe UI" w:hAnsi="Segoe UI" w:cs="Segoe UI"/>
          <w:sz w:val="21"/>
          <w:szCs w:val="21"/>
          <w:lang w:eastAsia="ja-JP"/>
        </w:rPr>
        <w:t xml:space="preserve">. (s. f.). </w:t>
      </w:r>
      <w:proofErr w:type="spellStart"/>
      <w:r w:rsidRPr="00A96D2E">
        <w:rPr>
          <w:rFonts w:ascii="Segoe UI" w:hAnsi="Segoe UI" w:cs="Segoe UI"/>
          <w:i/>
          <w:iCs/>
          <w:sz w:val="21"/>
          <w:szCs w:val="21"/>
          <w:lang w:eastAsia="ja-JP"/>
        </w:rPr>
        <w:t>CheckYes</w:t>
      </w:r>
      <w:proofErr w:type="spellEnd"/>
      <w:r w:rsidRPr="00A96D2E">
        <w:rPr>
          <w:rFonts w:ascii="Segoe UI" w:hAnsi="Segoe UI" w:cs="Segoe UI"/>
          <w:i/>
          <w:iCs/>
          <w:sz w:val="21"/>
          <w:szCs w:val="21"/>
          <w:lang w:eastAsia="ja-JP"/>
        </w:rPr>
        <w:t>: Control real, tranquilidad total</w:t>
      </w:r>
      <w:r w:rsidRPr="00A96D2E">
        <w:rPr>
          <w:rFonts w:ascii="Segoe UI" w:hAnsi="Segoe UI" w:cs="Segoe UI"/>
          <w:sz w:val="21"/>
          <w:szCs w:val="21"/>
          <w:lang w:eastAsia="ja-JP"/>
        </w:rPr>
        <w:t xml:space="preserve">. </w:t>
      </w:r>
      <w:hyperlink r:id="rId15" w:history="1">
        <w:r w:rsidRPr="00AA5936">
          <w:rPr>
            <w:rStyle w:val="Hipervnculo"/>
            <w:rFonts w:ascii="Segoe UI" w:hAnsi="Segoe UI" w:cs="Segoe UI"/>
            <w:sz w:val="21"/>
            <w:szCs w:val="21"/>
            <w:lang w:eastAsia="ja-JP"/>
          </w:rPr>
          <w:t>https://checkyes.app/</w:t>
        </w:r>
      </w:hyperlink>
      <w:bookmarkStart w:id="36" w:name="_Ref227661958"/>
      <w:bookmarkEnd w:id="35"/>
    </w:p>
    <w:p w14:paraId="36B06BAE" w14:textId="77777777" w:rsidR="00A96D2E" w:rsidRPr="00A96D2E" w:rsidRDefault="00A96D2E" w:rsidP="00A96D2E">
      <w:pPr>
        <w:pStyle w:val="Prrafodelista"/>
        <w:numPr>
          <w:ilvl w:val="0"/>
          <w:numId w:val="56"/>
        </w:numPr>
        <w:spacing w:before="0" w:after="0"/>
        <w:jc w:val="left"/>
        <w:rPr>
          <w:rFonts w:ascii="Segoe UI" w:hAnsi="Segoe UI" w:cs="Segoe UI"/>
          <w:sz w:val="21"/>
          <w:szCs w:val="21"/>
          <w:lang w:eastAsia="ja-JP"/>
        </w:rPr>
      </w:pPr>
      <w:bookmarkStart w:id="37" w:name="_Ref227664635"/>
      <w:bookmarkEnd w:id="36"/>
      <w:proofErr w:type="spellStart"/>
      <w:r w:rsidRPr="00A96D2E">
        <w:rPr>
          <w:rFonts w:ascii="Segoe UI" w:hAnsi="Segoe UI" w:cs="Segoe UI"/>
          <w:sz w:val="21"/>
          <w:szCs w:val="21"/>
          <w:lang w:eastAsia="ja-JP"/>
        </w:rPr>
        <w:t>Qualla</w:t>
      </w:r>
      <w:proofErr w:type="spellEnd"/>
      <w:r w:rsidRPr="00A96D2E">
        <w:rPr>
          <w:rFonts w:ascii="Segoe UI" w:hAnsi="Segoe UI" w:cs="Segoe UI"/>
          <w:sz w:val="21"/>
          <w:szCs w:val="21"/>
          <w:lang w:eastAsia="ja-JP"/>
        </w:rPr>
        <w:t xml:space="preserve">. (s. f.). </w:t>
      </w:r>
      <w:proofErr w:type="spellStart"/>
      <w:r w:rsidRPr="00A96D2E">
        <w:rPr>
          <w:rFonts w:ascii="Segoe UI" w:hAnsi="Segoe UI" w:cs="Segoe UI"/>
          <w:i/>
          <w:iCs/>
          <w:sz w:val="21"/>
          <w:szCs w:val="21"/>
          <w:lang w:eastAsia="ja-JP"/>
        </w:rPr>
        <w:t>Qualla</w:t>
      </w:r>
      <w:proofErr w:type="spellEnd"/>
      <w:r w:rsidRPr="00A96D2E">
        <w:rPr>
          <w:rFonts w:ascii="Segoe UI" w:hAnsi="Segoe UI" w:cs="Segoe UI"/>
          <w:i/>
          <w:iCs/>
          <w:sz w:val="21"/>
          <w:szCs w:val="21"/>
          <w:lang w:eastAsia="ja-JP"/>
        </w:rPr>
        <w:t>: La primera y única app de recogida de menores</w:t>
      </w:r>
      <w:r w:rsidRPr="00A96D2E">
        <w:rPr>
          <w:rFonts w:ascii="Segoe UI" w:hAnsi="Segoe UI" w:cs="Segoe UI"/>
          <w:sz w:val="21"/>
          <w:szCs w:val="21"/>
          <w:lang w:eastAsia="ja-JP"/>
        </w:rPr>
        <w:t>. https://app.quallakids.com/escuelas/</w:t>
      </w:r>
      <w:bookmarkEnd w:id="37"/>
    </w:p>
    <w:p w14:paraId="7B8209EF" w14:textId="77777777" w:rsidR="00A96D2E" w:rsidRPr="00A96D2E" w:rsidRDefault="00A96D2E" w:rsidP="00A96D2E">
      <w:pPr>
        <w:pStyle w:val="Prrafodelista"/>
        <w:numPr>
          <w:ilvl w:val="0"/>
          <w:numId w:val="56"/>
        </w:numPr>
        <w:spacing w:before="0" w:after="0"/>
        <w:jc w:val="left"/>
        <w:rPr>
          <w:rFonts w:ascii="Segoe UI" w:hAnsi="Segoe UI" w:cs="Segoe UI"/>
          <w:sz w:val="21"/>
          <w:szCs w:val="21"/>
          <w:lang w:eastAsia="ja-JP"/>
        </w:rPr>
      </w:pPr>
      <w:bookmarkStart w:id="38" w:name="_Ref227664797"/>
      <w:proofErr w:type="spellStart"/>
      <w:r w:rsidRPr="00A96D2E">
        <w:rPr>
          <w:rFonts w:ascii="Segoe UI" w:hAnsi="Segoe UI" w:cs="Segoe UI"/>
          <w:sz w:val="21"/>
          <w:szCs w:val="21"/>
          <w:lang w:eastAsia="ja-JP"/>
        </w:rPr>
        <w:t>ArmorPass</w:t>
      </w:r>
      <w:proofErr w:type="spellEnd"/>
      <w:r w:rsidRPr="00A96D2E">
        <w:rPr>
          <w:rFonts w:ascii="Segoe UI" w:hAnsi="Segoe UI" w:cs="Segoe UI"/>
          <w:sz w:val="21"/>
          <w:szCs w:val="21"/>
          <w:lang w:eastAsia="ja-JP"/>
        </w:rPr>
        <w:t xml:space="preserve">. (2023, marzo 9). </w:t>
      </w:r>
      <w:r w:rsidRPr="00A96D2E">
        <w:rPr>
          <w:rFonts w:ascii="Segoe UI" w:hAnsi="Segoe UI" w:cs="Segoe UI"/>
          <w:i/>
          <w:iCs/>
          <w:sz w:val="21"/>
          <w:szCs w:val="21"/>
          <w:lang w:eastAsia="ja-JP"/>
        </w:rPr>
        <w:t xml:space="preserve">Colegios – </w:t>
      </w:r>
      <w:proofErr w:type="spellStart"/>
      <w:r w:rsidRPr="00A96D2E">
        <w:rPr>
          <w:rFonts w:ascii="Segoe UI" w:hAnsi="Segoe UI" w:cs="Segoe UI"/>
          <w:i/>
          <w:iCs/>
          <w:sz w:val="21"/>
          <w:szCs w:val="21"/>
          <w:lang w:eastAsia="ja-JP"/>
        </w:rPr>
        <w:t>ArmorPass</w:t>
      </w:r>
      <w:proofErr w:type="spellEnd"/>
      <w:r w:rsidRPr="00A96D2E">
        <w:rPr>
          <w:rFonts w:ascii="Segoe UI" w:hAnsi="Segoe UI" w:cs="Segoe UI"/>
          <w:sz w:val="21"/>
          <w:szCs w:val="21"/>
          <w:lang w:eastAsia="ja-JP"/>
        </w:rPr>
        <w:t>. https://armorpass.com/colegios/</w:t>
      </w:r>
      <w:bookmarkEnd w:id="38"/>
    </w:p>
    <w:p w14:paraId="1010D7C9" w14:textId="77777777" w:rsidR="00A96D2E" w:rsidRPr="00A96D2E" w:rsidRDefault="00A96D2E" w:rsidP="00A96D2E">
      <w:pPr>
        <w:pStyle w:val="NormalWeb"/>
        <w:numPr>
          <w:ilvl w:val="0"/>
          <w:numId w:val="56"/>
        </w:numPr>
        <w:spacing w:line="360" w:lineRule="auto"/>
        <w:rPr>
          <w:rFonts w:ascii="Segoe UI" w:hAnsi="Segoe UI" w:cs="Segoe UI"/>
          <w:sz w:val="21"/>
          <w:szCs w:val="21"/>
          <w:lang w:val="en-US"/>
        </w:rPr>
      </w:pPr>
      <w:bookmarkStart w:id="39" w:name="_Ref227664802"/>
      <w:proofErr w:type="spellStart"/>
      <w:r w:rsidRPr="00A96D2E">
        <w:rPr>
          <w:rFonts w:ascii="Segoe UI" w:hAnsi="Segoe UI" w:cs="Segoe UI"/>
          <w:sz w:val="21"/>
          <w:szCs w:val="21"/>
          <w:lang w:val="en-US"/>
        </w:rPr>
        <w:t>Crawfty</w:t>
      </w:r>
      <w:proofErr w:type="spellEnd"/>
      <w:r w:rsidRPr="00A96D2E">
        <w:rPr>
          <w:rFonts w:ascii="Segoe UI" w:hAnsi="Segoe UI" w:cs="Segoe UI"/>
          <w:sz w:val="21"/>
          <w:szCs w:val="21"/>
          <w:lang w:val="en-US"/>
        </w:rPr>
        <w:t xml:space="preserve"> Applications. (2024). </w:t>
      </w:r>
      <w:proofErr w:type="spellStart"/>
      <w:r w:rsidRPr="00A96D2E">
        <w:rPr>
          <w:rStyle w:val="nfasis"/>
          <w:rFonts w:ascii="Segoe UI" w:hAnsi="Segoe UI" w:cs="Segoe UI"/>
          <w:sz w:val="21"/>
          <w:szCs w:val="21"/>
          <w:lang w:val="en-US"/>
        </w:rPr>
        <w:t>SafeExit</w:t>
      </w:r>
      <w:proofErr w:type="spellEnd"/>
      <w:r w:rsidRPr="00A96D2E">
        <w:rPr>
          <w:rFonts w:ascii="Segoe UI" w:hAnsi="Segoe UI" w:cs="Segoe UI"/>
          <w:sz w:val="21"/>
          <w:szCs w:val="21"/>
          <w:lang w:val="en-US"/>
        </w:rPr>
        <w:t xml:space="preserve"> [</w:t>
      </w:r>
      <w:proofErr w:type="spellStart"/>
      <w:r w:rsidRPr="00A96D2E">
        <w:rPr>
          <w:rFonts w:ascii="Segoe UI" w:hAnsi="Segoe UI" w:cs="Segoe UI"/>
          <w:sz w:val="21"/>
          <w:szCs w:val="21"/>
          <w:lang w:val="en-US"/>
        </w:rPr>
        <w:t>Aplicación</w:t>
      </w:r>
      <w:proofErr w:type="spellEnd"/>
      <w:r w:rsidRPr="00A96D2E">
        <w:rPr>
          <w:rFonts w:ascii="Segoe UI" w:hAnsi="Segoe UI" w:cs="Segoe UI"/>
          <w:sz w:val="21"/>
          <w:szCs w:val="21"/>
          <w:lang w:val="en-US"/>
        </w:rPr>
        <w:t xml:space="preserve"> </w:t>
      </w:r>
      <w:proofErr w:type="spellStart"/>
      <w:r w:rsidRPr="00A96D2E">
        <w:rPr>
          <w:rFonts w:ascii="Segoe UI" w:hAnsi="Segoe UI" w:cs="Segoe UI"/>
          <w:sz w:val="21"/>
          <w:szCs w:val="21"/>
          <w:lang w:val="en-US"/>
        </w:rPr>
        <w:t>móvil</w:t>
      </w:r>
      <w:proofErr w:type="spellEnd"/>
      <w:r w:rsidRPr="00A96D2E">
        <w:rPr>
          <w:rFonts w:ascii="Segoe UI" w:hAnsi="Segoe UI" w:cs="Segoe UI"/>
          <w:sz w:val="21"/>
          <w:szCs w:val="21"/>
          <w:lang w:val="en-US"/>
        </w:rPr>
        <w:t>]. Google Play. https://play.google.com/store/apps/details?id=com.crawftyapplications.SafeEntryExit</w:t>
      </w:r>
      <w:bookmarkEnd w:id="39"/>
    </w:p>
    <w:p w14:paraId="7132F19D" w14:textId="77777777" w:rsidR="00A96D2E" w:rsidRDefault="00A96D2E" w:rsidP="00A96D2E">
      <w:pPr>
        <w:pStyle w:val="NormalWeb"/>
        <w:numPr>
          <w:ilvl w:val="0"/>
          <w:numId w:val="56"/>
        </w:numPr>
        <w:spacing w:line="360" w:lineRule="auto"/>
        <w:rPr>
          <w:rFonts w:ascii="Segoe UI" w:hAnsi="Segoe UI" w:cs="Segoe UI"/>
          <w:sz w:val="21"/>
          <w:szCs w:val="21"/>
        </w:rPr>
      </w:pPr>
      <w:bookmarkStart w:id="40" w:name="_Ref227664823"/>
      <w:proofErr w:type="spellStart"/>
      <w:r w:rsidRPr="00A96D2E">
        <w:rPr>
          <w:rFonts w:ascii="Segoe UI" w:hAnsi="Segoe UI" w:cs="Segoe UI"/>
          <w:sz w:val="21"/>
          <w:szCs w:val="21"/>
          <w:lang w:val="en-US"/>
        </w:rPr>
        <w:t>Madlmayr</w:t>
      </w:r>
      <w:proofErr w:type="spellEnd"/>
      <w:r w:rsidRPr="00A96D2E">
        <w:rPr>
          <w:rFonts w:ascii="Segoe UI" w:hAnsi="Segoe UI" w:cs="Segoe UI"/>
          <w:sz w:val="21"/>
          <w:szCs w:val="21"/>
          <w:lang w:val="en-US"/>
        </w:rPr>
        <w:t xml:space="preserve">, G., Langer, J., Kantner, C., &amp; </w:t>
      </w:r>
      <w:proofErr w:type="spellStart"/>
      <w:r w:rsidRPr="00A96D2E">
        <w:rPr>
          <w:rFonts w:ascii="Segoe UI" w:hAnsi="Segoe UI" w:cs="Segoe UI"/>
          <w:sz w:val="21"/>
          <w:szCs w:val="21"/>
          <w:lang w:val="en-US"/>
        </w:rPr>
        <w:t>Scharinger</w:t>
      </w:r>
      <w:proofErr w:type="spellEnd"/>
      <w:r w:rsidRPr="00A96D2E">
        <w:rPr>
          <w:rFonts w:ascii="Segoe UI" w:hAnsi="Segoe UI" w:cs="Segoe UI"/>
          <w:sz w:val="21"/>
          <w:szCs w:val="21"/>
          <w:lang w:val="en-US"/>
        </w:rPr>
        <w:t xml:space="preserve">, J. (2008). NFC devices: Security and privacy. In </w:t>
      </w:r>
      <w:r w:rsidRPr="00A96D2E">
        <w:rPr>
          <w:rStyle w:val="nfasis"/>
          <w:rFonts w:ascii="Segoe UI" w:hAnsi="Segoe UI" w:cs="Segoe UI"/>
          <w:sz w:val="21"/>
          <w:szCs w:val="21"/>
          <w:lang w:val="en-US"/>
        </w:rPr>
        <w:t>Proceedings of the Third International Conference on Availability, Reliability and Security</w:t>
      </w:r>
      <w:r w:rsidRPr="00A96D2E">
        <w:rPr>
          <w:rFonts w:ascii="Segoe UI" w:hAnsi="Segoe UI" w:cs="Segoe UI"/>
          <w:sz w:val="21"/>
          <w:szCs w:val="21"/>
          <w:lang w:val="en-US"/>
        </w:rPr>
        <w:t xml:space="preserve"> (pp. 642–647). </w:t>
      </w:r>
      <w:r>
        <w:rPr>
          <w:rFonts w:ascii="Segoe UI" w:hAnsi="Segoe UI" w:cs="Segoe UI"/>
          <w:sz w:val="21"/>
          <w:szCs w:val="21"/>
        </w:rPr>
        <w:t>IEEE. https://doi.org/10.1109/ARES.2008.97</w:t>
      </w:r>
      <w:bookmarkEnd w:id="40"/>
    </w:p>
    <w:p w14:paraId="4A6C0BB2" w14:textId="77777777" w:rsidR="00A96D2E" w:rsidRDefault="00A96D2E" w:rsidP="00A96D2E">
      <w:pPr>
        <w:pStyle w:val="NormalWeb"/>
        <w:numPr>
          <w:ilvl w:val="0"/>
          <w:numId w:val="56"/>
        </w:numPr>
        <w:spacing w:line="360" w:lineRule="auto"/>
        <w:rPr>
          <w:rFonts w:ascii="Segoe UI" w:hAnsi="Segoe UI" w:cs="Segoe UI"/>
          <w:sz w:val="21"/>
          <w:szCs w:val="21"/>
        </w:rPr>
      </w:pPr>
      <w:bookmarkStart w:id="41" w:name="_Ref227664825"/>
      <w:proofErr w:type="spellStart"/>
      <w:r>
        <w:rPr>
          <w:rFonts w:ascii="Segoe UI" w:hAnsi="Segoe UI" w:cs="Segoe UI"/>
          <w:sz w:val="21"/>
          <w:szCs w:val="21"/>
        </w:rPr>
        <w:t>Eun</w:t>
      </w:r>
      <w:proofErr w:type="spellEnd"/>
      <w:r>
        <w:rPr>
          <w:rFonts w:ascii="Segoe UI" w:hAnsi="Segoe UI" w:cs="Segoe UI"/>
          <w:sz w:val="21"/>
          <w:szCs w:val="21"/>
        </w:rPr>
        <w:t xml:space="preserve">, H., Lee, H., &amp; Oh, H. (2013). </w:t>
      </w:r>
      <w:r w:rsidRPr="00A96D2E">
        <w:rPr>
          <w:rFonts w:ascii="Segoe UI" w:hAnsi="Segoe UI" w:cs="Segoe UI"/>
          <w:sz w:val="21"/>
          <w:szCs w:val="21"/>
          <w:lang w:val="en-US"/>
        </w:rPr>
        <w:t xml:space="preserve">Conditional privacy preserving security protocol for NFC applications. </w:t>
      </w:r>
      <w:r>
        <w:rPr>
          <w:rStyle w:val="nfasis"/>
          <w:rFonts w:ascii="Segoe UI" w:hAnsi="Segoe UI" w:cs="Segoe UI"/>
          <w:sz w:val="21"/>
          <w:szCs w:val="21"/>
        </w:rPr>
        <w:t xml:space="preserve">IEEE </w:t>
      </w:r>
      <w:proofErr w:type="spellStart"/>
      <w:r>
        <w:rPr>
          <w:rStyle w:val="nfasis"/>
          <w:rFonts w:ascii="Segoe UI" w:hAnsi="Segoe UI" w:cs="Segoe UI"/>
          <w:sz w:val="21"/>
          <w:szCs w:val="21"/>
        </w:rPr>
        <w:t>Transactions</w:t>
      </w:r>
      <w:proofErr w:type="spellEnd"/>
      <w:r>
        <w:rPr>
          <w:rStyle w:val="nfasis"/>
          <w:rFonts w:ascii="Segoe UI" w:hAnsi="Segoe UI" w:cs="Segoe UI"/>
          <w:sz w:val="21"/>
          <w:szCs w:val="21"/>
        </w:rPr>
        <w:t xml:space="preserve"> </w:t>
      </w:r>
      <w:proofErr w:type="spellStart"/>
      <w:r>
        <w:rPr>
          <w:rStyle w:val="nfasis"/>
          <w:rFonts w:ascii="Segoe UI" w:hAnsi="Segoe UI" w:cs="Segoe UI"/>
          <w:sz w:val="21"/>
          <w:szCs w:val="21"/>
        </w:rPr>
        <w:t>on</w:t>
      </w:r>
      <w:proofErr w:type="spellEnd"/>
      <w:r>
        <w:rPr>
          <w:rStyle w:val="nfasis"/>
          <w:rFonts w:ascii="Segoe UI" w:hAnsi="Segoe UI" w:cs="Segoe UI"/>
          <w:sz w:val="21"/>
          <w:szCs w:val="21"/>
        </w:rPr>
        <w:t xml:space="preserve"> </w:t>
      </w:r>
      <w:proofErr w:type="spellStart"/>
      <w:r>
        <w:rPr>
          <w:rStyle w:val="nfasis"/>
          <w:rFonts w:ascii="Segoe UI" w:hAnsi="Segoe UI" w:cs="Segoe UI"/>
          <w:sz w:val="21"/>
          <w:szCs w:val="21"/>
        </w:rPr>
        <w:t>Consumer</w:t>
      </w:r>
      <w:proofErr w:type="spellEnd"/>
      <w:r>
        <w:rPr>
          <w:rStyle w:val="nfasis"/>
          <w:rFonts w:ascii="Segoe UI" w:hAnsi="Segoe UI" w:cs="Segoe UI"/>
          <w:sz w:val="21"/>
          <w:szCs w:val="21"/>
        </w:rPr>
        <w:t xml:space="preserve"> </w:t>
      </w:r>
      <w:proofErr w:type="spellStart"/>
      <w:r>
        <w:rPr>
          <w:rStyle w:val="nfasis"/>
          <w:rFonts w:ascii="Segoe UI" w:hAnsi="Segoe UI" w:cs="Segoe UI"/>
          <w:sz w:val="21"/>
          <w:szCs w:val="21"/>
        </w:rPr>
        <w:t>Electronics</w:t>
      </w:r>
      <w:proofErr w:type="spellEnd"/>
      <w:r>
        <w:rPr>
          <w:rStyle w:val="nfasis"/>
          <w:rFonts w:ascii="Segoe UI" w:hAnsi="Segoe UI" w:cs="Segoe UI"/>
          <w:sz w:val="21"/>
          <w:szCs w:val="21"/>
        </w:rPr>
        <w:t>, 59</w:t>
      </w:r>
      <w:r>
        <w:rPr>
          <w:rFonts w:ascii="Segoe UI" w:hAnsi="Segoe UI" w:cs="Segoe UI"/>
          <w:sz w:val="21"/>
          <w:szCs w:val="21"/>
        </w:rPr>
        <w:t>(1), 153–160. https://doi.org/10.1109/TCE.2013.6490254</w:t>
      </w:r>
      <w:bookmarkEnd w:id="41"/>
    </w:p>
    <w:p w14:paraId="2E0988A7" w14:textId="77777777" w:rsidR="00A96D2E" w:rsidRDefault="00A96D2E" w:rsidP="00A96D2E">
      <w:pPr>
        <w:pStyle w:val="NormalWeb"/>
        <w:numPr>
          <w:ilvl w:val="0"/>
          <w:numId w:val="56"/>
        </w:numPr>
        <w:spacing w:line="360" w:lineRule="auto"/>
        <w:rPr>
          <w:rFonts w:ascii="Segoe UI" w:hAnsi="Segoe UI" w:cs="Segoe UI"/>
          <w:sz w:val="21"/>
          <w:szCs w:val="21"/>
        </w:rPr>
      </w:pPr>
      <w:bookmarkStart w:id="42" w:name="_Ref227664836"/>
      <w:r>
        <w:rPr>
          <w:rFonts w:ascii="Segoe UI" w:hAnsi="Segoe UI" w:cs="Segoe UI"/>
          <w:sz w:val="21"/>
          <w:szCs w:val="21"/>
        </w:rPr>
        <w:t xml:space="preserve">Dirección General de la Policía. (s. f.). </w:t>
      </w:r>
      <w:r>
        <w:rPr>
          <w:rStyle w:val="nfasis"/>
          <w:rFonts w:ascii="Segoe UI" w:hAnsi="Segoe UI" w:cs="Segoe UI"/>
          <w:sz w:val="21"/>
          <w:szCs w:val="21"/>
        </w:rPr>
        <w:t>Ejemplo de uso del DNI electrónico</w:t>
      </w:r>
      <w:r>
        <w:rPr>
          <w:rFonts w:ascii="Segoe UI" w:hAnsi="Segoe UI" w:cs="Segoe UI"/>
          <w:sz w:val="21"/>
          <w:szCs w:val="21"/>
        </w:rPr>
        <w:t>. https://www.dnie.es/PortalDNIe/PRF1_Cons02.action?pag=REF_1079</w:t>
      </w:r>
      <w:bookmarkEnd w:id="42"/>
    </w:p>
    <w:p w14:paraId="3ECC321B" w14:textId="77777777" w:rsidR="00A96D2E" w:rsidRDefault="00A96D2E" w:rsidP="00A96D2E">
      <w:pPr>
        <w:pStyle w:val="NormalWeb"/>
        <w:numPr>
          <w:ilvl w:val="0"/>
          <w:numId w:val="56"/>
        </w:numPr>
        <w:spacing w:line="360" w:lineRule="auto"/>
        <w:rPr>
          <w:rFonts w:ascii="Segoe UI" w:hAnsi="Segoe UI" w:cs="Segoe UI"/>
          <w:sz w:val="21"/>
          <w:szCs w:val="21"/>
        </w:rPr>
      </w:pPr>
      <w:bookmarkStart w:id="43" w:name="_Ref227664847"/>
      <w:r>
        <w:rPr>
          <w:rFonts w:ascii="Segoe UI" w:hAnsi="Segoe UI" w:cs="Segoe UI"/>
          <w:sz w:val="21"/>
          <w:szCs w:val="21"/>
        </w:rPr>
        <w:t xml:space="preserve">Dirección General de la Policía. (s. f.). </w:t>
      </w:r>
      <w:r>
        <w:rPr>
          <w:rStyle w:val="nfasis"/>
          <w:rFonts w:ascii="Segoe UI" w:hAnsi="Segoe UI" w:cs="Segoe UI"/>
          <w:sz w:val="21"/>
          <w:szCs w:val="21"/>
        </w:rPr>
        <w:t xml:space="preserve">Manual y descargables de </w:t>
      </w:r>
      <w:proofErr w:type="spellStart"/>
      <w:r>
        <w:rPr>
          <w:rStyle w:val="nfasis"/>
          <w:rFonts w:ascii="Segoe UI" w:hAnsi="Segoe UI" w:cs="Segoe UI"/>
          <w:sz w:val="21"/>
          <w:szCs w:val="21"/>
        </w:rPr>
        <w:t>DNIeRemote</w:t>
      </w:r>
      <w:proofErr w:type="spellEnd"/>
      <w:r>
        <w:rPr>
          <w:rFonts w:ascii="Segoe UI" w:hAnsi="Segoe UI" w:cs="Segoe UI"/>
          <w:sz w:val="21"/>
          <w:szCs w:val="21"/>
        </w:rPr>
        <w:t>. https://www.dnielectronico.es/PortalDNIe/PRF1_Cons02.action?pag=REF_1015&amp;id_menu=68</w:t>
      </w:r>
      <w:bookmarkEnd w:id="43"/>
    </w:p>
    <w:p w14:paraId="3AAAFB91" w14:textId="77777777" w:rsidR="00A96D2E" w:rsidRDefault="00A96D2E" w:rsidP="00A96D2E">
      <w:pPr>
        <w:pStyle w:val="NormalWeb"/>
        <w:numPr>
          <w:ilvl w:val="0"/>
          <w:numId w:val="56"/>
        </w:numPr>
        <w:spacing w:line="360" w:lineRule="auto"/>
        <w:rPr>
          <w:rFonts w:ascii="Segoe UI" w:hAnsi="Segoe UI" w:cs="Segoe UI"/>
          <w:sz w:val="21"/>
          <w:szCs w:val="21"/>
        </w:rPr>
      </w:pPr>
      <w:bookmarkStart w:id="44" w:name="_Ref227664849"/>
      <w:r>
        <w:rPr>
          <w:rFonts w:ascii="Segoe UI" w:hAnsi="Segoe UI" w:cs="Segoe UI"/>
          <w:sz w:val="21"/>
          <w:szCs w:val="21"/>
        </w:rPr>
        <w:t xml:space="preserve">Romero, J. (2026, marzo 21). </w:t>
      </w:r>
      <w:r>
        <w:rPr>
          <w:rStyle w:val="nfasis"/>
          <w:rFonts w:ascii="Segoe UI" w:hAnsi="Segoe UI" w:cs="Segoe UI"/>
          <w:sz w:val="21"/>
          <w:szCs w:val="21"/>
        </w:rPr>
        <w:t>Cómo leer el DNI electrónico en Android con NFC: guía completa y soluciones</w:t>
      </w:r>
      <w:r>
        <w:rPr>
          <w:rFonts w:ascii="Segoe UI" w:hAnsi="Segoe UI" w:cs="Segoe UI"/>
          <w:sz w:val="21"/>
          <w:szCs w:val="21"/>
        </w:rPr>
        <w:t xml:space="preserve">. </w:t>
      </w:r>
      <w:proofErr w:type="spellStart"/>
      <w:r>
        <w:rPr>
          <w:rFonts w:ascii="Segoe UI" w:hAnsi="Segoe UI" w:cs="Segoe UI"/>
          <w:sz w:val="21"/>
          <w:szCs w:val="21"/>
        </w:rPr>
        <w:t>AndroidAyuda</w:t>
      </w:r>
      <w:proofErr w:type="spellEnd"/>
      <w:r>
        <w:rPr>
          <w:rFonts w:ascii="Segoe UI" w:hAnsi="Segoe UI" w:cs="Segoe UI"/>
          <w:sz w:val="21"/>
          <w:szCs w:val="21"/>
        </w:rPr>
        <w:t>. https://androidayuda.com/android/tutoriales/como-leer-el-dni-electronico-con-tu-movil-android-usando-nfc-guia-completa-y-soluciones/</w:t>
      </w:r>
      <w:bookmarkEnd w:id="44"/>
    </w:p>
    <w:p w14:paraId="4C81C7A3" w14:textId="77777777" w:rsidR="00A96D2E" w:rsidRDefault="00A96D2E" w:rsidP="00A96D2E">
      <w:pPr>
        <w:pStyle w:val="NormalWeb"/>
        <w:numPr>
          <w:ilvl w:val="0"/>
          <w:numId w:val="56"/>
        </w:numPr>
        <w:spacing w:line="360" w:lineRule="auto"/>
        <w:rPr>
          <w:rFonts w:ascii="Segoe UI" w:hAnsi="Segoe UI" w:cs="Segoe UI"/>
          <w:sz w:val="21"/>
          <w:szCs w:val="21"/>
        </w:rPr>
      </w:pPr>
      <w:bookmarkStart w:id="45" w:name="_Ref227664858"/>
      <w:r w:rsidRPr="00A96D2E">
        <w:rPr>
          <w:rFonts w:ascii="Segoe UI" w:hAnsi="Segoe UI" w:cs="Segoe UI"/>
          <w:sz w:val="21"/>
          <w:szCs w:val="21"/>
          <w:lang w:val="en-US"/>
        </w:rPr>
        <w:t>Shen, C.</w:t>
      </w:r>
      <w:r w:rsidRPr="00A96D2E">
        <w:rPr>
          <w:rFonts w:ascii="Segoe UI" w:hAnsi="Segoe UI" w:cs="Segoe UI"/>
          <w:sz w:val="21"/>
          <w:szCs w:val="21"/>
          <w:lang w:val="en-US"/>
        </w:rPr>
        <w:noBreakHyphen/>
        <w:t>W., Wu, Y.</w:t>
      </w:r>
      <w:r w:rsidRPr="00A96D2E">
        <w:rPr>
          <w:rFonts w:ascii="Segoe UI" w:hAnsi="Segoe UI" w:cs="Segoe UI"/>
          <w:sz w:val="21"/>
          <w:szCs w:val="21"/>
          <w:lang w:val="en-US"/>
        </w:rPr>
        <w:noBreakHyphen/>
        <w:t>C. J., &amp; Lee, T.</w:t>
      </w:r>
      <w:r w:rsidRPr="00A96D2E">
        <w:rPr>
          <w:rFonts w:ascii="Segoe UI" w:hAnsi="Segoe UI" w:cs="Segoe UI"/>
          <w:sz w:val="21"/>
          <w:szCs w:val="21"/>
          <w:lang w:val="en-US"/>
        </w:rPr>
        <w:noBreakHyphen/>
        <w:t xml:space="preserve">C. (2014). Developing a NFC-equipped smart classroom: Effects on attitudes toward computer science. </w:t>
      </w:r>
      <w:proofErr w:type="spellStart"/>
      <w:r>
        <w:rPr>
          <w:rStyle w:val="nfasis"/>
          <w:rFonts w:ascii="Segoe UI" w:hAnsi="Segoe UI" w:cs="Segoe UI"/>
          <w:sz w:val="21"/>
          <w:szCs w:val="21"/>
        </w:rPr>
        <w:t>Computers</w:t>
      </w:r>
      <w:proofErr w:type="spellEnd"/>
      <w:r>
        <w:rPr>
          <w:rStyle w:val="nfasis"/>
          <w:rFonts w:ascii="Segoe UI" w:hAnsi="Segoe UI" w:cs="Segoe UI"/>
          <w:sz w:val="21"/>
          <w:szCs w:val="21"/>
        </w:rPr>
        <w:t xml:space="preserve"> in Human </w:t>
      </w:r>
      <w:proofErr w:type="spellStart"/>
      <w:r>
        <w:rPr>
          <w:rStyle w:val="nfasis"/>
          <w:rFonts w:ascii="Segoe UI" w:hAnsi="Segoe UI" w:cs="Segoe UI"/>
          <w:sz w:val="21"/>
          <w:szCs w:val="21"/>
        </w:rPr>
        <w:t>Behavior</w:t>
      </w:r>
      <w:proofErr w:type="spellEnd"/>
      <w:r>
        <w:rPr>
          <w:rStyle w:val="nfasis"/>
          <w:rFonts w:ascii="Segoe UI" w:hAnsi="Segoe UI" w:cs="Segoe UI"/>
          <w:sz w:val="21"/>
          <w:szCs w:val="21"/>
        </w:rPr>
        <w:t>, 30</w:t>
      </w:r>
      <w:r>
        <w:rPr>
          <w:rFonts w:ascii="Segoe UI" w:hAnsi="Segoe UI" w:cs="Segoe UI"/>
          <w:sz w:val="21"/>
          <w:szCs w:val="21"/>
        </w:rPr>
        <w:t>, 731–738. https://doi.org/10.1016/j.chb.2013.09.007</w:t>
      </w:r>
      <w:bookmarkEnd w:id="45"/>
    </w:p>
    <w:p w14:paraId="29D48984" w14:textId="77777777" w:rsidR="00A96D2E" w:rsidRPr="00A96D2E" w:rsidRDefault="00A96D2E" w:rsidP="00A96D2E">
      <w:pPr>
        <w:pStyle w:val="NormalWeb"/>
        <w:numPr>
          <w:ilvl w:val="0"/>
          <w:numId w:val="56"/>
        </w:numPr>
        <w:spacing w:line="360" w:lineRule="auto"/>
        <w:rPr>
          <w:rFonts w:ascii="Segoe UI" w:hAnsi="Segoe UI" w:cs="Segoe UI"/>
          <w:sz w:val="21"/>
          <w:szCs w:val="21"/>
          <w:lang w:val="en-US"/>
        </w:rPr>
      </w:pPr>
      <w:bookmarkStart w:id="46" w:name="_Ref227664859"/>
      <w:proofErr w:type="spellStart"/>
      <w:r>
        <w:rPr>
          <w:rFonts w:ascii="Segoe UI" w:hAnsi="Segoe UI" w:cs="Segoe UI"/>
          <w:sz w:val="21"/>
          <w:szCs w:val="21"/>
        </w:rPr>
        <w:t>Benyo</w:t>
      </w:r>
      <w:proofErr w:type="spellEnd"/>
      <w:r>
        <w:rPr>
          <w:rFonts w:ascii="Segoe UI" w:hAnsi="Segoe UI" w:cs="Segoe UI"/>
          <w:sz w:val="21"/>
          <w:szCs w:val="21"/>
        </w:rPr>
        <w:t xml:space="preserve">, B., </w:t>
      </w:r>
      <w:proofErr w:type="spellStart"/>
      <w:r>
        <w:rPr>
          <w:rFonts w:ascii="Segoe UI" w:hAnsi="Segoe UI" w:cs="Segoe UI"/>
          <w:sz w:val="21"/>
          <w:szCs w:val="21"/>
        </w:rPr>
        <w:t>Sodor</w:t>
      </w:r>
      <w:proofErr w:type="spellEnd"/>
      <w:r>
        <w:rPr>
          <w:rFonts w:ascii="Segoe UI" w:hAnsi="Segoe UI" w:cs="Segoe UI"/>
          <w:sz w:val="21"/>
          <w:szCs w:val="21"/>
        </w:rPr>
        <w:t xml:space="preserve">, B., </w:t>
      </w:r>
      <w:proofErr w:type="spellStart"/>
      <w:r>
        <w:rPr>
          <w:rFonts w:ascii="Segoe UI" w:hAnsi="Segoe UI" w:cs="Segoe UI"/>
          <w:sz w:val="21"/>
          <w:szCs w:val="21"/>
        </w:rPr>
        <w:t>Doktor</w:t>
      </w:r>
      <w:proofErr w:type="spellEnd"/>
      <w:r>
        <w:rPr>
          <w:rFonts w:ascii="Segoe UI" w:hAnsi="Segoe UI" w:cs="Segoe UI"/>
          <w:sz w:val="21"/>
          <w:szCs w:val="21"/>
        </w:rPr>
        <w:t xml:space="preserve">, T., &amp; </w:t>
      </w:r>
      <w:proofErr w:type="spellStart"/>
      <w:r>
        <w:rPr>
          <w:rFonts w:ascii="Segoe UI" w:hAnsi="Segoe UI" w:cs="Segoe UI"/>
          <w:sz w:val="21"/>
          <w:szCs w:val="21"/>
        </w:rPr>
        <w:t>Fördős</w:t>
      </w:r>
      <w:proofErr w:type="spellEnd"/>
      <w:r>
        <w:rPr>
          <w:rFonts w:ascii="Segoe UI" w:hAnsi="Segoe UI" w:cs="Segoe UI"/>
          <w:sz w:val="21"/>
          <w:szCs w:val="21"/>
        </w:rPr>
        <w:t xml:space="preserve">, G. (2012). </w:t>
      </w:r>
      <w:r w:rsidRPr="00A96D2E">
        <w:rPr>
          <w:rFonts w:ascii="Segoe UI" w:hAnsi="Segoe UI" w:cs="Segoe UI"/>
          <w:sz w:val="21"/>
          <w:szCs w:val="21"/>
          <w:lang w:val="en-US"/>
        </w:rPr>
        <w:t xml:space="preserve">Student attendance monitoring at the university using NFC. In </w:t>
      </w:r>
      <w:r w:rsidRPr="00A96D2E">
        <w:rPr>
          <w:rStyle w:val="nfasis"/>
          <w:rFonts w:ascii="Segoe UI" w:hAnsi="Segoe UI" w:cs="Segoe UI"/>
          <w:sz w:val="21"/>
          <w:szCs w:val="21"/>
          <w:lang w:val="en-US"/>
        </w:rPr>
        <w:t>Proceedings of the Wireless Telecommunications Symposium 2012</w:t>
      </w:r>
      <w:r w:rsidRPr="00A96D2E">
        <w:rPr>
          <w:rFonts w:ascii="Segoe UI" w:hAnsi="Segoe UI" w:cs="Segoe UI"/>
          <w:sz w:val="21"/>
          <w:szCs w:val="21"/>
          <w:lang w:val="en-US"/>
        </w:rPr>
        <w:t xml:space="preserve"> (pp. 1–5). IEEE. https://doi.org/10.1109/WTS.2012.6266117</w:t>
      </w:r>
      <w:bookmarkEnd w:id="46"/>
    </w:p>
    <w:p w14:paraId="291205D3" w14:textId="235C7F25" w:rsidR="004C0A20" w:rsidRPr="0019106D" w:rsidRDefault="004C0A20" w:rsidP="004C0A20">
      <w:pPr>
        <w:spacing w:before="0" w:after="0" w:line="240" w:lineRule="auto"/>
        <w:jc w:val="left"/>
      </w:pPr>
      <w:r w:rsidRPr="0019106D">
        <w:br w:type="page"/>
      </w:r>
    </w:p>
    <w:p w14:paraId="52D4F7AE" w14:textId="6C3C5076" w:rsidR="00BE2035" w:rsidRDefault="00BE2035" w:rsidP="00BE2035">
      <w:pPr>
        <w:pStyle w:val="Anexo"/>
      </w:pPr>
      <w:bookmarkStart w:id="47" w:name="_Toc227664539"/>
      <w:bookmarkEnd w:id="47"/>
      <w:r>
        <w:lastRenderedPageBreak/>
        <w:t xml:space="preserve"> </w:t>
      </w:r>
      <w:r w:rsidRPr="00BE2035">
        <w:t>Uso de herramientas de Inteligencia Artificial</w:t>
      </w:r>
    </w:p>
    <w:p w14:paraId="40EA87E9" w14:textId="5E08AEA9" w:rsidR="00BE2035" w:rsidRDefault="00842EE1" w:rsidP="00BE2035">
      <w:r w:rsidRPr="00842EE1">
        <w:t>Durante la elaboración de este Trabajo Fin de Máster se han utilizado de forma puntual herramientas de Inteligencia Artificial generativa como apoyo a tareas de revisión lingüística, mejora de la redacción académica, estructuración del documento y comprobación de coherencia normativa. En ningún caso dichas herramientas han sustituido el trabajo intelectual del autor ni el desarrollo de la contribución técnica del trabajo, que ha sido realizada íntegramente por el estudiante, de acuerdo con las directrices de uso responsable de la Inteligencia Artificial establecidas por la Universidad Internacional de La Rioja.</w:t>
      </w:r>
    </w:p>
    <w:p w14:paraId="226B578D" w14:textId="29E96C7E" w:rsidR="00427C2A" w:rsidRPr="0097635A" w:rsidRDefault="00427C2A" w:rsidP="00427C2A">
      <w:pPr>
        <w:pStyle w:val="Anexo"/>
        <w:rPr>
          <w:lang w:eastAsia="en-US"/>
        </w:rPr>
      </w:pPr>
    </w:p>
    <w:p w14:paraId="5767CC90" w14:textId="480A7011" w:rsidR="004C0A20" w:rsidRDefault="00427C2A" w:rsidP="004C0A20">
      <w:r w:rsidRPr="00427C2A">
        <w:t>--Por completar--</w:t>
      </w:r>
    </w:p>
    <w:p w14:paraId="032EA79E" w14:textId="77777777" w:rsidR="00AF792C" w:rsidRDefault="00AF792C" w:rsidP="004C0A20"/>
    <w:sectPr w:rsidR="00AF792C" w:rsidSect="004C0A20">
      <w:headerReference w:type="first" r:id="rId16"/>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D4B4A" w14:textId="77777777" w:rsidR="00D32615" w:rsidRDefault="00D32615" w:rsidP="006403BD">
      <w:r>
        <w:separator/>
      </w:r>
    </w:p>
  </w:endnote>
  <w:endnote w:type="continuationSeparator" w:id="0">
    <w:p w14:paraId="5CA72BBB" w14:textId="77777777" w:rsidR="00D32615" w:rsidRDefault="00D32615" w:rsidP="006403BD">
      <w:r>
        <w:continuationSeparator/>
      </w:r>
    </w:p>
  </w:endnote>
  <w:endnote w:type="continuationNotice" w:id="1">
    <w:p w14:paraId="4CE31826" w14:textId="77777777" w:rsidR="00D32615" w:rsidRDefault="00D3261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UnitOT">
    <w:altName w:val="Calibri"/>
    <w:panose1 w:val="00000000000000000000"/>
    <w:charset w:val="00"/>
    <w:family w:val="swiss"/>
    <w:notTrueType/>
    <w:pitch w:val="variable"/>
    <w:sig w:usb0="800000EF" w:usb1="5000207B" w:usb2="00000028" w:usb3="00000000" w:csb0="00000001" w:csb1="00000000"/>
  </w:font>
  <w:font w:name="Open Sans">
    <w:altName w:val="Open Sans"/>
    <w:panose1 w:val="020B0606030504020204"/>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5A3457" w:rsidRPr="00751A0E" w:rsidRDefault="005A3457"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AF61" w14:textId="40308A57" w:rsidR="006A3B9B" w:rsidRDefault="006A3B9B">
    <w:pPr>
      <w:pStyle w:val="Piedepgina"/>
      <w:jc w:val="right"/>
    </w:pPr>
  </w:p>
  <w:p w14:paraId="090A7C5A" w14:textId="77777777" w:rsidR="006A3B9B" w:rsidRDefault="006A3B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AF615" w14:textId="77777777" w:rsidR="00D32615" w:rsidRDefault="00D32615" w:rsidP="006403BD">
      <w:r>
        <w:separator/>
      </w:r>
    </w:p>
  </w:footnote>
  <w:footnote w:type="continuationSeparator" w:id="0">
    <w:p w14:paraId="091ED15B" w14:textId="77777777" w:rsidR="00D32615" w:rsidRDefault="00D32615" w:rsidP="006403BD">
      <w:r>
        <w:continuationSeparator/>
      </w:r>
    </w:p>
  </w:footnote>
  <w:footnote w:type="continuationNotice" w:id="1">
    <w:p w14:paraId="346BB6A6" w14:textId="77777777" w:rsidR="00D32615" w:rsidRDefault="00D32615">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02036" w14:textId="4EC0865E" w:rsidR="0069020D" w:rsidRPr="00ED1546" w:rsidRDefault="0069020D" w:rsidP="0069020D">
    <w:pPr>
      <w:pStyle w:val="Encabezado"/>
      <w:spacing w:before="0" w:after="0" w:line="240" w:lineRule="auto"/>
      <w:jc w:val="right"/>
      <w:rPr>
        <w:rFonts w:asciiTheme="majorHAnsi" w:hAnsiTheme="majorHAnsi"/>
        <w:sz w:val="20"/>
      </w:rPr>
    </w:pPr>
    <w:r>
      <w:rPr>
        <w:rFonts w:asciiTheme="majorHAnsi" w:hAnsiTheme="majorHAnsi"/>
        <w:sz w:val="20"/>
      </w:rPr>
      <w:t>Samuel Aragonés Lozano</w:t>
    </w:r>
  </w:p>
  <w:p w14:paraId="488BB47A" w14:textId="22B704AA" w:rsidR="005A3457" w:rsidRPr="00ED1546" w:rsidRDefault="0069020D" w:rsidP="00ED1546">
    <w:pPr>
      <w:pStyle w:val="Encabezado"/>
      <w:spacing w:before="0" w:after="0" w:line="240" w:lineRule="auto"/>
      <w:jc w:val="right"/>
      <w:rPr>
        <w:rFonts w:asciiTheme="majorHAnsi" w:hAnsiTheme="majorHAnsi"/>
        <w:sz w:val="20"/>
      </w:rPr>
    </w:pPr>
    <w:r w:rsidRPr="0069020D">
      <w:rPr>
        <w:rFonts w:asciiTheme="majorHAnsi" w:hAnsiTheme="majorHAnsi"/>
        <w:sz w:val="20"/>
      </w:rPr>
      <w:t>Gestión segura de custodia infantil mediante identificación con DNIe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DE623" w14:textId="77777777" w:rsidR="006A3B9B" w:rsidRPr="00ED1546" w:rsidRDefault="006A3B9B" w:rsidP="006A3B9B">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26EEC89C" w14:textId="44D3F328" w:rsidR="006A3B9B" w:rsidRPr="006A3B9B" w:rsidRDefault="006A3B9B" w:rsidP="006A3B9B">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6F02843"/>
    <w:multiLevelType w:val="hybridMultilevel"/>
    <w:tmpl w:val="B06474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0"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1" w15:restartNumberingAfterBreak="0">
    <w:nsid w:val="3A2905C3"/>
    <w:multiLevelType w:val="hybridMultilevel"/>
    <w:tmpl w:val="736EE0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A877D64"/>
    <w:multiLevelType w:val="singleLevel"/>
    <w:tmpl w:val="FEE2AA5C"/>
    <w:lvl w:ilvl="0">
      <w:start w:val="1"/>
      <w:numFmt w:val="decimal"/>
      <w:pStyle w:val="References"/>
      <w:lvlText w:val="[%1]"/>
      <w:lvlJc w:val="left"/>
      <w:pPr>
        <w:ind w:left="360" w:hanging="360"/>
      </w:pPr>
      <w:rPr>
        <w:color w:val="0098CD"/>
      </w:rPr>
    </w:lvl>
  </w:abstractNum>
  <w:abstractNum w:abstractNumId="13" w15:restartNumberingAfterBreak="0">
    <w:nsid w:val="3EA33C44"/>
    <w:multiLevelType w:val="hybridMultilevel"/>
    <w:tmpl w:val="843468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6"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7" w15:restartNumberingAfterBreak="0">
    <w:nsid w:val="4C5107A4"/>
    <w:multiLevelType w:val="hybridMultilevel"/>
    <w:tmpl w:val="942865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95530CA"/>
    <w:multiLevelType w:val="hybridMultilevel"/>
    <w:tmpl w:val="0444192C"/>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0681603"/>
    <w:multiLevelType w:val="hybridMultilevel"/>
    <w:tmpl w:val="47D406D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97847A8"/>
    <w:multiLevelType w:val="hybridMultilevel"/>
    <w:tmpl w:val="0DAA8DA2"/>
    <w:lvl w:ilvl="0" w:tplc="21D8C4D8">
      <w:start w:val="1"/>
      <w:numFmt w:val="decimal"/>
      <w:suff w:val="space"/>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44215146">
    <w:abstractNumId w:val="8"/>
  </w:num>
  <w:num w:numId="2" w16cid:durableId="1318873834">
    <w:abstractNumId w:val="25"/>
  </w:num>
  <w:num w:numId="3" w16cid:durableId="550657463">
    <w:abstractNumId w:val="14"/>
  </w:num>
  <w:num w:numId="4" w16cid:durableId="346753505">
    <w:abstractNumId w:val="0"/>
  </w:num>
  <w:num w:numId="5" w16cid:durableId="1801486301">
    <w:abstractNumId w:val="4"/>
  </w:num>
  <w:num w:numId="6" w16cid:durableId="1298220441">
    <w:abstractNumId w:val="16"/>
  </w:num>
  <w:num w:numId="7" w16cid:durableId="2017731490">
    <w:abstractNumId w:val="15"/>
  </w:num>
  <w:num w:numId="8" w16cid:durableId="984314226">
    <w:abstractNumId w:val="9"/>
  </w:num>
  <w:num w:numId="9" w16cid:durableId="1691681586">
    <w:abstractNumId w:val="21"/>
  </w:num>
  <w:num w:numId="10" w16cid:durableId="135680552">
    <w:abstractNumId w:val="20"/>
  </w:num>
  <w:num w:numId="11" w16cid:durableId="42217438">
    <w:abstractNumId w:val="19"/>
  </w:num>
  <w:num w:numId="12" w16cid:durableId="2007979910">
    <w:abstractNumId w:val="7"/>
  </w:num>
  <w:num w:numId="13" w16cid:durableId="669795236">
    <w:abstractNumId w:val="5"/>
  </w:num>
  <w:num w:numId="14" w16cid:durableId="539053094">
    <w:abstractNumId w:val="10"/>
  </w:num>
  <w:num w:numId="15" w16cid:durableId="1837913295">
    <w:abstractNumId w:val="10"/>
    <w:lvlOverride w:ilvl="0">
      <w:startOverride w:val="1"/>
    </w:lvlOverride>
    <w:lvlOverride w:ilvl="1">
      <w:startOverride w:val="1"/>
    </w:lvlOverride>
    <w:lvlOverride w:ilvl="2">
      <w:startOverride w:val="1"/>
    </w:lvlOverride>
  </w:num>
  <w:num w:numId="16" w16cid:durableId="426730027">
    <w:abstractNumId w:val="10"/>
  </w:num>
  <w:num w:numId="17" w16cid:durableId="816723952">
    <w:abstractNumId w:val="27"/>
  </w:num>
  <w:num w:numId="18" w16cid:durableId="1476945282">
    <w:abstractNumId w:val="24"/>
  </w:num>
  <w:num w:numId="19" w16cid:durableId="149685990">
    <w:abstractNumId w:val="29"/>
  </w:num>
  <w:num w:numId="20" w16cid:durableId="169374006">
    <w:abstractNumId w:val="22"/>
  </w:num>
  <w:num w:numId="21" w16cid:durableId="2074960250">
    <w:abstractNumId w:val="3"/>
  </w:num>
  <w:num w:numId="22" w16cid:durableId="227687546">
    <w:abstractNumId w:val="1"/>
  </w:num>
  <w:num w:numId="23" w16cid:durableId="1443454092">
    <w:abstractNumId w:val="2"/>
  </w:num>
  <w:num w:numId="24" w16cid:durableId="1789814387">
    <w:abstractNumId w:val="18"/>
  </w:num>
  <w:num w:numId="25" w16cid:durableId="480194691">
    <w:abstractNumId w:val="12"/>
  </w:num>
  <w:num w:numId="26" w16cid:durableId="775099545">
    <w:abstractNumId w:val="24"/>
  </w:num>
  <w:num w:numId="27" w16cid:durableId="673344558">
    <w:abstractNumId w:val="24"/>
  </w:num>
  <w:num w:numId="28" w16cid:durableId="1501777316">
    <w:abstractNumId w:val="24"/>
  </w:num>
  <w:num w:numId="29" w16cid:durableId="746995592">
    <w:abstractNumId w:val="24"/>
  </w:num>
  <w:num w:numId="30" w16cid:durableId="135994771">
    <w:abstractNumId w:val="24"/>
  </w:num>
  <w:num w:numId="31" w16cid:durableId="1570458615">
    <w:abstractNumId w:val="24"/>
  </w:num>
  <w:num w:numId="32" w16cid:durableId="373969837">
    <w:abstractNumId w:val="24"/>
  </w:num>
  <w:num w:numId="33" w16cid:durableId="28943815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35444049">
    <w:abstractNumId w:val="24"/>
  </w:num>
  <w:num w:numId="35" w16cid:durableId="1418407670">
    <w:abstractNumId w:val="24"/>
  </w:num>
  <w:num w:numId="36" w16cid:durableId="810027293">
    <w:abstractNumId w:val="24"/>
  </w:num>
  <w:num w:numId="37" w16cid:durableId="461507006">
    <w:abstractNumId w:val="24"/>
  </w:num>
  <w:num w:numId="38" w16cid:durableId="1860042942">
    <w:abstractNumId w:val="24"/>
  </w:num>
  <w:num w:numId="39" w16cid:durableId="1150827171">
    <w:abstractNumId w:val="24"/>
  </w:num>
  <w:num w:numId="40" w16cid:durableId="1124496302">
    <w:abstractNumId w:val="24"/>
  </w:num>
  <w:num w:numId="41" w16cid:durableId="576718680">
    <w:abstractNumId w:val="24"/>
  </w:num>
  <w:num w:numId="42" w16cid:durableId="479659570">
    <w:abstractNumId w:val="24"/>
  </w:num>
  <w:num w:numId="43" w16cid:durableId="162549392">
    <w:abstractNumId w:val="24"/>
  </w:num>
  <w:num w:numId="44" w16cid:durableId="453253897">
    <w:abstractNumId w:val="24"/>
  </w:num>
  <w:num w:numId="45" w16cid:durableId="1298562199">
    <w:abstractNumId w:val="24"/>
  </w:num>
  <w:num w:numId="46" w16cid:durableId="1374115344">
    <w:abstractNumId w:val="24"/>
  </w:num>
  <w:num w:numId="47" w16cid:durableId="120266598">
    <w:abstractNumId w:val="24"/>
  </w:num>
  <w:num w:numId="48" w16cid:durableId="1118649324">
    <w:abstractNumId w:val="24"/>
  </w:num>
  <w:num w:numId="49" w16cid:durableId="321088595">
    <w:abstractNumId w:val="24"/>
  </w:num>
  <w:num w:numId="50" w16cid:durableId="207837995">
    <w:abstractNumId w:val="23"/>
  </w:num>
  <w:num w:numId="51" w16cid:durableId="1068381708">
    <w:abstractNumId w:val="6"/>
  </w:num>
  <w:num w:numId="52" w16cid:durableId="606237752">
    <w:abstractNumId w:val="17"/>
  </w:num>
  <w:num w:numId="53" w16cid:durableId="1880892466">
    <w:abstractNumId w:val="13"/>
  </w:num>
  <w:num w:numId="54" w16cid:durableId="1649555495">
    <w:abstractNumId w:val="26"/>
  </w:num>
  <w:num w:numId="55" w16cid:durableId="1156608152">
    <w:abstractNumId w:val="11"/>
  </w:num>
  <w:num w:numId="56" w16cid:durableId="137003327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2AD8"/>
    <w:rsid w:val="00005BD4"/>
    <w:rsid w:val="00015094"/>
    <w:rsid w:val="00016643"/>
    <w:rsid w:val="00023BE3"/>
    <w:rsid w:val="00026621"/>
    <w:rsid w:val="00034DA4"/>
    <w:rsid w:val="00052DC8"/>
    <w:rsid w:val="000537B7"/>
    <w:rsid w:val="0006025E"/>
    <w:rsid w:val="000757FF"/>
    <w:rsid w:val="00081560"/>
    <w:rsid w:val="000A0C0B"/>
    <w:rsid w:val="000A1265"/>
    <w:rsid w:val="000A7063"/>
    <w:rsid w:val="000B39EE"/>
    <w:rsid w:val="000C624A"/>
    <w:rsid w:val="000D09A0"/>
    <w:rsid w:val="000D1932"/>
    <w:rsid w:val="0011634E"/>
    <w:rsid w:val="00124D8C"/>
    <w:rsid w:val="001346E6"/>
    <w:rsid w:val="001526D9"/>
    <w:rsid w:val="001533BB"/>
    <w:rsid w:val="0016080C"/>
    <w:rsid w:val="001715B4"/>
    <w:rsid w:val="00171619"/>
    <w:rsid w:val="0017435A"/>
    <w:rsid w:val="00176DFC"/>
    <w:rsid w:val="00181B5F"/>
    <w:rsid w:val="0019106D"/>
    <w:rsid w:val="00194057"/>
    <w:rsid w:val="001944D1"/>
    <w:rsid w:val="00194B88"/>
    <w:rsid w:val="001A3165"/>
    <w:rsid w:val="001B0057"/>
    <w:rsid w:val="001B59CD"/>
    <w:rsid w:val="001C2AB4"/>
    <w:rsid w:val="001C2FB3"/>
    <w:rsid w:val="001C4B71"/>
    <w:rsid w:val="001C4EA4"/>
    <w:rsid w:val="001D46C8"/>
    <w:rsid w:val="001D76E5"/>
    <w:rsid w:val="001D7744"/>
    <w:rsid w:val="001E0362"/>
    <w:rsid w:val="001E62CD"/>
    <w:rsid w:val="001E7681"/>
    <w:rsid w:val="001F37A1"/>
    <w:rsid w:val="0020605D"/>
    <w:rsid w:val="002149EE"/>
    <w:rsid w:val="0021542C"/>
    <w:rsid w:val="00223A04"/>
    <w:rsid w:val="00227BF4"/>
    <w:rsid w:val="00235CE3"/>
    <w:rsid w:val="00244EAD"/>
    <w:rsid w:val="00252BBA"/>
    <w:rsid w:val="0025564D"/>
    <w:rsid w:val="00266CBA"/>
    <w:rsid w:val="00270D44"/>
    <w:rsid w:val="00271AAB"/>
    <w:rsid w:val="002816FD"/>
    <w:rsid w:val="002832F7"/>
    <w:rsid w:val="00292C36"/>
    <w:rsid w:val="002A3D58"/>
    <w:rsid w:val="002A4CD5"/>
    <w:rsid w:val="002B3E99"/>
    <w:rsid w:val="002E1779"/>
    <w:rsid w:val="002F3360"/>
    <w:rsid w:val="00304ADB"/>
    <w:rsid w:val="00306540"/>
    <w:rsid w:val="00316FAF"/>
    <w:rsid w:val="00333304"/>
    <w:rsid w:val="00334C5A"/>
    <w:rsid w:val="00336C9F"/>
    <w:rsid w:val="00343430"/>
    <w:rsid w:val="0035146D"/>
    <w:rsid w:val="0035422F"/>
    <w:rsid w:val="00366ADC"/>
    <w:rsid w:val="00380D34"/>
    <w:rsid w:val="0038245D"/>
    <w:rsid w:val="00382E79"/>
    <w:rsid w:val="00391C0B"/>
    <w:rsid w:val="00393D89"/>
    <w:rsid w:val="003B2360"/>
    <w:rsid w:val="003B7446"/>
    <w:rsid w:val="003C1583"/>
    <w:rsid w:val="003C474D"/>
    <w:rsid w:val="003D1A96"/>
    <w:rsid w:val="003D324D"/>
    <w:rsid w:val="003D3561"/>
    <w:rsid w:val="003F087B"/>
    <w:rsid w:val="003F152D"/>
    <w:rsid w:val="003F24BC"/>
    <w:rsid w:val="004040E2"/>
    <w:rsid w:val="00404547"/>
    <w:rsid w:val="0041259A"/>
    <w:rsid w:val="00423E85"/>
    <w:rsid w:val="00427C2A"/>
    <w:rsid w:val="00436FA0"/>
    <w:rsid w:val="00444FB9"/>
    <w:rsid w:val="0045079B"/>
    <w:rsid w:val="004521FF"/>
    <w:rsid w:val="00461D3A"/>
    <w:rsid w:val="00472675"/>
    <w:rsid w:val="00475C2D"/>
    <w:rsid w:val="00480792"/>
    <w:rsid w:val="0048445F"/>
    <w:rsid w:val="00490EAC"/>
    <w:rsid w:val="00495F9C"/>
    <w:rsid w:val="004C0A20"/>
    <w:rsid w:val="004C5ECE"/>
    <w:rsid w:val="004C7346"/>
    <w:rsid w:val="004D1005"/>
    <w:rsid w:val="004D2991"/>
    <w:rsid w:val="004D3460"/>
    <w:rsid w:val="004D4245"/>
    <w:rsid w:val="004D6D85"/>
    <w:rsid w:val="004F647F"/>
    <w:rsid w:val="00506743"/>
    <w:rsid w:val="00507BAD"/>
    <w:rsid w:val="00514164"/>
    <w:rsid w:val="00520922"/>
    <w:rsid w:val="00521A79"/>
    <w:rsid w:val="00523745"/>
    <w:rsid w:val="005326CE"/>
    <w:rsid w:val="005339E9"/>
    <w:rsid w:val="00554E61"/>
    <w:rsid w:val="00596904"/>
    <w:rsid w:val="005A2B04"/>
    <w:rsid w:val="005A3457"/>
    <w:rsid w:val="005C420C"/>
    <w:rsid w:val="005D549B"/>
    <w:rsid w:val="005E6F2D"/>
    <w:rsid w:val="006036A2"/>
    <w:rsid w:val="00610C3C"/>
    <w:rsid w:val="00617425"/>
    <w:rsid w:val="00633FD3"/>
    <w:rsid w:val="006403BD"/>
    <w:rsid w:val="00652595"/>
    <w:rsid w:val="0066672A"/>
    <w:rsid w:val="00670B3B"/>
    <w:rsid w:val="00673D42"/>
    <w:rsid w:val="0067645E"/>
    <w:rsid w:val="00680682"/>
    <w:rsid w:val="00680ED3"/>
    <w:rsid w:val="00684B79"/>
    <w:rsid w:val="0069020D"/>
    <w:rsid w:val="00692D10"/>
    <w:rsid w:val="006A3B9B"/>
    <w:rsid w:val="006A56B3"/>
    <w:rsid w:val="006B02A7"/>
    <w:rsid w:val="006B24A2"/>
    <w:rsid w:val="006C7C7B"/>
    <w:rsid w:val="006D2818"/>
    <w:rsid w:val="006D7B06"/>
    <w:rsid w:val="006E5116"/>
    <w:rsid w:val="006E638A"/>
    <w:rsid w:val="006F2CB9"/>
    <w:rsid w:val="0070276C"/>
    <w:rsid w:val="007100A8"/>
    <w:rsid w:val="007112A8"/>
    <w:rsid w:val="00711776"/>
    <w:rsid w:val="00711904"/>
    <w:rsid w:val="007159F3"/>
    <w:rsid w:val="00715BFB"/>
    <w:rsid w:val="00724268"/>
    <w:rsid w:val="00727AE8"/>
    <w:rsid w:val="007350CA"/>
    <w:rsid w:val="0074033B"/>
    <w:rsid w:val="00750978"/>
    <w:rsid w:val="00751A0E"/>
    <w:rsid w:val="00757B06"/>
    <w:rsid w:val="00780189"/>
    <w:rsid w:val="0078084E"/>
    <w:rsid w:val="00783DCC"/>
    <w:rsid w:val="007869EA"/>
    <w:rsid w:val="00793FDB"/>
    <w:rsid w:val="007A5E65"/>
    <w:rsid w:val="007B5453"/>
    <w:rsid w:val="007B76BF"/>
    <w:rsid w:val="007E0007"/>
    <w:rsid w:val="007E0C1A"/>
    <w:rsid w:val="007E7C6C"/>
    <w:rsid w:val="00804F23"/>
    <w:rsid w:val="00821D63"/>
    <w:rsid w:val="0082279F"/>
    <w:rsid w:val="00822F4A"/>
    <w:rsid w:val="008233DF"/>
    <w:rsid w:val="00834548"/>
    <w:rsid w:val="00842EE1"/>
    <w:rsid w:val="008430A8"/>
    <w:rsid w:val="00844099"/>
    <w:rsid w:val="00853F7B"/>
    <w:rsid w:val="008544B8"/>
    <w:rsid w:val="0085681C"/>
    <w:rsid w:val="00863C43"/>
    <w:rsid w:val="00877054"/>
    <w:rsid w:val="008958B1"/>
    <w:rsid w:val="00897E93"/>
    <w:rsid w:val="008A1FB1"/>
    <w:rsid w:val="008A30B1"/>
    <w:rsid w:val="008C01FC"/>
    <w:rsid w:val="008C16EB"/>
    <w:rsid w:val="008D3A4E"/>
    <w:rsid w:val="008E0EE0"/>
    <w:rsid w:val="008E2B77"/>
    <w:rsid w:val="008E30AB"/>
    <w:rsid w:val="008F4048"/>
    <w:rsid w:val="008F4972"/>
    <w:rsid w:val="009029B9"/>
    <w:rsid w:val="00920246"/>
    <w:rsid w:val="009406FE"/>
    <w:rsid w:val="0094326D"/>
    <w:rsid w:val="009450AB"/>
    <w:rsid w:val="00945CD3"/>
    <w:rsid w:val="00950833"/>
    <w:rsid w:val="009576FA"/>
    <w:rsid w:val="00961FC4"/>
    <w:rsid w:val="00977178"/>
    <w:rsid w:val="0098301A"/>
    <w:rsid w:val="009850D4"/>
    <w:rsid w:val="009877B7"/>
    <w:rsid w:val="0099686A"/>
    <w:rsid w:val="009C485E"/>
    <w:rsid w:val="009D063B"/>
    <w:rsid w:val="009E4F35"/>
    <w:rsid w:val="009F6F17"/>
    <w:rsid w:val="009F7C44"/>
    <w:rsid w:val="00A15D5A"/>
    <w:rsid w:val="00A416DD"/>
    <w:rsid w:val="00A50312"/>
    <w:rsid w:val="00A50BD3"/>
    <w:rsid w:val="00A5109A"/>
    <w:rsid w:val="00A70BBB"/>
    <w:rsid w:val="00A725E6"/>
    <w:rsid w:val="00A75783"/>
    <w:rsid w:val="00A95BB0"/>
    <w:rsid w:val="00A96D2E"/>
    <w:rsid w:val="00A976F0"/>
    <w:rsid w:val="00AA322D"/>
    <w:rsid w:val="00AB31E2"/>
    <w:rsid w:val="00AD7947"/>
    <w:rsid w:val="00AE2447"/>
    <w:rsid w:val="00AF792C"/>
    <w:rsid w:val="00B026E1"/>
    <w:rsid w:val="00B15936"/>
    <w:rsid w:val="00B171CB"/>
    <w:rsid w:val="00B34BF5"/>
    <w:rsid w:val="00B46EAC"/>
    <w:rsid w:val="00B52554"/>
    <w:rsid w:val="00B56FB6"/>
    <w:rsid w:val="00B72696"/>
    <w:rsid w:val="00B73528"/>
    <w:rsid w:val="00B803F2"/>
    <w:rsid w:val="00B83853"/>
    <w:rsid w:val="00BA0DC8"/>
    <w:rsid w:val="00BA53E5"/>
    <w:rsid w:val="00BC4F58"/>
    <w:rsid w:val="00BD1D22"/>
    <w:rsid w:val="00BD36B5"/>
    <w:rsid w:val="00BD4B50"/>
    <w:rsid w:val="00BD6331"/>
    <w:rsid w:val="00BE2035"/>
    <w:rsid w:val="00BE7060"/>
    <w:rsid w:val="00C03714"/>
    <w:rsid w:val="00C055EF"/>
    <w:rsid w:val="00C07474"/>
    <w:rsid w:val="00C10A65"/>
    <w:rsid w:val="00C177C7"/>
    <w:rsid w:val="00C20FC5"/>
    <w:rsid w:val="00C37CD5"/>
    <w:rsid w:val="00C443D1"/>
    <w:rsid w:val="00C53F14"/>
    <w:rsid w:val="00C609A9"/>
    <w:rsid w:val="00C81157"/>
    <w:rsid w:val="00C831F9"/>
    <w:rsid w:val="00C84740"/>
    <w:rsid w:val="00C92624"/>
    <w:rsid w:val="00C92760"/>
    <w:rsid w:val="00C93626"/>
    <w:rsid w:val="00C94353"/>
    <w:rsid w:val="00CA0785"/>
    <w:rsid w:val="00CA539C"/>
    <w:rsid w:val="00CA5790"/>
    <w:rsid w:val="00CB4A38"/>
    <w:rsid w:val="00CB640A"/>
    <w:rsid w:val="00CC45EC"/>
    <w:rsid w:val="00CE2B01"/>
    <w:rsid w:val="00CE64DF"/>
    <w:rsid w:val="00CF0ADD"/>
    <w:rsid w:val="00D02C0D"/>
    <w:rsid w:val="00D0318B"/>
    <w:rsid w:val="00D2611C"/>
    <w:rsid w:val="00D32615"/>
    <w:rsid w:val="00D34BAD"/>
    <w:rsid w:val="00D375A5"/>
    <w:rsid w:val="00D51898"/>
    <w:rsid w:val="00D83A9E"/>
    <w:rsid w:val="00D90B82"/>
    <w:rsid w:val="00D92F3B"/>
    <w:rsid w:val="00D952D8"/>
    <w:rsid w:val="00D971A1"/>
    <w:rsid w:val="00DA0FCE"/>
    <w:rsid w:val="00DB1A02"/>
    <w:rsid w:val="00DC17B0"/>
    <w:rsid w:val="00DD3DDB"/>
    <w:rsid w:val="00E0130A"/>
    <w:rsid w:val="00E07ECA"/>
    <w:rsid w:val="00E11B5A"/>
    <w:rsid w:val="00E16F95"/>
    <w:rsid w:val="00E371E7"/>
    <w:rsid w:val="00E408BE"/>
    <w:rsid w:val="00E466A2"/>
    <w:rsid w:val="00E51372"/>
    <w:rsid w:val="00E51985"/>
    <w:rsid w:val="00E52664"/>
    <w:rsid w:val="00E63D9D"/>
    <w:rsid w:val="00E64115"/>
    <w:rsid w:val="00E769EB"/>
    <w:rsid w:val="00E76BE8"/>
    <w:rsid w:val="00E76BFE"/>
    <w:rsid w:val="00E80126"/>
    <w:rsid w:val="00E80E19"/>
    <w:rsid w:val="00E87B75"/>
    <w:rsid w:val="00E9413C"/>
    <w:rsid w:val="00EA4786"/>
    <w:rsid w:val="00EA710F"/>
    <w:rsid w:val="00EC4EA9"/>
    <w:rsid w:val="00EC62F6"/>
    <w:rsid w:val="00EC771B"/>
    <w:rsid w:val="00ED1546"/>
    <w:rsid w:val="00ED3579"/>
    <w:rsid w:val="00ED3731"/>
    <w:rsid w:val="00ED5904"/>
    <w:rsid w:val="00EE42A7"/>
    <w:rsid w:val="00F12593"/>
    <w:rsid w:val="00F249DB"/>
    <w:rsid w:val="00F2584D"/>
    <w:rsid w:val="00F52F69"/>
    <w:rsid w:val="00F56AC0"/>
    <w:rsid w:val="00F629E7"/>
    <w:rsid w:val="00F737B1"/>
    <w:rsid w:val="00F90893"/>
    <w:rsid w:val="00F92B4D"/>
    <w:rsid w:val="00FA0670"/>
    <w:rsid w:val="00FA21E3"/>
    <w:rsid w:val="00FA762C"/>
    <w:rsid w:val="00FA7727"/>
    <w:rsid w:val="00FC4A7B"/>
    <w:rsid w:val="00FD731D"/>
    <w:rsid w:val="00FE29CC"/>
    <w:rsid w:val="00FE43BC"/>
    <w:rsid w:val="00FF06F3"/>
  </w:rsids>
  <m:mathPr>
    <m:mathFont m:val="Cambria Math"/>
    <m:brkBin m:val="before"/>
    <m:brkBinSub m:val="--"/>
    <m:smallFrac/>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C2A"/>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98"/>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AbstractKeytitle">
    <w:name w:val="Abstract_Key_title"/>
    <w:link w:val="AbstractKeytitleCar"/>
    <w:qFormat/>
    <w:rsid w:val="003C1583"/>
    <w:pPr>
      <w:pBdr>
        <w:bottom w:val="single" w:sz="4" w:space="1" w:color="0098CD"/>
      </w:pBdr>
      <w:tabs>
        <w:tab w:val="left" w:pos="8080"/>
      </w:tabs>
      <w:spacing w:after="227" w:line="259" w:lineRule="auto"/>
      <w:jc w:val="both"/>
    </w:pPr>
    <w:rPr>
      <w:rFonts w:ascii="Arial" w:eastAsia="UnitOT" w:hAnsi="Arial" w:cs="Arial"/>
      <w:b/>
      <w:smallCaps/>
      <w:color w:val="0097CD"/>
      <w:w w:val="115"/>
      <w:sz w:val="28"/>
      <w:szCs w:val="28"/>
      <w:lang w:val="en-US" w:eastAsia="en-US"/>
    </w:rPr>
  </w:style>
  <w:style w:type="paragraph" w:customStyle="1" w:styleId="Abstract">
    <w:name w:val="Abstract"/>
    <w:qFormat/>
    <w:rsid w:val="003C1583"/>
    <w:pPr>
      <w:spacing w:after="57" w:line="216" w:lineRule="exact"/>
      <w:jc w:val="both"/>
    </w:pPr>
    <w:rPr>
      <w:rFonts w:ascii="Times New Roman" w:eastAsia="Times New Roman" w:hAnsi="Times New Roman"/>
      <w:sz w:val="18"/>
      <w:szCs w:val="18"/>
      <w:lang w:val="en-US" w:eastAsia="en-US"/>
    </w:rPr>
  </w:style>
  <w:style w:type="character" w:customStyle="1" w:styleId="AbstractKeytitleCar">
    <w:name w:val="Abstract_Key_title Car"/>
    <w:basedOn w:val="Fuentedeprrafopredeter"/>
    <w:link w:val="AbstractKeytitle"/>
    <w:rsid w:val="003C1583"/>
    <w:rPr>
      <w:rFonts w:ascii="Arial" w:eastAsia="UnitOT" w:hAnsi="Arial" w:cs="Arial"/>
      <w:b/>
      <w:smallCaps/>
      <w:color w:val="0097CD"/>
      <w:w w:val="115"/>
      <w:sz w:val="28"/>
      <w:szCs w:val="28"/>
      <w:lang w:val="en-US" w:eastAsia="en-US"/>
    </w:rPr>
  </w:style>
  <w:style w:type="paragraph" w:customStyle="1" w:styleId="Keywords">
    <w:name w:val="Keywords"/>
    <w:qFormat/>
    <w:rsid w:val="003C1583"/>
    <w:pPr>
      <w:spacing w:after="160" w:line="259" w:lineRule="auto"/>
    </w:pPr>
    <w:rPr>
      <w:rFonts w:ascii="Times New Roman" w:eastAsia="Times New Roman" w:hAnsi="Times New Roman"/>
      <w:sz w:val="18"/>
      <w:szCs w:val="18"/>
      <w:lang w:val="en-US" w:eastAsia="en-US"/>
    </w:rPr>
  </w:style>
  <w:style w:type="paragraph" w:customStyle="1" w:styleId="TableTitle">
    <w:name w:val="Table Title"/>
    <w:basedOn w:val="Normal"/>
    <w:qFormat/>
    <w:rsid w:val="008233DF"/>
    <w:pPr>
      <w:widowControl w:val="0"/>
      <w:autoSpaceDE w:val="0"/>
      <w:autoSpaceDN w:val="0"/>
      <w:spacing w:before="113" w:after="57" w:line="240" w:lineRule="auto"/>
      <w:jc w:val="center"/>
    </w:pPr>
    <w:rPr>
      <w:rFonts w:ascii="Times New Roman" w:hAnsi="Times New Roman"/>
      <w:smallCaps/>
      <w:sz w:val="16"/>
      <w:szCs w:val="16"/>
      <w:lang w:val="en-US" w:eastAsia="en-US"/>
    </w:rPr>
  </w:style>
  <w:style w:type="paragraph" w:customStyle="1" w:styleId="FigureCaption">
    <w:name w:val="FigureCaption"/>
    <w:basedOn w:val="Normal"/>
    <w:qFormat/>
    <w:rsid w:val="008233DF"/>
    <w:pPr>
      <w:widowControl w:val="0"/>
      <w:autoSpaceDE w:val="0"/>
      <w:autoSpaceDN w:val="0"/>
      <w:spacing w:before="113" w:after="113" w:line="240" w:lineRule="auto"/>
      <w:jc w:val="left"/>
    </w:pPr>
    <w:rPr>
      <w:rFonts w:ascii="Times New Roman" w:hAnsi="Times New Roman"/>
      <w:sz w:val="16"/>
      <w:szCs w:val="20"/>
      <w:lang w:val="en-US" w:eastAsia="en-US"/>
    </w:rPr>
  </w:style>
  <w:style w:type="paragraph" w:customStyle="1" w:styleId="TableText">
    <w:name w:val="TableText"/>
    <w:basedOn w:val="Normal"/>
    <w:qFormat/>
    <w:rsid w:val="008233DF"/>
    <w:pPr>
      <w:widowControl w:val="0"/>
      <w:autoSpaceDE w:val="0"/>
      <w:autoSpaceDN w:val="0"/>
      <w:spacing w:before="0" w:after="57" w:line="240" w:lineRule="auto"/>
      <w:ind w:firstLine="210"/>
      <w:jc w:val="left"/>
    </w:pPr>
    <w:rPr>
      <w:rFonts w:ascii="Times New Roman" w:hAnsi="Times New Roman"/>
      <w:sz w:val="16"/>
      <w:szCs w:val="20"/>
      <w:lang w:val="en-US" w:eastAsia="en-US"/>
    </w:rPr>
  </w:style>
  <w:style w:type="paragraph" w:customStyle="1" w:styleId="References">
    <w:name w:val="References"/>
    <w:basedOn w:val="Normal"/>
    <w:qFormat/>
    <w:rsid w:val="008233DF"/>
    <w:pPr>
      <w:widowControl w:val="0"/>
      <w:numPr>
        <w:numId w:val="25"/>
      </w:numPr>
      <w:autoSpaceDE w:val="0"/>
      <w:autoSpaceDN w:val="0"/>
      <w:spacing w:before="0" w:after="14" w:line="240" w:lineRule="auto"/>
      <w:ind w:left="397" w:hanging="397"/>
    </w:pPr>
    <w:rPr>
      <w:rFonts w:ascii="Times New Roman" w:hAnsi="Times New Roman"/>
      <w:sz w:val="16"/>
      <w:szCs w:val="16"/>
      <w:lang w:val="en-US" w:eastAsia="en-US"/>
    </w:rPr>
  </w:style>
  <w:style w:type="paragraph" w:customStyle="1" w:styleId="Piedefoto-tabla">
    <w:name w:val="Pie de foto-tabla"/>
    <w:basedOn w:val="Normal"/>
    <w:next w:val="Normal"/>
    <w:uiPriority w:val="16"/>
    <w:qFormat/>
    <w:rsid w:val="00B52554"/>
    <w:pPr>
      <w:spacing w:after="0" w:line="276" w:lineRule="auto"/>
      <w:ind w:left="-113" w:right="-215"/>
      <w:jc w:val="center"/>
    </w:pPr>
    <w:rPr>
      <w:rFonts w:ascii="Calibri" w:hAnsi="Calibri" w:cs="UnitOT-Light"/>
      <w:iCs/>
      <w:color w:val="595959" w:themeColor="text1" w:themeTint="A6"/>
      <w:sz w:val="19"/>
      <w:szCs w:val="18"/>
      <w:lang w:val="en-US"/>
    </w:rPr>
  </w:style>
  <w:style w:type="character" w:styleId="Mencinsinresolver">
    <w:name w:val="Unresolved Mention"/>
    <w:basedOn w:val="Fuentedeprrafopredeter"/>
    <w:uiPriority w:val="99"/>
    <w:semiHidden/>
    <w:unhideWhenUsed/>
    <w:rsid w:val="003C474D"/>
    <w:rPr>
      <w:color w:val="605E5C"/>
      <w:shd w:val="clear" w:color="auto" w:fill="E1DFDD"/>
    </w:rPr>
  </w:style>
  <w:style w:type="paragraph" w:customStyle="1" w:styleId="CuadroCmoestudiaryReferencias">
    <w:name w:val="Cuadro «Cómo estudiar» y Referencias"/>
    <w:basedOn w:val="Normal"/>
    <w:uiPriority w:val="10"/>
    <w:qFormat/>
    <w:rsid w:val="000D193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table" w:styleId="Tablaconcuadrcula4-nfasis1">
    <w:name w:val="Grid Table 4 Accent 1"/>
    <w:basedOn w:val="Tablanormal"/>
    <w:uiPriority w:val="49"/>
    <w:rsid w:val="00461D3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Hipervnculovisitado">
    <w:name w:val="FollowedHyperlink"/>
    <w:basedOn w:val="Fuentedeprrafopredeter"/>
    <w:uiPriority w:val="99"/>
    <w:semiHidden/>
    <w:unhideWhenUsed/>
    <w:rsid w:val="0019106D"/>
    <w:rPr>
      <w:color w:val="954F72" w:themeColor="followedHyperlink"/>
      <w:u w:val="single"/>
    </w:rPr>
  </w:style>
  <w:style w:type="character" w:styleId="nfasis">
    <w:name w:val="Emphasis"/>
    <w:basedOn w:val="Fuentedeprrafopredeter"/>
    <w:uiPriority w:val="20"/>
    <w:qFormat/>
    <w:rsid w:val="00A96D2E"/>
    <w:rPr>
      <w:i/>
      <w:iCs/>
    </w:rPr>
  </w:style>
  <w:style w:type="paragraph" w:styleId="NormalWeb">
    <w:name w:val="Normal (Web)"/>
    <w:basedOn w:val="Normal"/>
    <w:uiPriority w:val="99"/>
    <w:semiHidden/>
    <w:unhideWhenUsed/>
    <w:rsid w:val="00A96D2E"/>
    <w:pPr>
      <w:spacing w:before="100" w:beforeAutospacing="1" w:after="100" w:afterAutospacing="1" w:line="240" w:lineRule="auto"/>
      <w:jc w:val="left"/>
    </w:pPr>
    <w:rPr>
      <w:rFonts w:ascii="Times New Roman" w:hAnsi="Times New Roman"/>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0276">
      <w:bodyDiv w:val="1"/>
      <w:marLeft w:val="0"/>
      <w:marRight w:val="0"/>
      <w:marTop w:val="0"/>
      <w:marBottom w:val="0"/>
      <w:divBdr>
        <w:top w:val="none" w:sz="0" w:space="0" w:color="auto"/>
        <w:left w:val="none" w:sz="0" w:space="0" w:color="auto"/>
        <w:bottom w:val="none" w:sz="0" w:space="0" w:color="auto"/>
        <w:right w:val="none" w:sz="0" w:space="0" w:color="auto"/>
      </w:divBdr>
      <w:divsChild>
        <w:div w:id="604849931">
          <w:marLeft w:val="0"/>
          <w:marRight w:val="0"/>
          <w:marTop w:val="0"/>
          <w:marBottom w:val="0"/>
          <w:divBdr>
            <w:top w:val="none" w:sz="0" w:space="0" w:color="auto"/>
            <w:left w:val="none" w:sz="0" w:space="0" w:color="auto"/>
            <w:bottom w:val="none" w:sz="0" w:space="0" w:color="auto"/>
            <w:right w:val="none" w:sz="0" w:space="0" w:color="auto"/>
          </w:divBdr>
        </w:div>
      </w:divsChild>
    </w:div>
    <w:div w:id="73165915">
      <w:bodyDiv w:val="1"/>
      <w:marLeft w:val="0"/>
      <w:marRight w:val="0"/>
      <w:marTop w:val="0"/>
      <w:marBottom w:val="0"/>
      <w:divBdr>
        <w:top w:val="none" w:sz="0" w:space="0" w:color="auto"/>
        <w:left w:val="none" w:sz="0" w:space="0" w:color="auto"/>
        <w:bottom w:val="none" w:sz="0" w:space="0" w:color="auto"/>
        <w:right w:val="none" w:sz="0" w:space="0" w:color="auto"/>
      </w:divBdr>
      <w:divsChild>
        <w:div w:id="425342116">
          <w:marLeft w:val="0"/>
          <w:marRight w:val="0"/>
          <w:marTop w:val="0"/>
          <w:marBottom w:val="0"/>
          <w:divBdr>
            <w:top w:val="none" w:sz="0" w:space="0" w:color="auto"/>
            <w:left w:val="none" w:sz="0" w:space="0" w:color="auto"/>
            <w:bottom w:val="none" w:sz="0" w:space="0" w:color="auto"/>
            <w:right w:val="none" w:sz="0" w:space="0" w:color="auto"/>
          </w:divBdr>
        </w:div>
      </w:divsChild>
    </w:div>
    <w:div w:id="100535516">
      <w:bodyDiv w:val="1"/>
      <w:marLeft w:val="0"/>
      <w:marRight w:val="0"/>
      <w:marTop w:val="0"/>
      <w:marBottom w:val="0"/>
      <w:divBdr>
        <w:top w:val="none" w:sz="0" w:space="0" w:color="auto"/>
        <w:left w:val="none" w:sz="0" w:space="0" w:color="auto"/>
        <w:bottom w:val="none" w:sz="0" w:space="0" w:color="auto"/>
        <w:right w:val="none" w:sz="0" w:space="0" w:color="auto"/>
      </w:divBdr>
    </w:div>
    <w:div w:id="115568077">
      <w:bodyDiv w:val="1"/>
      <w:marLeft w:val="0"/>
      <w:marRight w:val="0"/>
      <w:marTop w:val="0"/>
      <w:marBottom w:val="0"/>
      <w:divBdr>
        <w:top w:val="none" w:sz="0" w:space="0" w:color="auto"/>
        <w:left w:val="none" w:sz="0" w:space="0" w:color="auto"/>
        <w:bottom w:val="none" w:sz="0" w:space="0" w:color="auto"/>
        <w:right w:val="none" w:sz="0" w:space="0" w:color="auto"/>
      </w:divBdr>
      <w:divsChild>
        <w:div w:id="1986200666">
          <w:marLeft w:val="0"/>
          <w:marRight w:val="0"/>
          <w:marTop w:val="0"/>
          <w:marBottom w:val="0"/>
          <w:divBdr>
            <w:top w:val="none" w:sz="0" w:space="0" w:color="auto"/>
            <w:left w:val="none" w:sz="0" w:space="0" w:color="auto"/>
            <w:bottom w:val="none" w:sz="0" w:space="0" w:color="auto"/>
            <w:right w:val="none" w:sz="0" w:space="0" w:color="auto"/>
          </w:divBdr>
        </w:div>
      </w:divsChild>
    </w:div>
    <w:div w:id="120078427">
      <w:bodyDiv w:val="1"/>
      <w:marLeft w:val="0"/>
      <w:marRight w:val="0"/>
      <w:marTop w:val="0"/>
      <w:marBottom w:val="0"/>
      <w:divBdr>
        <w:top w:val="none" w:sz="0" w:space="0" w:color="auto"/>
        <w:left w:val="none" w:sz="0" w:space="0" w:color="auto"/>
        <w:bottom w:val="none" w:sz="0" w:space="0" w:color="auto"/>
        <w:right w:val="none" w:sz="0" w:space="0" w:color="auto"/>
      </w:divBdr>
    </w:div>
    <w:div w:id="268976052">
      <w:bodyDiv w:val="1"/>
      <w:marLeft w:val="0"/>
      <w:marRight w:val="0"/>
      <w:marTop w:val="0"/>
      <w:marBottom w:val="0"/>
      <w:divBdr>
        <w:top w:val="none" w:sz="0" w:space="0" w:color="auto"/>
        <w:left w:val="none" w:sz="0" w:space="0" w:color="auto"/>
        <w:bottom w:val="none" w:sz="0" w:space="0" w:color="auto"/>
        <w:right w:val="none" w:sz="0" w:space="0" w:color="auto"/>
      </w:divBdr>
      <w:divsChild>
        <w:div w:id="1937471290">
          <w:marLeft w:val="0"/>
          <w:marRight w:val="0"/>
          <w:marTop w:val="0"/>
          <w:marBottom w:val="0"/>
          <w:divBdr>
            <w:top w:val="none" w:sz="0" w:space="0" w:color="auto"/>
            <w:left w:val="none" w:sz="0" w:space="0" w:color="auto"/>
            <w:bottom w:val="none" w:sz="0" w:space="0" w:color="auto"/>
            <w:right w:val="none" w:sz="0" w:space="0" w:color="auto"/>
          </w:divBdr>
        </w:div>
      </w:divsChild>
    </w:div>
    <w:div w:id="398401819">
      <w:bodyDiv w:val="1"/>
      <w:marLeft w:val="0"/>
      <w:marRight w:val="0"/>
      <w:marTop w:val="0"/>
      <w:marBottom w:val="0"/>
      <w:divBdr>
        <w:top w:val="none" w:sz="0" w:space="0" w:color="auto"/>
        <w:left w:val="none" w:sz="0" w:space="0" w:color="auto"/>
        <w:bottom w:val="none" w:sz="0" w:space="0" w:color="auto"/>
        <w:right w:val="none" w:sz="0" w:space="0" w:color="auto"/>
      </w:divBdr>
    </w:div>
    <w:div w:id="502621678">
      <w:bodyDiv w:val="1"/>
      <w:marLeft w:val="0"/>
      <w:marRight w:val="0"/>
      <w:marTop w:val="0"/>
      <w:marBottom w:val="0"/>
      <w:divBdr>
        <w:top w:val="none" w:sz="0" w:space="0" w:color="auto"/>
        <w:left w:val="none" w:sz="0" w:space="0" w:color="auto"/>
        <w:bottom w:val="none" w:sz="0" w:space="0" w:color="auto"/>
        <w:right w:val="none" w:sz="0" w:space="0" w:color="auto"/>
      </w:divBdr>
    </w:div>
    <w:div w:id="572156787">
      <w:bodyDiv w:val="1"/>
      <w:marLeft w:val="0"/>
      <w:marRight w:val="0"/>
      <w:marTop w:val="0"/>
      <w:marBottom w:val="0"/>
      <w:divBdr>
        <w:top w:val="none" w:sz="0" w:space="0" w:color="auto"/>
        <w:left w:val="none" w:sz="0" w:space="0" w:color="auto"/>
        <w:bottom w:val="none" w:sz="0" w:space="0" w:color="auto"/>
        <w:right w:val="none" w:sz="0" w:space="0" w:color="auto"/>
      </w:divBdr>
    </w:div>
    <w:div w:id="825169479">
      <w:bodyDiv w:val="1"/>
      <w:marLeft w:val="0"/>
      <w:marRight w:val="0"/>
      <w:marTop w:val="0"/>
      <w:marBottom w:val="0"/>
      <w:divBdr>
        <w:top w:val="none" w:sz="0" w:space="0" w:color="auto"/>
        <w:left w:val="none" w:sz="0" w:space="0" w:color="auto"/>
        <w:bottom w:val="none" w:sz="0" w:space="0" w:color="auto"/>
        <w:right w:val="none" w:sz="0" w:space="0" w:color="auto"/>
      </w:divBdr>
      <w:divsChild>
        <w:div w:id="921641093">
          <w:marLeft w:val="0"/>
          <w:marRight w:val="0"/>
          <w:marTop w:val="0"/>
          <w:marBottom w:val="0"/>
          <w:divBdr>
            <w:top w:val="none" w:sz="0" w:space="0" w:color="auto"/>
            <w:left w:val="none" w:sz="0" w:space="0" w:color="auto"/>
            <w:bottom w:val="none" w:sz="0" w:space="0" w:color="auto"/>
            <w:right w:val="none" w:sz="0" w:space="0" w:color="auto"/>
          </w:divBdr>
        </w:div>
      </w:divsChild>
    </w:div>
    <w:div w:id="858783974">
      <w:bodyDiv w:val="1"/>
      <w:marLeft w:val="0"/>
      <w:marRight w:val="0"/>
      <w:marTop w:val="0"/>
      <w:marBottom w:val="0"/>
      <w:divBdr>
        <w:top w:val="none" w:sz="0" w:space="0" w:color="auto"/>
        <w:left w:val="none" w:sz="0" w:space="0" w:color="auto"/>
        <w:bottom w:val="none" w:sz="0" w:space="0" w:color="auto"/>
        <w:right w:val="none" w:sz="0" w:space="0" w:color="auto"/>
      </w:divBdr>
    </w:div>
    <w:div w:id="957369779">
      <w:bodyDiv w:val="1"/>
      <w:marLeft w:val="0"/>
      <w:marRight w:val="0"/>
      <w:marTop w:val="0"/>
      <w:marBottom w:val="0"/>
      <w:divBdr>
        <w:top w:val="none" w:sz="0" w:space="0" w:color="auto"/>
        <w:left w:val="none" w:sz="0" w:space="0" w:color="auto"/>
        <w:bottom w:val="none" w:sz="0" w:space="0" w:color="auto"/>
        <w:right w:val="none" w:sz="0" w:space="0" w:color="auto"/>
      </w:divBdr>
    </w:div>
    <w:div w:id="990131522">
      <w:bodyDiv w:val="1"/>
      <w:marLeft w:val="0"/>
      <w:marRight w:val="0"/>
      <w:marTop w:val="0"/>
      <w:marBottom w:val="0"/>
      <w:divBdr>
        <w:top w:val="none" w:sz="0" w:space="0" w:color="auto"/>
        <w:left w:val="none" w:sz="0" w:space="0" w:color="auto"/>
        <w:bottom w:val="none" w:sz="0" w:space="0" w:color="auto"/>
        <w:right w:val="none" w:sz="0" w:space="0" w:color="auto"/>
      </w:divBdr>
    </w:div>
    <w:div w:id="992297968">
      <w:bodyDiv w:val="1"/>
      <w:marLeft w:val="0"/>
      <w:marRight w:val="0"/>
      <w:marTop w:val="0"/>
      <w:marBottom w:val="0"/>
      <w:divBdr>
        <w:top w:val="none" w:sz="0" w:space="0" w:color="auto"/>
        <w:left w:val="none" w:sz="0" w:space="0" w:color="auto"/>
        <w:bottom w:val="none" w:sz="0" w:space="0" w:color="auto"/>
        <w:right w:val="none" w:sz="0" w:space="0" w:color="auto"/>
      </w:divBdr>
      <w:divsChild>
        <w:div w:id="1462580005">
          <w:marLeft w:val="0"/>
          <w:marRight w:val="0"/>
          <w:marTop w:val="0"/>
          <w:marBottom w:val="0"/>
          <w:divBdr>
            <w:top w:val="none" w:sz="0" w:space="0" w:color="auto"/>
            <w:left w:val="none" w:sz="0" w:space="0" w:color="auto"/>
            <w:bottom w:val="none" w:sz="0" w:space="0" w:color="auto"/>
            <w:right w:val="none" w:sz="0" w:space="0" w:color="auto"/>
          </w:divBdr>
        </w:div>
      </w:divsChild>
    </w:div>
    <w:div w:id="1036539181">
      <w:bodyDiv w:val="1"/>
      <w:marLeft w:val="0"/>
      <w:marRight w:val="0"/>
      <w:marTop w:val="0"/>
      <w:marBottom w:val="0"/>
      <w:divBdr>
        <w:top w:val="none" w:sz="0" w:space="0" w:color="auto"/>
        <w:left w:val="none" w:sz="0" w:space="0" w:color="auto"/>
        <w:bottom w:val="none" w:sz="0" w:space="0" w:color="auto"/>
        <w:right w:val="none" w:sz="0" w:space="0" w:color="auto"/>
      </w:divBdr>
    </w:div>
    <w:div w:id="1088187624">
      <w:bodyDiv w:val="1"/>
      <w:marLeft w:val="0"/>
      <w:marRight w:val="0"/>
      <w:marTop w:val="0"/>
      <w:marBottom w:val="0"/>
      <w:divBdr>
        <w:top w:val="none" w:sz="0" w:space="0" w:color="auto"/>
        <w:left w:val="none" w:sz="0" w:space="0" w:color="auto"/>
        <w:bottom w:val="none" w:sz="0" w:space="0" w:color="auto"/>
        <w:right w:val="none" w:sz="0" w:space="0" w:color="auto"/>
      </w:divBdr>
      <w:divsChild>
        <w:div w:id="504052562">
          <w:marLeft w:val="0"/>
          <w:marRight w:val="0"/>
          <w:marTop w:val="0"/>
          <w:marBottom w:val="0"/>
          <w:divBdr>
            <w:top w:val="none" w:sz="0" w:space="0" w:color="auto"/>
            <w:left w:val="none" w:sz="0" w:space="0" w:color="auto"/>
            <w:bottom w:val="none" w:sz="0" w:space="0" w:color="auto"/>
            <w:right w:val="none" w:sz="0" w:space="0" w:color="auto"/>
          </w:divBdr>
        </w:div>
      </w:divsChild>
    </w:div>
    <w:div w:id="1190527317">
      <w:bodyDiv w:val="1"/>
      <w:marLeft w:val="0"/>
      <w:marRight w:val="0"/>
      <w:marTop w:val="0"/>
      <w:marBottom w:val="0"/>
      <w:divBdr>
        <w:top w:val="none" w:sz="0" w:space="0" w:color="auto"/>
        <w:left w:val="none" w:sz="0" w:space="0" w:color="auto"/>
        <w:bottom w:val="none" w:sz="0" w:space="0" w:color="auto"/>
        <w:right w:val="none" w:sz="0" w:space="0" w:color="auto"/>
      </w:divBdr>
      <w:divsChild>
        <w:div w:id="436758620">
          <w:marLeft w:val="0"/>
          <w:marRight w:val="0"/>
          <w:marTop w:val="0"/>
          <w:marBottom w:val="0"/>
          <w:divBdr>
            <w:top w:val="none" w:sz="0" w:space="0" w:color="auto"/>
            <w:left w:val="none" w:sz="0" w:space="0" w:color="auto"/>
            <w:bottom w:val="none" w:sz="0" w:space="0" w:color="auto"/>
            <w:right w:val="none" w:sz="0" w:space="0" w:color="auto"/>
          </w:divBdr>
        </w:div>
      </w:divsChild>
    </w:div>
    <w:div w:id="1347292157">
      <w:bodyDiv w:val="1"/>
      <w:marLeft w:val="0"/>
      <w:marRight w:val="0"/>
      <w:marTop w:val="0"/>
      <w:marBottom w:val="0"/>
      <w:divBdr>
        <w:top w:val="none" w:sz="0" w:space="0" w:color="auto"/>
        <w:left w:val="none" w:sz="0" w:space="0" w:color="auto"/>
        <w:bottom w:val="none" w:sz="0" w:space="0" w:color="auto"/>
        <w:right w:val="none" w:sz="0" w:space="0" w:color="auto"/>
      </w:divBdr>
    </w:div>
    <w:div w:id="1507477141">
      <w:bodyDiv w:val="1"/>
      <w:marLeft w:val="0"/>
      <w:marRight w:val="0"/>
      <w:marTop w:val="0"/>
      <w:marBottom w:val="0"/>
      <w:divBdr>
        <w:top w:val="none" w:sz="0" w:space="0" w:color="auto"/>
        <w:left w:val="none" w:sz="0" w:space="0" w:color="auto"/>
        <w:bottom w:val="none" w:sz="0" w:space="0" w:color="auto"/>
        <w:right w:val="none" w:sz="0" w:space="0" w:color="auto"/>
      </w:divBdr>
      <w:divsChild>
        <w:div w:id="1718698918">
          <w:marLeft w:val="0"/>
          <w:marRight w:val="0"/>
          <w:marTop w:val="0"/>
          <w:marBottom w:val="0"/>
          <w:divBdr>
            <w:top w:val="none" w:sz="0" w:space="0" w:color="auto"/>
            <w:left w:val="none" w:sz="0" w:space="0" w:color="auto"/>
            <w:bottom w:val="none" w:sz="0" w:space="0" w:color="auto"/>
            <w:right w:val="none" w:sz="0" w:space="0" w:color="auto"/>
          </w:divBdr>
        </w:div>
      </w:divsChild>
    </w:div>
    <w:div w:id="1551649159">
      <w:bodyDiv w:val="1"/>
      <w:marLeft w:val="0"/>
      <w:marRight w:val="0"/>
      <w:marTop w:val="0"/>
      <w:marBottom w:val="0"/>
      <w:divBdr>
        <w:top w:val="none" w:sz="0" w:space="0" w:color="auto"/>
        <w:left w:val="none" w:sz="0" w:space="0" w:color="auto"/>
        <w:bottom w:val="none" w:sz="0" w:space="0" w:color="auto"/>
        <w:right w:val="none" w:sz="0" w:space="0" w:color="auto"/>
      </w:divBdr>
      <w:divsChild>
        <w:div w:id="2102601029">
          <w:marLeft w:val="0"/>
          <w:marRight w:val="0"/>
          <w:marTop w:val="0"/>
          <w:marBottom w:val="0"/>
          <w:divBdr>
            <w:top w:val="none" w:sz="0" w:space="0" w:color="auto"/>
            <w:left w:val="none" w:sz="0" w:space="0" w:color="auto"/>
            <w:bottom w:val="none" w:sz="0" w:space="0" w:color="auto"/>
            <w:right w:val="none" w:sz="0" w:space="0" w:color="auto"/>
          </w:divBdr>
        </w:div>
      </w:divsChild>
    </w:div>
    <w:div w:id="1580288255">
      <w:bodyDiv w:val="1"/>
      <w:marLeft w:val="0"/>
      <w:marRight w:val="0"/>
      <w:marTop w:val="0"/>
      <w:marBottom w:val="0"/>
      <w:divBdr>
        <w:top w:val="none" w:sz="0" w:space="0" w:color="auto"/>
        <w:left w:val="none" w:sz="0" w:space="0" w:color="auto"/>
        <w:bottom w:val="none" w:sz="0" w:space="0" w:color="auto"/>
        <w:right w:val="none" w:sz="0" w:space="0" w:color="auto"/>
      </w:divBdr>
      <w:divsChild>
        <w:div w:id="298537385">
          <w:marLeft w:val="0"/>
          <w:marRight w:val="0"/>
          <w:marTop w:val="0"/>
          <w:marBottom w:val="0"/>
          <w:divBdr>
            <w:top w:val="none" w:sz="0" w:space="0" w:color="auto"/>
            <w:left w:val="none" w:sz="0" w:space="0" w:color="auto"/>
            <w:bottom w:val="none" w:sz="0" w:space="0" w:color="auto"/>
            <w:right w:val="none" w:sz="0" w:space="0" w:color="auto"/>
          </w:divBdr>
        </w:div>
      </w:divsChild>
    </w:div>
    <w:div w:id="1659075872">
      <w:bodyDiv w:val="1"/>
      <w:marLeft w:val="0"/>
      <w:marRight w:val="0"/>
      <w:marTop w:val="0"/>
      <w:marBottom w:val="0"/>
      <w:divBdr>
        <w:top w:val="none" w:sz="0" w:space="0" w:color="auto"/>
        <w:left w:val="none" w:sz="0" w:space="0" w:color="auto"/>
        <w:bottom w:val="none" w:sz="0" w:space="0" w:color="auto"/>
        <w:right w:val="none" w:sz="0" w:space="0" w:color="auto"/>
      </w:divBdr>
    </w:div>
    <w:div w:id="1689987756">
      <w:bodyDiv w:val="1"/>
      <w:marLeft w:val="0"/>
      <w:marRight w:val="0"/>
      <w:marTop w:val="0"/>
      <w:marBottom w:val="0"/>
      <w:divBdr>
        <w:top w:val="none" w:sz="0" w:space="0" w:color="auto"/>
        <w:left w:val="none" w:sz="0" w:space="0" w:color="auto"/>
        <w:bottom w:val="none" w:sz="0" w:space="0" w:color="auto"/>
        <w:right w:val="none" w:sz="0" w:space="0" w:color="auto"/>
      </w:divBdr>
      <w:divsChild>
        <w:div w:id="1905600861">
          <w:marLeft w:val="0"/>
          <w:marRight w:val="0"/>
          <w:marTop w:val="0"/>
          <w:marBottom w:val="0"/>
          <w:divBdr>
            <w:top w:val="none" w:sz="0" w:space="0" w:color="auto"/>
            <w:left w:val="none" w:sz="0" w:space="0" w:color="auto"/>
            <w:bottom w:val="none" w:sz="0" w:space="0" w:color="auto"/>
            <w:right w:val="none" w:sz="0" w:space="0" w:color="auto"/>
          </w:divBdr>
        </w:div>
      </w:divsChild>
    </w:div>
    <w:div w:id="1740011749">
      <w:bodyDiv w:val="1"/>
      <w:marLeft w:val="0"/>
      <w:marRight w:val="0"/>
      <w:marTop w:val="0"/>
      <w:marBottom w:val="0"/>
      <w:divBdr>
        <w:top w:val="none" w:sz="0" w:space="0" w:color="auto"/>
        <w:left w:val="none" w:sz="0" w:space="0" w:color="auto"/>
        <w:bottom w:val="none" w:sz="0" w:space="0" w:color="auto"/>
        <w:right w:val="none" w:sz="0" w:space="0" w:color="auto"/>
      </w:divBdr>
      <w:divsChild>
        <w:div w:id="69498878">
          <w:marLeft w:val="0"/>
          <w:marRight w:val="0"/>
          <w:marTop w:val="0"/>
          <w:marBottom w:val="0"/>
          <w:divBdr>
            <w:top w:val="none" w:sz="0" w:space="0" w:color="auto"/>
            <w:left w:val="none" w:sz="0" w:space="0" w:color="auto"/>
            <w:bottom w:val="none" w:sz="0" w:space="0" w:color="auto"/>
            <w:right w:val="none" w:sz="0" w:space="0" w:color="auto"/>
          </w:divBdr>
        </w:div>
      </w:divsChild>
    </w:div>
    <w:div w:id="1854025145">
      <w:bodyDiv w:val="1"/>
      <w:marLeft w:val="0"/>
      <w:marRight w:val="0"/>
      <w:marTop w:val="0"/>
      <w:marBottom w:val="0"/>
      <w:divBdr>
        <w:top w:val="none" w:sz="0" w:space="0" w:color="auto"/>
        <w:left w:val="none" w:sz="0" w:space="0" w:color="auto"/>
        <w:bottom w:val="none" w:sz="0" w:space="0" w:color="auto"/>
        <w:right w:val="none" w:sz="0" w:space="0" w:color="auto"/>
      </w:divBdr>
      <w:divsChild>
        <w:div w:id="1840805339">
          <w:marLeft w:val="0"/>
          <w:marRight w:val="0"/>
          <w:marTop w:val="0"/>
          <w:marBottom w:val="0"/>
          <w:divBdr>
            <w:top w:val="none" w:sz="0" w:space="0" w:color="auto"/>
            <w:left w:val="none" w:sz="0" w:space="0" w:color="auto"/>
            <w:bottom w:val="none" w:sz="0" w:space="0" w:color="auto"/>
            <w:right w:val="none" w:sz="0" w:space="0" w:color="auto"/>
          </w:divBdr>
        </w:div>
      </w:divsChild>
    </w:div>
    <w:div w:id="1939370315">
      <w:bodyDiv w:val="1"/>
      <w:marLeft w:val="0"/>
      <w:marRight w:val="0"/>
      <w:marTop w:val="0"/>
      <w:marBottom w:val="0"/>
      <w:divBdr>
        <w:top w:val="none" w:sz="0" w:space="0" w:color="auto"/>
        <w:left w:val="none" w:sz="0" w:space="0" w:color="auto"/>
        <w:bottom w:val="none" w:sz="0" w:space="0" w:color="auto"/>
        <w:right w:val="none" w:sz="0" w:space="0" w:color="auto"/>
      </w:divBdr>
      <w:divsChild>
        <w:div w:id="888492614">
          <w:marLeft w:val="0"/>
          <w:marRight w:val="0"/>
          <w:marTop w:val="0"/>
          <w:marBottom w:val="0"/>
          <w:divBdr>
            <w:top w:val="none" w:sz="0" w:space="0" w:color="auto"/>
            <w:left w:val="none" w:sz="0" w:space="0" w:color="auto"/>
            <w:bottom w:val="none" w:sz="0" w:space="0" w:color="auto"/>
            <w:right w:val="none" w:sz="0" w:space="0" w:color="auto"/>
          </w:divBdr>
        </w:div>
      </w:divsChild>
    </w:div>
    <w:div w:id="1954557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checkyes.app/"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1</b:Tag>
    <b:RefOrder>1</b:RefOrder>
  </b:Source>
</b:Sources>
</file>

<file path=customXml/itemProps1.xml><?xml version="1.0" encoding="utf-8"?>
<ds:datastoreItem xmlns:ds="http://schemas.openxmlformats.org/officeDocument/2006/customXml" ds:itemID="{76AF1F18-BD40-4DEA-81CE-A8C571440A5E}">
  <ds:schemaRefs>
    <ds:schemaRef ds:uri="http://schemas.microsoft.com/sharepoint/v3/contenttype/forms"/>
  </ds:schemaRefs>
</ds:datastoreItem>
</file>

<file path=customXml/itemProps2.xml><?xml version="1.0" encoding="utf-8"?>
<ds:datastoreItem xmlns:ds="http://schemas.openxmlformats.org/officeDocument/2006/customXml" ds:itemID="{8AA52CF2-7753-4D0F-A0E6-8990FE1196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5BB210-9981-4CA0-A73C-C3B925489931}">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4.xml><?xml version="1.0" encoding="utf-8"?>
<ds:datastoreItem xmlns:ds="http://schemas.openxmlformats.org/officeDocument/2006/customXml" ds:itemID="{FC7A853F-0730-4BBF-A382-8EA7F36B03D5}">
  <ds:schemaRefs>
    <ds:schemaRef ds:uri="http://schemas.openxmlformats.org/officeDocument/2006/bibliography"/>
  </ds:schemaRefs>
</ds:datastoreItem>
</file>

<file path=docMetadata/LabelInfo.xml><?xml version="1.0" encoding="utf-8"?>
<clbl:labelList xmlns:clbl="http://schemas.microsoft.com/office/2020/mipLabelMetadata">
  <clbl:label id="{624b1752-a977-4927-b9e6-e48a43684aee}" enabled="1" method="Privileged" siteId="{031a09bc-a2bf-44df-888e-4e09355b7a24}" contentBits="0" removed="0"/>
</clbl:labelList>
</file>

<file path=docProps/app.xml><?xml version="1.0" encoding="utf-8"?>
<Properties xmlns="http://schemas.openxmlformats.org/officeDocument/2006/extended-properties" xmlns:vt="http://schemas.openxmlformats.org/officeDocument/2006/docPropsVTypes">
  <Template>Normal.dotm</Template>
  <TotalTime>4994</TotalTime>
  <Pages>18</Pages>
  <Words>2866</Words>
  <Characters>15769</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18598</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ARAGONES LOZANO, SAMUEL</cp:lastModifiedBy>
  <cp:revision>170</cp:revision>
  <cp:lastPrinted>2019-08-05T13:11:00Z</cp:lastPrinted>
  <dcterms:created xsi:type="dcterms:W3CDTF">2021-05-12T10:34:00Z</dcterms:created>
  <dcterms:modified xsi:type="dcterms:W3CDTF">2026-04-21T10:11:00Z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