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6302" w14:textId="77777777" w:rsidR="00EA710F" w:rsidRDefault="00EA710F" w:rsidP="006403BD"/>
    <w:p w14:paraId="75C8A50A" w14:textId="2D706F0A" w:rsidR="00B25B7D" w:rsidRPr="00727AE8" w:rsidRDefault="00B25B7D" w:rsidP="00B25B7D">
      <w:pPr>
        <w:jc w:val="center"/>
      </w:pPr>
      <w:r>
        <w:rPr>
          <w:rFonts w:asciiTheme="majorHAnsi" w:hAnsiTheme="majorHAnsi" w:cs="Open Sans"/>
          <w:noProof/>
          <w:sz w:val="48"/>
          <w:szCs w:val="28"/>
        </w:rPr>
        <w:drawing>
          <wp:inline distT="0" distB="0" distL="0" distR="0" wp14:anchorId="4D609698" wp14:editId="0D7E1565">
            <wp:extent cx="3843319" cy="865249"/>
            <wp:effectExtent l="0" t="0" r="0" b="0"/>
            <wp:docPr id="5126" name="Imagen 5126"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2A65F7A7" w14:textId="77777777" w:rsidR="0016080C" w:rsidRPr="00821D63"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24DA96CA" w14:textId="77777777" w:rsidR="005B3AB6" w:rsidRPr="00821D63" w:rsidRDefault="005B3AB6" w:rsidP="005B3AB6">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70D7840B" w14:textId="77777777" w:rsidR="00821D63" w:rsidRDefault="00821D63" w:rsidP="00821D63">
      <w:pPr>
        <w:pStyle w:val="Sinespaciado"/>
        <w:spacing w:line="276" w:lineRule="auto"/>
        <w:jc w:val="center"/>
        <w:rPr>
          <w:rFonts w:asciiTheme="minorHAnsi" w:hAnsiTheme="minorHAnsi" w:cs="Tahoma"/>
          <w:sz w:val="40"/>
          <w:szCs w:val="28"/>
        </w:rPr>
      </w:pPr>
    </w:p>
    <w:p w14:paraId="16F190D6" w14:textId="77777777" w:rsidR="00FC4A7B" w:rsidRDefault="00FC4A7B" w:rsidP="00821D63">
      <w:pPr>
        <w:pStyle w:val="Sinespaciado"/>
        <w:spacing w:line="276" w:lineRule="auto"/>
        <w:jc w:val="center"/>
        <w:rPr>
          <w:rFonts w:asciiTheme="minorHAnsi" w:hAnsiTheme="minorHAnsi" w:cs="Tahoma"/>
          <w:sz w:val="40"/>
          <w:szCs w:val="28"/>
        </w:rPr>
      </w:pPr>
    </w:p>
    <w:p w14:paraId="4C4E1884" w14:textId="77777777" w:rsidR="00FC4A7B" w:rsidRDefault="00FC4A7B" w:rsidP="00821D63">
      <w:pPr>
        <w:pStyle w:val="Sinespaciado"/>
        <w:spacing w:line="276" w:lineRule="auto"/>
        <w:jc w:val="center"/>
        <w:rPr>
          <w:rFonts w:asciiTheme="minorHAnsi" w:hAnsiTheme="minorHAnsi" w:cs="Tahoma"/>
          <w:sz w:val="40"/>
          <w:szCs w:val="28"/>
        </w:rPr>
      </w:pPr>
    </w:p>
    <w:p w14:paraId="6B0F5153" w14:textId="77777777" w:rsidR="00FC4A7B" w:rsidRDefault="00FC4A7B" w:rsidP="00821D63">
      <w:pPr>
        <w:pStyle w:val="Sinespaciado"/>
        <w:spacing w:line="276" w:lineRule="auto"/>
        <w:jc w:val="center"/>
        <w:rPr>
          <w:rFonts w:asciiTheme="minorHAnsi" w:hAnsiTheme="minorHAnsi" w:cs="Tahoma"/>
          <w:sz w:val="40"/>
          <w:szCs w:val="28"/>
        </w:rPr>
      </w:pPr>
    </w:p>
    <w:p w14:paraId="45AFC108" w14:textId="77777777" w:rsidR="00336EA6" w:rsidRDefault="00821D63" w:rsidP="00821D63">
      <w:pPr>
        <w:pStyle w:val="Sinespaciado"/>
        <w:spacing w:line="276" w:lineRule="auto"/>
        <w:jc w:val="center"/>
        <w:rPr>
          <w:rFonts w:asciiTheme="minorHAnsi" w:hAnsiTheme="minorHAnsi" w:cs="Tahoma"/>
          <w:color w:val="0098CD"/>
          <w:sz w:val="52"/>
          <w:szCs w:val="28"/>
        </w:rPr>
      </w:pPr>
      <w:r>
        <w:rPr>
          <w:rFonts w:asciiTheme="majorHAnsi" w:hAnsiTheme="majorHAnsi" w:cs="Tahoma"/>
          <w:sz w:val="36"/>
          <w:szCs w:val="28"/>
        </w:rPr>
        <w:t xml:space="preserve">Máster Universitario en Análisis y Visualización de Datos Masivos/ Visual </w:t>
      </w:r>
      <w:proofErr w:type="spellStart"/>
      <w:r>
        <w:rPr>
          <w:rFonts w:asciiTheme="majorHAnsi" w:hAnsiTheme="majorHAnsi" w:cs="Tahoma"/>
          <w:sz w:val="36"/>
          <w:szCs w:val="28"/>
        </w:rPr>
        <w:t>Analytics</w:t>
      </w:r>
      <w:proofErr w:type="spellEnd"/>
      <w:r>
        <w:rPr>
          <w:rFonts w:asciiTheme="majorHAnsi" w:hAnsiTheme="majorHAnsi" w:cs="Tahoma"/>
          <w:sz w:val="36"/>
          <w:szCs w:val="28"/>
        </w:rPr>
        <w:t xml:space="preserve"> and Big Data</w:t>
      </w:r>
    </w:p>
    <w:p w14:paraId="028D2EB2" w14:textId="77777777" w:rsidR="0016080C" w:rsidRPr="004673F4" w:rsidRDefault="004673F4" w:rsidP="004673F4">
      <w:pPr>
        <w:spacing w:before="0" w:after="0" w:line="276" w:lineRule="auto"/>
        <w:jc w:val="center"/>
        <w:rPr>
          <w:rFonts w:cs="Tahoma"/>
          <w:color w:val="0098CD"/>
          <w:sz w:val="52"/>
          <w:szCs w:val="28"/>
          <w:lang w:eastAsia="en-US"/>
        </w:rPr>
      </w:pPr>
      <w:r>
        <w:rPr>
          <w:rFonts w:ascii="Calibri" w:hAnsi="Calibri"/>
        </w:rPr>
        <w:t>AURA: Arquitectura local-</w:t>
      </w:r>
      <w:proofErr w:type="spellStart"/>
      <w:r>
        <w:rPr>
          <w:rFonts w:ascii="Calibri" w:hAnsi="Calibri"/>
        </w:rPr>
        <w:t>first</w:t>
      </w:r>
      <w:proofErr w:type="spellEnd"/>
      <w:r>
        <w:rPr>
          <w:rFonts w:ascii="Calibri" w:hAnsi="Calibri"/>
        </w:rPr>
        <w:t xml:space="preserve"> para auditoría inteligente de calidad del dato</w:t>
      </w:r>
      <w:r>
        <w:rPr>
          <w:rFonts w:ascii="Calibri" w:hAnsi="Calibri"/>
        </w:rPr>
        <w:br/>
        <w:t>con diagnóstico asistido por LLM</w:t>
      </w:r>
    </w:p>
    <w:p w14:paraId="7D450D85" w14:textId="77777777" w:rsidR="0016080C" w:rsidRDefault="0016080C" w:rsidP="006403BD">
      <w:pPr>
        <w:rPr>
          <w:lang w:eastAsia="en-US"/>
        </w:rPr>
      </w:pPr>
    </w:p>
    <w:p w14:paraId="5D24A3A0" w14:textId="77777777" w:rsidR="0016080C" w:rsidRDefault="0016080C" w:rsidP="006403BD">
      <w:pPr>
        <w:rPr>
          <w:lang w:eastAsia="en-US"/>
        </w:rPr>
      </w:pPr>
    </w:p>
    <w:p w14:paraId="61A608B7" w14:textId="77777777" w:rsidR="00CA0785" w:rsidRDefault="00CA0785" w:rsidP="006403BD">
      <w:pPr>
        <w:rPr>
          <w:lang w:eastAsia="en-US"/>
        </w:rPr>
      </w:pPr>
      <w:r>
        <w:rPr>
          <w:lang w:eastAsia="en-US"/>
        </w:rPr>
        <w:tab/>
      </w:r>
    </w:p>
    <w:p w14:paraId="39A93B48" w14:textId="77777777" w:rsidR="00CA0785" w:rsidRDefault="00CA0785" w:rsidP="006403BD">
      <w:pPr>
        <w:rPr>
          <w:lang w:eastAsia="en-US"/>
        </w:rPr>
      </w:pPr>
    </w:p>
    <w:tbl>
      <w:tblPr>
        <w:tblStyle w:val="Tablaconcuadrcula"/>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62D36647" w14:textId="77777777" w:rsidTr="000757FF">
        <w:tc>
          <w:tcPr>
            <w:tcW w:w="4683" w:type="dxa"/>
            <w:vAlign w:val="center"/>
          </w:tcPr>
          <w:p w14:paraId="2C541B17"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3830" w:type="dxa"/>
            <w:vAlign w:val="center"/>
          </w:tcPr>
          <w:p w14:paraId="31A00458"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Joseph David Gari Bustos</w:t>
            </w:r>
          </w:p>
        </w:tc>
      </w:tr>
      <w:tr w:rsidR="001C4EA4" w:rsidRPr="00CA0785" w14:paraId="589B08F9" w14:textId="77777777" w:rsidTr="000757FF">
        <w:tc>
          <w:tcPr>
            <w:tcW w:w="4683" w:type="dxa"/>
            <w:vAlign w:val="center"/>
          </w:tcPr>
          <w:p w14:paraId="6307A87A"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3830" w:type="dxa"/>
            <w:vAlign w:val="center"/>
          </w:tcPr>
          <w:p w14:paraId="37D745BC"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de Software</w:t>
            </w:r>
          </w:p>
        </w:tc>
      </w:tr>
      <w:tr w:rsidR="001C4EA4" w:rsidRPr="00CA0785" w14:paraId="01C9D0F7" w14:textId="77777777" w:rsidTr="000757FF">
        <w:tc>
          <w:tcPr>
            <w:tcW w:w="4683" w:type="dxa"/>
            <w:vAlign w:val="center"/>
          </w:tcPr>
          <w:p w14:paraId="4EB423D4"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3830" w:type="dxa"/>
            <w:vAlign w:val="center"/>
          </w:tcPr>
          <w:p w14:paraId="6FCF6104" w14:textId="77777777" w:rsidR="001C4EA4" w:rsidRPr="00EF3680" w:rsidRDefault="004673F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Luis Guadalupe Macias Trejo</w:t>
            </w:r>
          </w:p>
        </w:tc>
      </w:tr>
      <w:tr w:rsidR="001C4EA4" w:rsidRPr="00CA0785" w14:paraId="4EE85E5D" w14:textId="77777777" w:rsidTr="000757FF">
        <w:tc>
          <w:tcPr>
            <w:tcW w:w="4683" w:type="dxa"/>
            <w:vAlign w:val="center"/>
          </w:tcPr>
          <w:p w14:paraId="3662469C" w14:textId="77777777" w:rsidR="001C4EA4" w:rsidRPr="00EF3680"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3830" w:type="dxa"/>
            <w:vAlign w:val="center"/>
          </w:tcPr>
          <w:p w14:paraId="733B8EF6" w14:textId="77777777" w:rsidR="001C4EA4" w:rsidRPr="00EF3680" w:rsidRDefault="004673F4" w:rsidP="000757FF">
            <w:pPr>
              <w:pStyle w:val="Sinespaciado"/>
              <w:spacing w:line="276" w:lineRule="auto"/>
              <w:rPr>
                <w:rFonts w:asciiTheme="majorHAnsi" w:hAnsiTheme="majorHAnsi" w:cs="Tahoma"/>
                <w:sz w:val="24"/>
                <w:szCs w:val="28"/>
              </w:rPr>
            </w:pPr>
            <w:r>
              <w:t>20-05-2026</w:t>
            </w:r>
          </w:p>
        </w:tc>
      </w:tr>
    </w:tbl>
    <w:p w14:paraId="4378FE4F" w14:textId="77777777" w:rsidR="008544B8" w:rsidRDefault="008544B8" w:rsidP="006403BD">
      <w:pPr>
        <w:pStyle w:val="Ttulondices"/>
      </w:pPr>
      <w:r>
        <w:rPr>
          <w:szCs w:val="22"/>
        </w:rPr>
        <w:br w:type="page"/>
      </w:r>
      <w:r>
        <w:lastRenderedPageBreak/>
        <w:t xml:space="preserve">Resumen </w:t>
      </w:r>
    </w:p>
    <w:p w14:paraId="13C10574" w14:textId="77777777" w:rsidR="00B82DA0" w:rsidRDefault="00000000">
      <w:r>
        <w:t>Este Trabajo Fin de Máster presenta AURA, una arquitectura local-</w:t>
      </w:r>
      <w:proofErr w:type="spellStart"/>
      <w:r>
        <w:t>first</w:t>
      </w:r>
      <w:proofErr w:type="spellEnd"/>
      <w:r>
        <w:t xml:space="preserve"> orientada a la auditoría inteligente de calidad del dato en conjuntos tabulares. El problema abordado es la detección tardía de errores estructurales, valores inconsistentes, duplicados, formatos inválidos y reglas de negocio incumplidas, factores que pueden generar data </w:t>
      </w:r>
      <w:proofErr w:type="spellStart"/>
      <w:r>
        <w:t>downtime</w:t>
      </w:r>
      <w:proofErr w:type="spellEnd"/>
      <w:r>
        <w:t xml:space="preserve"> y afectar procesos analíticos o modelos de inteligencia artificial. La solución propuesta combina un motor determinista implementado en </w:t>
      </w:r>
      <w:proofErr w:type="spellStart"/>
      <w:r>
        <w:t>TypeScript</w:t>
      </w:r>
      <w:proofErr w:type="spellEnd"/>
      <w:r>
        <w:t xml:space="preserve">, basado en reglas explícitas, expresiones regulares, heurística de tipos y estadística descriptiva, con una capa de diagnóstico asistido por modelos de lenguaje de gran tamaño. El enfoque evita enviar por defecto el </w:t>
      </w:r>
      <w:proofErr w:type="spellStart"/>
      <w:r>
        <w:t>dataset</w:t>
      </w:r>
      <w:proofErr w:type="spellEnd"/>
      <w:r>
        <w:t xml:space="preserve"> completo a servicios externos, priorizando el procesamiento local en navegador, la minimización de datos y la revisión humana de las transformaciones. Como resultado preliminar, AURA permite cargar </w:t>
      </w:r>
      <w:proofErr w:type="spellStart"/>
      <w:r>
        <w:t>datasets</w:t>
      </w:r>
      <w:proofErr w:type="spellEnd"/>
      <w:r>
        <w:t xml:space="preserve"> sintéticos con errores intencionales, generar hallazgos reproducibles, producir scripts Python/Pandas auditables y preparar evidencia exportable para trazabilidad. La evaluación inicial muestra una alta capacidad de detección del motor determinista, aunque con falsos positivos que justifican la integración de diagnóstico asistido y validación human-in-</w:t>
      </w:r>
      <w:proofErr w:type="spellStart"/>
      <w:r>
        <w:t>the</w:t>
      </w:r>
      <w:proofErr w:type="spellEnd"/>
      <w:r>
        <w:t>-</w:t>
      </w:r>
      <w:proofErr w:type="spellStart"/>
      <w:r>
        <w:t>loop</w:t>
      </w:r>
      <w:proofErr w:type="spellEnd"/>
      <w:r>
        <w:t>. El trabajo concluye que una arquitectura híbrida, local-</w:t>
      </w:r>
      <w:proofErr w:type="spellStart"/>
      <w:r>
        <w:t>first</w:t>
      </w:r>
      <w:proofErr w:type="spellEnd"/>
      <w:r>
        <w:t xml:space="preserve"> y auditable puede mejorar la comprensión técnica de la calidad del dato sin sacrificar privacidad ni gobernanza.</w:t>
      </w:r>
    </w:p>
    <w:p w14:paraId="6EFAE411" w14:textId="77777777" w:rsidR="00B82DA0" w:rsidRDefault="00000000">
      <w:r>
        <w:t xml:space="preserve">Palabras clave: calidad del dato; auditoría de datos; Large </w:t>
      </w:r>
      <w:proofErr w:type="spellStart"/>
      <w:r>
        <w:t>Language</w:t>
      </w:r>
      <w:proofErr w:type="spellEnd"/>
      <w:r>
        <w:t xml:space="preserve"> </w:t>
      </w:r>
      <w:proofErr w:type="spellStart"/>
      <w:r>
        <w:t>Models</w:t>
      </w:r>
      <w:proofErr w:type="spellEnd"/>
      <w:r>
        <w:t>; local-</w:t>
      </w:r>
      <w:proofErr w:type="spellStart"/>
      <w:r>
        <w:t>first</w:t>
      </w:r>
      <w:proofErr w:type="spellEnd"/>
      <w:r>
        <w:t>; gobernanza de IA.</w:t>
      </w:r>
      <w:r>
        <w:br w:type="page"/>
      </w:r>
    </w:p>
    <w:p w14:paraId="2A0C5178" w14:textId="77777777" w:rsidR="00D92F3B" w:rsidRPr="00865979" w:rsidRDefault="00D92F3B" w:rsidP="00D92F3B">
      <w:pPr>
        <w:pStyle w:val="Ttulondices"/>
        <w:rPr>
          <w:lang w:val="en-US"/>
        </w:rPr>
      </w:pPr>
      <w:r w:rsidRPr="00865979">
        <w:rPr>
          <w:lang w:val="en-US"/>
        </w:rPr>
        <w:lastRenderedPageBreak/>
        <w:t>Abstract</w:t>
      </w:r>
    </w:p>
    <w:p w14:paraId="359E34A6" w14:textId="77777777" w:rsidR="00B82DA0" w:rsidRPr="00865979" w:rsidRDefault="00000000">
      <w:pPr>
        <w:rPr>
          <w:lang w:val="en-US"/>
        </w:rPr>
      </w:pPr>
      <w:r w:rsidRPr="00865979">
        <w:rPr>
          <w:lang w:val="en-US"/>
        </w:rPr>
        <w:t xml:space="preserve">This </w:t>
      </w:r>
      <w:proofErr w:type="gramStart"/>
      <w:r w:rsidRPr="00865979">
        <w:rPr>
          <w:lang w:val="en-US"/>
        </w:rPr>
        <w:t>Master’s</w:t>
      </w:r>
      <w:proofErr w:type="gramEnd"/>
      <w:r w:rsidRPr="00865979">
        <w:rPr>
          <w:lang w:val="en-US"/>
        </w:rPr>
        <w:t xml:space="preserve"> Thesis presents AURA, a local-first architecture for intelligent data quality auditing in tabular datasets. The addressed problem is the late detection of structural errors, inconsistent values, duplicates, invalid formats and violated business rules, which may lead to data downtime and negatively affect analytical workflows or artificial intelligence models. The proposed solution combines a deterministic engine implemented in TypeScript, based on explicit rules, regular expressions, type heuristics and descriptive statistics, with a diagnostic layer assisted by Large Language Models. The approach avoids sending the complete dataset to external services by default, </w:t>
      </w:r>
      <w:proofErr w:type="spellStart"/>
      <w:r w:rsidRPr="00865979">
        <w:rPr>
          <w:lang w:val="en-US"/>
        </w:rPr>
        <w:t>prioritising</w:t>
      </w:r>
      <w:proofErr w:type="spellEnd"/>
      <w:r w:rsidRPr="00865979">
        <w:rPr>
          <w:lang w:val="en-US"/>
        </w:rPr>
        <w:t xml:space="preserve"> in-browser local processing, data </w:t>
      </w:r>
      <w:proofErr w:type="spellStart"/>
      <w:r w:rsidRPr="00865979">
        <w:rPr>
          <w:lang w:val="en-US"/>
        </w:rPr>
        <w:t>minimisation</w:t>
      </w:r>
      <w:proofErr w:type="spellEnd"/>
      <w:r w:rsidRPr="00865979">
        <w:rPr>
          <w:lang w:val="en-US"/>
        </w:rPr>
        <w:t xml:space="preserve"> and human review of transformations. As preliminary results, AURA enables the loading of synthetic datasets with intentional errors, the generation of reproducible findings, the production of auditable Python/Pandas scripts and the export of technical evidence for traceability. The initial evaluation shows a high detection capacity of the deterministic engine, although false positives remain, which justifies the integration of assisted diagnosis and human-in-the-loop validation. The work concludes that a hybrid, local-first and auditable architecture can improve technical understanding of data quality while preserving privacy and governance.</w:t>
      </w:r>
    </w:p>
    <w:p w14:paraId="115685CC" w14:textId="77777777" w:rsidR="00B82DA0" w:rsidRPr="00865979" w:rsidRDefault="00000000">
      <w:pPr>
        <w:rPr>
          <w:lang w:val="en-US"/>
        </w:rPr>
      </w:pPr>
      <w:r w:rsidRPr="00865979">
        <w:rPr>
          <w:lang w:val="en-US"/>
        </w:rPr>
        <w:t>Keywords: data quality; data auditing; Large Language Models; local-first; AI governance.</w:t>
      </w:r>
      <w:r w:rsidRPr="00865979">
        <w:rPr>
          <w:lang w:val="en-US"/>
        </w:rPr>
        <w:br w:type="page"/>
      </w:r>
    </w:p>
    <w:p w14:paraId="3F578D25" w14:textId="77777777" w:rsidR="008544B8" w:rsidRDefault="007B76BF" w:rsidP="006403BD">
      <w:pPr>
        <w:pStyle w:val="Ttulondices"/>
      </w:pPr>
      <w:r>
        <w:lastRenderedPageBreak/>
        <w:t>Índice de contenidos</w:t>
      </w:r>
    </w:p>
    <w:sdt>
      <w:sdtPr>
        <w:id w:val="-1751805638"/>
        <w:docPartObj>
          <w:docPartGallery w:val="Table of Contents"/>
          <w:docPartUnique/>
        </w:docPartObj>
      </w:sdtPr>
      <w:sdtEndPr>
        <w:rPr>
          <w:rFonts w:cs="Times New Roman"/>
          <w:b/>
          <w:bCs/>
          <w:noProof w:val="0"/>
        </w:rPr>
      </w:sdtEndPr>
      <w:sdtContent>
        <w:p w14:paraId="597BB38E" w14:textId="4A1BD449" w:rsidR="00B25B7D" w:rsidRDefault="00B25B7D">
          <w:pPr>
            <w:pStyle w:val="TtuloTDC"/>
          </w:pPr>
          <w:r>
            <w:t>Contenido</w:t>
          </w:r>
        </w:p>
        <w:p w14:paraId="235B1A0D" w14:textId="41A9B344" w:rsidR="00B641B1" w:rsidRDefault="00B25B7D">
          <w:pPr>
            <w:pStyle w:val="TDC1"/>
            <w:tabs>
              <w:tab w:val="left" w:pos="440"/>
              <w:tab w:val="right" w:leader="dot" w:pos="9061"/>
            </w:tabs>
            <w:rPr>
              <w:rFonts w:eastAsiaTheme="minorEastAsia" w:cstheme="minorBidi"/>
              <w:noProof/>
              <w:kern w:val="2"/>
              <w:lang w:val="es-CO" w:eastAsia="es-CO"/>
              <w14:ligatures w14:val="standardContextual"/>
            </w:rPr>
          </w:pPr>
          <w:r>
            <w:fldChar w:fldCharType="begin"/>
          </w:r>
          <w:r>
            <w:instrText xml:space="preserve"> TOC \o "1-3" \h \z \u </w:instrText>
          </w:r>
          <w:r>
            <w:fldChar w:fldCharType="separate"/>
          </w:r>
          <w:hyperlink w:anchor="_Toc230187599" w:history="1">
            <w:r w:rsidR="00B641B1" w:rsidRPr="0055667D">
              <w:rPr>
                <w:rStyle w:val="Hipervnculo"/>
                <w:noProof/>
              </w:rPr>
              <w:t>1.</w:t>
            </w:r>
            <w:r w:rsidR="00B641B1">
              <w:rPr>
                <w:rFonts w:eastAsiaTheme="minorEastAsia" w:cstheme="minorBidi"/>
                <w:noProof/>
                <w:kern w:val="2"/>
                <w:lang w:val="es-CO" w:eastAsia="es-CO"/>
                <w14:ligatures w14:val="standardContextual"/>
              </w:rPr>
              <w:tab/>
            </w:r>
            <w:r w:rsidR="00B641B1" w:rsidRPr="0055667D">
              <w:rPr>
                <w:rStyle w:val="Hipervnculo"/>
                <w:noProof/>
              </w:rPr>
              <w:t>Introducción</w:t>
            </w:r>
            <w:r w:rsidR="00B641B1">
              <w:rPr>
                <w:noProof/>
                <w:webHidden/>
              </w:rPr>
              <w:tab/>
            </w:r>
            <w:r w:rsidR="00B641B1">
              <w:rPr>
                <w:noProof/>
                <w:webHidden/>
              </w:rPr>
              <w:fldChar w:fldCharType="begin"/>
            </w:r>
            <w:r w:rsidR="00B641B1">
              <w:rPr>
                <w:noProof/>
                <w:webHidden/>
              </w:rPr>
              <w:instrText xml:space="preserve"> PAGEREF _Toc230187599 \h </w:instrText>
            </w:r>
            <w:r w:rsidR="00B641B1">
              <w:rPr>
                <w:noProof/>
                <w:webHidden/>
              </w:rPr>
            </w:r>
            <w:r w:rsidR="00B641B1">
              <w:rPr>
                <w:noProof/>
                <w:webHidden/>
              </w:rPr>
              <w:fldChar w:fldCharType="separate"/>
            </w:r>
            <w:r w:rsidR="007C1AF5">
              <w:rPr>
                <w:noProof/>
                <w:webHidden/>
              </w:rPr>
              <w:t>9</w:t>
            </w:r>
            <w:r w:rsidR="00B641B1">
              <w:rPr>
                <w:noProof/>
                <w:webHidden/>
              </w:rPr>
              <w:fldChar w:fldCharType="end"/>
            </w:r>
          </w:hyperlink>
        </w:p>
        <w:p w14:paraId="79032323" w14:textId="0DB4A995"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00" w:history="1">
            <w:r w:rsidRPr="0055667D">
              <w:rPr>
                <w:rStyle w:val="Hipervnculo"/>
                <w:noProof/>
              </w:rPr>
              <w:t>1.1.</w:t>
            </w:r>
            <w:r>
              <w:rPr>
                <w:rFonts w:eastAsiaTheme="minorEastAsia" w:cstheme="minorBidi"/>
                <w:noProof/>
                <w:kern w:val="2"/>
                <w:lang w:val="es-CO" w:eastAsia="es-CO"/>
                <w14:ligatures w14:val="standardContextual"/>
              </w:rPr>
              <w:tab/>
            </w:r>
            <w:r w:rsidRPr="0055667D">
              <w:rPr>
                <w:rStyle w:val="Hipervnculo"/>
                <w:noProof/>
              </w:rPr>
              <w:t>Motivación</w:t>
            </w:r>
            <w:r>
              <w:rPr>
                <w:noProof/>
                <w:webHidden/>
              </w:rPr>
              <w:tab/>
            </w:r>
            <w:r>
              <w:rPr>
                <w:noProof/>
                <w:webHidden/>
              </w:rPr>
              <w:fldChar w:fldCharType="begin"/>
            </w:r>
            <w:r>
              <w:rPr>
                <w:noProof/>
                <w:webHidden/>
              </w:rPr>
              <w:instrText xml:space="preserve"> PAGEREF _Toc230187600 \h </w:instrText>
            </w:r>
            <w:r>
              <w:rPr>
                <w:noProof/>
                <w:webHidden/>
              </w:rPr>
            </w:r>
            <w:r>
              <w:rPr>
                <w:noProof/>
                <w:webHidden/>
              </w:rPr>
              <w:fldChar w:fldCharType="separate"/>
            </w:r>
            <w:r w:rsidR="007C1AF5">
              <w:rPr>
                <w:noProof/>
                <w:webHidden/>
              </w:rPr>
              <w:t>9</w:t>
            </w:r>
            <w:r>
              <w:rPr>
                <w:noProof/>
                <w:webHidden/>
              </w:rPr>
              <w:fldChar w:fldCharType="end"/>
            </w:r>
          </w:hyperlink>
        </w:p>
        <w:p w14:paraId="0867DB52" w14:textId="65993B90"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01" w:history="1">
            <w:r w:rsidRPr="0055667D">
              <w:rPr>
                <w:rStyle w:val="Hipervnculo"/>
                <w:noProof/>
              </w:rPr>
              <w:t>1.2.</w:t>
            </w:r>
            <w:r>
              <w:rPr>
                <w:rFonts w:eastAsiaTheme="minorEastAsia" w:cstheme="minorBidi"/>
                <w:noProof/>
                <w:kern w:val="2"/>
                <w:lang w:val="es-CO" w:eastAsia="es-CO"/>
                <w14:ligatures w14:val="standardContextual"/>
              </w:rPr>
              <w:tab/>
            </w:r>
            <w:r w:rsidRPr="0055667D">
              <w:rPr>
                <w:rStyle w:val="Hipervnculo"/>
                <w:noProof/>
              </w:rPr>
              <w:t>Planteamiento del trabajo</w:t>
            </w:r>
            <w:r>
              <w:rPr>
                <w:noProof/>
                <w:webHidden/>
              </w:rPr>
              <w:tab/>
            </w:r>
            <w:r>
              <w:rPr>
                <w:noProof/>
                <w:webHidden/>
              </w:rPr>
              <w:fldChar w:fldCharType="begin"/>
            </w:r>
            <w:r>
              <w:rPr>
                <w:noProof/>
                <w:webHidden/>
              </w:rPr>
              <w:instrText xml:space="preserve"> PAGEREF _Toc230187601 \h </w:instrText>
            </w:r>
            <w:r>
              <w:rPr>
                <w:noProof/>
                <w:webHidden/>
              </w:rPr>
            </w:r>
            <w:r>
              <w:rPr>
                <w:noProof/>
                <w:webHidden/>
              </w:rPr>
              <w:fldChar w:fldCharType="separate"/>
            </w:r>
            <w:r w:rsidR="007C1AF5">
              <w:rPr>
                <w:noProof/>
                <w:webHidden/>
              </w:rPr>
              <w:t>10</w:t>
            </w:r>
            <w:r>
              <w:rPr>
                <w:noProof/>
                <w:webHidden/>
              </w:rPr>
              <w:fldChar w:fldCharType="end"/>
            </w:r>
          </w:hyperlink>
        </w:p>
        <w:p w14:paraId="135597F5" w14:textId="01A98619"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02" w:history="1">
            <w:r w:rsidRPr="0055667D">
              <w:rPr>
                <w:rStyle w:val="Hipervnculo"/>
                <w:noProof/>
              </w:rPr>
              <w:t>1.3.</w:t>
            </w:r>
            <w:r>
              <w:rPr>
                <w:rFonts w:eastAsiaTheme="minorEastAsia" w:cstheme="minorBidi"/>
                <w:noProof/>
                <w:kern w:val="2"/>
                <w:lang w:val="es-CO" w:eastAsia="es-CO"/>
                <w14:ligatures w14:val="standardContextual"/>
              </w:rPr>
              <w:tab/>
            </w:r>
            <w:r w:rsidRPr="0055667D">
              <w:rPr>
                <w:rStyle w:val="Hipervnculo"/>
                <w:noProof/>
              </w:rPr>
              <w:t>Estructura del trabajo</w:t>
            </w:r>
            <w:r>
              <w:rPr>
                <w:noProof/>
                <w:webHidden/>
              </w:rPr>
              <w:tab/>
            </w:r>
            <w:r>
              <w:rPr>
                <w:noProof/>
                <w:webHidden/>
              </w:rPr>
              <w:fldChar w:fldCharType="begin"/>
            </w:r>
            <w:r>
              <w:rPr>
                <w:noProof/>
                <w:webHidden/>
              </w:rPr>
              <w:instrText xml:space="preserve"> PAGEREF _Toc230187602 \h </w:instrText>
            </w:r>
            <w:r>
              <w:rPr>
                <w:noProof/>
                <w:webHidden/>
              </w:rPr>
            </w:r>
            <w:r>
              <w:rPr>
                <w:noProof/>
                <w:webHidden/>
              </w:rPr>
              <w:fldChar w:fldCharType="separate"/>
            </w:r>
            <w:r w:rsidR="007C1AF5">
              <w:rPr>
                <w:noProof/>
                <w:webHidden/>
              </w:rPr>
              <w:t>11</w:t>
            </w:r>
            <w:r>
              <w:rPr>
                <w:noProof/>
                <w:webHidden/>
              </w:rPr>
              <w:fldChar w:fldCharType="end"/>
            </w:r>
          </w:hyperlink>
        </w:p>
        <w:p w14:paraId="55B34A33" w14:textId="50076B85"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03" w:history="1">
            <w:r w:rsidRPr="0055667D">
              <w:rPr>
                <w:rStyle w:val="Hipervnculo"/>
                <w:noProof/>
              </w:rPr>
              <w:t>2.</w:t>
            </w:r>
            <w:r>
              <w:rPr>
                <w:rFonts w:eastAsiaTheme="minorEastAsia" w:cstheme="minorBidi"/>
                <w:noProof/>
                <w:kern w:val="2"/>
                <w:lang w:val="es-CO" w:eastAsia="es-CO"/>
                <w14:ligatures w14:val="standardContextual"/>
              </w:rPr>
              <w:tab/>
            </w:r>
            <w:r w:rsidRPr="0055667D">
              <w:rPr>
                <w:rStyle w:val="Hipervnculo"/>
                <w:noProof/>
              </w:rPr>
              <w:t>Contexto y estado del arte</w:t>
            </w:r>
            <w:r>
              <w:rPr>
                <w:noProof/>
                <w:webHidden/>
              </w:rPr>
              <w:tab/>
            </w:r>
            <w:r>
              <w:rPr>
                <w:noProof/>
                <w:webHidden/>
              </w:rPr>
              <w:fldChar w:fldCharType="begin"/>
            </w:r>
            <w:r>
              <w:rPr>
                <w:noProof/>
                <w:webHidden/>
              </w:rPr>
              <w:instrText xml:space="preserve"> PAGEREF _Toc230187603 \h </w:instrText>
            </w:r>
            <w:r>
              <w:rPr>
                <w:noProof/>
                <w:webHidden/>
              </w:rPr>
            </w:r>
            <w:r>
              <w:rPr>
                <w:noProof/>
                <w:webHidden/>
              </w:rPr>
              <w:fldChar w:fldCharType="separate"/>
            </w:r>
            <w:r w:rsidR="007C1AF5">
              <w:rPr>
                <w:noProof/>
                <w:webHidden/>
              </w:rPr>
              <w:t>12</w:t>
            </w:r>
            <w:r>
              <w:rPr>
                <w:noProof/>
                <w:webHidden/>
              </w:rPr>
              <w:fldChar w:fldCharType="end"/>
            </w:r>
          </w:hyperlink>
        </w:p>
        <w:p w14:paraId="5A326935" w14:textId="79778FF3"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04" w:history="1">
            <w:r w:rsidRPr="0055667D">
              <w:rPr>
                <w:rStyle w:val="Hipervnculo"/>
                <w:noProof/>
              </w:rPr>
              <w:t>2.1.</w:t>
            </w:r>
            <w:r>
              <w:rPr>
                <w:rFonts w:eastAsiaTheme="minorEastAsia" w:cstheme="minorBidi"/>
                <w:noProof/>
                <w:kern w:val="2"/>
                <w:lang w:val="es-CO" w:eastAsia="es-CO"/>
                <w14:ligatures w14:val="standardContextual"/>
              </w:rPr>
              <w:tab/>
            </w:r>
            <w:r w:rsidRPr="0055667D">
              <w:rPr>
                <w:rStyle w:val="Hipervnculo"/>
                <w:noProof/>
              </w:rPr>
              <w:t>Contexto del problema</w:t>
            </w:r>
            <w:r>
              <w:rPr>
                <w:noProof/>
                <w:webHidden/>
              </w:rPr>
              <w:tab/>
            </w:r>
            <w:r>
              <w:rPr>
                <w:noProof/>
                <w:webHidden/>
              </w:rPr>
              <w:fldChar w:fldCharType="begin"/>
            </w:r>
            <w:r>
              <w:rPr>
                <w:noProof/>
                <w:webHidden/>
              </w:rPr>
              <w:instrText xml:space="preserve"> PAGEREF _Toc230187604 \h </w:instrText>
            </w:r>
            <w:r>
              <w:rPr>
                <w:noProof/>
                <w:webHidden/>
              </w:rPr>
            </w:r>
            <w:r>
              <w:rPr>
                <w:noProof/>
                <w:webHidden/>
              </w:rPr>
              <w:fldChar w:fldCharType="separate"/>
            </w:r>
            <w:r w:rsidR="007C1AF5">
              <w:rPr>
                <w:noProof/>
                <w:webHidden/>
              </w:rPr>
              <w:t>12</w:t>
            </w:r>
            <w:r>
              <w:rPr>
                <w:noProof/>
                <w:webHidden/>
              </w:rPr>
              <w:fldChar w:fldCharType="end"/>
            </w:r>
          </w:hyperlink>
        </w:p>
        <w:p w14:paraId="5AFAF88F" w14:textId="24330106"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05" w:history="1">
            <w:r w:rsidRPr="0055667D">
              <w:rPr>
                <w:rStyle w:val="Hipervnculo"/>
                <w:noProof/>
              </w:rPr>
              <w:t>2.2.</w:t>
            </w:r>
            <w:r>
              <w:rPr>
                <w:rFonts w:eastAsiaTheme="minorEastAsia" w:cstheme="minorBidi"/>
                <w:noProof/>
                <w:kern w:val="2"/>
                <w:lang w:val="es-CO" w:eastAsia="es-CO"/>
                <w14:ligatures w14:val="standardContextual"/>
              </w:rPr>
              <w:tab/>
            </w:r>
            <w:r w:rsidRPr="0055667D">
              <w:rPr>
                <w:rStyle w:val="Hipervnculo"/>
                <w:noProof/>
              </w:rPr>
              <w:t>Estado del arte</w:t>
            </w:r>
            <w:r>
              <w:rPr>
                <w:noProof/>
                <w:webHidden/>
              </w:rPr>
              <w:tab/>
            </w:r>
            <w:r>
              <w:rPr>
                <w:noProof/>
                <w:webHidden/>
              </w:rPr>
              <w:fldChar w:fldCharType="begin"/>
            </w:r>
            <w:r>
              <w:rPr>
                <w:noProof/>
                <w:webHidden/>
              </w:rPr>
              <w:instrText xml:space="preserve"> PAGEREF _Toc230187605 \h </w:instrText>
            </w:r>
            <w:r>
              <w:rPr>
                <w:noProof/>
                <w:webHidden/>
              </w:rPr>
            </w:r>
            <w:r>
              <w:rPr>
                <w:noProof/>
                <w:webHidden/>
              </w:rPr>
              <w:fldChar w:fldCharType="separate"/>
            </w:r>
            <w:r w:rsidR="007C1AF5">
              <w:rPr>
                <w:noProof/>
                <w:webHidden/>
              </w:rPr>
              <w:t>13</w:t>
            </w:r>
            <w:r>
              <w:rPr>
                <w:noProof/>
                <w:webHidden/>
              </w:rPr>
              <w:fldChar w:fldCharType="end"/>
            </w:r>
          </w:hyperlink>
        </w:p>
        <w:p w14:paraId="691E6BC6" w14:textId="4A4FB1C4"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06" w:history="1">
            <w:r w:rsidRPr="0055667D">
              <w:rPr>
                <w:rStyle w:val="Hipervnculo"/>
                <w:noProof/>
              </w:rPr>
              <w:t>2.2.1.</w:t>
            </w:r>
            <w:r>
              <w:rPr>
                <w:rFonts w:eastAsiaTheme="minorEastAsia" w:cstheme="minorBidi"/>
                <w:noProof/>
                <w:kern w:val="2"/>
                <w:lang w:val="es-CO" w:eastAsia="es-CO"/>
                <w14:ligatures w14:val="standardContextual"/>
              </w:rPr>
              <w:tab/>
            </w:r>
            <w:r w:rsidRPr="0055667D">
              <w:rPr>
                <w:rStyle w:val="Hipervnculo"/>
                <w:noProof/>
              </w:rPr>
              <w:t>IA Centrada en los Datos (Data-Centric AI)</w:t>
            </w:r>
            <w:r>
              <w:rPr>
                <w:noProof/>
                <w:webHidden/>
              </w:rPr>
              <w:tab/>
            </w:r>
            <w:r>
              <w:rPr>
                <w:noProof/>
                <w:webHidden/>
              </w:rPr>
              <w:fldChar w:fldCharType="begin"/>
            </w:r>
            <w:r>
              <w:rPr>
                <w:noProof/>
                <w:webHidden/>
              </w:rPr>
              <w:instrText xml:space="preserve"> PAGEREF _Toc230187606 \h </w:instrText>
            </w:r>
            <w:r>
              <w:rPr>
                <w:noProof/>
                <w:webHidden/>
              </w:rPr>
            </w:r>
            <w:r>
              <w:rPr>
                <w:noProof/>
                <w:webHidden/>
              </w:rPr>
              <w:fldChar w:fldCharType="separate"/>
            </w:r>
            <w:r w:rsidR="007C1AF5">
              <w:rPr>
                <w:noProof/>
                <w:webHidden/>
              </w:rPr>
              <w:t>13</w:t>
            </w:r>
            <w:r>
              <w:rPr>
                <w:noProof/>
                <w:webHidden/>
              </w:rPr>
              <w:fldChar w:fldCharType="end"/>
            </w:r>
          </w:hyperlink>
        </w:p>
        <w:p w14:paraId="4F19855D" w14:textId="7CF75032"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07" w:history="1">
            <w:r w:rsidRPr="0055667D">
              <w:rPr>
                <w:rStyle w:val="Hipervnculo"/>
                <w:noProof/>
              </w:rPr>
              <w:t>2.2.2.</w:t>
            </w:r>
            <w:r>
              <w:rPr>
                <w:rFonts w:eastAsiaTheme="minorEastAsia" w:cstheme="minorBidi"/>
                <w:noProof/>
                <w:kern w:val="2"/>
                <w:lang w:val="es-CO" w:eastAsia="es-CO"/>
                <w14:ligatures w14:val="standardContextual"/>
              </w:rPr>
              <w:tab/>
            </w:r>
            <w:r w:rsidRPr="0055667D">
              <w:rPr>
                <w:rStyle w:val="Hipervnculo"/>
                <w:noProof/>
              </w:rPr>
              <w:t>Dimensiones de Calidad: Norma ISO/IEC 25012</w:t>
            </w:r>
            <w:r>
              <w:rPr>
                <w:noProof/>
                <w:webHidden/>
              </w:rPr>
              <w:tab/>
            </w:r>
            <w:r>
              <w:rPr>
                <w:noProof/>
                <w:webHidden/>
              </w:rPr>
              <w:fldChar w:fldCharType="begin"/>
            </w:r>
            <w:r>
              <w:rPr>
                <w:noProof/>
                <w:webHidden/>
              </w:rPr>
              <w:instrText xml:space="preserve"> PAGEREF _Toc230187607 \h </w:instrText>
            </w:r>
            <w:r>
              <w:rPr>
                <w:noProof/>
                <w:webHidden/>
              </w:rPr>
            </w:r>
            <w:r>
              <w:rPr>
                <w:noProof/>
                <w:webHidden/>
              </w:rPr>
              <w:fldChar w:fldCharType="separate"/>
            </w:r>
            <w:r w:rsidR="007C1AF5">
              <w:rPr>
                <w:noProof/>
                <w:webHidden/>
              </w:rPr>
              <w:t>13</w:t>
            </w:r>
            <w:r>
              <w:rPr>
                <w:noProof/>
                <w:webHidden/>
              </w:rPr>
              <w:fldChar w:fldCharType="end"/>
            </w:r>
          </w:hyperlink>
        </w:p>
        <w:p w14:paraId="211E12FC" w14:textId="6164738C"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08" w:history="1">
            <w:r w:rsidRPr="0055667D">
              <w:rPr>
                <w:rStyle w:val="Hipervnculo"/>
                <w:noProof/>
              </w:rPr>
              <w:t>2.2.3.</w:t>
            </w:r>
            <w:r>
              <w:rPr>
                <w:rFonts w:eastAsiaTheme="minorEastAsia" w:cstheme="minorBidi"/>
                <w:noProof/>
                <w:kern w:val="2"/>
                <w:lang w:val="es-CO" w:eastAsia="es-CO"/>
                <w14:ligatures w14:val="standardContextual"/>
              </w:rPr>
              <w:tab/>
            </w:r>
            <w:r w:rsidRPr="0055667D">
              <w:rPr>
                <w:rStyle w:val="Hipervnculo"/>
                <w:noProof/>
              </w:rPr>
              <w:t>Observabilidad de Datos</w:t>
            </w:r>
            <w:r>
              <w:rPr>
                <w:noProof/>
                <w:webHidden/>
              </w:rPr>
              <w:tab/>
            </w:r>
            <w:r>
              <w:rPr>
                <w:noProof/>
                <w:webHidden/>
              </w:rPr>
              <w:fldChar w:fldCharType="begin"/>
            </w:r>
            <w:r>
              <w:rPr>
                <w:noProof/>
                <w:webHidden/>
              </w:rPr>
              <w:instrText xml:space="preserve"> PAGEREF _Toc230187608 \h </w:instrText>
            </w:r>
            <w:r>
              <w:rPr>
                <w:noProof/>
                <w:webHidden/>
              </w:rPr>
            </w:r>
            <w:r>
              <w:rPr>
                <w:noProof/>
                <w:webHidden/>
              </w:rPr>
              <w:fldChar w:fldCharType="separate"/>
            </w:r>
            <w:r w:rsidR="007C1AF5">
              <w:rPr>
                <w:noProof/>
                <w:webHidden/>
              </w:rPr>
              <w:t>13</w:t>
            </w:r>
            <w:r>
              <w:rPr>
                <w:noProof/>
                <w:webHidden/>
              </w:rPr>
              <w:fldChar w:fldCharType="end"/>
            </w:r>
          </w:hyperlink>
        </w:p>
        <w:p w14:paraId="19CB0AFE" w14:textId="6CFEED8C"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09" w:history="1">
            <w:r w:rsidRPr="0055667D">
              <w:rPr>
                <w:rStyle w:val="Hipervnculo"/>
                <w:noProof/>
              </w:rPr>
              <w:t>2.2.4.</w:t>
            </w:r>
            <w:r>
              <w:rPr>
                <w:rFonts w:eastAsiaTheme="minorEastAsia" w:cstheme="minorBidi"/>
                <w:noProof/>
                <w:kern w:val="2"/>
                <w:lang w:val="es-CO" w:eastAsia="es-CO"/>
                <w14:ligatures w14:val="standardContextual"/>
              </w:rPr>
              <w:tab/>
            </w:r>
            <w:r w:rsidRPr="0055667D">
              <w:rPr>
                <w:rStyle w:val="Hipervnculo"/>
                <w:noProof/>
              </w:rPr>
              <w:t>LLMs en Ingeniería de Datos</w:t>
            </w:r>
            <w:r>
              <w:rPr>
                <w:noProof/>
                <w:webHidden/>
              </w:rPr>
              <w:tab/>
            </w:r>
            <w:r>
              <w:rPr>
                <w:noProof/>
                <w:webHidden/>
              </w:rPr>
              <w:fldChar w:fldCharType="begin"/>
            </w:r>
            <w:r>
              <w:rPr>
                <w:noProof/>
                <w:webHidden/>
              </w:rPr>
              <w:instrText xml:space="preserve"> PAGEREF _Toc230187609 \h </w:instrText>
            </w:r>
            <w:r>
              <w:rPr>
                <w:noProof/>
                <w:webHidden/>
              </w:rPr>
            </w:r>
            <w:r>
              <w:rPr>
                <w:noProof/>
                <w:webHidden/>
              </w:rPr>
              <w:fldChar w:fldCharType="separate"/>
            </w:r>
            <w:r w:rsidR="007C1AF5">
              <w:rPr>
                <w:noProof/>
                <w:webHidden/>
              </w:rPr>
              <w:t>13</w:t>
            </w:r>
            <w:r>
              <w:rPr>
                <w:noProof/>
                <w:webHidden/>
              </w:rPr>
              <w:fldChar w:fldCharType="end"/>
            </w:r>
          </w:hyperlink>
        </w:p>
        <w:p w14:paraId="1D7163A7" w14:textId="19C289EA"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10" w:history="1">
            <w:r w:rsidRPr="0055667D">
              <w:rPr>
                <w:rStyle w:val="Hipervnculo"/>
                <w:noProof/>
              </w:rPr>
              <w:t>2.2.5.</w:t>
            </w:r>
            <w:r>
              <w:rPr>
                <w:rFonts w:eastAsiaTheme="minorEastAsia" w:cstheme="minorBidi"/>
                <w:noProof/>
                <w:kern w:val="2"/>
                <w:lang w:val="es-CO" w:eastAsia="es-CO"/>
                <w14:ligatures w14:val="standardContextual"/>
              </w:rPr>
              <w:tab/>
            </w:r>
            <w:r w:rsidRPr="0055667D">
              <w:rPr>
                <w:rStyle w:val="Hipervnculo"/>
                <w:noProof/>
              </w:rPr>
              <w:t>Mitigación de Alucinaciones Técnicas</w:t>
            </w:r>
            <w:r>
              <w:rPr>
                <w:noProof/>
                <w:webHidden/>
              </w:rPr>
              <w:tab/>
            </w:r>
            <w:r>
              <w:rPr>
                <w:noProof/>
                <w:webHidden/>
              </w:rPr>
              <w:fldChar w:fldCharType="begin"/>
            </w:r>
            <w:r>
              <w:rPr>
                <w:noProof/>
                <w:webHidden/>
              </w:rPr>
              <w:instrText xml:space="preserve"> PAGEREF _Toc230187610 \h </w:instrText>
            </w:r>
            <w:r>
              <w:rPr>
                <w:noProof/>
                <w:webHidden/>
              </w:rPr>
            </w:r>
            <w:r>
              <w:rPr>
                <w:noProof/>
                <w:webHidden/>
              </w:rPr>
              <w:fldChar w:fldCharType="separate"/>
            </w:r>
            <w:r w:rsidR="007C1AF5">
              <w:rPr>
                <w:noProof/>
                <w:webHidden/>
              </w:rPr>
              <w:t>14</w:t>
            </w:r>
            <w:r>
              <w:rPr>
                <w:noProof/>
                <w:webHidden/>
              </w:rPr>
              <w:fldChar w:fldCharType="end"/>
            </w:r>
          </w:hyperlink>
        </w:p>
        <w:p w14:paraId="2208CC0C" w14:textId="25A1A71F"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11" w:history="1">
            <w:r w:rsidRPr="0055667D">
              <w:rPr>
                <w:rStyle w:val="Hipervnculo"/>
                <w:noProof/>
              </w:rPr>
              <w:t>2.2.6.</w:t>
            </w:r>
            <w:r>
              <w:rPr>
                <w:rFonts w:eastAsiaTheme="minorEastAsia" w:cstheme="minorBidi"/>
                <w:noProof/>
                <w:kern w:val="2"/>
                <w:lang w:val="es-CO" w:eastAsia="es-CO"/>
                <w14:ligatures w14:val="standardContextual"/>
              </w:rPr>
              <w:tab/>
            </w:r>
            <w:r w:rsidRPr="0055667D">
              <w:rPr>
                <w:rStyle w:val="Hipervnculo"/>
                <w:noProof/>
              </w:rPr>
              <w:t>Comparativa de herramientas frente a AURA</w:t>
            </w:r>
            <w:r>
              <w:rPr>
                <w:noProof/>
                <w:webHidden/>
              </w:rPr>
              <w:tab/>
            </w:r>
            <w:r>
              <w:rPr>
                <w:noProof/>
                <w:webHidden/>
              </w:rPr>
              <w:fldChar w:fldCharType="begin"/>
            </w:r>
            <w:r>
              <w:rPr>
                <w:noProof/>
                <w:webHidden/>
              </w:rPr>
              <w:instrText xml:space="preserve"> PAGEREF _Toc230187611 \h </w:instrText>
            </w:r>
            <w:r>
              <w:rPr>
                <w:noProof/>
                <w:webHidden/>
              </w:rPr>
            </w:r>
            <w:r>
              <w:rPr>
                <w:noProof/>
                <w:webHidden/>
              </w:rPr>
              <w:fldChar w:fldCharType="separate"/>
            </w:r>
            <w:r w:rsidR="007C1AF5">
              <w:rPr>
                <w:noProof/>
                <w:webHidden/>
              </w:rPr>
              <w:t>14</w:t>
            </w:r>
            <w:r>
              <w:rPr>
                <w:noProof/>
                <w:webHidden/>
              </w:rPr>
              <w:fldChar w:fldCharType="end"/>
            </w:r>
          </w:hyperlink>
        </w:p>
        <w:p w14:paraId="46889BAF" w14:textId="041E7469"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12" w:history="1">
            <w:r w:rsidRPr="0055667D">
              <w:rPr>
                <w:rStyle w:val="Hipervnculo"/>
                <w:noProof/>
              </w:rPr>
              <w:t>2.3.</w:t>
            </w:r>
            <w:r>
              <w:rPr>
                <w:rFonts w:eastAsiaTheme="minorEastAsia" w:cstheme="minorBidi"/>
                <w:noProof/>
                <w:kern w:val="2"/>
                <w:lang w:val="es-CO" w:eastAsia="es-CO"/>
                <w14:ligatures w14:val="standardContextual"/>
              </w:rPr>
              <w:tab/>
            </w:r>
            <w:r w:rsidRPr="0055667D">
              <w:rPr>
                <w:rStyle w:val="Hipervnculo"/>
                <w:noProof/>
              </w:rPr>
              <w:t>Conclusiones</w:t>
            </w:r>
            <w:r>
              <w:rPr>
                <w:noProof/>
                <w:webHidden/>
              </w:rPr>
              <w:tab/>
            </w:r>
            <w:r>
              <w:rPr>
                <w:noProof/>
                <w:webHidden/>
              </w:rPr>
              <w:fldChar w:fldCharType="begin"/>
            </w:r>
            <w:r>
              <w:rPr>
                <w:noProof/>
                <w:webHidden/>
              </w:rPr>
              <w:instrText xml:space="preserve"> PAGEREF _Toc230187612 \h </w:instrText>
            </w:r>
            <w:r>
              <w:rPr>
                <w:noProof/>
                <w:webHidden/>
              </w:rPr>
            </w:r>
            <w:r>
              <w:rPr>
                <w:noProof/>
                <w:webHidden/>
              </w:rPr>
              <w:fldChar w:fldCharType="separate"/>
            </w:r>
            <w:r w:rsidR="007C1AF5">
              <w:rPr>
                <w:noProof/>
                <w:webHidden/>
              </w:rPr>
              <w:t>16</w:t>
            </w:r>
            <w:r>
              <w:rPr>
                <w:noProof/>
                <w:webHidden/>
              </w:rPr>
              <w:fldChar w:fldCharType="end"/>
            </w:r>
          </w:hyperlink>
        </w:p>
        <w:p w14:paraId="01C972AD" w14:textId="6E834352"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13" w:history="1">
            <w:r w:rsidRPr="0055667D">
              <w:rPr>
                <w:rStyle w:val="Hipervnculo"/>
                <w:noProof/>
              </w:rPr>
              <w:t>3.</w:t>
            </w:r>
            <w:r>
              <w:rPr>
                <w:rFonts w:eastAsiaTheme="minorEastAsia" w:cstheme="minorBidi"/>
                <w:noProof/>
                <w:kern w:val="2"/>
                <w:lang w:val="es-CO" w:eastAsia="es-CO"/>
                <w14:ligatures w14:val="standardContextual"/>
              </w:rPr>
              <w:tab/>
            </w:r>
            <w:r w:rsidRPr="0055667D">
              <w:rPr>
                <w:rStyle w:val="Hipervnculo"/>
                <w:noProof/>
              </w:rPr>
              <w:t>Objetivos concretos y metodología de trabajo</w:t>
            </w:r>
            <w:r>
              <w:rPr>
                <w:noProof/>
                <w:webHidden/>
              </w:rPr>
              <w:tab/>
            </w:r>
            <w:r>
              <w:rPr>
                <w:noProof/>
                <w:webHidden/>
              </w:rPr>
              <w:fldChar w:fldCharType="begin"/>
            </w:r>
            <w:r>
              <w:rPr>
                <w:noProof/>
                <w:webHidden/>
              </w:rPr>
              <w:instrText xml:space="preserve"> PAGEREF _Toc230187613 \h </w:instrText>
            </w:r>
            <w:r>
              <w:rPr>
                <w:noProof/>
                <w:webHidden/>
              </w:rPr>
            </w:r>
            <w:r>
              <w:rPr>
                <w:noProof/>
                <w:webHidden/>
              </w:rPr>
              <w:fldChar w:fldCharType="separate"/>
            </w:r>
            <w:r w:rsidR="007C1AF5">
              <w:rPr>
                <w:noProof/>
                <w:webHidden/>
              </w:rPr>
              <w:t>17</w:t>
            </w:r>
            <w:r>
              <w:rPr>
                <w:noProof/>
                <w:webHidden/>
              </w:rPr>
              <w:fldChar w:fldCharType="end"/>
            </w:r>
          </w:hyperlink>
        </w:p>
        <w:p w14:paraId="2841121E" w14:textId="5EC1E1D0"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14" w:history="1">
            <w:r w:rsidRPr="0055667D">
              <w:rPr>
                <w:rStyle w:val="Hipervnculo"/>
                <w:noProof/>
              </w:rPr>
              <w:t>3.1.</w:t>
            </w:r>
            <w:r>
              <w:rPr>
                <w:rFonts w:eastAsiaTheme="minorEastAsia" w:cstheme="minorBidi"/>
                <w:noProof/>
                <w:kern w:val="2"/>
                <w:lang w:val="es-CO" w:eastAsia="es-CO"/>
                <w14:ligatures w14:val="standardContextual"/>
              </w:rPr>
              <w:tab/>
            </w:r>
            <w:r w:rsidRPr="0055667D">
              <w:rPr>
                <w:rStyle w:val="Hipervnculo"/>
                <w:noProof/>
              </w:rPr>
              <w:t>Objetivo general</w:t>
            </w:r>
            <w:r>
              <w:rPr>
                <w:noProof/>
                <w:webHidden/>
              </w:rPr>
              <w:tab/>
            </w:r>
            <w:r>
              <w:rPr>
                <w:noProof/>
                <w:webHidden/>
              </w:rPr>
              <w:fldChar w:fldCharType="begin"/>
            </w:r>
            <w:r>
              <w:rPr>
                <w:noProof/>
                <w:webHidden/>
              </w:rPr>
              <w:instrText xml:space="preserve"> PAGEREF _Toc230187614 \h </w:instrText>
            </w:r>
            <w:r>
              <w:rPr>
                <w:noProof/>
                <w:webHidden/>
              </w:rPr>
            </w:r>
            <w:r>
              <w:rPr>
                <w:noProof/>
                <w:webHidden/>
              </w:rPr>
              <w:fldChar w:fldCharType="separate"/>
            </w:r>
            <w:r w:rsidR="007C1AF5">
              <w:rPr>
                <w:noProof/>
                <w:webHidden/>
              </w:rPr>
              <w:t>17</w:t>
            </w:r>
            <w:r>
              <w:rPr>
                <w:noProof/>
                <w:webHidden/>
              </w:rPr>
              <w:fldChar w:fldCharType="end"/>
            </w:r>
          </w:hyperlink>
        </w:p>
        <w:p w14:paraId="6360D660" w14:textId="703F20C3"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15" w:history="1">
            <w:r w:rsidRPr="0055667D">
              <w:rPr>
                <w:rStyle w:val="Hipervnculo"/>
                <w:noProof/>
              </w:rPr>
              <w:t>3.2.</w:t>
            </w:r>
            <w:r>
              <w:rPr>
                <w:rFonts w:eastAsiaTheme="minorEastAsia" w:cstheme="minorBidi"/>
                <w:noProof/>
                <w:kern w:val="2"/>
                <w:lang w:val="es-CO" w:eastAsia="es-CO"/>
                <w14:ligatures w14:val="standardContextual"/>
              </w:rPr>
              <w:tab/>
            </w:r>
            <w:r w:rsidRPr="0055667D">
              <w:rPr>
                <w:rStyle w:val="Hipervnculo"/>
                <w:noProof/>
              </w:rPr>
              <w:t>Objetivos específicos</w:t>
            </w:r>
            <w:r>
              <w:rPr>
                <w:noProof/>
                <w:webHidden/>
              </w:rPr>
              <w:tab/>
            </w:r>
            <w:r>
              <w:rPr>
                <w:noProof/>
                <w:webHidden/>
              </w:rPr>
              <w:fldChar w:fldCharType="begin"/>
            </w:r>
            <w:r>
              <w:rPr>
                <w:noProof/>
                <w:webHidden/>
              </w:rPr>
              <w:instrText xml:space="preserve"> PAGEREF _Toc230187615 \h </w:instrText>
            </w:r>
            <w:r>
              <w:rPr>
                <w:noProof/>
                <w:webHidden/>
              </w:rPr>
            </w:r>
            <w:r>
              <w:rPr>
                <w:noProof/>
                <w:webHidden/>
              </w:rPr>
              <w:fldChar w:fldCharType="separate"/>
            </w:r>
            <w:r w:rsidR="007C1AF5">
              <w:rPr>
                <w:noProof/>
                <w:webHidden/>
              </w:rPr>
              <w:t>17</w:t>
            </w:r>
            <w:r>
              <w:rPr>
                <w:noProof/>
                <w:webHidden/>
              </w:rPr>
              <w:fldChar w:fldCharType="end"/>
            </w:r>
          </w:hyperlink>
        </w:p>
        <w:p w14:paraId="150D0AAD" w14:textId="5767CB0F"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16" w:history="1">
            <w:r w:rsidRPr="0055667D">
              <w:rPr>
                <w:rStyle w:val="Hipervnculo"/>
                <w:noProof/>
              </w:rPr>
              <w:t>3.3.</w:t>
            </w:r>
            <w:r>
              <w:rPr>
                <w:rFonts w:eastAsiaTheme="minorEastAsia" w:cstheme="minorBidi"/>
                <w:noProof/>
                <w:kern w:val="2"/>
                <w:lang w:val="es-CO" w:eastAsia="es-CO"/>
                <w14:ligatures w14:val="standardContextual"/>
              </w:rPr>
              <w:tab/>
            </w:r>
            <w:r w:rsidRPr="0055667D">
              <w:rPr>
                <w:rStyle w:val="Hipervnculo"/>
                <w:noProof/>
              </w:rPr>
              <w:t>Metodología del trabajo</w:t>
            </w:r>
            <w:r>
              <w:rPr>
                <w:noProof/>
                <w:webHidden/>
              </w:rPr>
              <w:tab/>
            </w:r>
            <w:r>
              <w:rPr>
                <w:noProof/>
                <w:webHidden/>
              </w:rPr>
              <w:fldChar w:fldCharType="begin"/>
            </w:r>
            <w:r>
              <w:rPr>
                <w:noProof/>
                <w:webHidden/>
              </w:rPr>
              <w:instrText xml:space="preserve"> PAGEREF _Toc230187616 \h </w:instrText>
            </w:r>
            <w:r>
              <w:rPr>
                <w:noProof/>
                <w:webHidden/>
              </w:rPr>
            </w:r>
            <w:r>
              <w:rPr>
                <w:noProof/>
                <w:webHidden/>
              </w:rPr>
              <w:fldChar w:fldCharType="separate"/>
            </w:r>
            <w:r w:rsidR="007C1AF5">
              <w:rPr>
                <w:noProof/>
                <w:webHidden/>
              </w:rPr>
              <w:t>18</w:t>
            </w:r>
            <w:r>
              <w:rPr>
                <w:noProof/>
                <w:webHidden/>
              </w:rPr>
              <w:fldChar w:fldCharType="end"/>
            </w:r>
          </w:hyperlink>
        </w:p>
        <w:p w14:paraId="305F549B" w14:textId="64FD712A"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17" w:history="1">
            <w:r w:rsidRPr="0055667D">
              <w:rPr>
                <w:rStyle w:val="Hipervnculo"/>
                <w:noProof/>
              </w:rPr>
              <w:t>3.3.1.</w:t>
            </w:r>
            <w:r>
              <w:rPr>
                <w:rFonts w:eastAsiaTheme="minorEastAsia" w:cstheme="minorBidi"/>
                <w:noProof/>
                <w:kern w:val="2"/>
                <w:lang w:val="es-CO" w:eastAsia="es-CO"/>
                <w14:ligatures w14:val="standardContextual"/>
              </w:rPr>
              <w:tab/>
            </w:r>
            <w:r w:rsidRPr="0055667D">
              <w:rPr>
                <w:rStyle w:val="Hipervnculo"/>
                <w:noProof/>
              </w:rPr>
              <w:t>CRISP-DM</w:t>
            </w:r>
            <w:r>
              <w:rPr>
                <w:noProof/>
                <w:webHidden/>
              </w:rPr>
              <w:tab/>
            </w:r>
            <w:r>
              <w:rPr>
                <w:noProof/>
                <w:webHidden/>
              </w:rPr>
              <w:fldChar w:fldCharType="begin"/>
            </w:r>
            <w:r>
              <w:rPr>
                <w:noProof/>
                <w:webHidden/>
              </w:rPr>
              <w:instrText xml:space="preserve"> PAGEREF _Toc230187617 \h </w:instrText>
            </w:r>
            <w:r>
              <w:rPr>
                <w:noProof/>
                <w:webHidden/>
              </w:rPr>
            </w:r>
            <w:r>
              <w:rPr>
                <w:noProof/>
                <w:webHidden/>
              </w:rPr>
              <w:fldChar w:fldCharType="separate"/>
            </w:r>
            <w:r w:rsidR="007C1AF5">
              <w:rPr>
                <w:noProof/>
                <w:webHidden/>
              </w:rPr>
              <w:t>18</w:t>
            </w:r>
            <w:r>
              <w:rPr>
                <w:noProof/>
                <w:webHidden/>
              </w:rPr>
              <w:fldChar w:fldCharType="end"/>
            </w:r>
          </w:hyperlink>
        </w:p>
        <w:p w14:paraId="543D9C45" w14:textId="001B8D2E"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18" w:history="1">
            <w:r w:rsidRPr="0055667D">
              <w:rPr>
                <w:rStyle w:val="Hipervnculo"/>
                <w:noProof/>
              </w:rPr>
              <w:t>3.3.2.</w:t>
            </w:r>
            <w:r>
              <w:rPr>
                <w:rFonts w:eastAsiaTheme="minorEastAsia" w:cstheme="minorBidi"/>
                <w:noProof/>
                <w:kern w:val="2"/>
                <w:lang w:val="es-CO" w:eastAsia="es-CO"/>
                <w14:ligatures w14:val="standardContextual"/>
              </w:rPr>
              <w:tab/>
            </w:r>
            <w:r w:rsidRPr="0055667D">
              <w:rPr>
                <w:rStyle w:val="Hipervnculo"/>
                <w:noProof/>
              </w:rPr>
              <w:t>Scrum</w:t>
            </w:r>
            <w:r>
              <w:rPr>
                <w:noProof/>
                <w:webHidden/>
              </w:rPr>
              <w:tab/>
            </w:r>
            <w:r>
              <w:rPr>
                <w:noProof/>
                <w:webHidden/>
              </w:rPr>
              <w:fldChar w:fldCharType="begin"/>
            </w:r>
            <w:r>
              <w:rPr>
                <w:noProof/>
                <w:webHidden/>
              </w:rPr>
              <w:instrText xml:space="preserve"> PAGEREF _Toc230187618 \h </w:instrText>
            </w:r>
            <w:r>
              <w:rPr>
                <w:noProof/>
                <w:webHidden/>
              </w:rPr>
            </w:r>
            <w:r>
              <w:rPr>
                <w:noProof/>
                <w:webHidden/>
              </w:rPr>
              <w:fldChar w:fldCharType="separate"/>
            </w:r>
            <w:r w:rsidR="007C1AF5">
              <w:rPr>
                <w:noProof/>
                <w:webHidden/>
              </w:rPr>
              <w:t>18</w:t>
            </w:r>
            <w:r>
              <w:rPr>
                <w:noProof/>
                <w:webHidden/>
              </w:rPr>
              <w:fldChar w:fldCharType="end"/>
            </w:r>
          </w:hyperlink>
        </w:p>
        <w:p w14:paraId="5AA0D45D" w14:textId="77D0A361"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19" w:history="1">
            <w:r w:rsidRPr="0055667D">
              <w:rPr>
                <w:rStyle w:val="Hipervnculo"/>
                <w:noProof/>
              </w:rPr>
              <w:t>3.3.3.</w:t>
            </w:r>
            <w:r>
              <w:rPr>
                <w:rFonts w:eastAsiaTheme="minorEastAsia" w:cstheme="minorBidi"/>
                <w:noProof/>
                <w:kern w:val="2"/>
                <w:lang w:val="es-CO" w:eastAsia="es-CO"/>
                <w14:ligatures w14:val="standardContextual"/>
              </w:rPr>
              <w:tab/>
            </w:r>
            <w:r w:rsidRPr="0055667D">
              <w:rPr>
                <w:rStyle w:val="Hipervnculo"/>
                <w:noProof/>
              </w:rPr>
              <w:t>Arquitectura de Capas de Estabilidad</w:t>
            </w:r>
            <w:r>
              <w:rPr>
                <w:noProof/>
                <w:webHidden/>
              </w:rPr>
              <w:tab/>
            </w:r>
            <w:r>
              <w:rPr>
                <w:noProof/>
                <w:webHidden/>
              </w:rPr>
              <w:fldChar w:fldCharType="begin"/>
            </w:r>
            <w:r>
              <w:rPr>
                <w:noProof/>
                <w:webHidden/>
              </w:rPr>
              <w:instrText xml:space="preserve"> PAGEREF _Toc230187619 \h </w:instrText>
            </w:r>
            <w:r>
              <w:rPr>
                <w:noProof/>
                <w:webHidden/>
              </w:rPr>
            </w:r>
            <w:r>
              <w:rPr>
                <w:noProof/>
                <w:webHidden/>
              </w:rPr>
              <w:fldChar w:fldCharType="separate"/>
            </w:r>
            <w:r w:rsidR="007C1AF5">
              <w:rPr>
                <w:noProof/>
                <w:webHidden/>
              </w:rPr>
              <w:t>18</w:t>
            </w:r>
            <w:r>
              <w:rPr>
                <w:noProof/>
                <w:webHidden/>
              </w:rPr>
              <w:fldChar w:fldCharType="end"/>
            </w:r>
          </w:hyperlink>
        </w:p>
        <w:p w14:paraId="66FFD0B2" w14:textId="3EFB0A7F"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20" w:history="1">
            <w:r w:rsidRPr="0055667D">
              <w:rPr>
                <w:rStyle w:val="Hipervnculo"/>
                <w:noProof/>
              </w:rPr>
              <w:t>3.3.4.</w:t>
            </w:r>
            <w:r>
              <w:rPr>
                <w:rFonts w:eastAsiaTheme="minorEastAsia" w:cstheme="minorBidi"/>
                <w:noProof/>
                <w:kern w:val="2"/>
                <w:lang w:val="es-CO" w:eastAsia="es-CO"/>
                <w14:ligatures w14:val="standardContextual"/>
              </w:rPr>
              <w:tab/>
            </w:r>
            <w:r w:rsidRPr="0055667D">
              <w:rPr>
                <w:rStyle w:val="Hipervnculo"/>
                <w:noProof/>
              </w:rPr>
              <w:t>Validación Experimental</w:t>
            </w:r>
            <w:r>
              <w:rPr>
                <w:noProof/>
                <w:webHidden/>
              </w:rPr>
              <w:tab/>
            </w:r>
            <w:r>
              <w:rPr>
                <w:noProof/>
                <w:webHidden/>
              </w:rPr>
              <w:fldChar w:fldCharType="begin"/>
            </w:r>
            <w:r>
              <w:rPr>
                <w:noProof/>
                <w:webHidden/>
              </w:rPr>
              <w:instrText xml:space="preserve"> PAGEREF _Toc230187620 \h </w:instrText>
            </w:r>
            <w:r>
              <w:rPr>
                <w:noProof/>
                <w:webHidden/>
              </w:rPr>
            </w:r>
            <w:r>
              <w:rPr>
                <w:noProof/>
                <w:webHidden/>
              </w:rPr>
              <w:fldChar w:fldCharType="separate"/>
            </w:r>
            <w:r w:rsidR="007C1AF5">
              <w:rPr>
                <w:noProof/>
                <w:webHidden/>
              </w:rPr>
              <w:t>20</w:t>
            </w:r>
            <w:r>
              <w:rPr>
                <w:noProof/>
                <w:webHidden/>
              </w:rPr>
              <w:fldChar w:fldCharType="end"/>
            </w:r>
          </w:hyperlink>
        </w:p>
        <w:p w14:paraId="7EF61F7E" w14:textId="6EDB1450"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21" w:history="1">
            <w:r w:rsidRPr="0055667D">
              <w:rPr>
                <w:rStyle w:val="Hipervnculo"/>
                <w:noProof/>
              </w:rPr>
              <w:t>4.</w:t>
            </w:r>
            <w:r>
              <w:rPr>
                <w:rFonts w:eastAsiaTheme="minorEastAsia" w:cstheme="minorBidi"/>
                <w:noProof/>
                <w:kern w:val="2"/>
                <w:lang w:val="es-CO" w:eastAsia="es-CO"/>
                <w14:ligatures w14:val="standardContextual"/>
              </w:rPr>
              <w:tab/>
            </w:r>
            <w:r w:rsidRPr="0055667D">
              <w:rPr>
                <w:rStyle w:val="Hipervnculo"/>
                <w:noProof/>
              </w:rPr>
              <w:t>Marco normativo</w:t>
            </w:r>
            <w:r>
              <w:rPr>
                <w:noProof/>
                <w:webHidden/>
              </w:rPr>
              <w:tab/>
            </w:r>
            <w:r>
              <w:rPr>
                <w:noProof/>
                <w:webHidden/>
              </w:rPr>
              <w:fldChar w:fldCharType="begin"/>
            </w:r>
            <w:r>
              <w:rPr>
                <w:noProof/>
                <w:webHidden/>
              </w:rPr>
              <w:instrText xml:space="preserve"> PAGEREF _Toc230187621 \h </w:instrText>
            </w:r>
            <w:r>
              <w:rPr>
                <w:noProof/>
                <w:webHidden/>
              </w:rPr>
            </w:r>
            <w:r>
              <w:rPr>
                <w:noProof/>
                <w:webHidden/>
              </w:rPr>
              <w:fldChar w:fldCharType="separate"/>
            </w:r>
            <w:r w:rsidR="007C1AF5">
              <w:rPr>
                <w:noProof/>
                <w:webHidden/>
              </w:rPr>
              <w:t>22</w:t>
            </w:r>
            <w:r>
              <w:rPr>
                <w:noProof/>
                <w:webHidden/>
              </w:rPr>
              <w:fldChar w:fldCharType="end"/>
            </w:r>
          </w:hyperlink>
        </w:p>
        <w:p w14:paraId="43231504" w14:textId="5860AED6"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22" w:history="1">
            <w:r w:rsidRPr="0055667D">
              <w:rPr>
                <w:rStyle w:val="Hipervnculo"/>
                <w:noProof/>
              </w:rPr>
              <w:t>4.1.</w:t>
            </w:r>
            <w:r>
              <w:rPr>
                <w:rFonts w:eastAsiaTheme="minorEastAsia" w:cstheme="minorBidi"/>
                <w:noProof/>
                <w:kern w:val="2"/>
                <w:lang w:val="es-CO" w:eastAsia="es-CO"/>
                <w14:ligatures w14:val="standardContextual"/>
              </w:rPr>
              <w:tab/>
            </w:r>
            <w:r w:rsidRPr="0055667D">
              <w:rPr>
                <w:rStyle w:val="Hipervnculo"/>
                <w:noProof/>
              </w:rPr>
              <w:t>Protección de datos de carácter personal</w:t>
            </w:r>
            <w:r>
              <w:rPr>
                <w:noProof/>
                <w:webHidden/>
              </w:rPr>
              <w:tab/>
            </w:r>
            <w:r>
              <w:rPr>
                <w:noProof/>
                <w:webHidden/>
              </w:rPr>
              <w:fldChar w:fldCharType="begin"/>
            </w:r>
            <w:r>
              <w:rPr>
                <w:noProof/>
                <w:webHidden/>
              </w:rPr>
              <w:instrText xml:space="preserve"> PAGEREF _Toc230187622 \h </w:instrText>
            </w:r>
            <w:r>
              <w:rPr>
                <w:noProof/>
                <w:webHidden/>
              </w:rPr>
            </w:r>
            <w:r>
              <w:rPr>
                <w:noProof/>
                <w:webHidden/>
              </w:rPr>
              <w:fldChar w:fldCharType="separate"/>
            </w:r>
            <w:r w:rsidR="007C1AF5">
              <w:rPr>
                <w:noProof/>
                <w:webHidden/>
              </w:rPr>
              <w:t>22</w:t>
            </w:r>
            <w:r>
              <w:rPr>
                <w:noProof/>
                <w:webHidden/>
              </w:rPr>
              <w:fldChar w:fldCharType="end"/>
            </w:r>
          </w:hyperlink>
        </w:p>
        <w:p w14:paraId="33EA1831" w14:textId="3E13A783"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23" w:history="1">
            <w:r w:rsidRPr="0055667D">
              <w:rPr>
                <w:rStyle w:val="Hipervnculo"/>
                <w:noProof/>
              </w:rPr>
              <w:t>4.2.</w:t>
            </w:r>
            <w:r>
              <w:rPr>
                <w:rFonts w:eastAsiaTheme="minorEastAsia" w:cstheme="minorBidi"/>
                <w:noProof/>
                <w:kern w:val="2"/>
                <w:lang w:val="es-CO" w:eastAsia="es-CO"/>
                <w14:ligatures w14:val="standardContextual"/>
              </w:rPr>
              <w:tab/>
            </w:r>
            <w:r w:rsidRPr="0055667D">
              <w:rPr>
                <w:rStyle w:val="Hipervnculo"/>
                <w:noProof/>
              </w:rPr>
              <w:t>Minimización y procesamiento local</w:t>
            </w:r>
            <w:r>
              <w:rPr>
                <w:noProof/>
                <w:webHidden/>
              </w:rPr>
              <w:tab/>
            </w:r>
            <w:r>
              <w:rPr>
                <w:noProof/>
                <w:webHidden/>
              </w:rPr>
              <w:fldChar w:fldCharType="begin"/>
            </w:r>
            <w:r>
              <w:rPr>
                <w:noProof/>
                <w:webHidden/>
              </w:rPr>
              <w:instrText xml:space="preserve"> PAGEREF _Toc230187623 \h </w:instrText>
            </w:r>
            <w:r>
              <w:rPr>
                <w:noProof/>
                <w:webHidden/>
              </w:rPr>
            </w:r>
            <w:r>
              <w:rPr>
                <w:noProof/>
                <w:webHidden/>
              </w:rPr>
              <w:fldChar w:fldCharType="separate"/>
            </w:r>
            <w:r w:rsidR="007C1AF5">
              <w:rPr>
                <w:noProof/>
                <w:webHidden/>
              </w:rPr>
              <w:t>22</w:t>
            </w:r>
            <w:r>
              <w:rPr>
                <w:noProof/>
                <w:webHidden/>
              </w:rPr>
              <w:fldChar w:fldCharType="end"/>
            </w:r>
          </w:hyperlink>
        </w:p>
        <w:p w14:paraId="36AECC32" w14:textId="22BF664C"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24" w:history="1">
            <w:r w:rsidRPr="0055667D">
              <w:rPr>
                <w:rStyle w:val="Hipervnculo"/>
                <w:noProof/>
              </w:rPr>
              <w:t>4.3.</w:t>
            </w:r>
            <w:r>
              <w:rPr>
                <w:rFonts w:eastAsiaTheme="minorEastAsia" w:cstheme="minorBidi"/>
                <w:noProof/>
                <w:kern w:val="2"/>
                <w:lang w:val="es-CO" w:eastAsia="es-CO"/>
                <w14:ligatures w14:val="standardContextual"/>
              </w:rPr>
              <w:tab/>
            </w:r>
            <w:r w:rsidRPr="0055667D">
              <w:rPr>
                <w:rStyle w:val="Hipervnculo"/>
                <w:noProof/>
              </w:rPr>
              <w:t>Ética en la IA y gobernanza</w:t>
            </w:r>
            <w:r>
              <w:rPr>
                <w:noProof/>
                <w:webHidden/>
              </w:rPr>
              <w:tab/>
            </w:r>
            <w:r>
              <w:rPr>
                <w:noProof/>
                <w:webHidden/>
              </w:rPr>
              <w:fldChar w:fldCharType="begin"/>
            </w:r>
            <w:r>
              <w:rPr>
                <w:noProof/>
                <w:webHidden/>
              </w:rPr>
              <w:instrText xml:space="preserve"> PAGEREF _Toc230187624 \h </w:instrText>
            </w:r>
            <w:r>
              <w:rPr>
                <w:noProof/>
                <w:webHidden/>
              </w:rPr>
            </w:r>
            <w:r>
              <w:rPr>
                <w:noProof/>
                <w:webHidden/>
              </w:rPr>
              <w:fldChar w:fldCharType="separate"/>
            </w:r>
            <w:r w:rsidR="007C1AF5">
              <w:rPr>
                <w:noProof/>
                <w:webHidden/>
              </w:rPr>
              <w:t>23</w:t>
            </w:r>
            <w:r>
              <w:rPr>
                <w:noProof/>
                <w:webHidden/>
              </w:rPr>
              <w:fldChar w:fldCharType="end"/>
            </w:r>
          </w:hyperlink>
        </w:p>
        <w:p w14:paraId="6ADC5D13" w14:textId="38539D35"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25" w:history="1">
            <w:r w:rsidRPr="0055667D">
              <w:rPr>
                <w:rStyle w:val="Hipervnculo"/>
                <w:noProof/>
              </w:rPr>
              <w:t>5.</w:t>
            </w:r>
            <w:r>
              <w:rPr>
                <w:rFonts w:eastAsiaTheme="minorEastAsia" w:cstheme="minorBidi"/>
                <w:noProof/>
                <w:kern w:val="2"/>
                <w:lang w:val="es-CO" w:eastAsia="es-CO"/>
                <w14:ligatures w14:val="standardContextual"/>
              </w:rPr>
              <w:tab/>
            </w:r>
            <w:r w:rsidRPr="0055667D">
              <w:rPr>
                <w:rStyle w:val="Hipervnculo"/>
                <w:noProof/>
              </w:rPr>
              <w:t>Desarrollo específico de la contribución</w:t>
            </w:r>
            <w:r>
              <w:rPr>
                <w:noProof/>
                <w:webHidden/>
              </w:rPr>
              <w:tab/>
            </w:r>
            <w:r>
              <w:rPr>
                <w:noProof/>
                <w:webHidden/>
              </w:rPr>
              <w:fldChar w:fldCharType="begin"/>
            </w:r>
            <w:r>
              <w:rPr>
                <w:noProof/>
                <w:webHidden/>
              </w:rPr>
              <w:instrText xml:space="preserve"> PAGEREF _Toc230187625 \h </w:instrText>
            </w:r>
            <w:r>
              <w:rPr>
                <w:noProof/>
                <w:webHidden/>
              </w:rPr>
            </w:r>
            <w:r>
              <w:rPr>
                <w:noProof/>
                <w:webHidden/>
              </w:rPr>
              <w:fldChar w:fldCharType="separate"/>
            </w:r>
            <w:r w:rsidR="007C1AF5">
              <w:rPr>
                <w:noProof/>
                <w:webHidden/>
              </w:rPr>
              <w:t>24</w:t>
            </w:r>
            <w:r>
              <w:rPr>
                <w:noProof/>
                <w:webHidden/>
              </w:rPr>
              <w:fldChar w:fldCharType="end"/>
            </w:r>
          </w:hyperlink>
        </w:p>
        <w:p w14:paraId="22EB839C" w14:textId="1C5B7068"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26" w:history="1">
            <w:r w:rsidRPr="0055667D">
              <w:rPr>
                <w:rStyle w:val="Hipervnculo"/>
                <w:noProof/>
              </w:rPr>
              <w:t>5.1.</w:t>
            </w:r>
            <w:r>
              <w:rPr>
                <w:rFonts w:eastAsiaTheme="minorEastAsia" w:cstheme="minorBidi"/>
                <w:noProof/>
                <w:kern w:val="2"/>
                <w:lang w:val="es-CO" w:eastAsia="es-CO"/>
                <w14:ligatures w14:val="standardContextual"/>
              </w:rPr>
              <w:tab/>
            </w:r>
            <w:r w:rsidRPr="0055667D">
              <w:rPr>
                <w:rStyle w:val="Hipervnculo"/>
                <w:noProof/>
              </w:rPr>
              <w:t>Identificación de requisitos</w:t>
            </w:r>
            <w:r>
              <w:rPr>
                <w:noProof/>
                <w:webHidden/>
              </w:rPr>
              <w:tab/>
            </w:r>
            <w:r>
              <w:rPr>
                <w:noProof/>
                <w:webHidden/>
              </w:rPr>
              <w:fldChar w:fldCharType="begin"/>
            </w:r>
            <w:r>
              <w:rPr>
                <w:noProof/>
                <w:webHidden/>
              </w:rPr>
              <w:instrText xml:space="preserve"> PAGEREF _Toc230187626 \h </w:instrText>
            </w:r>
            <w:r>
              <w:rPr>
                <w:noProof/>
                <w:webHidden/>
              </w:rPr>
            </w:r>
            <w:r>
              <w:rPr>
                <w:noProof/>
                <w:webHidden/>
              </w:rPr>
              <w:fldChar w:fldCharType="separate"/>
            </w:r>
            <w:r w:rsidR="007C1AF5">
              <w:rPr>
                <w:noProof/>
                <w:webHidden/>
              </w:rPr>
              <w:t>24</w:t>
            </w:r>
            <w:r>
              <w:rPr>
                <w:noProof/>
                <w:webHidden/>
              </w:rPr>
              <w:fldChar w:fldCharType="end"/>
            </w:r>
          </w:hyperlink>
        </w:p>
        <w:p w14:paraId="4024CC1E" w14:textId="7E129A9C"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27" w:history="1">
            <w:r w:rsidRPr="0055667D">
              <w:rPr>
                <w:rStyle w:val="Hipervnculo"/>
                <w:rFonts w:cstheme="minorHAnsi"/>
                <w:noProof/>
              </w:rPr>
              <w:t>5.1.1.</w:t>
            </w:r>
            <w:r>
              <w:rPr>
                <w:rFonts w:eastAsiaTheme="minorEastAsia" w:cstheme="minorBidi"/>
                <w:noProof/>
                <w:kern w:val="2"/>
                <w:lang w:val="es-CO" w:eastAsia="es-CO"/>
                <w14:ligatures w14:val="standardContextual"/>
              </w:rPr>
              <w:tab/>
            </w:r>
            <w:r w:rsidRPr="0055667D">
              <w:rPr>
                <w:rStyle w:val="Hipervnculo"/>
                <w:rFonts w:cstheme="minorHAnsi"/>
                <w:noProof/>
              </w:rPr>
              <w:t>Requisitos funcionales</w:t>
            </w:r>
            <w:r>
              <w:rPr>
                <w:noProof/>
                <w:webHidden/>
              </w:rPr>
              <w:tab/>
            </w:r>
            <w:r>
              <w:rPr>
                <w:noProof/>
                <w:webHidden/>
              </w:rPr>
              <w:fldChar w:fldCharType="begin"/>
            </w:r>
            <w:r>
              <w:rPr>
                <w:noProof/>
                <w:webHidden/>
              </w:rPr>
              <w:instrText xml:space="preserve"> PAGEREF _Toc230187627 \h </w:instrText>
            </w:r>
            <w:r>
              <w:rPr>
                <w:noProof/>
                <w:webHidden/>
              </w:rPr>
            </w:r>
            <w:r>
              <w:rPr>
                <w:noProof/>
                <w:webHidden/>
              </w:rPr>
              <w:fldChar w:fldCharType="separate"/>
            </w:r>
            <w:r w:rsidR="007C1AF5">
              <w:rPr>
                <w:noProof/>
                <w:webHidden/>
              </w:rPr>
              <w:t>24</w:t>
            </w:r>
            <w:r>
              <w:rPr>
                <w:noProof/>
                <w:webHidden/>
              </w:rPr>
              <w:fldChar w:fldCharType="end"/>
            </w:r>
          </w:hyperlink>
        </w:p>
        <w:p w14:paraId="5EB76992" w14:textId="7A0F42D8"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28" w:history="1">
            <w:r w:rsidRPr="0055667D">
              <w:rPr>
                <w:rStyle w:val="Hipervnculo"/>
                <w:rFonts w:cstheme="minorHAnsi"/>
                <w:noProof/>
              </w:rPr>
              <w:t>5.1.2.</w:t>
            </w:r>
            <w:r>
              <w:rPr>
                <w:rFonts w:eastAsiaTheme="minorEastAsia" w:cstheme="minorBidi"/>
                <w:noProof/>
                <w:kern w:val="2"/>
                <w:lang w:val="es-CO" w:eastAsia="es-CO"/>
                <w14:ligatures w14:val="standardContextual"/>
              </w:rPr>
              <w:tab/>
            </w:r>
            <w:r w:rsidRPr="0055667D">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_Toc230187628 \h </w:instrText>
            </w:r>
            <w:r>
              <w:rPr>
                <w:noProof/>
                <w:webHidden/>
              </w:rPr>
            </w:r>
            <w:r>
              <w:rPr>
                <w:noProof/>
                <w:webHidden/>
              </w:rPr>
              <w:fldChar w:fldCharType="separate"/>
            </w:r>
            <w:r w:rsidR="007C1AF5">
              <w:rPr>
                <w:noProof/>
                <w:webHidden/>
              </w:rPr>
              <w:t>25</w:t>
            </w:r>
            <w:r>
              <w:rPr>
                <w:noProof/>
                <w:webHidden/>
              </w:rPr>
              <w:fldChar w:fldCharType="end"/>
            </w:r>
          </w:hyperlink>
        </w:p>
        <w:p w14:paraId="3D59FB9A" w14:textId="0F89A1F4"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29" w:history="1">
            <w:r w:rsidRPr="0055667D">
              <w:rPr>
                <w:rStyle w:val="Hipervnculo"/>
                <w:noProof/>
              </w:rPr>
              <w:t>5.2.</w:t>
            </w:r>
            <w:r>
              <w:rPr>
                <w:rFonts w:eastAsiaTheme="minorEastAsia" w:cstheme="minorBidi"/>
                <w:noProof/>
                <w:kern w:val="2"/>
                <w:lang w:val="es-CO" w:eastAsia="es-CO"/>
                <w14:ligatures w14:val="standardContextual"/>
              </w:rPr>
              <w:tab/>
            </w:r>
            <w:r w:rsidRPr="0055667D">
              <w:rPr>
                <w:rStyle w:val="Hipervnculo"/>
                <w:noProof/>
              </w:rPr>
              <w:t>Descripción de la herramienta software desarrollada</w:t>
            </w:r>
            <w:r>
              <w:rPr>
                <w:noProof/>
                <w:webHidden/>
              </w:rPr>
              <w:tab/>
            </w:r>
            <w:r>
              <w:rPr>
                <w:noProof/>
                <w:webHidden/>
              </w:rPr>
              <w:fldChar w:fldCharType="begin"/>
            </w:r>
            <w:r>
              <w:rPr>
                <w:noProof/>
                <w:webHidden/>
              </w:rPr>
              <w:instrText xml:space="preserve"> PAGEREF _Toc230187629 \h </w:instrText>
            </w:r>
            <w:r>
              <w:rPr>
                <w:noProof/>
                <w:webHidden/>
              </w:rPr>
            </w:r>
            <w:r>
              <w:rPr>
                <w:noProof/>
                <w:webHidden/>
              </w:rPr>
              <w:fldChar w:fldCharType="separate"/>
            </w:r>
            <w:r w:rsidR="007C1AF5">
              <w:rPr>
                <w:noProof/>
                <w:webHidden/>
              </w:rPr>
              <w:t>25</w:t>
            </w:r>
            <w:r>
              <w:rPr>
                <w:noProof/>
                <w:webHidden/>
              </w:rPr>
              <w:fldChar w:fldCharType="end"/>
            </w:r>
          </w:hyperlink>
        </w:p>
        <w:p w14:paraId="40161C8F" w14:textId="3C70F140"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30" w:history="1">
            <w:r w:rsidRPr="0055667D">
              <w:rPr>
                <w:rStyle w:val="Hipervnculo"/>
                <w:rFonts w:cstheme="minorHAnsi"/>
                <w:noProof/>
              </w:rPr>
              <w:t>5.2.1.</w:t>
            </w:r>
            <w:r>
              <w:rPr>
                <w:rFonts w:eastAsiaTheme="minorEastAsia" w:cstheme="minorBidi"/>
                <w:noProof/>
                <w:kern w:val="2"/>
                <w:lang w:val="es-CO" w:eastAsia="es-CO"/>
                <w14:ligatures w14:val="standardContextual"/>
              </w:rPr>
              <w:tab/>
            </w:r>
            <w:r w:rsidRPr="0055667D">
              <w:rPr>
                <w:rStyle w:val="Hipervnculo"/>
                <w:rFonts w:cstheme="minorHAnsi"/>
                <w:noProof/>
              </w:rPr>
              <w:t>Proceso de desarrollo, fases e hitos</w:t>
            </w:r>
            <w:r>
              <w:rPr>
                <w:noProof/>
                <w:webHidden/>
              </w:rPr>
              <w:tab/>
            </w:r>
            <w:r>
              <w:rPr>
                <w:noProof/>
                <w:webHidden/>
              </w:rPr>
              <w:fldChar w:fldCharType="begin"/>
            </w:r>
            <w:r>
              <w:rPr>
                <w:noProof/>
                <w:webHidden/>
              </w:rPr>
              <w:instrText xml:space="preserve"> PAGEREF _Toc230187630 \h </w:instrText>
            </w:r>
            <w:r>
              <w:rPr>
                <w:noProof/>
                <w:webHidden/>
              </w:rPr>
            </w:r>
            <w:r>
              <w:rPr>
                <w:noProof/>
                <w:webHidden/>
              </w:rPr>
              <w:fldChar w:fldCharType="separate"/>
            </w:r>
            <w:r w:rsidR="007C1AF5">
              <w:rPr>
                <w:noProof/>
                <w:webHidden/>
              </w:rPr>
              <w:t>26</w:t>
            </w:r>
            <w:r>
              <w:rPr>
                <w:noProof/>
                <w:webHidden/>
              </w:rPr>
              <w:fldChar w:fldCharType="end"/>
            </w:r>
          </w:hyperlink>
        </w:p>
        <w:p w14:paraId="2B527D15" w14:textId="69810D97"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31" w:history="1">
            <w:r w:rsidRPr="0055667D">
              <w:rPr>
                <w:rStyle w:val="Hipervnculo"/>
                <w:rFonts w:cstheme="minorHAnsi"/>
                <w:noProof/>
              </w:rPr>
              <w:t>5.2.2.</w:t>
            </w:r>
            <w:r>
              <w:rPr>
                <w:rFonts w:eastAsiaTheme="minorEastAsia" w:cstheme="minorBidi"/>
                <w:noProof/>
                <w:kern w:val="2"/>
                <w:lang w:val="es-CO" w:eastAsia="es-CO"/>
                <w14:ligatures w14:val="standardContextual"/>
              </w:rPr>
              <w:tab/>
            </w:r>
            <w:r w:rsidRPr="0055667D">
              <w:rPr>
                <w:rStyle w:val="Hipervnculo"/>
                <w:rFonts w:cstheme="minorHAnsi"/>
                <w:noProof/>
              </w:rPr>
              <w:t>Componentes técnicos principales</w:t>
            </w:r>
            <w:r>
              <w:rPr>
                <w:noProof/>
                <w:webHidden/>
              </w:rPr>
              <w:tab/>
            </w:r>
            <w:r>
              <w:rPr>
                <w:noProof/>
                <w:webHidden/>
              </w:rPr>
              <w:fldChar w:fldCharType="begin"/>
            </w:r>
            <w:r>
              <w:rPr>
                <w:noProof/>
                <w:webHidden/>
              </w:rPr>
              <w:instrText xml:space="preserve"> PAGEREF _Toc230187631 \h </w:instrText>
            </w:r>
            <w:r>
              <w:rPr>
                <w:noProof/>
                <w:webHidden/>
              </w:rPr>
            </w:r>
            <w:r>
              <w:rPr>
                <w:noProof/>
                <w:webHidden/>
              </w:rPr>
              <w:fldChar w:fldCharType="separate"/>
            </w:r>
            <w:r w:rsidR="007C1AF5">
              <w:rPr>
                <w:noProof/>
                <w:webHidden/>
              </w:rPr>
              <w:t>26</w:t>
            </w:r>
            <w:r>
              <w:rPr>
                <w:noProof/>
                <w:webHidden/>
              </w:rPr>
              <w:fldChar w:fldCharType="end"/>
            </w:r>
          </w:hyperlink>
        </w:p>
        <w:p w14:paraId="16954E05" w14:textId="0E1E024B"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32" w:history="1">
            <w:r w:rsidRPr="0055667D">
              <w:rPr>
                <w:rStyle w:val="Hipervnculo"/>
                <w:rFonts w:cstheme="minorHAnsi"/>
                <w:noProof/>
              </w:rPr>
              <w:t>5.2.3.</w:t>
            </w:r>
            <w:r>
              <w:rPr>
                <w:rFonts w:eastAsiaTheme="minorEastAsia" w:cstheme="minorBidi"/>
                <w:noProof/>
                <w:kern w:val="2"/>
                <w:lang w:val="es-CO" w:eastAsia="es-CO"/>
                <w14:ligatures w14:val="standardContextual"/>
              </w:rPr>
              <w:tab/>
            </w:r>
            <w:r w:rsidRPr="0055667D">
              <w:rPr>
                <w:rStyle w:val="Hipervnculo"/>
                <w:rFonts w:cstheme="minorHAnsi"/>
                <w:noProof/>
              </w:rPr>
              <w:t>Evidencia de funcionamiento con datasets sintéticos</w:t>
            </w:r>
            <w:r>
              <w:rPr>
                <w:noProof/>
                <w:webHidden/>
              </w:rPr>
              <w:tab/>
            </w:r>
            <w:r>
              <w:rPr>
                <w:noProof/>
                <w:webHidden/>
              </w:rPr>
              <w:fldChar w:fldCharType="begin"/>
            </w:r>
            <w:r>
              <w:rPr>
                <w:noProof/>
                <w:webHidden/>
              </w:rPr>
              <w:instrText xml:space="preserve"> PAGEREF _Toc230187632 \h </w:instrText>
            </w:r>
            <w:r>
              <w:rPr>
                <w:noProof/>
                <w:webHidden/>
              </w:rPr>
            </w:r>
            <w:r>
              <w:rPr>
                <w:noProof/>
                <w:webHidden/>
              </w:rPr>
              <w:fldChar w:fldCharType="separate"/>
            </w:r>
            <w:r w:rsidR="007C1AF5">
              <w:rPr>
                <w:noProof/>
                <w:webHidden/>
              </w:rPr>
              <w:t>27</w:t>
            </w:r>
            <w:r>
              <w:rPr>
                <w:noProof/>
                <w:webHidden/>
              </w:rPr>
              <w:fldChar w:fldCharType="end"/>
            </w:r>
          </w:hyperlink>
        </w:p>
        <w:p w14:paraId="78DEE2EA" w14:textId="3ACF3507"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33" w:history="1">
            <w:r w:rsidRPr="0055667D">
              <w:rPr>
                <w:rStyle w:val="Hipervnculo"/>
                <w:noProof/>
              </w:rPr>
              <w:t>5.3.</w:t>
            </w:r>
            <w:r>
              <w:rPr>
                <w:rFonts w:eastAsiaTheme="minorEastAsia" w:cstheme="minorBidi"/>
                <w:noProof/>
                <w:kern w:val="2"/>
                <w:lang w:val="es-CO" w:eastAsia="es-CO"/>
                <w14:ligatures w14:val="standardContextual"/>
              </w:rPr>
              <w:tab/>
            </w:r>
            <w:r w:rsidRPr="0055667D">
              <w:rPr>
                <w:rStyle w:val="Hipervnculo"/>
                <w:noProof/>
              </w:rPr>
              <w:t>Evaluación</w:t>
            </w:r>
            <w:r>
              <w:rPr>
                <w:noProof/>
                <w:webHidden/>
              </w:rPr>
              <w:tab/>
            </w:r>
            <w:r>
              <w:rPr>
                <w:noProof/>
                <w:webHidden/>
              </w:rPr>
              <w:fldChar w:fldCharType="begin"/>
            </w:r>
            <w:r>
              <w:rPr>
                <w:noProof/>
                <w:webHidden/>
              </w:rPr>
              <w:instrText xml:space="preserve"> PAGEREF _Toc230187633 \h </w:instrText>
            </w:r>
            <w:r>
              <w:rPr>
                <w:noProof/>
                <w:webHidden/>
              </w:rPr>
            </w:r>
            <w:r>
              <w:rPr>
                <w:noProof/>
                <w:webHidden/>
              </w:rPr>
              <w:fldChar w:fldCharType="separate"/>
            </w:r>
            <w:r w:rsidR="007C1AF5">
              <w:rPr>
                <w:noProof/>
                <w:webHidden/>
              </w:rPr>
              <w:t>29</w:t>
            </w:r>
            <w:r>
              <w:rPr>
                <w:noProof/>
                <w:webHidden/>
              </w:rPr>
              <w:fldChar w:fldCharType="end"/>
            </w:r>
          </w:hyperlink>
        </w:p>
        <w:p w14:paraId="19B427B1" w14:textId="2FB65C71"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34" w:history="1">
            <w:r w:rsidRPr="0055667D">
              <w:rPr>
                <w:rStyle w:val="Hipervnculo"/>
                <w:noProof/>
              </w:rPr>
              <w:t>5.3.1.</w:t>
            </w:r>
            <w:r>
              <w:rPr>
                <w:rFonts w:eastAsiaTheme="minorEastAsia" w:cstheme="minorBidi"/>
                <w:noProof/>
                <w:kern w:val="2"/>
                <w:lang w:val="es-CO" w:eastAsia="es-CO"/>
                <w14:ligatures w14:val="standardContextual"/>
              </w:rPr>
              <w:tab/>
            </w:r>
            <w:r w:rsidRPr="0055667D">
              <w:rPr>
                <w:rStyle w:val="Hipervnculo"/>
                <w:noProof/>
              </w:rPr>
              <w:t>Evaluación de aplicabilidad técnica</w:t>
            </w:r>
            <w:r>
              <w:rPr>
                <w:noProof/>
                <w:webHidden/>
              </w:rPr>
              <w:tab/>
            </w:r>
            <w:r>
              <w:rPr>
                <w:noProof/>
                <w:webHidden/>
              </w:rPr>
              <w:fldChar w:fldCharType="begin"/>
            </w:r>
            <w:r>
              <w:rPr>
                <w:noProof/>
                <w:webHidden/>
              </w:rPr>
              <w:instrText xml:space="preserve"> PAGEREF _Toc230187634 \h </w:instrText>
            </w:r>
            <w:r>
              <w:rPr>
                <w:noProof/>
                <w:webHidden/>
              </w:rPr>
            </w:r>
            <w:r>
              <w:rPr>
                <w:noProof/>
                <w:webHidden/>
              </w:rPr>
              <w:fldChar w:fldCharType="separate"/>
            </w:r>
            <w:r w:rsidR="007C1AF5">
              <w:rPr>
                <w:noProof/>
                <w:webHidden/>
              </w:rPr>
              <w:t>29</w:t>
            </w:r>
            <w:r>
              <w:rPr>
                <w:noProof/>
                <w:webHidden/>
              </w:rPr>
              <w:fldChar w:fldCharType="end"/>
            </w:r>
          </w:hyperlink>
        </w:p>
        <w:p w14:paraId="2F636E5E" w14:textId="196F672C"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35" w:history="1">
            <w:r w:rsidRPr="0055667D">
              <w:rPr>
                <w:rStyle w:val="Hipervnculo"/>
                <w:noProof/>
              </w:rPr>
              <w:t>5.3.2.</w:t>
            </w:r>
            <w:r>
              <w:rPr>
                <w:rFonts w:eastAsiaTheme="minorEastAsia" w:cstheme="minorBidi"/>
                <w:noProof/>
                <w:kern w:val="2"/>
                <w:lang w:val="es-CO" w:eastAsia="es-CO"/>
                <w14:ligatures w14:val="standardContextual"/>
              </w:rPr>
              <w:tab/>
            </w:r>
            <w:r w:rsidRPr="0055667D">
              <w:rPr>
                <w:rStyle w:val="Hipervnculo"/>
                <w:noProof/>
              </w:rPr>
              <w:t>Evaluación de usabilidad</w:t>
            </w:r>
            <w:r>
              <w:rPr>
                <w:noProof/>
                <w:webHidden/>
              </w:rPr>
              <w:tab/>
            </w:r>
            <w:r>
              <w:rPr>
                <w:noProof/>
                <w:webHidden/>
              </w:rPr>
              <w:fldChar w:fldCharType="begin"/>
            </w:r>
            <w:r>
              <w:rPr>
                <w:noProof/>
                <w:webHidden/>
              </w:rPr>
              <w:instrText xml:space="preserve"> PAGEREF _Toc230187635 \h </w:instrText>
            </w:r>
            <w:r>
              <w:rPr>
                <w:noProof/>
                <w:webHidden/>
              </w:rPr>
            </w:r>
            <w:r>
              <w:rPr>
                <w:noProof/>
                <w:webHidden/>
              </w:rPr>
              <w:fldChar w:fldCharType="separate"/>
            </w:r>
            <w:r w:rsidR="007C1AF5">
              <w:rPr>
                <w:noProof/>
                <w:webHidden/>
              </w:rPr>
              <w:t>30</w:t>
            </w:r>
            <w:r>
              <w:rPr>
                <w:noProof/>
                <w:webHidden/>
              </w:rPr>
              <w:fldChar w:fldCharType="end"/>
            </w:r>
          </w:hyperlink>
        </w:p>
        <w:p w14:paraId="148DE76A" w14:textId="5F63CE6D" w:rsidR="00B641B1" w:rsidRDefault="00B641B1">
          <w:pPr>
            <w:pStyle w:val="TDC3"/>
            <w:tabs>
              <w:tab w:val="left" w:pos="1440"/>
              <w:tab w:val="right" w:leader="dot" w:pos="9061"/>
            </w:tabs>
            <w:rPr>
              <w:rFonts w:eastAsiaTheme="minorEastAsia" w:cstheme="minorBidi"/>
              <w:noProof/>
              <w:kern w:val="2"/>
              <w:lang w:val="es-CO" w:eastAsia="es-CO"/>
              <w14:ligatures w14:val="standardContextual"/>
            </w:rPr>
          </w:pPr>
          <w:hyperlink w:anchor="_Toc230187636" w:history="1">
            <w:r w:rsidRPr="0055667D">
              <w:rPr>
                <w:rStyle w:val="Hipervnculo"/>
                <w:noProof/>
              </w:rPr>
              <w:t>5.3.3.</w:t>
            </w:r>
            <w:r>
              <w:rPr>
                <w:rFonts w:eastAsiaTheme="minorEastAsia" w:cstheme="minorBidi"/>
                <w:noProof/>
                <w:kern w:val="2"/>
                <w:lang w:val="es-CO" w:eastAsia="es-CO"/>
                <w14:ligatures w14:val="standardContextual"/>
              </w:rPr>
              <w:tab/>
            </w:r>
            <w:r w:rsidRPr="0055667D">
              <w:rPr>
                <w:rStyle w:val="Hipervnculo"/>
                <w:noProof/>
              </w:rPr>
              <w:t>Evaluación del benchmark LLM</w:t>
            </w:r>
            <w:r>
              <w:rPr>
                <w:noProof/>
                <w:webHidden/>
              </w:rPr>
              <w:tab/>
            </w:r>
            <w:r>
              <w:rPr>
                <w:noProof/>
                <w:webHidden/>
              </w:rPr>
              <w:fldChar w:fldCharType="begin"/>
            </w:r>
            <w:r>
              <w:rPr>
                <w:noProof/>
                <w:webHidden/>
              </w:rPr>
              <w:instrText xml:space="preserve"> PAGEREF _Toc230187636 \h </w:instrText>
            </w:r>
            <w:r>
              <w:rPr>
                <w:noProof/>
                <w:webHidden/>
              </w:rPr>
            </w:r>
            <w:r>
              <w:rPr>
                <w:noProof/>
                <w:webHidden/>
              </w:rPr>
              <w:fldChar w:fldCharType="separate"/>
            </w:r>
            <w:r w:rsidR="007C1AF5">
              <w:rPr>
                <w:noProof/>
                <w:webHidden/>
              </w:rPr>
              <w:t>30</w:t>
            </w:r>
            <w:r>
              <w:rPr>
                <w:noProof/>
                <w:webHidden/>
              </w:rPr>
              <w:fldChar w:fldCharType="end"/>
            </w:r>
          </w:hyperlink>
        </w:p>
        <w:p w14:paraId="22F38A20" w14:textId="14FE337E"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37" w:history="1">
            <w:r w:rsidRPr="0055667D">
              <w:rPr>
                <w:rStyle w:val="Hipervnculo"/>
                <w:noProof/>
              </w:rPr>
              <w:t>6.</w:t>
            </w:r>
            <w:r>
              <w:rPr>
                <w:rFonts w:eastAsiaTheme="minorEastAsia" w:cstheme="minorBidi"/>
                <w:noProof/>
                <w:kern w:val="2"/>
                <w:lang w:val="es-CO" w:eastAsia="es-CO"/>
                <w14:ligatures w14:val="standardContextual"/>
              </w:rPr>
              <w:tab/>
            </w:r>
            <w:r w:rsidRPr="0055667D">
              <w:rPr>
                <w:rStyle w:val="Hipervnculo"/>
                <w:noProof/>
              </w:rPr>
              <w:t>Código fuente y datos analizados</w:t>
            </w:r>
            <w:r>
              <w:rPr>
                <w:noProof/>
                <w:webHidden/>
              </w:rPr>
              <w:tab/>
            </w:r>
            <w:r>
              <w:rPr>
                <w:noProof/>
                <w:webHidden/>
              </w:rPr>
              <w:fldChar w:fldCharType="begin"/>
            </w:r>
            <w:r>
              <w:rPr>
                <w:noProof/>
                <w:webHidden/>
              </w:rPr>
              <w:instrText xml:space="preserve"> PAGEREF _Toc230187637 \h </w:instrText>
            </w:r>
            <w:r>
              <w:rPr>
                <w:noProof/>
                <w:webHidden/>
              </w:rPr>
            </w:r>
            <w:r>
              <w:rPr>
                <w:noProof/>
                <w:webHidden/>
              </w:rPr>
              <w:fldChar w:fldCharType="separate"/>
            </w:r>
            <w:r w:rsidR="007C1AF5">
              <w:rPr>
                <w:noProof/>
                <w:webHidden/>
              </w:rPr>
              <w:t>31</w:t>
            </w:r>
            <w:r>
              <w:rPr>
                <w:noProof/>
                <w:webHidden/>
              </w:rPr>
              <w:fldChar w:fldCharType="end"/>
            </w:r>
          </w:hyperlink>
        </w:p>
        <w:p w14:paraId="7406C570" w14:textId="5D432E62"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38" w:history="1">
            <w:r w:rsidRPr="0055667D">
              <w:rPr>
                <w:rStyle w:val="Hipervnculo"/>
                <w:noProof/>
              </w:rPr>
              <w:t>6.1.</w:t>
            </w:r>
            <w:r>
              <w:rPr>
                <w:rFonts w:eastAsiaTheme="minorEastAsia" w:cstheme="minorBidi"/>
                <w:noProof/>
                <w:kern w:val="2"/>
                <w:lang w:val="es-CO" w:eastAsia="es-CO"/>
                <w14:ligatures w14:val="standardContextual"/>
              </w:rPr>
              <w:tab/>
            </w:r>
            <w:r w:rsidRPr="0055667D">
              <w:rPr>
                <w:rStyle w:val="Hipervnculo"/>
                <w:noProof/>
              </w:rPr>
              <w:t>Código fuente</w:t>
            </w:r>
            <w:r>
              <w:rPr>
                <w:noProof/>
                <w:webHidden/>
              </w:rPr>
              <w:tab/>
            </w:r>
            <w:r>
              <w:rPr>
                <w:noProof/>
                <w:webHidden/>
              </w:rPr>
              <w:fldChar w:fldCharType="begin"/>
            </w:r>
            <w:r>
              <w:rPr>
                <w:noProof/>
                <w:webHidden/>
              </w:rPr>
              <w:instrText xml:space="preserve"> PAGEREF _Toc230187638 \h </w:instrText>
            </w:r>
            <w:r>
              <w:rPr>
                <w:noProof/>
                <w:webHidden/>
              </w:rPr>
            </w:r>
            <w:r>
              <w:rPr>
                <w:noProof/>
                <w:webHidden/>
              </w:rPr>
              <w:fldChar w:fldCharType="separate"/>
            </w:r>
            <w:r w:rsidR="007C1AF5">
              <w:rPr>
                <w:noProof/>
                <w:webHidden/>
              </w:rPr>
              <w:t>31</w:t>
            </w:r>
            <w:r>
              <w:rPr>
                <w:noProof/>
                <w:webHidden/>
              </w:rPr>
              <w:fldChar w:fldCharType="end"/>
            </w:r>
          </w:hyperlink>
        </w:p>
        <w:p w14:paraId="42D15565" w14:textId="2F072547"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39" w:history="1">
            <w:r w:rsidRPr="0055667D">
              <w:rPr>
                <w:rStyle w:val="Hipervnculo"/>
                <w:noProof/>
              </w:rPr>
              <w:t>6.2.</w:t>
            </w:r>
            <w:r>
              <w:rPr>
                <w:rFonts w:eastAsiaTheme="minorEastAsia" w:cstheme="minorBidi"/>
                <w:noProof/>
                <w:kern w:val="2"/>
                <w:lang w:val="es-CO" w:eastAsia="es-CO"/>
                <w14:ligatures w14:val="standardContextual"/>
              </w:rPr>
              <w:tab/>
            </w:r>
            <w:r w:rsidRPr="0055667D">
              <w:rPr>
                <w:rStyle w:val="Hipervnculo"/>
                <w:noProof/>
              </w:rPr>
              <w:t>Datos analizados</w:t>
            </w:r>
            <w:r>
              <w:rPr>
                <w:noProof/>
                <w:webHidden/>
              </w:rPr>
              <w:tab/>
            </w:r>
            <w:r>
              <w:rPr>
                <w:noProof/>
                <w:webHidden/>
              </w:rPr>
              <w:fldChar w:fldCharType="begin"/>
            </w:r>
            <w:r>
              <w:rPr>
                <w:noProof/>
                <w:webHidden/>
              </w:rPr>
              <w:instrText xml:space="preserve"> PAGEREF _Toc230187639 \h </w:instrText>
            </w:r>
            <w:r>
              <w:rPr>
                <w:noProof/>
                <w:webHidden/>
              </w:rPr>
            </w:r>
            <w:r>
              <w:rPr>
                <w:noProof/>
                <w:webHidden/>
              </w:rPr>
              <w:fldChar w:fldCharType="separate"/>
            </w:r>
            <w:r w:rsidR="007C1AF5">
              <w:rPr>
                <w:noProof/>
                <w:webHidden/>
              </w:rPr>
              <w:t>31</w:t>
            </w:r>
            <w:r>
              <w:rPr>
                <w:noProof/>
                <w:webHidden/>
              </w:rPr>
              <w:fldChar w:fldCharType="end"/>
            </w:r>
          </w:hyperlink>
        </w:p>
        <w:p w14:paraId="73C5D955" w14:textId="3906BE1E"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40" w:history="1">
            <w:r w:rsidRPr="0055667D">
              <w:rPr>
                <w:rStyle w:val="Hipervnculo"/>
                <w:noProof/>
              </w:rPr>
              <w:t>7.</w:t>
            </w:r>
            <w:r>
              <w:rPr>
                <w:rFonts w:eastAsiaTheme="minorEastAsia" w:cstheme="minorBidi"/>
                <w:noProof/>
                <w:kern w:val="2"/>
                <w:lang w:val="es-CO" w:eastAsia="es-CO"/>
                <w14:ligatures w14:val="standardContextual"/>
              </w:rPr>
              <w:tab/>
            </w:r>
            <w:r w:rsidRPr="0055667D">
              <w:rPr>
                <w:rStyle w:val="Hipervnculo"/>
                <w:noProof/>
              </w:rPr>
              <w:t>Resultados preliminares</w:t>
            </w:r>
            <w:r>
              <w:rPr>
                <w:noProof/>
                <w:webHidden/>
              </w:rPr>
              <w:tab/>
            </w:r>
            <w:r>
              <w:rPr>
                <w:noProof/>
                <w:webHidden/>
              </w:rPr>
              <w:fldChar w:fldCharType="begin"/>
            </w:r>
            <w:r>
              <w:rPr>
                <w:noProof/>
                <w:webHidden/>
              </w:rPr>
              <w:instrText xml:space="preserve"> PAGEREF _Toc230187640 \h </w:instrText>
            </w:r>
            <w:r>
              <w:rPr>
                <w:noProof/>
                <w:webHidden/>
              </w:rPr>
            </w:r>
            <w:r>
              <w:rPr>
                <w:noProof/>
                <w:webHidden/>
              </w:rPr>
              <w:fldChar w:fldCharType="separate"/>
            </w:r>
            <w:r w:rsidR="007C1AF5">
              <w:rPr>
                <w:noProof/>
                <w:webHidden/>
              </w:rPr>
              <w:t>32</w:t>
            </w:r>
            <w:r>
              <w:rPr>
                <w:noProof/>
                <w:webHidden/>
              </w:rPr>
              <w:fldChar w:fldCharType="end"/>
            </w:r>
          </w:hyperlink>
        </w:p>
        <w:p w14:paraId="082F8353" w14:textId="03542A26"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41" w:history="1">
            <w:r w:rsidRPr="0055667D">
              <w:rPr>
                <w:rStyle w:val="Hipervnculo"/>
                <w:noProof/>
              </w:rPr>
              <w:t>8.</w:t>
            </w:r>
            <w:r>
              <w:rPr>
                <w:rFonts w:eastAsiaTheme="minorEastAsia" w:cstheme="minorBidi"/>
                <w:noProof/>
                <w:kern w:val="2"/>
                <w:lang w:val="es-CO" w:eastAsia="es-CO"/>
                <w14:ligatures w14:val="standardContextual"/>
              </w:rPr>
              <w:tab/>
            </w:r>
            <w:r w:rsidRPr="0055667D">
              <w:rPr>
                <w:rStyle w:val="Hipervnculo"/>
                <w:noProof/>
              </w:rPr>
              <w:t>Conclusiones</w:t>
            </w:r>
            <w:r>
              <w:rPr>
                <w:noProof/>
                <w:webHidden/>
              </w:rPr>
              <w:tab/>
            </w:r>
            <w:r>
              <w:rPr>
                <w:noProof/>
                <w:webHidden/>
              </w:rPr>
              <w:fldChar w:fldCharType="begin"/>
            </w:r>
            <w:r>
              <w:rPr>
                <w:noProof/>
                <w:webHidden/>
              </w:rPr>
              <w:instrText xml:space="preserve"> PAGEREF _Toc230187641 \h </w:instrText>
            </w:r>
            <w:r>
              <w:rPr>
                <w:noProof/>
                <w:webHidden/>
              </w:rPr>
            </w:r>
            <w:r>
              <w:rPr>
                <w:noProof/>
                <w:webHidden/>
              </w:rPr>
              <w:fldChar w:fldCharType="separate"/>
            </w:r>
            <w:r w:rsidR="007C1AF5">
              <w:rPr>
                <w:noProof/>
                <w:webHidden/>
              </w:rPr>
              <w:t>33</w:t>
            </w:r>
            <w:r>
              <w:rPr>
                <w:noProof/>
                <w:webHidden/>
              </w:rPr>
              <w:fldChar w:fldCharType="end"/>
            </w:r>
          </w:hyperlink>
        </w:p>
        <w:p w14:paraId="21CDBAEE" w14:textId="443CAB6A" w:rsidR="00B641B1" w:rsidRDefault="00B641B1">
          <w:pPr>
            <w:pStyle w:val="TDC1"/>
            <w:tabs>
              <w:tab w:val="left" w:pos="440"/>
              <w:tab w:val="right" w:leader="dot" w:pos="9061"/>
            </w:tabs>
            <w:rPr>
              <w:rFonts w:eastAsiaTheme="minorEastAsia" w:cstheme="minorBidi"/>
              <w:noProof/>
              <w:kern w:val="2"/>
              <w:lang w:val="es-CO" w:eastAsia="es-CO"/>
              <w14:ligatures w14:val="standardContextual"/>
            </w:rPr>
          </w:pPr>
          <w:hyperlink w:anchor="_Toc230187642" w:history="1">
            <w:r w:rsidRPr="0055667D">
              <w:rPr>
                <w:rStyle w:val="Hipervnculo"/>
                <w:noProof/>
              </w:rPr>
              <w:t>9.</w:t>
            </w:r>
            <w:r>
              <w:rPr>
                <w:rFonts w:eastAsiaTheme="minorEastAsia" w:cstheme="minorBidi"/>
                <w:noProof/>
                <w:kern w:val="2"/>
                <w:lang w:val="es-CO" w:eastAsia="es-CO"/>
                <w14:ligatures w14:val="standardContextual"/>
              </w:rPr>
              <w:tab/>
            </w:r>
            <w:r w:rsidRPr="0055667D">
              <w:rPr>
                <w:rStyle w:val="Hipervnculo"/>
                <w:noProof/>
              </w:rPr>
              <w:t>Limitaciones y prospectiva</w:t>
            </w:r>
            <w:r>
              <w:rPr>
                <w:noProof/>
                <w:webHidden/>
              </w:rPr>
              <w:tab/>
            </w:r>
            <w:r>
              <w:rPr>
                <w:noProof/>
                <w:webHidden/>
              </w:rPr>
              <w:fldChar w:fldCharType="begin"/>
            </w:r>
            <w:r>
              <w:rPr>
                <w:noProof/>
                <w:webHidden/>
              </w:rPr>
              <w:instrText xml:space="preserve"> PAGEREF _Toc230187642 \h </w:instrText>
            </w:r>
            <w:r>
              <w:rPr>
                <w:noProof/>
                <w:webHidden/>
              </w:rPr>
            </w:r>
            <w:r>
              <w:rPr>
                <w:noProof/>
                <w:webHidden/>
              </w:rPr>
              <w:fldChar w:fldCharType="separate"/>
            </w:r>
            <w:r w:rsidR="007C1AF5">
              <w:rPr>
                <w:noProof/>
                <w:webHidden/>
              </w:rPr>
              <w:t>34</w:t>
            </w:r>
            <w:r>
              <w:rPr>
                <w:noProof/>
                <w:webHidden/>
              </w:rPr>
              <w:fldChar w:fldCharType="end"/>
            </w:r>
          </w:hyperlink>
        </w:p>
        <w:p w14:paraId="6C8903A4" w14:textId="2A42A34B"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43" w:history="1">
            <w:r w:rsidRPr="0055667D">
              <w:rPr>
                <w:rStyle w:val="Hipervnculo"/>
                <w:noProof/>
              </w:rPr>
              <w:t>9.1.</w:t>
            </w:r>
            <w:r>
              <w:rPr>
                <w:rFonts w:eastAsiaTheme="minorEastAsia" w:cstheme="minorBidi"/>
                <w:noProof/>
                <w:kern w:val="2"/>
                <w:lang w:val="es-CO" w:eastAsia="es-CO"/>
                <w14:ligatures w14:val="standardContextual"/>
              </w:rPr>
              <w:tab/>
            </w:r>
            <w:r w:rsidRPr="0055667D">
              <w:rPr>
                <w:rStyle w:val="Hipervnculo"/>
                <w:noProof/>
              </w:rPr>
              <w:t>Limitaciones</w:t>
            </w:r>
            <w:r>
              <w:rPr>
                <w:noProof/>
                <w:webHidden/>
              </w:rPr>
              <w:tab/>
            </w:r>
            <w:r>
              <w:rPr>
                <w:noProof/>
                <w:webHidden/>
              </w:rPr>
              <w:fldChar w:fldCharType="begin"/>
            </w:r>
            <w:r>
              <w:rPr>
                <w:noProof/>
                <w:webHidden/>
              </w:rPr>
              <w:instrText xml:space="preserve"> PAGEREF _Toc230187643 \h </w:instrText>
            </w:r>
            <w:r>
              <w:rPr>
                <w:noProof/>
                <w:webHidden/>
              </w:rPr>
            </w:r>
            <w:r>
              <w:rPr>
                <w:noProof/>
                <w:webHidden/>
              </w:rPr>
              <w:fldChar w:fldCharType="separate"/>
            </w:r>
            <w:r w:rsidR="007C1AF5">
              <w:rPr>
                <w:noProof/>
                <w:webHidden/>
              </w:rPr>
              <w:t>34</w:t>
            </w:r>
            <w:r>
              <w:rPr>
                <w:noProof/>
                <w:webHidden/>
              </w:rPr>
              <w:fldChar w:fldCharType="end"/>
            </w:r>
          </w:hyperlink>
        </w:p>
        <w:p w14:paraId="5F5D99D8" w14:textId="7F404912" w:rsidR="00B641B1" w:rsidRDefault="00B641B1">
          <w:pPr>
            <w:pStyle w:val="TDC2"/>
            <w:tabs>
              <w:tab w:val="left" w:pos="960"/>
              <w:tab w:val="right" w:leader="dot" w:pos="9061"/>
            </w:tabs>
            <w:rPr>
              <w:rFonts w:eastAsiaTheme="minorEastAsia" w:cstheme="minorBidi"/>
              <w:noProof/>
              <w:kern w:val="2"/>
              <w:lang w:val="es-CO" w:eastAsia="es-CO"/>
              <w14:ligatures w14:val="standardContextual"/>
            </w:rPr>
          </w:pPr>
          <w:hyperlink w:anchor="_Toc230187644" w:history="1">
            <w:r w:rsidRPr="0055667D">
              <w:rPr>
                <w:rStyle w:val="Hipervnculo"/>
                <w:noProof/>
              </w:rPr>
              <w:t>9.2.</w:t>
            </w:r>
            <w:r>
              <w:rPr>
                <w:rFonts w:eastAsiaTheme="minorEastAsia" w:cstheme="minorBidi"/>
                <w:noProof/>
                <w:kern w:val="2"/>
                <w:lang w:val="es-CO" w:eastAsia="es-CO"/>
                <w14:ligatures w14:val="standardContextual"/>
              </w:rPr>
              <w:tab/>
            </w:r>
            <w:r w:rsidRPr="0055667D">
              <w:rPr>
                <w:rStyle w:val="Hipervnculo"/>
                <w:noProof/>
              </w:rPr>
              <w:t>Trabajo futuro</w:t>
            </w:r>
            <w:r>
              <w:rPr>
                <w:noProof/>
                <w:webHidden/>
              </w:rPr>
              <w:tab/>
            </w:r>
            <w:r>
              <w:rPr>
                <w:noProof/>
                <w:webHidden/>
              </w:rPr>
              <w:fldChar w:fldCharType="begin"/>
            </w:r>
            <w:r>
              <w:rPr>
                <w:noProof/>
                <w:webHidden/>
              </w:rPr>
              <w:instrText xml:space="preserve"> PAGEREF _Toc230187644 \h </w:instrText>
            </w:r>
            <w:r>
              <w:rPr>
                <w:noProof/>
                <w:webHidden/>
              </w:rPr>
            </w:r>
            <w:r>
              <w:rPr>
                <w:noProof/>
                <w:webHidden/>
              </w:rPr>
              <w:fldChar w:fldCharType="separate"/>
            </w:r>
            <w:r w:rsidR="007C1AF5">
              <w:rPr>
                <w:noProof/>
                <w:webHidden/>
              </w:rPr>
              <w:t>34</w:t>
            </w:r>
            <w:r>
              <w:rPr>
                <w:noProof/>
                <w:webHidden/>
              </w:rPr>
              <w:fldChar w:fldCharType="end"/>
            </w:r>
          </w:hyperlink>
        </w:p>
        <w:p w14:paraId="24E3E9A2" w14:textId="1CAF8E4A" w:rsidR="00B641B1" w:rsidRDefault="00B641B1">
          <w:pPr>
            <w:pStyle w:val="TDC1"/>
            <w:tabs>
              <w:tab w:val="right" w:leader="dot" w:pos="9061"/>
            </w:tabs>
            <w:rPr>
              <w:rFonts w:eastAsiaTheme="minorEastAsia" w:cstheme="minorBidi"/>
              <w:noProof/>
              <w:kern w:val="2"/>
              <w:lang w:val="es-CO" w:eastAsia="es-CO"/>
              <w14:ligatures w14:val="standardContextual"/>
            </w:rPr>
          </w:pPr>
          <w:hyperlink w:anchor="_Toc230187645" w:history="1">
            <w:r w:rsidRPr="0055667D">
              <w:rPr>
                <w:rStyle w:val="Hipervnculo"/>
                <w:noProof/>
              </w:rPr>
              <w:t>Referencias bibliográficas</w:t>
            </w:r>
            <w:r>
              <w:rPr>
                <w:noProof/>
                <w:webHidden/>
              </w:rPr>
              <w:tab/>
            </w:r>
            <w:r>
              <w:rPr>
                <w:noProof/>
                <w:webHidden/>
              </w:rPr>
              <w:fldChar w:fldCharType="begin"/>
            </w:r>
            <w:r>
              <w:rPr>
                <w:noProof/>
                <w:webHidden/>
              </w:rPr>
              <w:instrText xml:space="preserve"> PAGEREF _Toc230187645 \h </w:instrText>
            </w:r>
            <w:r>
              <w:rPr>
                <w:noProof/>
                <w:webHidden/>
              </w:rPr>
            </w:r>
            <w:r>
              <w:rPr>
                <w:noProof/>
                <w:webHidden/>
              </w:rPr>
              <w:fldChar w:fldCharType="separate"/>
            </w:r>
            <w:r w:rsidR="007C1AF5">
              <w:rPr>
                <w:noProof/>
                <w:webHidden/>
              </w:rPr>
              <w:t>35</w:t>
            </w:r>
            <w:r>
              <w:rPr>
                <w:noProof/>
                <w:webHidden/>
              </w:rPr>
              <w:fldChar w:fldCharType="end"/>
            </w:r>
          </w:hyperlink>
        </w:p>
        <w:p w14:paraId="5686B07C" w14:textId="11897704" w:rsidR="00B641B1" w:rsidRDefault="00B641B1">
          <w:pPr>
            <w:pStyle w:val="TDC1"/>
            <w:tabs>
              <w:tab w:val="left" w:pos="1200"/>
              <w:tab w:val="right" w:leader="dot" w:pos="9061"/>
            </w:tabs>
            <w:rPr>
              <w:rFonts w:eastAsiaTheme="minorEastAsia" w:cstheme="minorBidi"/>
              <w:noProof/>
              <w:kern w:val="2"/>
              <w:lang w:val="es-CO" w:eastAsia="es-CO"/>
              <w14:ligatures w14:val="standardContextual"/>
            </w:rPr>
          </w:pPr>
          <w:hyperlink w:anchor="_Toc230187646" w:history="1">
            <w:r w:rsidRPr="0055667D">
              <w:rPr>
                <w:rStyle w:val="Hipervnculo"/>
                <w:noProof/>
              </w:rPr>
              <w:t>Anexo A.</w:t>
            </w:r>
            <w:r>
              <w:rPr>
                <w:rFonts w:eastAsiaTheme="minorEastAsia" w:cstheme="minorBidi"/>
                <w:noProof/>
                <w:kern w:val="2"/>
                <w:lang w:val="es-CO" w:eastAsia="es-CO"/>
                <w14:ligatures w14:val="standardContextual"/>
              </w:rPr>
              <w:tab/>
            </w:r>
            <w:r w:rsidRPr="0055667D">
              <w:rPr>
                <w:rStyle w:val="Hipervnculo"/>
                <w:rFonts w:ascii="Calibri" w:hAnsi="Calibri"/>
                <w:noProof/>
              </w:rPr>
              <w:t>Privacidad y protección de datos</w:t>
            </w:r>
            <w:r>
              <w:rPr>
                <w:noProof/>
                <w:webHidden/>
              </w:rPr>
              <w:tab/>
            </w:r>
            <w:r>
              <w:rPr>
                <w:noProof/>
                <w:webHidden/>
              </w:rPr>
              <w:fldChar w:fldCharType="begin"/>
            </w:r>
            <w:r>
              <w:rPr>
                <w:noProof/>
                <w:webHidden/>
              </w:rPr>
              <w:instrText xml:space="preserve"> PAGEREF _Toc230187646 \h </w:instrText>
            </w:r>
            <w:r>
              <w:rPr>
                <w:noProof/>
                <w:webHidden/>
              </w:rPr>
            </w:r>
            <w:r>
              <w:rPr>
                <w:noProof/>
                <w:webHidden/>
              </w:rPr>
              <w:fldChar w:fldCharType="separate"/>
            </w:r>
            <w:r w:rsidR="007C1AF5">
              <w:rPr>
                <w:noProof/>
                <w:webHidden/>
              </w:rPr>
              <w:t>38</w:t>
            </w:r>
            <w:r>
              <w:rPr>
                <w:noProof/>
                <w:webHidden/>
              </w:rPr>
              <w:fldChar w:fldCharType="end"/>
            </w:r>
          </w:hyperlink>
        </w:p>
        <w:p w14:paraId="2AC89CAA" w14:textId="082D6D93" w:rsidR="00B25B7D" w:rsidRDefault="00B25B7D" w:rsidP="00B25B7D">
          <w:r>
            <w:rPr>
              <w:b/>
              <w:bCs/>
            </w:rPr>
            <w:fldChar w:fldCharType="end"/>
          </w:r>
        </w:p>
      </w:sdtContent>
    </w:sdt>
    <w:p w14:paraId="1A71F006" w14:textId="77777777" w:rsidR="00166012" w:rsidRDefault="00423E85" w:rsidP="00166012">
      <w:pPr>
        <w:pStyle w:val="Ttulondices"/>
      </w:pPr>
      <w:r>
        <w:br w:type="page"/>
      </w:r>
      <w:r>
        <w:lastRenderedPageBreak/>
        <w:t xml:space="preserve">Índice de figuras </w:t>
      </w:r>
    </w:p>
    <w:p w14:paraId="56BC1973" w14:textId="63834315" w:rsidR="00B25B7D" w:rsidRDefault="00B25B7D">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 xml:space="preserve"> TOC \h \z \c "Ilustración" </w:instrText>
      </w:r>
      <w:r>
        <w:fldChar w:fldCharType="separate"/>
      </w:r>
      <w:hyperlink w:anchor="_Toc230186895" w:history="1">
        <w:r w:rsidRPr="003472F9">
          <w:rPr>
            <w:rStyle w:val="Hipervnculo"/>
            <w:noProof/>
          </w:rPr>
          <w:t>Ilustración 1. Arquitectura funcional local-first de AURA y trazabilidad con los objetivos específicos.</w:t>
        </w:r>
        <w:r>
          <w:rPr>
            <w:noProof/>
            <w:webHidden/>
          </w:rPr>
          <w:tab/>
        </w:r>
        <w:r>
          <w:rPr>
            <w:noProof/>
            <w:webHidden/>
          </w:rPr>
          <w:fldChar w:fldCharType="begin"/>
        </w:r>
        <w:r>
          <w:rPr>
            <w:noProof/>
            <w:webHidden/>
          </w:rPr>
          <w:instrText xml:space="preserve"> PAGEREF _Toc230186895 \h </w:instrText>
        </w:r>
        <w:r>
          <w:rPr>
            <w:noProof/>
            <w:webHidden/>
          </w:rPr>
        </w:r>
        <w:r>
          <w:rPr>
            <w:noProof/>
            <w:webHidden/>
          </w:rPr>
          <w:fldChar w:fldCharType="separate"/>
        </w:r>
        <w:r w:rsidR="007C1AF5">
          <w:rPr>
            <w:noProof/>
            <w:webHidden/>
          </w:rPr>
          <w:t>26</w:t>
        </w:r>
        <w:r>
          <w:rPr>
            <w:noProof/>
            <w:webHidden/>
          </w:rPr>
          <w:fldChar w:fldCharType="end"/>
        </w:r>
      </w:hyperlink>
    </w:p>
    <w:p w14:paraId="09292D51" w14:textId="58BEFAB6" w:rsidR="00B25B7D" w:rsidRDefault="00B25B7D">
      <w:pPr>
        <w:pStyle w:val="Tabladeilustraciones"/>
        <w:tabs>
          <w:tab w:val="right" w:leader="dot" w:pos="9061"/>
        </w:tabs>
        <w:rPr>
          <w:rFonts w:eastAsiaTheme="minorEastAsia" w:cstheme="minorBidi"/>
          <w:noProof/>
          <w:kern w:val="2"/>
          <w:lang w:val="es-CO" w:eastAsia="es-CO"/>
          <w14:ligatures w14:val="standardContextual"/>
        </w:rPr>
      </w:pPr>
      <w:hyperlink w:anchor="_Toc230186896" w:history="1">
        <w:r w:rsidRPr="003472F9">
          <w:rPr>
            <w:rStyle w:val="Hipervnculo"/>
            <w:noProof/>
          </w:rPr>
          <w:t>Ilustración 2. Perfilamiento actualizado del dataset clientes_sucio.csv: caracterización, score y hallazgos reproducibles bajo la interfaz Casabero.</w:t>
        </w:r>
        <w:r>
          <w:rPr>
            <w:noProof/>
            <w:webHidden/>
          </w:rPr>
          <w:tab/>
        </w:r>
        <w:r>
          <w:rPr>
            <w:noProof/>
            <w:webHidden/>
          </w:rPr>
          <w:fldChar w:fldCharType="begin"/>
        </w:r>
        <w:r>
          <w:rPr>
            <w:noProof/>
            <w:webHidden/>
          </w:rPr>
          <w:instrText xml:space="preserve"> PAGEREF _Toc230186896 \h </w:instrText>
        </w:r>
        <w:r>
          <w:rPr>
            <w:noProof/>
            <w:webHidden/>
          </w:rPr>
        </w:r>
        <w:r>
          <w:rPr>
            <w:noProof/>
            <w:webHidden/>
          </w:rPr>
          <w:fldChar w:fldCharType="separate"/>
        </w:r>
        <w:r w:rsidR="007C1AF5">
          <w:rPr>
            <w:noProof/>
            <w:webHidden/>
          </w:rPr>
          <w:t>28</w:t>
        </w:r>
        <w:r>
          <w:rPr>
            <w:noProof/>
            <w:webHidden/>
          </w:rPr>
          <w:fldChar w:fldCharType="end"/>
        </w:r>
      </w:hyperlink>
    </w:p>
    <w:p w14:paraId="0BBC3C6B" w14:textId="2141C5E6" w:rsidR="00B25B7D" w:rsidRDefault="00B25B7D">
      <w:pPr>
        <w:pStyle w:val="Tabladeilustraciones"/>
        <w:tabs>
          <w:tab w:val="right" w:leader="dot" w:pos="9061"/>
        </w:tabs>
        <w:rPr>
          <w:rFonts w:eastAsiaTheme="minorEastAsia" w:cstheme="minorBidi"/>
          <w:noProof/>
          <w:kern w:val="2"/>
          <w:lang w:val="es-CO" w:eastAsia="es-CO"/>
          <w14:ligatures w14:val="standardContextual"/>
        </w:rPr>
      </w:pPr>
      <w:hyperlink w:anchor="_Toc230186897" w:history="1">
        <w:r w:rsidRPr="003472F9">
          <w:rPr>
            <w:rStyle w:val="Hipervnculo"/>
            <w:noProof/>
          </w:rPr>
          <w:t>Ilustración 3. Etapa de diagnóstico asistido: contrato de entrada, problema observado y paquete controlado para el LLM.</w:t>
        </w:r>
        <w:r>
          <w:rPr>
            <w:noProof/>
            <w:webHidden/>
          </w:rPr>
          <w:tab/>
        </w:r>
        <w:r>
          <w:rPr>
            <w:noProof/>
            <w:webHidden/>
          </w:rPr>
          <w:fldChar w:fldCharType="begin"/>
        </w:r>
        <w:r>
          <w:rPr>
            <w:noProof/>
            <w:webHidden/>
          </w:rPr>
          <w:instrText xml:space="preserve"> PAGEREF _Toc230186897 \h </w:instrText>
        </w:r>
        <w:r>
          <w:rPr>
            <w:noProof/>
            <w:webHidden/>
          </w:rPr>
        </w:r>
        <w:r>
          <w:rPr>
            <w:noProof/>
            <w:webHidden/>
          </w:rPr>
          <w:fldChar w:fldCharType="separate"/>
        </w:r>
        <w:r w:rsidR="007C1AF5">
          <w:rPr>
            <w:noProof/>
            <w:webHidden/>
          </w:rPr>
          <w:t>28</w:t>
        </w:r>
        <w:r>
          <w:rPr>
            <w:noProof/>
            <w:webHidden/>
          </w:rPr>
          <w:fldChar w:fldCharType="end"/>
        </w:r>
      </w:hyperlink>
    </w:p>
    <w:p w14:paraId="4F668CFE" w14:textId="26BA9620" w:rsidR="00B25B7D" w:rsidRDefault="00B25B7D">
      <w:pPr>
        <w:pStyle w:val="Tabladeilustraciones"/>
        <w:tabs>
          <w:tab w:val="right" w:leader="dot" w:pos="9061"/>
        </w:tabs>
        <w:rPr>
          <w:rFonts w:eastAsiaTheme="minorEastAsia" w:cstheme="minorBidi"/>
          <w:noProof/>
          <w:kern w:val="2"/>
          <w:lang w:val="es-CO" w:eastAsia="es-CO"/>
          <w14:ligatures w14:val="standardContextual"/>
        </w:rPr>
      </w:pPr>
      <w:hyperlink w:anchor="_Toc230186898" w:history="1">
        <w:r w:rsidRPr="003472F9">
          <w:rPr>
            <w:rStyle w:val="Hipervnculo"/>
            <w:noProof/>
          </w:rPr>
          <w:t>Ilustración 4. Drawer de configuración: selección de proveedor local/cloud y edición guiada del contrato técnico.</w:t>
        </w:r>
        <w:r>
          <w:rPr>
            <w:noProof/>
            <w:webHidden/>
          </w:rPr>
          <w:tab/>
        </w:r>
        <w:r>
          <w:rPr>
            <w:noProof/>
            <w:webHidden/>
          </w:rPr>
          <w:fldChar w:fldCharType="begin"/>
        </w:r>
        <w:r>
          <w:rPr>
            <w:noProof/>
            <w:webHidden/>
          </w:rPr>
          <w:instrText xml:space="preserve"> PAGEREF _Toc230186898 \h </w:instrText>
        </w:r>
        <w:r>
          <w:rPr>
            <w:noProof/>
            <w:webHidden/>
          </w:rPr>
        </w:r>
        <w:r>
          <w:rPr>
            <w:noProof/>
            <w:webHidden/>
          </w:rPr>
          <w:fldChar w:fldCharType="separate"/>
        </w:r>
        <w:r w:rsidR="007C1AF5">
          <w:rPr>
            <w:noProof/>
            <w:webHidden/>
          </w:rPr>
          <w:t>29</w:t>
        </w:r>
        <w:r>
          <w:rPr>
            <w:noProof/>
            <w:webHidden/>
          </w:rPr>
          <w:fldChar w:fldCharType="end"/>
        </w:r>
      </w:hyperlink>
    </w:p>
    <w:p w14:paraId="1D820324" w14:textId="2C3BC7FD" w:rsidR="00B25B7D" w:rsidRPr="00727AE8" w:rsidRDefault="00B25B7D" w:rsidP="00166012">
      <w:pPr>
        <w:pStyle w:val="Ttulondices"/>
      </w:pPr>
      <w:r>
        <w:fldChar w:fldCharType="end"/>
      </w:r>
    </w:p>
    <w:p w14:paraId="70779DBC" w14:textId="77777777" w:rsidR="00AC1FF0" w:rsidRDefault="00166012" w:rsidP="00AC1FF0">
      <w:pPr>
        <w:pStyle w:val="Ttulondices"/>
      </w:pPr>
      <w:r>
        <w:br w:type="page"/>
      </w:r>
      <w:r>
        <w:lastRenderedPageBreak/>
        <w:t>Índice de tablas</w:t>
      </w:r>
    </w:p>
    <w:p w14:paraId="51D94EC3" w14:textId="1F078327" w:rsidR="00B641B1" w:rsidRDefault="00B25B7D">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 xml:space="preserve"> TOC \h \z \c "Tabla" </w:instrText>
      </w:r>
      <w:r>
        <w:fldChar w:fldCharType="separate"/>
      </w:r>
      <w:hyperlink w:anchor="_Toc230187647" w:history="1">
        <w:r w:rsidR="00B641B1" w:rsidRPr="00811A75">
          <w:rPr>
            <w:rStyle w:val="Hipervnculo"/>
            <w:noProof/>
          </w:rPr>
          <w:t>Tabla 1. Comparativa conceptual entre herramientas de calidad del dato y la propuesta AURA.</w:t>
        </w:r>
        <w:r w:rsidR="00B641B1">
          <w:rPr>
            <w:noProof/>
            <w:webHidden/>
          </w:rPr>
          <w:tab/>
        </w:r>
        <w:r w:rsidR="00B641B1">
          <w:rPr>
            <w:noProof/>
            <w:webHidden/>
          </w:rPr>
          <w:fldChar w:fldCharType="begin"/>
        </w:r>
        <w:r w:rsidR="00B641B1">
          <w:rPr>
            <w:noProof/>
            <w:webHidden/>
          </w:rPr>
          <w:instrText xml:space="preserve"> PAGEREF _Toc230187647 \h </w:instrText>
        </w:r>
        <w:r w:rsidR="00B641B1">
          <w:rPr>
            <w:noProof/>
            <w:webHidden/>
          </w:rPr>
        </w:r>
        <w:r w:rsidR="00B641B1">
          <w:rPr>
            <w:noProof/>
            <w:webHidden/>
          </w:rPr>
          <w:fldChar w:fldCharType="separate"/>
        </w:r>
        <w:r w:rsidR="007C1AF5">
          <w:rPr>
            <w:noProof/>
            <w:webHidden/>
          </w:rPr>
          <w:t>15</w:t>
        </w:r>
        <w:r w:rsidR="00B641B1">
          <w:rPr>
            <w:noProof/>
            <w:webHidden/>
          </w:rPr>
          <w:fldChar w:fldCharType="end"/>
        </w:r>
      </w:hyperlink>
    </w:p>
    <w:p w14:paraId="18AF78B7" w14:textId="56B3AA87" w:rsidR="00B641B1" w:rsidRDefault="00B641B1">
      <w:pPr>
        <w:pStyle w:val="Tabladeilustraciones"/>
        <w:tabs>
          <w:tab w:val="right" w:leader="dot" w:pos="9061"/>
        </w:tabs>
        <w:rPr>
          <w:rFonts w:eastAsiaTheme="minorEastAsia" w:cstheme="minorBidi"/>
          <w:noProof/>
          <w:kern w:val="2"/>
          <w:lang w:val="es-CO" w:eastAsia="es-CO"/>
          <w14:ligatures w14:val="standardContextual"/>
        </w:rPr>
      </w:pPr>
      <w:hyperlink w:anchor="_Toc230187648" w:history="1">
        <w:r w:rsidRPr="00811A75">
          <w:rPr>
            <w:rStyle w:val="Hipervnculo"/>
            <w:noProof/>
          </w:rPr>
          <w:t>Tabla 2.  Resultados observados durante la ejecución de AURA con tres datasets sintéticos de prueba.</w:t>
        </w:r>
        <w:r>
          <w:rPr>
            <w:noProof/>
            <w:webHidden/>
          </w:rPr>
          <w:tab/>
        </w:r>
        <w:r>
          <w:rPr>
            <w:noProof/>
            <w:webHidden/>
          </w:rPr>
          <w:fldChar w:fldCharType="begin"/>
        </w:r>
        <w:r>
          <w:rPr>
            <w:noProof/>
            <w:webHidden/>
          </w:rPr>
          <w:instrText xml:space="preserve"> PAGEREF _Toc230187648 \h </w:instrText>
        </w:r>
        <w:r>
          <w:rPr>
            <w:noProof/>
            <w:webHidden/>
          </w:rPr>
        </w:r>
        <w:r>
          <w:rPr>
            <w:noProof/>
            <w:webHidden/>
          </w:rPr>
          <w:fldChar w:fldCharType="separate"/>
        </w:r>
        <w:r w:rsidR="007C1AF5">
          <w:rPr>
            <w:noProof/>
            <w:webHidden/>
          </w:rPr>
          <w:t>27</w:t>
        </w:r>
        <w:r>
          <w:rPr>
            <w:noProof/>
            <w:webHidden/>
          </w:rPr>
          <w:fldChar w:fldCharType="end"/>
        </w:r>
      </w:hyperlink>
    </w:p>
    <w:p w14:paraId="4FAE37A7" w14:textId="1EB6D136" w:rsidR="00B25B7D" w:rsidRPr="003F24BC" w:rsidRDefault="00B25B7D" w:rsidP="00AC1FF0">
      <w:pPr>
        <w:pStyle w:val="Ttulondices"/>
      </w:pPr>
      <w:r>
        <w:fldChar w:fldCharType="end"/>
      </w:r>
    </w:p>
    <w:p w14:paraId="58C11134" w14:textId="77777777" w:rsidR="00C308C3" w:rsidRPr="000D09A0" w:rsidRDefault="00C308C3" w:rsidP="00C308C3">
      <w:pPr>
        <w:pStyle w:val="Ttulo1"/>
        <w:pageBreakBefore/>
      </w:pPr>
      <w:bookmarkStart w:id="0" w:name="_Toc147741191"/>
      <w:bookmarkStart w:id="1" w:name="_Toc155946865"/>
      <w:bookmarkStart w:id="2" w:name="_Toc437515557"/>
      <w:bookmarkStart w:id="3" w:name="_Toc14106979"/>
      <w:bookmarkStart w:id="4" w:name="_Toc230187599"/>
      <w:r>
        <w:rPr>
          <w:caps w:val="0"/>
        </w:rPr>
        <w:lastRenderedPageBreak/>
        <w:t>Introducción</w:t>
      </w:r>
      <w:bookmarkEnd w:id="0"/>
      <w:bookmarkEnd w:id="1"/>
      <w:bookmarkEnd w:id="4"/>
      <w:r>
        <w:rPr>
          <w:caps w:val="0"/>
        </w:rPr>
        <w:t xml:space="preserve"> </w:t>
      </w:r>
    </w:p>
    <w:p w14:paraId="78F8C2E6" w14:textId="6F1864A4" w:rsidR="00B25B7D" w:rsidRPr="001C2FB3" w:rsidRDefault="004673F4" w:rsidP="00C308C3">
      <w:r>
        <w:t>Trabajar con datos de baja calidad es uno de los problemas más costosos y menos visibles que enfrentan hoy las organizaciones. Aunque durante años la atención se centró en mejorar los algoritmos, la práctica ha ido dejando claro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6D3D20E9" w14:textId="77777777" w:rsidR="00C308C3" w:rsidRPr="000D09A0" w:rsidRDefault="00FA7395" w:rsidP="00C308C3">
      <w:pPr>
        <w:pStyle w:val="Ttulo2"/>
      </w:pPr>
      <w:bookmarkStart w:id="5" w:name="_Toc155946866"/>
      <w:bookmarkStart w:id="6" w:name="_Toc230187600"/>
      <w:r>
        <w:rPr>
          <w:caps w:val="0"/>
        </w:rPr>
        <w:t>Motivación</w:t>
      </w:r>
      <w:bookmarkEnd w:id="5"/>
      <w:bookmarkEnd w:id="6"/>
    </w:p>
    <w:p w14:paraId="5D247186" w14:textId="77777777" w:rsidR="004673F4" w:rsidRDefault="004673F4" w:rsidP="004673F4">
      <w:r>
        <w:t xml:space="preserve">El impacto económico de una gestión deficiente de la información es masivo. Estudios de la industria estiman que las pérdidas anuales promedio por organización alcanzan los 12,9 millones de dólares, con reportes que indican efectos de hasta el 31% de los ingresos en contextos altamente dependientes de los datos. A escala macroeconómica, se calcula que el dato sucio cuesta a la economía de los Estados Unidos aproximadamente 3 billones de dólares anuales (IBM </w:t>
      </w:r>
      <w:proofErr w:type="spellStart"/>
      <w:r>
        <w:t>Institute</w:t>
      </w:r>
      <w:proofErr w:type="spellEnd"/>
      <w:r>
        <w:t xml:space="preserve"> </w:t>
      </w:r>
      <w:proofErr w:type="spellStart"/>
      <w:r>
        <w:t>for</w:t>
      </w:r>
      <w:proofErr w:type="spellEnd"/>
      <w:r>
        <w:t xml:space="preserve"> Business </w:t>
      </w:r>
      <w:proofErr w:type="spellStart"/>
      <w:r>
        <w:t>Value</w:t>
      </w:r>
      <w:proofErr w:type="spellEnd"/>
      <w:r>
        <w:t>, 2026).</w:t>
      </w:r>
    </w:p>
    <w:p w14:paraId="5A23FB38" w14:textId="77777777" w:rsidR="004673F4" w:rsidRDefault="004673F4" w:rsidP="004673F4">
      <w:r>
        <w:t>La situación se complica con la llegada masiva de la Inteligencia Artificial (IA). Según datos de Gartner (2024), tres de cada diez proyectos de IA generativa no llegan a producción, y entre las causas principales aparecen la mala calidad del dato y la falta de gobernanza. Esto no sorprende: la IA no corrige datos malos, los amplifica. Whang et al. (2023) documentan que los problemas de calidad en las fases de recolección y etiquetado son sistemáticamente subestimados en proyectos de aprendizaje profundo, y que su coste real solo se hace visible cuando el modelo ya está desplegado.</w:t>
      </w:r>
    </w:p>
    <w:p w14:paraId="34E791BD" w14:textId="0D1EE9C4" w:rsidR="00DE1938" w:rsidRDefault="004673F4" w:rsidP="00C308C3">
      <w:r>
        <w:t xml:space="preserve">Uno de los patrones de fallo más documentados en este contexto es el de las cascadas de datos. Sambasivan et al. (2021) describen cómo errores pequeños introducidos en las primeras fases de un proyecto —recolección, etiquetado, ingesta— se propagan y agravan a lo largo de todo el ciclo de vida del modelo, hasta corromper las decisiones finales. Lo que hace especialmente peligroso este fenómeno es que el sistema sigue funcionando: los datos fluyen, los modelos generan salidas, pero el contenido semántico de esas salidas ya no es </w:t>
      </w:r>
      <w:r>
        <w:lastRenderedPageBreak/>
        <w:t xml:space="preserve">fiable. Moses (2025) denomina este estado como data </w:t>
      </w:r>
      <w:proofErr w:type="spellStart"/>
      <w:r>
        <w:t>downtime</w:t>
      </w:r>
      <w:proofErr w:type="spellEnd"/>
      <w:r>
        <w:t>, un tiempo de inactividad silencioso que la mayoría de las organizaciones no detecta hasta que el daño ya está hecho.</w:t>
      </w:r>
    </w:p>
    <w:p w14:paraId="31A13AA3" w14:textId="77777777" w:rsidR="00B25B7D" w:rsidRPr="00B25B7D" w:rsidRDefault="00B25B7D" w:rsidP="00C308C3"/>
    <w:p w14:paraId="32CECC63" w14:textId="77777777" w:rsidR="00C308C3" w:rsidRPr="000D09A0" w:rsidRDefault="00C308C3" w:rsidP="00C308C3">
      <w:pPr>
        <w:pStyle w:val="Ttulo2"/>
      </w:pPr>
      <w:bookmarkStart w:id="7" w:name="_Toc147741193"/>
      <w:bookmarkStart w:id="8" w:name="_Toc155946867"/>
      <w:bookmarkStart w:id="9" w:name="_Toc230187601"/>
      <w:r>
        <w:rPr>
          <w:caps w:val="0"/>
        </w:rPr>
        <w:t xml:space="preserve">Planteamiento del </w:t>
      </w:r>
      <w:bookmarkEnd w:id="7"/>
      <w:r>
        <w:rPr>
          <w:caps w:val="0"/>
        </w:rPr>
        <w:t>trabajo</w:t>
      </w:r>
      <w:bookmarkEnd w:id="8"/>
      <w:bookmarkEnd w:id="9"/>
    </w:p>
    <w:p w14:paraId="4283CBCE" w14:textId="77777777" w:rsidR="004673F4" w:rsidRDefault="004673F4" w:rsidP="004673F4">
      <w:r>
        <w:t xml:space="preserve">A pesar de la gravedad del problema, las herramientas tradicionales de limpieza de datos presentan limitaciones críticas en el ecosistema moderno. </w:t>
      </w:r>
      <w:proofErr w:type="spellStart"/>
      <w:r>
        <w:rPr>
          <w:i/>
          <w:iCs/>
        </w:rPr>
        <w:t>OpenRefine</w:t>
      </w:r>
      <w:proofErr w:type="spellEnd"/>
      <w:r>
        <w:t xml:space="preserve">, aunque intuitivo, suele presentar dificultades operativas al superar los 5.000 registros y requiere ejecución manual. Por otro lado, </w:t>
      </w:r>
      <w:r>
        <w:rPr>
          <w:i/>
          <w:iCs/>
        </w:rPr>
        <w:t xml:space="preserve">Great </w:t>
      </w:r>
      <w:proofErr w:type="spellStart"/>
      <w:r>
        <w:rPr>
          <w:i/>
          <w:iCs/>
        </w:rPr>
        <w:t>Expectations</w:t>
      </w:r>
      <w:proofErr w:type="spellEnd"/>
      <w:r>
        <w:t xml:space="preserve">, aunque robusto, presenta un alto costo computacional, consumiendo hasta </w:t>
      </w:r>
      <w:r>
        <w:rPr>
          <w:b/>
          <w:bCs/>
        </w:rPr>
        <w:t>4,6 GB de RAM</w:t>
      </w:r>
      <w:r>
        <w:t xml:space="preserve"> para tareas simples y exigiendo la programación de reglas rígidas y complejas de configurar.</w:t>
      </w:r>
    </w:p>
    <w:p w14:paraId="552E6F82" w14:textId="77777777" w:rsidR="004673F4" w:rsidRDefault="004673F4" w:rsidP="004673F4">
      <w:r>
        <w:t>El mayor defecto de estas soluciones es que son ciegas al contexto. Pueden validar si un código postal tiene cinco dígitos, pero no pueden interpretar semánticamente si el contenido de un registro es coherente con el dominio de negocio (p. ej., salud o finanzas). Dado que una gran parte de los datos empresariales no son estructurados, las reglas manuales basadas únicamente en expresiones regulares resultan insuficientes para detectar ambigüedades semánticas profundas (Zhou et al., 2026).</w:t>
      </w:r>
    </w:p>
    <w:p w14:paraId="7178A79D" w14:textId="77777777" w:rsidR="004673F4" w:rsidRDefault="004673F4" w:rsidP="004673F4">
      <w:r>
        <w:t>Este trabajo fin de máster propone el desarrollo de AURA como una arquitectura local-</w:t>
      </w:r>
      <w:proofErr w:type="spellStart"/>
      <w:r>
        <w:t>first</w:t>
      </w:r>
      <w:proofErr w:type="spellEnd"/>
      <w:r>
        <w:t xml:space="preserve"> para auditoría inteligente de calidad del dato. La propuesta transforma </w:t>
      </w:r>
      <w:proofErr w:type="spellStart"/>
      <w:r>
        <w:t>datasets</w:t>
      </w:r>
      <w:proofErr w:type="spellEnd"/>
      <w:r>
        <w:t xml:space="preserve"> tabulares en reportes de salud estructural antes de su explotación analítica, combinando evidencia reproducible, diagnóstico asistido y revisión humana. Su novedad se organiza en cuatro capas complementarias:</w:t>
      </w:r>
    </w:p>
    <w:p w14:paraId="3CC326A0" w14:textId="77777777" w:rsidR="004673F4" w:rsidRDefault="004673F4" w:rsidP="004673F4"/>
    <w:p w14:paraId="25AD93E1" w14:textId="77777777" w:rsidR="004673F4" w:rsidRDefault="004673F4" w:rsidP="004673F4">
      <w:pPr>
        <w:ind w:left="720" w:hanging="360"/>
      </w:pPr>
      <w:r>
        <w:t>1.</w:t>
      </w:r>
      <w:r>
        <w:tab/>
        <w:t xml:space="preserve">Capa determinista: motor basado en </w:t>
      </w:r>
      <w:proofErr w:type="spellStart"/>
      <w:r>
        <w:t>TypeScript</w:t>
      </w:r>
      <w:proofErr w:type="spellEnd"/>
      <w:r>
        <w:t xml:space="preserve"> (</w:t>
      </w:r>
      <w:proofErr w:type="spellStart"/>
      <w:r>
        <w:t>auditEngine.ts</w:t>
      </w:r>
      <w:proofErr w:type="spellEnd"/>
      <w:r>
        <w:t>) que utiliza reglas explícitas, expresiones regulares, heurística de tipos y estadística descriptiva para generar hallazgos reproducibles.</w:t>
      </w:r>
    </w:p>
    <w:p w14:paraId="0F0EEAB8" w14:textId="77777777" w:rsidR="004673F4" w:rsidRDefault="004673F4" w:rsidP="004673F4">
      <w:pPr>
        <w:ind w:left="720" w:hanging="360"/>
      </w:pPr>
      <w:r>
        <w:t>2.</w:t>
      </w:r>
      <w:r>
        <w:tab/>
        <w:t>Capa cognitiva: uso de LLM locales o cloud para interpretar hallazgos técnicos, priorizar riesgos y asistir la generación de scripts de limpieza.</w:t>
      </w:r>
    </w:p>
    <w:p w14:paraId="4A4F4F5D" w14:textId="77777777" w:rsidR="004673F4" w:rsidRDefault="004673F4" w:rsidP="004673F4">
      <w:pPr>
        <w:ind w:left="720" w:hanging="360"/>
      </w:pPr>
      <w:r>
        <w:lastRenderedPageBreak/>
        <w:t>3.</w:t>
      </w:r>
      <w:r>
        <w:tab/>
        <w:t>Módulo experimental de comparación: laboratorio para evaluar modelos bajo el mismo paquete de entrada, midiendo latencia, cumplimiento de formato, alucinaciones y validez de scripts.</w:t>
      </w:r>
    </w:p>
    <w:p w14:paraId="5FA4774D" w14:textId="77777777" w:rsidR="004673F4" w:rsidRDefault="004673F4" w:rsidP="004673F4">
      <w:pPr>
        <w:ind w:left="720" w:hanging="360"/>
      </w:pPr>
      <w:r>
        <w:t>4.</w:t>
      </w:r>
      <w:r>
        <w:tab/>
        <w:t>Capa de gobernanza: generación de scripts Python/Pandas revisables por humanos, con validación previa y trazabilidad bajo un flujo human-in-</w:t>
      </w:r>
      <w:proofErr w:type="spellStart"/>
      <w:r>
        <w:t>the</w:t>
      </w:r>
      <w:proofErr w:type="spellEnd"/>
      <w:r>
        <w:t>-</w:t>
      </w:r>
      <w:proofErr w:type="spellStart"/>
      <w:r>
        <w:t>loop</w:t>
      </w:r>
      <w:proofErr w:type="spellEnd"/>
      <w:r>
        <w:t>.</w:t>
      </w:r>
    </w:p>
    <w:p w14:paraId="4381C0FB" w14:textId="77777777" w:rsidR="004673F4" w:rsidRDefault="004673F4" w:rsidP="004673F4"/>
    <w:p w14:paraId="63D52843" w14:textId="77777777" w:rsidR="004673F4" w:rsidRDefault="004673F4" w:rsidP="004673F4">
      <w:r>
        <w:t>Finalmente, AURA se construye bajo una arquitectura local-</w:t>
      </w:r>
      <w:proofErr w:type="spellStart"/>
      <w:r>
        <w:t>first</w:t>
      </w:r>
      <w:proofErr w:type="spellEnd"/>
      <w:r>
        <w:t>: el CSV se carga y perfila en el navegador, el motor determinista opera sobre evidencia local y, si se selecciona un proveedor cloud, solo se prepara un paquete reducido de hallazgos. Este diseño reduce exposición de datos y fortalece la gobernanza del proceso (Ruan et al., 2024).</w:t>
      </w:r>
    </w:p>
    <w:p w14:paraId="03766C55" w14:textId="77777777" w:rsidR="00C308C3" w:rsidRPr="001C2FB3" w:rsidRDefault="00C308C3" w:rsidP="00C308C3"/>
    <w:p w14:paraId="7126B21F" w14:textId="77777777" w:rsidR="00C308C3" w:rsidRPr="000D09A0" w:rsidRDefault="00C308C3" w:rsidP="00C308C3">
      <w:pPr>
        <w:pStyle w:val="Ttulo2"/>
      </w:pPr>
      <w:bookmarkStart w:id="10" w:name="_Toc147741194"/>
      <w:bookmarkStart w:id="11" w:name="_Toc155946868"/>
      <w:bookmarkStart w:id="12" w:name="_Toc230187602"/>
      <w:r>
        <w:rPr>
          <w:caps w:val="0"/>
        </w:rPr>
        <w:t>Estructura del trabajo</w:t>
      </w:r>
      <w:bookmarkEnd w:id="10"/>
      <w:bookmarkEnd w:id="11"/>
      <w:bookmarkEnd w:id="12"/>
    </w:p>
    <w:p w14:paraId="748C46C5" w14:textId="77777777" w:rsidR="004673F4" w:rsidRDefault="004673F4" w:rsidP="004673F4">
      <w:pPr>
        <w:ind w:firstLine="720"/>
      </w:pPr>
      <w:r>
        <w:t>El presente documento se organiza en los siguientes capítulos:</w:t>
      </w:r>
    </w:p>
    <w:p w14:paraId="4483E8FB" w14:textId="77777777" w:rsidR="004673F4" w:rsidRDefault="004673F4" w:rsidP="004673F4">
      <w:pPr>
        <w:ind w:left="720" w:hanging="360"/>
      </w:pPr>
      <w:r>
        <w:t>•</w:t>
      </w:r>
      <w:r>
        <w:tab/>
      </w:r>
      <w:r>
        <w:rPr>
          <w:b/>
          <w:bCs/>
        </w:rPr>
        <w:t>Capítulo 2 (Contexto y Estado del Arte):</w:t>
      </w:r>
      <w:r>
        <w:t xml:space="preserve"> Se profundiza en el paradigma de la IA centrada en los datos (DCAI), las dimensiones de calidad de la norma ISO/IEC 25012 y las tecnologías actuales de </w:t>
      </w:r>
      <w:proofErr w:type="spellStart"/>
      <w:r>
        <w:t>observabilidad</w:t>
      </w:r>
      <w:proofErr w:type="spellEnd"/>
      <w:r>
        <w:t>.</w:t>
      </w:r>
    </w:p>
    <w:p w14:paraId="138DB0F0" w14:textId="77777777" w:rsidR="004673F4" w:rsidRDefault="004673F4" w:rsidP="004673F4">
      <w:pPr>
        <w:ind w:left="720" w:hanging="360"/>
      </w:pPr>
      <w:r>
        <w:t>•</w:t>
      </w:r>
      <w:r>
        <w:tab/>
      </w:r>
      <w:r>
        <w:rPr>
          <w:b/>
          <w:bCs/>
        </w:rPr>
        <w:t>Capítulo 3 (Objetivos y Metodología):</w:t>
      </w:r>
      <w:r>
        <w:t xml:space="preserve"> Define el alcance técnico del proyecto y la aplicación de marcos como CRISP-DM y metodologías ágiles.</w:t>
      </w:r>
    </w:p>
    <w:p w14:paraId="3DC9B32A" w14:textId="77777777" w:rsidR="004673F4" w:rsidRDefault="004673F4" w:rsidP="004673F4">
      <w:pPr>
        <w:ind w:left="720" w:hanging="360"/>
      </w:pPr>
      <w:r>
        <w:t>•</w:t>
      </w:r>
      <w:r>
        <w:tab/>
      </w:r>
      <w:r>
        <w:rPr>
          <w:b/>
          <w:bCs/>
        </w:rPr>
        <w:t>Capítulo 4 (Marco Normativo):</w:t>
      </w:r>
      <w:r>
        <w:t xml:space="preserve"> Analiza las implicaciones legales del tratamiento de datos y privacidad en entornos de IA local.</w:t>
      </w:r>
    </w:p>
    <w:p w14:paraId="7DEB3323" w14:textId="77777777" w:rsidR="004673F4" w:rsidRDefault="004673F4" w:rsidP="004673F4">
      <w:pPr>
        <w:ind w:left="720" w:hanging="360"/>
      </w:pPr>
      <w:r>
        <w:t>•</w:t>
      </w:r>
      <w:r>
        <w:tab/>
      </w:r>
      <w:r>
        <w:rPr>
          <w:b/>
          <w:bCs/>
        </w:rPr>
        <w:t>Capítulo 5 (Desarrollo de la Contribución):</w:t>
      </w:r>
      <w:r>
        <w:t xml:space="preserve"> Detalla la implementación técnica de las capas de estabilidad de AURA y las estrategias de mitigación de alucinaciones.</w:t>
      </w:r>
    </w:p>
    <w:p w14:paraId="4315C099" w14:textId="77777777" w:rsidR="004673F4" w:rsidRDefault="004673F4" w:rsidP="004673F4">
      <w:pPr>
        <w:ind w:left="720" w:hanging="360"/>
      </w:pPr>
      <w:r>
        <w:t>•</w:t>
      </w:r>
      <w:r>
        <w:tab/>
      </w:r>
      <w:r>
        <w:rPr>
          <w:b/>
          <w:bCs/>
        </w:rPr>
        <w:t>Capítulo 6 (Código y Datos):</w:t>
      </w:r>
      <w:r>
        <w:t xml:space="preserve"> Describe el repositorio de software y los </w:t>
      </w:r>
      <w:proofErr w:type="spellStart"/>
      <w:r>
        <w:t>datasets</w:t>
      </w:r>
      <w:proofErr w:type="spellEnd"/>
      <w:r>
        <w:t xml:space="preserve"> de referencia utilizados para validar el diagnóstico.</w:t>
      </w:r>
    </w:p>
    <w:p w14:paraId="348A833A" w14:textId="77777777" w:rsidR="004673F4" w:rsidRDefault="004673F4" w:rsidP="004673F4">
      <w:pPr>
        <w:ind w:left="720" w:hanging="360"/>
      </w:pPr>
      <w:r>
        <w:t>•</w:t>
      </w:r>
      <w:r>
        <w:tab/>
      </w:r>
      <w:r w:rsidRPr="00B25B7D">
        <w:rPr>
          <w:b/>
          <w:bCs/>
        </w:rPr>
        <w:t>Capítulo 7 (Resultados preliminares):</w:t>
      </w:r>
      <w:r>
        <w:t xml:space="preserve"> Presenta las métricas iniciales del motor determinista y el estado del </w:t>
      </w:r>
      <w:proofErr w:type="spellStart"/>
      <w:r>
        <w:t>benchmark</w:t>
      </w:r>
      <w:proofErr w:type="spellEnd"/>
      <w:r>
        <w:t xml:space="preserve"> </w:t>
      </w:r>
      <w:proofErr w:type="spellStart"/>
      <w:r>
        <w:t>multimodelo</w:t>
      </w:r>
      <w:proofErr w:type="spellEnd"/>
      <w:r>
        <w:t>.</w:t>
      </w:r>
    </w:p>
    <w:p w14:paraId="40D91326" w14:textId="77777777" w:rsidR="004673F4" w:rsidRDefault="004673F4" w:rsidP="004673F4">
      <w:pPr>
        <w:ind w:left="720" w:hanging="360"/>
      </w:pPr>
      <w:r>
        <w:lastRenderedPageBreak/>
        <w:t>•</w:t>
      </w:r>
      <w:r>
        <w:tab/>
      </w:r>
      <w:r w:rsidRPr="00B25B7D">
        <w:rPr>
          <w:b/>
          <w:bCs/>
        </w:rPr>
        <w:t>Capítulo 8 (Conclusiones):</w:t>
      </w:r>
      <w:r>
        <w:t xml:space="preserve"> Sintetiza los hallazgos y el grado de consecución de los objetivos.</w:t>
      </w:r>
    </w:p>
    <w:p w14:paraId="718E605D" w14:textId="77777777" w:rsidR="00B25B7D" w:rsidRDefault="00000000" w:rsidP="00B25B7D">
      <w:r>
        <w:t>•</w:t>
      </w:r>
      <w:r>
        <w:tab/>
      </w:r>
      <w:r w:rsidRPr="00B25B7D">
        <w:rPr>
          <w:b/>
          <w:bCs/>
        </w:rPr>
        <w:t xml:space="preserve">Capítulo 9 (Limitaciones y prospectiva): </w:t>
      </w:r>
      <w:r>
        <w:t>Expone los retos encontrados y las futuras líneas de investigación en auditoría cognitiva autónoma.</w:t>
      </w:r>
      <w:bookmarkStart w:id="13" w:name="_Toc147741195"/>
      <w:bookmarkStart w:id="14" w:name="_Toc155946869"/>
    </w:p>
    <w:p w14:paraId="123A3536" w14:textId="6B3B2A07" w:rsidR="004673F4" w:rsidRPr="00B25B7D" w:rsidRDefault="00C308C3" w:rsidP="00B25B7D">
      <w:pPr>
        <w:pStyle w:val="Ttulo1"/>
      </w:pPr>
      <w:bookmarkStart w:id="15" w:name="_Toc230187603"/>
      <w:r>
        <w:t>Contexto y estado del arte</w:t>
      </w:r>
      <w:bookmarkEnd w:id="13"/>
      <w:bookmarkEnd w:id="14"/>
      <w:bookmarkEnd w:id="15"/>
    </w:p>
    <w:p w14:paraId="5E18013A" w14:textId="77777777" w:rsidR="00F85354" w:rsidRDefault="00C23992" w:rsidP="00F55627">
      <w:pPr>
        <w:pStyle w:val="Ttulo2"/>
        <w:ind w:left="716"/>
        <w:rPr>
          <w:caps w:val="0"/>
        </w:rPr>
      </w:pPr>
      <w:bookmarkStart w:id="16" w:name="_Toc155946870"/>
      <w:bookmarkStart w:id="17" w:name="_Toc230187604"/>
      <w:r>
        <w:rPr>
          <w:caps w:val="0"/>
        </w:rPr>
        <w:t>Contexto del problema</w:t>
      </w:r>
      <w:bookmarkEnd w:id="16"/>
      <w:bookmarkEnd w:id="17"/>
    </w:p>
    <w:p w14:paraId="59F3F924" w14:textId="77777777" w:rsidR="004673F4" w:rsidRDefault="004673F4" w:rsidP="004673F4">
      <w:r>
        <w:t xml:space="preserve">En el panorama tecnológico actual, el éxito de los sistemas de Inteligencia Artificial (IA) y analítica de datos depende críticamente de la integridad de la información que consumen. Sin embargo, las organizaciones enfrentan el desafío </w:t>
      </w:r>
      <w:proofErr w:type="gramStart"/>
      <w:r>
        <w:t xml:space="preserve">del </w:t>
      </w:r>
      <w:r>
        <w:rPr>
          <w:i/>
          <w:iCs/>
        </w:rPr>
        <w:t>data</w:t>
      </w:r>
      <w:proofErr w:type="gramEnd"/>
      <w:r>
        <w:rPr>
          <w:i/>
          <w:iCs/>
        </w:rPr>
        <w:t xml:space="preserve"> </w:t>
      </w:r>
      <w:proofErr w:type="spellStart"/>
      <w:r>
        <w:rPr>
          <w:i/>
          <w:iCs/>
        </w:rPr>
        <w:t>downtime</w:t>
      </w:r>
      <w:proofErr w:type="spellEnd"/>
      <w:r>
        <w:t xml:space="preserve"> o tiempo de inactividad de datos: periodos en los que la información es errónea, incompleta o inconsistente, lo que genera consecuencias financieras y operativas graves. La literatura identifica que el impacto económico por una gestión deficiente puede alcanzar los 12,9 millones de dólares anuales por organización, exacerbado por el fenómeno de las </w:t>
      </w:r>
      <w:r>
        <w:rPr>
          <w:b/>
          <w:bCs/>
        </w:rPr>
        <w:t>cascadas de datos (data cascades)</w:t>
      </w:r>
      <w:r>
        <w:t>. En este proceso, defectos menores en las fases de ingesta se amplifican exponencialmente a lo largo del ciclo de vida del aprendizaje automático, corrompiendo las decisiones finales (Sambasivan et al., 2021).</w:t>
      </w:r>
    </w:p>
    <w:p w14:paraId="7FA9C991" w14:textId="77777777" w:rsidR="004673F4" w:rsidRDefault="004673F4" w:rsidP="004673F4">
      <w:r>
        <w:t xml:space="preserve">El mercado ofrece herramientas consolidadas como </w:t>
      </w:r>
      <w:r>
        <w:rPr>
          <w:i/>
          <w:iCs/>
        </w:rPr>
        <w:t xml:space="preserve">Great </w:t>
      </w:r>
      <w:proofErr w:type="spellStart"/>
      <w:r>
        <w:rPr>
          <w:i/>
          <w:iCs/>
        </w:rPr>
        <w:t>Expectations</w:t>
      </w:r>
      <w:proofErr w:type="spellEnd"/>
      <w:r>
        <w:t xml:space="preserve"> o </w:t>
      </w:r>
      <w:proofErr w:type="spellStart"/>
      <w:r>
        <w:rPr>
          <w:i/>
          <w:iCs/>
        </w:rPr>
        <w:t>OpenRefine</w:t>
      </w:r>
      <w:proofErr w:type="spellEnd"/>
      <w:r>
        <w:t xml:space="preserve">, pero ambas tienen un defecto estructural: operan sobre reglas fijas que no entienden el contexto. Pueden verificar si un campo tiene el formato correcto, pero no si su contenido tiene sentido dentro del dominio de negocio. Li, X. et al. (2025) identifican esta limitación como uno de los problemas más recurrentes en sistemas de IA industrial: los errores semánticos en datos no estructurados pasan desapercibidos para cualquier validador basado en aserciones rígidas. A esto se suma que las soluciones centralizadas en la nube generan fricciones con normativas de privacidad como el GDPR cuando procesan </w:t>
      </w:r>
      <w:r>
        <w:rPr>
          <w:b/>
          <w:bCs/>
        </w:rPr>
        <w:t>Información de Identificación Personal (PII)</w:t>
      </w:r>
      <w:r>
        <w:t xml:space="preserve">. Esa combinación de ceguera semántica y riesgo de privacidad es el punto de partida de AURA, que propone un enfoque </w:t>
      </w:r>
      <w:r>
        <w:rPr>
          <w:i/>
          <w:iCs/>
        </w:rPr>
        <w:t>local-</w:t>
      </w:r>
      <w:proofErr w:type="spellStart"/>
      <w:r>
        <w:rPr>
          <w:i/>
          <w:iCs/>
        </w:rPr>
        <w:t>first</w:t>
      </w:r>
      <w:proofErr w:type="spellEnd"/>
      <w:r>
        <w:t xml:space="preserve"> con diagnóstico cognitivo mediante LLM.</w:t>
      </w:r>
    </w:p>
    <w:p w14:paraId="2FA6CAAB" w14:textId="77777777" w:rsidR="004673F4" w:rsidRPr="004673F4" w:rsidRDefault="004673F4" w:rsidP="004673F4"/>
    <w:p w14:paraId="2CB9D9DD" w14:textId="77777777" w:rsidR="00F85354" w:rsidRDefault="00C23992" w:rsidP="00F55627">
      <w:pPr>
        <w:pStyle w:val="Ttulo2"/>
        <w:ind w:left="716"/>
        <w:rPr>
          <w:caps w:val="0"/>
        </w:rPr>
      </w:pPr>
      <w:bookmarkStart w:id="18" w:name="_Toc155946871"/>
      <w:bookmarkStart w:id="19" w:name="_Toc230187605"/>
      <w:r>
        <w:rPr>
          <w:caps w:val="0"/>
        </w:rPr>
        <w:lastRenderedPageBreak/>
        <w:t>Estado del arte</w:t>
      </w:r>
      <w:bookmarkEnd w:id="18"/>
      <w:bookmarkEnd w:id="19"/>
    </w:p>
    <w:p w14:paraId="70E7C1A8" w14:textId="77777777" w:rsidR="004673F4" w:rsidRDefault="004673F4" w:rsidP="004673F4">
      <w:pPr>
        <w:pStyle w:val="Ttulo3"/>
      </w:pPr>
      <w:r>
        <w:t xml:space="preserve"> </w:t>
      </w:r>
      <w:bookmarkStart w:id="20" w:name="_Toc230187606"/>
      <w:r>
        <w:t>IA Centrada en los Datos (Data-</w:t>
      </w:r>
      <w:proofErr w:type="spellStart"/>
      <w:r>
        <w:t>Centric</w:t>
      </w:r>
      <w:proofErr w:type="spellEnd"/>
      <w:r>
        <w:t xml:space="preserve"> AI)</w:t>
      </w:r>
      <w:bookmarkEnd w:id="20"/>
    </w:p>
    <w:p w14:paraId="05FD4A16" w14:textId="77777777" w:rsidR="004673F4" w:rsidRDefault="004673F4" w:rsidP="004673F4">
      <w:r>
        <w:t xml:space="preserve">Propuesto por Ng (2024) como paradigma central, la </w:t>
      </w:r>
      <w:r>
        <w:rPr>
          <w:b/>
          <w:bCs/>
        </w:rPr>
        <w:t>Data-</w:t>
      </w:r>
      <w:proofErr w:type="spellStart"/>
      <w:r>
        <w:rPr>
          <w:b/>
          <w:bCs/>
        </w:rPr>
        <w:t>Centric</w:t>
      </w:r>
      <w:proofErr w:type="spellEnd"/>
      <w:r>
        <w:rPr>
          <w:b/>
          <w:bCs/>
        </w:rPr>
        <w:t xml:space="preserve"> AI (DCAI)</w:t>
      </w:r>
      <w:r>
        <w:t xml:space="preserve"> sostiene que la mejora del rendimiento de la IA se logra optimizando sistemáticamente la calidad y cantidad de los datos, manteniendo el modelo algorítmico fijo. Se prioriza el refinamiento del </w:t>
      </w:r>
      <w:proofErr w:type="spellStart"/>
      <w:r>
        <w:t>dataset</w:t>
      </w:r>
      <w:proofErr w:type="spellEnd"/>
      <w:r>
        <w:t xml:space="preserve"> sobre el ajuste de </w:t>
      </w:r>
      <w:proofErr w:type="spellStart"/>
      <w:r>
        <w:t>hiperparámetros</w:t>
      </w:r>
      <w:proofErr w:type="spellEnd"/>
      <w:r>
        <w:t>. Jakubik et al. (2024) consolidan este enfoque en el contexto empresarial, y Zha et al. (2025) ofrecen una revisión exhaustiva de sus aplicaciones en sistemas de aprendizaje profundo.</w:t>
      </w:r>
    </w:p>
    <w:p w14:paraId="610FF1CD" w14:textId="77777777" w:rsidR="004673F4" w:rsidRDefault="004673F4" w:rsidP="004673F4"/>
    <w:p w14:paraId="3BBC2E13" w14:textId="77777777" w:rsidR="004673F4" w:rsidRDefault="004673F4" w:rsidP="004673F4">
      <w:pPr>
        <w:pStyle w:val="Ttulo3"/>
      </w:pPr>
      <w:bookmarkStart w:id="21" w:name="_Toc230187607"/>
      <w:r>
        <w:t>Dimensiones de Calidad: Norma ISO/IEC 25012</w:t>
      </w:r>
      <w:bookmarkEnd w:id="21"/>
    </w:p>
    <w:p w14:paraId="6886AF25" w14:textId="782F4502" w:rsidR="004673F4" w:rsidRDefault="004673F4" w:rsidP="004673F4">
      <w:r>
        <w:t>La norma internacional ISO/IEC 25012 define las dimensiones clave de calidad del dato: exactitud (sintáctica y semántica), completitud, consistencia, actualidad y trazabilidad. AURA utiliza estas dimensiones como base conceptual para el cálculo de su índice de salud estructural, garantizando que los diagnósticos generados sean comparables con estándares reconocidos internacionalmente (</w:t>
      </w:r>
      <w:proofErr w:type="spellStart"/>
      <w:r>
        <w:t>Aldoseri</w:t>
      </w:r>
      <w:proofErr w:type="spellEnd"/>
      <w:r>
        <w:t xml:space="preserve"> et al., 2023).</w:t>
      </w:r>
    </w:p>
    <w:p w14:paraId="240DFFCC" w14:textId="77777777" w:rsidR="00B25B7D" w:rsidRDefault="00B25B7D" w:rsidP="004673F4"/>
    <w:p w14:paraId="11FA101C" w14:textId="77777777" w:rsidR="004673F4" w:rsidRDefault="004673F4" w:rsidP="004673F4">
      <w:pPr>
        <w:pStyle w:val="Ttulo3"/>
      </w:pPr>
      <w:bookmarkStart w:id="22" w:name="_Toc230187608"/>
      <w:proofErr w:type="spellStart"/>
      <w:r>
        <w:t>Observabilidad</w:t>
      </w:r>
      <w:proofErr w:type="spellEnd"/>
      <w:r>
        <w:t xml:space="preserve"> de Datos</w:t>
      </w:r>
      <w:bookmarkEnd w:id="22"/>
    </w:p>
    <w:p w14:paraId="20952EA3" w14:textId="1E67337F" w:rsidR="004673F4" w:rsidRDefault="004673F4" w:rsidP="004673F4">
      <w:r>
        <w:t xml:space="preserve">Herramientas líderes como </w:t>
      </w:r>
      <w:r>
        <w:rPr>
          <w:b/>
          <w:bCs/>
        </w:rPr>
        <w:t>Monte Carlo</w:t>
      </w:r>
      <w:r>
        <w:t xml:space="preserve"> utilizan ML para detectar anomalías proactivamente y rastrear el linaje de los datos. </w:t>
      </w:r>
      <w:r>
        <w:rPr>
          <w:b/>
          <w:bCs/>
        </w:rPr>
        <w:t>Soda Core</w:t>
      </w:r>
      <w:r>
        <w:t xml:space="preserve"> permite la validación mediante reglas en flujos de integración continua (CI/CD). Estas plataformas evidencian la tendencia hacia la automatización del monitoreo de calidad, pero carecen de capacidad para generar diagnósticos en lenguaje natural orientados al negocio (Moses, 2025).</w:t>
      </w:r>
    </w:p>
    <w:p w14:paraId="162AF57D" w14:textId="77777777" w:rsidR="004673F4" w:rsidRDefault="004673F4" w:rsidP="004673F4">
      <w:pPr>
        <w:pStyle w:val="Ttulo3"/>
      </w:pPr>
      <w:bookmarkStart w:id="23" w:name="_Toc230187609"/>
      <w:proofErr w:type="spellStart"/>
      <w:r>
        <w:t>LLMs</w:t>
      </w:r>
      <w:proofErr w:type="spellEnd"/>
      <w:r>
        <w:t xml:space="preserve"> en Ingeniería de Datos</w:t>
      </w:r>
      <w:bookmarkEnd w:id="23"/>
    </w:p>
    <w:p w14:paraId="4D7E9B76" w14:textId="77777777" w:rsidR="00B25B7D" w:rsidRPr="00B25B7D" w:rsidRDefault="00B25B7D" w:rsidP="00B25B7D"/>
    <w:p w14:paraId="087780C6" w14:textId="03BDAB74" w:rsidR="00B25B7D" w:rsidRDefault="004673F4" w:rsidP="004673F4">
      <w:r>
        <w:t xml:space="preserve">Los LLM han dejado de ser una herramienta de texto para convertirse en componentes viables dentro de pipelines de datos. Modelos como </w:t>
      </w:r>
      <w:r>
        <w:rPr>
          <w:b/>
          <w:bCs/>
        </w:rPr>
        <w:t>Gemini 2.0 Flash</w:t>
      </w:r>
      <w:r>
        <w:t xml:space="preserve"> y </w:t>
      </w:r>
      <w:r>
        <w:rPr>
          <w:b/>
          <w:bCs/>
        </w:rPr>
        <w:t>Llama 3.1</w:t>
      </w:r>
      <w:r>
        <w:t xml:space="preserve"> han demostrado capacidad para generar scripts de limpieza en Pandas y producir diagnósticos coherentes con </w:t>
      </w:r>
      <w:r>
        <w:lastRenderedPageBreak/>
        <w:t xml:space="preserve">el dominio. El marco </w:t>
      </w:r>
      <w:proofErr w:type="spellStart"/>
      <w:r>
        <w:rPr>
          <w:i/>
          <w:iCs/>
        </w:rPr>
        <w:t>Cocoon</w:t>
      </w:r>
      <w:proofErr w:type="spellEnd"/>
      <w:r>
        <w:t xml:space="preserve"> (Zhang et al., 2024) muestra cómo estos modelos pueden automatizar la preparación de datos con alta fidelidad; Li et al. (2025) van un paso más allá con </w:t>
      </w:r>
      <w:proofErr w:type="spellStart"/>
      <w:r>
        <w:rPr>
          <w:i/>
          <w:iCs/>
        </w:rPr>
        <w:t>AutoDCWorkflow</w:t>
      </w:r>
      <w:proofErr w:type="spellEnd"/>
      <w:r>
        <w:t xml:space="preserve">, un </w:t>
      </w:r>
      <w:proofErr w:type="spellStart"/>
      <w:r>
        <w:t>benchmark</w:t>
      </w:r>
      <w:proofErr w:type="spellEnd"/>
      <w:r>
        <w:t xml:space="preserve"> específico para medir ese rendimiento en tareas de limpieza estructurada. </w:t>
      </w:r>
      <w:proofErr w:type="spellStart"/>
      <w:r>
        <w:t>Akbasli</w:t>
      </w:r>
      <w:proofErr w:type="spellEnd"/>
      <w:r>
        <w:t xml:space="preserve"> et al. (2025) amplían esta perspectiva al demostrar que los LLM pueden replicar el criterio de un experto de dominio en el etiquetado de registros de salud no estructurados en idiomas distintos al inglés, lo que pone de manifiesto su utilidad más allá de los datos en inglés y los formatos tabulares convencionales.</w:t>
      </w:r>
    </w:p>
    <w:p w14:paraId="695127B6" w14:textId="77777777" w:rsidR="00B25B7D" w:rsidRDefault="00B25B7D" w:rsidP="004673F4"/>
    <w:p w14:paraId="608890DB" w14:textId="604DB6AB" w:rsidR="004673F4" w:rsidRDefault="004673F4" w:rsidP="004673F4">
      <w:pPr>
        <w:pStyle w:val="Ttulo3"/>
      </w:pPr>
      <w:bookmarkStart w:id="24" w:name="_Toc230187610"/>
      <w:r>
        <w:t>Mitigación de Alucinaciones Técnicas</w:t>
      </w:r>
      <w:bookmarkEnd w:id="24"/>
    </w:p>
    <w:p w14:paraId="20818664" w14:textId="77777777" w:rsidR="00B25B7D" w:rsidRDefault="004673F4" w:rsidP="004673F4">
      <w:r>
        <w:t>La confiabilidad del diagnóstico en AURA depende de técnicas estructuradas de control de salida. Se aplican métodos como: salida estrictamente en JSON (</w:t>
      </w:r>
      <w:proofErr w:type="spellStart"/>
      <w:r>
        <w:rPr>
          <w:i/>
          <w:iCs/>
        </w:rPr>
        <w:t>Strict</w:t>
      </w:r>
      <w:proofErr w:type="spellEnd"/>
      <w:r>
        <w:rPr>
          <w:i/>
          <w:iCs/>
        </w:rPr>
        <w:t xml:space="preserve"> JSON output</w:t>
      </w:r>
      <w:r>
        <w:t xml:space="preserve">), temperaturas de muestreo bajas (t = 0,1) y el paradigma </w:t>
      </w:r>
      <w:proofErr w:type="spellStart"/>
      <w:r>
        <w:rPr>
          <w:b/>
          <w:bCs/>
        </w:rPr>
        <w:t>Copy</w:t>
      </w:r>
      <w:proofErr w:type="spellEnd"/>
      <w:r>
        <w:rPr>
          <w:b/>
          <w:bCs/>
        </w:rPr>
        <w:t>-Paste</w:t>
      </w:r>
      <w:r>
        <w:t xml:space="preserve"> (citar fallos textuales del </w:t>
      </w:r>
      <w:proofErr w:type="spellStart"/>
      <w:r>
        <w:t>dataset</w:t>
      </w:r>
      <w:proofErr w:type="spellEnd"/>
      <w:r>
        <w:t>) para garantizar que el diagnóstico de la IA sea factual, reproducible y verificable. Hilmi et al. (2026) y Zheng et al. (2026) aportan marcos de evaluación específicos para este tipo de pipelines híbridos.</w:t>
      </w:r>
    </w:p>
    <w:p w14:paraId="2AF7A570" w14:textId="77777777" w:rsidR="00B25B7D" w:rsidRDefault="00B25B7D" w:rsidP="004673F4"/>
    <w:p w14:paraId="33672682" w14:textId="77777777" w:rsidR="00B25B7D" w:rsidRDefault="00B25B7D" w:rsidP="00B25B7D">
      <w:pPr>
        <w:pStyle w:val="Ttulo3"/>
      </w:pPr>
      <w:bookmarkStart w:id="25" w:name="_Toc230187611"/>
      <w:r w:rsidRPr="00B25B7D">
        <w:t>Comparativa de herramientas frente a AURA</w:t>
      </w:r>
      <w:bookmarkEnd w:id="25"/>
    </w:p>
    <w:p w14:paraId="053CE601" w14:textId="77777777" w:rsidR="00B25B7D" w:rsidRDefault="00B25B7D" w:rsidP="00B25B7D">
      <w:r>
        <w:rPr>
          <w:rFonts w:ascii="Calibri" w:hAnsi="Calibri"/>
        </w:rPr>
        <w:t xml:space="preserve">La revisión de herramientas muestra que las soluciones actuales suelen destacar en una dimensión concreta —limpieza manual, reglas declarativas u </w:t>
      </w:r>
      <w:proofErr w:type="spellStart"/>
      <w:r>
        <w:rPr>
          <w:rFonts w:ascii="Calibri" w:hAnsi="Calibri"/>
        </w:rPr>
        <w:t>observabilidad</w:t>
      </w:r>
      <w:proofErr w:type="spellEnd"/>
      <w:r>
        <w:rPr>
          <w:rFonts w:ascii="Calibri" w:hAnsi="Calibri"/>
        </w:rPr>
        <w:t>—, pero rara vez combinan procesamiento local, diagnóstico semántico asistido, trazabilidad y revisión humana en un único flujo. La Tabla 2.1 resume esta brecha.</w:t>
      </w:r>
    </w:p>
    <w:tbl>
      <w:tblPr>
        <w:tblStyle w:val="Tablaconcuadrcula"/>
        <w:tblW w:w="0" w:type="auto"/>
        <w:tblLook w:val="04A0" w:firstRow="1" w:lastRow="0" w:firstColumn="1" w:lastColumn="0" w:noHBand="0" w:noVBand="1"/>
      </w:tblPr>
      <w:tblGrid>
        <w:gridCol w:w="2266"/>
        <w:gridCol w:w="2265"/>
        <w:gridCol w:w="2265"/>
        <w:gridCol w:w="2265"/>
      </w:tblGrid>
      <w:tr w:rsidR="00B25B7D" w14:paraId="68A1ECC4" w14:textId="77777777" w:rsidTr="00716B3A">
        <w:tc>
          <w:tcPr>
            <w:tcW w:w="2268" w:type="dxa"/>
            <w:vAlign w:val="center"/>
          </w:tcPr>
          <w:p w14:paraId="7D69EB48" w14:textId="77777777" w:rsidR="00B25B7D" w:rsidRDefault="00B25B7D" w:rsidP="00716B3A">
            <w:pPr>
              <w:spacing w:line="240" w:lineRule="auto"/>
            </w:pPr>
            <w:r>
              <w:rPr>
                <w:rFonts w:ascii="Calibri" w:hAnsi="Calibri"/>
                <w:b/>
                <w:sz w:val="18"/>
              </w:rPr>
              <w:t>Herramienta / enfoque</w:t>
            </w:r>
          </w:p>
        </w:tc>
        <w:tc>
          <w:tcPr>
            <w:tcW w:w="2268" w:type="dxa"/>
            <w:vAlign w:val="center"/>
          </w:tcPr>
          <w:p w14:paraId="63743259" w14:textId="77777777" w:rsidR="00B25B7D" w:rsidRDefault="00B25B7D" w:rsidP="00716B3A">
            <w:pPr>
              <w:spacing w:line="240" w:lineRule="auto"/>
            </w:pPr>
            <w:r>
              <w:rPr>
                <w:rFonts w:ascii="Calibri" w:hAnsi="Calibri"/>
                <w:b/>
                <w:sz w:val="18"/>
              </w:rPr>
              <w:t>Fortaleza principal</w:t>
            </w:r>
          </w:p>
        </w:tc>
        <w:tc>
          <w:tcPr>
            <w:tcW w:w="2268" w:type="dxa"/>
            <w:vAlign w:val="center"/>
          </w:tcPr>
          <w:p w14:paraId="7BBC70A5" w14:textId="77777777" w:rsidR="00B25B7D" w:rsidRDefault="00B25B7D" w:rsidP="00716B3A">
            <w:pPr>
              <w:spacing w:line="240" w:lineRule="auto"/>
            </w:pPr>
            <w:r>
              <w:rPr>
                <w:rFonts w:ascii="Calibri" w:hAnsi="Calibri"/>
                <w:b/>
                <w:sz w:val="18"/>
              </w:rPr>
              <w:t>Limitación observada</w:t>
            </w:r>
          </w:p>
        </w:tc>
        <w:tc>
          <w:tcPr>
            <w:tcW w:w="2268" w:type="dxa"/>
            <w:vAlign w:val="center"/>
          </w:tcPr>
          <w:p w14:paraId="073A74DD" w14:textId="77777777" w:rsidR="00B25B7D" w:rsidRDefault="00B25B7D" w:rsidP="00716B3A">
            <w:pPr>
              <w:spacing w:line="240" w:lineRule="auto"/>
            </w:pPr>
            <w:r>
              <w:rPr>
                <w:rFonts w:ascii="Calibri" w:hAnsi="Calibri"/>
                <w:b/>
                <w:sz w:val="18"/>
              </w:rPr>
              <w:t>Diferencia de AURA</w:t>
            </w:r>
          </w:p>
        </w:tc>
      </w:tr>
      <w:tr w:rsidR="00B25B7D" w14:paraId="496251C2" w14:textId="77777777" w:rsidTr="00716B3A">
        <w:tc>
          <w:tcPr>
            <w:tcW w:w="2268" w:type="dxa"/>
            <w:vAlign w:val="center"/>
          </w:tcPr>
          <w:p w14:paraId="27051B08" w14:textId="77777777" w:rsidR="00B25B7D" w:rsidRDefault="00B25B7D" w:rsidP="00716B3A">
            <w:pPr>
              <w:spacing w:line="240" w:lineRule="auto"/>
            </w:pPr>
            <w:proofErr w:type="spellStart"/>
            <w:r>
              <w:rPr>
                <w:rFonts w:ascii="Calibri" w:hAnsi="Calibri"/>
                <w:sz w:val="18"/>
              </w:rPr>
              <w:t>OpenRefine</w:t>
            </w:r>
            <w:proofErr w:type="spellEnd"/>
          </w:p>
        </w:tc>
        <w:tc>
          <w:tcPr>
            <w:tcW w:w="2268" w:type="dxa"/>
            <w:vAlign w:val="center"/>
          </w:tcPr>
          <w:p w14:paraId="09EAD71A" w14:textId="77777777" w:rsidR="00B25B7D" w:rsidRDefault="00B25B7D" w:rsidP="00716B3A">
            <w:pPr>
              <w:spacing w:line="240" w:lineRule="auto"/>
            </w:pPr>
            <w:r>
              <w:rPr>
                <w:rFonts w:ascii="Calibri" w:hAnsi="Calibri"/>
                <w:sz w:val="18"/>
              </w:rPr>
              <w:t>Limpieza exploratoria e interacción manual</w:t>
            </w:r>
          </w:p>
        </w:tc>
        <w:tc>
          <w:tcPr>
            <w:tcW w:w="2268" w:type="dxa"/>
            <w:vAlign w:val="center"/>
          </w:tcPr>
          <w:p w14:paraId="114AC814" w14:textId="77777777" w:rsidR="00B25B7D" w:rsidRDefault="00B25B7D" w:rsidP="00716B3A">
            <w:pPr>
              <w:spacing w:line="240" w:lineRule="auto"/>
            </w:pPr>
            <w:r>
              <w:rPr>
                <w:rFonts w:ascii="Calibri" w:hAnsi="Calibri"/>
                <w:sz w:val="18"/>
              </w:rPr>
              <w:t>Escasa automatización semántica y dependencia de intervención manual</w:t>
            </w:r>
          </w:p>
        </w:tc>
        <w:tc>
          <w:tcPr>
            <w:tcW w:w="2268" w:type="dxa"/>
            <w:vAlign w:val="center"/>
          </w:tcPr>
          <w:p w14:paraId="7CEA739D" w14:textId="77777777" w:rsidR="00B25B7D" w:rsidRDefault="00B25B7D" w:rsidP="00716B3A">
            <w:pPr>
              <w:spacing w:line="240" w:lineRule="auto"/>
            </w:pPr>
            <w:r>
              <w:rPr>
                <w:rFonts w:ascii="Calibri" w:hAnsi="Calibri"/>
                <w:sz w:val="18"/>
              </w:rPr>
              <w:t>Integra hallazgos reproducibles, diagnóstico asistido y exportación de evidencia</w:t>
            </w:r>
          </w:p>
        </w:tc>
      </w:tr>
      <w:tr w:rsidR="00B25B7D" w14:paraId="015126D2" w14:textId="77777777" w:rsidTr="00716B3A">
        <w:tc>
          <w:tcPr>
            <w:tcW w:w="2268" w:type="dxa"/>
            <w:vAlign w:val="center"/>
          </w:tcPr>
          <w:p w14:paraId="5BE765E7" w14:textId="77777777" w:rsidR="00B25B7D" w:rsidRDefault="00B25B7D" w:rsidP="00716B3A">
            <w:pPr>
              <w:spacing w:line="240" w:lineRule="auto"/>
            </w:pPr>
            <w:r>
              <w:rPr>
                <w:rFonts w:ascii="Calibri" w:hAnsi="Calibri"/>
                <w:sz w:val="18"/>
              </w:rPr>
              <w:t xml:space="preserve">Great </w:t>
            </w:r>
            <w:proofErr w:type="spellStart"/>
            <w:r>
              <w:rPr>
                <w:rFonts w:ascii="Calibri" w:hAnsi="Calibri"/>
                <w:sz w:val="18"/>
              </w:rPr>
              <w:t>Expectations</w:t>
            </w:r>
            <w:proofErr w:type="spellEnd"/>
          </w:p>
        </w:tc>
        <w:tc>
          <w:tcPr>
            <w:tcW w:w="2268" w:type="dxa"/>
            <w:vAlign w:val="center"/>
          </w:tcPr>
          <w:p w14:paraId="573D345F" w14:textId="77777777" w:rsidR="00B25B7D" w:rsidRDefault="00B25B7D" w:rsidP="00716B3A">
            <w:pPr>
              <w:spacing w:line="240" w:lineRule="auto"/>
            </w:pPr>
            <w:r>
              <w:rPr>
                <w:rFonts w:ascii="Calibri" w:hAnsi="Calibri"/>
                <w:sz w:val="18"/>
              </w:rPr>
              <w:t>Validación robusta mediante reglas y expectativas</w:t>
            </w:r>
          </w:p>
        </w:tc>
        <w:tc>
          <w:tcPr>
            <w:tcW w:w="2268" w:type="dxa"/>
            <w:vAlign w:val="center"/>
          </w:tcPr>
          <w:p w14:paraId="620EF81A" w14:textId="77777777" w:rsidR="00B25B7D" w:rsidRDefault="00B25B7D" w:rsidP="00716B3A">
            <w:pPr>
              <w:spacing w:line="240" w:lineRule="auto"/>
            </w:pPr>
            <w:r>
              <w:rPr>
                <w:rFonts w:ascii="Calibri" w:hAnsi="Calibri"/>
                <w:sz w:val="18"/>
              </w:rPr>
              <w:t>Requiere configuración técnica y reglas predefinidas</w:t>
            </w:r>
          </w:p>
        </w:tc>
        <w:tc>
          <w:tcPr>
            <w:tcW w:w="2268" w:type="dxa"/>
            <w:vAlign w:val="center"/>
          </w:tcPr>
          <w:p w14:paraId="7350E43E" w14:textId="77777777" w:rsidR="00B25B7D" w:rsidRDefault="00B25B7D" w:rsidP="00716B3A">
            <w:pPr>
              <w:spacing w:line="240" w:lineRule="auto"/>
            </w:pPr>
            <w:r>
              <w:rPr>
                <w:rFonts w:ascii="Calibri" w:hAnsi="Calibri"/>
                <w:sz w:val="18"/>
              </w:rPr>
              <w:t>Combina reglas deterministas con interpretación asistida por LLM</w:t>
            </w:r>
          </w:p>
        </w:tc>
      </w:tr>
      <w:tr w:rsidR="00B25B7D" w14:paraId="7570FE9D" w14:textId="77777777" w:rsidTr="00716B3A">
        <w:tc>
          <w:tcPr>
            <w:tcW w:w="2268" w:type="dxa"/>
            <w:vAlign w:val="center"/>
          </w:tcPr>
          <w:p w14:paraId="214B095A" w14:textId="77777777" w:rsidR="00B25B7D" w:rsidRDefault="00B25B7D" w:rsidP="00716B3A">
            <w:pPr>
              <w:spacing w:line="240" w:lineRule="auto"/>
            </w:pPr>
            <w:r>
              <w:rPr>
                <w:rFonts w:ascii="Calibri" w:hAnsi="Calibri"/>
                <w:sz w:val="18"/>
              </w:rPr>
              <w:lastRenderedPageBreak/>
              <w:t xml:space="preserve">Monte Carlo / </w:t>
            </w:r>
            <w:proofErr w:type="spellStart"/>
            <w:r>
              <w:rPr>
                <w:rFonts w:ascii="Calibri" w:hAnsi="Calibri"/>
                <w:sz w:val="18"/>
              </w:rPr>
              <w:t>observabilidad</w:t>
            </w:r>
            <w:proofErr w:type="spellEnd"/>
          </w:p>
        </w:tc>
        <w:tc>
          <w:tcPr>
            <w:tcW w:w="2268" w:type="dxa"/>
            <w:vAlign w:val="center"/>
          </w:tcPr>
          <w:p w14:paraId="56B28AFA" w14:textId="77777777" w:rsidR="00B25B7D" w:rsidRDefault="00B25B7D" w:rsidP="00716B3A">
            <w:pPr>
              <w:spacing w:line="240" w:lineRule="auto"/>
            </w:pPr>
            <w:r>
              <w:rPr>
                <w:rFonts w:ascii="Calibri" w:hAnsi="Calibri"/>
                <w:sz w:val="18"/>
              </w:rPr>
              <w:t xml:space="preserve">Monitoreo de linaje, anomalías y data </w:t>
            </w:r>
            <w:proofErr w:type="spellStart"/>
            <w:r>
              <w:rPr>
                <w:rFonts w:ascii="Calibri" w:hAnsi="Calibri"/>
                <w:sz w:val="18"/>
              </w:rPr>
              <w:t>downtime</w:t>
            </w:r>
            <w:proofErr w:type="spellEnd"/>
          </w:p>
        </w:tc>
        <w:tc>
          <w:tcPr>
            <w:tcW w:w="2268" w:type="dxa"/>
            <w:vAlign w:val="center"/>
          </w:tcPr>
          <w:p w14:paraId="1A8A7087" w14:textId="77777777" w:rsidR="00B25B7D" w:rsidRDefault="00B25B7D" w:rsidP="00716B3A">
            <w:pPr>
              <w:spacing w:line="240" w:lineRule="auto"/>
            </w:pPr>
            <w:r>
              <w:rPr>
                <w:rFonts w:ascii="Calibri" w:hAnsi="Calibri"/>
                <w:sz w:val="18"/>
              </w:rPr>
              <w:t>Orientación cloud y menor foco en explicación local del hallazgo</w:t>
            </w:r>
          </w:p>
        </w:tc>
        <w:tc>
          <w:tcPr>
            <w:tcW w:w="2268" w:type="dxa"/>
            <w:vAlign w:val="center"/>
          </w:tcPr>
          <w:p w14:paraId="4C0BA2CA" w14:textId="77777777" w:rsidR="00B25B7D" w:rsidRDefault="00B25B7D" w:rsidP="00716B3A">
            <w:pPr>
              <w:spacing w:line="240" w:lineRule="auto"/>
            </w:pPr>
            <w:r>
              <w:rPr>
                <w:rFonts w:ascii="Calibri" w:hAnsi="Calibri"/>
                <w:sz w:val="18"/>
              </w:rPr>
              <w:t>Prioriza procesamiento local-</w:t>
            </w:r>
            <w:proofErr w:type="spellStart"/>
            <w:r>
              <w:rPr>
                <w:rFonts w:ascii="Calibri" w:hAnsi="Calibri"/>
                <w:sz w:val="18"/>
              </w:rPr>
              <w:t>first</w:t>
            </w:r>
            <w:proofErr w:type="spellEnd"/>
            <w:r>
              <w:rPr>
                <w:rFonts w:ascii="Calibri" w:hAnsi="Calibri"/>
                <w:sz w:val="18"/>
              </w:rPr>
              <w:t xml:space="preserve"> y reporte auditable para el usuario</w:t>
            </w:r>
          </w:p>
        </w:tc>
      </w:tr>
      <w:tr w:rsidR="00B25B7D" w14:paraId="4F11FC71" w14:textId="77777777" w:rsidTr="00716B3A">
        <w:tc>
          <w:tcPr>
            <w:tcW w:w="2268" w:type="dxa"/>
            <w:vAlign w:val="center"/>
          </w:tcPr>
          <w:p w14:paraId="0AE4C812" w14:textId="77777777" w:rsidR="00B25B7D" w:rsidRDefault="00B25B7D" w:rsidP="00716B3A">
            <w:pPr>
              <w:spacing w:line="240" w:lineRule="auto"/>
            </w:pPr>
            <w:r>
              <w:rPr>
                <w:rFonts w:ascii="Calibri" w:hAnsi="Calibri"/>
                <w:sz w:val="18"/>
              </w:rPr>
              <w:t>Soda Core</w:t>
            </w:r>
          </w:p>
        </w:tc>
        <w:tc>
          <w:tcPr>
            <w:tcW w:w="2268" w:type="dxa"/>
            <w:vAlign w:val="center"/>
          </w:tcPr>
          <w:p w14:paraId="05DC17E9" w14:textId="77777777" w:rsidR="00B25B7D" w:rsidRDefault="00B25B7D" w:rsidP="00716B3A">
            <w:pPr>
              <w:spacing w:line="240" w:lineRule="auto"/>
            </w:pPr>
            <w:r>
              <w:rPr>
                <w:rFonts w:ascii="Calibri" w:hAnsi="Calibri"/>
                <w:sz w:val="18"/>
              </w:rPr>
              <w:t>Validación en pipelines CI/CD</w:t>
            </w:r>
          </w:p>
        </w:tc>
        <w:tc>
          <w:tcPr>
            <w:tcW w:w="2268" w:type="dxa"/>
            <w:vAlign w:val="center"/>
          </w:tcPr>
          <w:p w14:paraId="678DF00D" w14:textId="77777777" w:rsidR="00B25B7D" w:rsidRDefault="00B25B7D" w:rsidP="00716B3A">
            <w:pPr>
              <w:spacing w:line="240" w:lineRule="auto"/>
            </w:pPr>
            <w:r>
              <w:rPr>
                <w:rFonts w:ascii="Calibri" w:hAnsi="Calibri"/>
                <w:sz w:val="18"/>
              </w:rPr>
              <w:t xml:space="preserve">Dependencia de </w:t>
            </w:r>
            <w:proofErr w:type="spellStart"/>
            <w:r>
              <w:rPr>
                <w:rFonts w:ascii="Calibri" w:hAnsi="Calibri"/>
                <w:sz w:val="18"/>
              </w:rPr>
              <w:t>checks</w:t>
            </w:r>
            <w:proofErr w:type="spellEnd"/>
            <w:r>
              <w:rPr>
                <w:rFonts w:ascii="Calibri" w:hAnsi="Calibri"/>
                <w:sz w:val="18"/>
              </w:rPr>
              <w:t xml:space="preserve"> declarativos y menor cobertura semántica</w:t>
            </w:r>
          </w:p>
        </w:tc>
        <w:tc>
          <w:tcPr>
            <w:tcW w:w="2268" w:type="dxa"/>
            <w:vAlign w:val="center"/>
          </w:tcPr>
          <w:p w14:paraId="4B3F1B95" w14:textId="77777777" w:rsidR="00B25B7D" w:rsidRDefault="00B25B7D" w:rsidP="00716B3A">
            <w:pPr>
              <w:spacing w:line="240" w:lineRule="auto"/>
            </w:pPr>
            <w:r>
              <w:rPr>
                <w:rFonts w:ascii="Calibri" w:hAnsi="Calibri"/>
                <w:sz w:val="18"/>
              </w:rPr>
              <w:t>Añade capa cognitiva, scripts Pandas revisables y revisión humana</w:t>
            </w:r>
          </w:p>
        </w:tc>
      </w:tr>
      <w:tr w:rsidR="00B25B7D" w14:paraId="36989ADE" w14:textId="77777777" w:rsidTr="00716B3A">
        <w:tc>
          <w:tcPr>
            <w:tcW w:w="2268" w:type="dxa"/>
            <w:vAlign w:val="center"/>
          </w:tcPr>
          <w:p w14:paraId="000E68AD" w14:textId="77777777" w:rsidR="00B25B7D" w:rsidRDefault="00B25B7D" w:rsidP="00716B3A">
            <w:pPr>
              <w:spacing w:line="240" w:lineRule="auto"/>
            </w:pPr>
            <w:r>
              <w:rPr>
                <w:rFonts w:ascii="Calibri" w:hAnsi="Calibri"/>
                <w:sz w:val="18"/>
              </w:rPr>
              <w:t>AURA</w:t>
            </w:r>
          </w:p>
        </w:tc>
        <w:tc>
          <w:tcPr>
            <w:tcW w:w="2268" w:type="dxa"/>
            <w:vAlign w:val="center"/>
          </w:tcPr>
          <w:p w14:paraId="43D25E5C" w14:textId="77777777" w:rsidR="00B25B7D" w:rsidRDefault="00B25B7D" w:rsidP="00716B3A">
            <w:pPr>
              <w:spacing w:line="240" w:lineRule="auto"/>
            </w:pPr>
            <w:r>
              <w:rPr>
                <w:rFonts w:ascii="Calibri" w:hAnsi="Calibri"/>
                <w:sz w:val="18"/>
              </w:rPr>
              <w:t>Auditoría local-</w:t>
            </w:r>
            <w:proofErr w:type="spellStart"/>
            <w:r>
              <w:rPr>
                <w:rFonts w:ascii="Calibri" w:hAnsi="Calibri"/>
                <w:sz w:val="18"/>
              </w:rPr>
              <w:t>first</w:t>
            </w:r>
            <w:proofErr w:type="spellEnd"/>
            <w:r>
              <w:rPr>
                <w:rFonts w:ascii="Calibri" w:hAnsi="Calibri"/>
                <w:sz w:val="18"/>
              </w:rPr>
              <w:t xml:space="preserve"> con evidencia determinista y diagnóstico asistido</w:t>
            </w:r>
          </w:p>
        </w:tc>
        <w:tc>
          <w:tcPr>
            <w:tcW w:w="2268" w:type="dxa"/>
            <w:vAlign w:val="center"/>
          </w:tcPr>
          <w:p w14:paraId="787ABB06" w14:textId="77777777" w:rsidR="00B25B7D" w:rsidRDefault="00B25B7D" w:rsidP="00716B3A">
            <w:pPr>
              <w:spacing w:line="240" w:lineRule="auto"/>
            </w:pPr>
            <w:proofErr w:type="spellStart"/>
            <w:r>
              <w:rPr>
                <w:rFonts w:ascii="Calibri" w:hAnsi="Calibri"/>
                <w:sz w:val="18"/>
              </w:rPr>
              <w:t>Benchmark</w:t>
            </w:r>
            <w:proofErr w:type="spellEnd"/>
            <w:r>
              <w:rPr>
                <w:rFonts w:ascii="Calibri" w:hAnsi="Calibri"/>
                <w:sz w:val="18"/>
              </w:rPr>
              <w:t xml:space="preserve"> </w:t>
            </w:r>
            <w:proofErr w:type="spellStart"/>
            <w:r>
              <w:rPr>
                <w:rFonts w:ascii="Calibri" w:hAnsi="Calibri"/>
                <w:sz w:val="18"/>
              </w:rPr>
              <w:t>multimodelo</w:t>
            </w:r>
            <w:proofErr w:type="spellEnd"/>
            <w:r>
              <w:rPr>
                <w:rFonts w:ascii="Calibri" w:hAnsi="Calibri"/>
                <w:sz w:val="18"/>
              </w:rPr>
              <w:t xml:space="preserve"> aún en fase experimental</w:t>
            </w:r>
          </w:p>
        </w:tc>
        <w:tc>
          <w:tcPr>
            <w:tcW w:w="2268" w:type="dxa"/>
            <w:vAlign w:val="center"/>
          </w:tcPr>
          <w:p w14:paraId="1765C739" w14:textId="77777777" w:rsidR="00B25B7D" w:rsidRDefault="00B25B7D" w:rsidP="00B25B7D">
            <w:pPr>
              <w:keepNext/>
              <w:spacing w:line="240" w:lineRule="auto"/>
            </w:pPr>
            <w:r>
              <w:rPr>
                <w:rFonts w:ascii="Calibri" w:hAnsi="Calibri"/>
                <w:sz w:val="18"/>
              </w:rPr>
              <w:t xml:space="preserve">Integra privacidad, trazabilidad, HITL y comparación de </w:t>
            </w:r>
            <w:proofErr w:type="spellStart"/>
            <w:r>
              <w:rPr>
                <w:rFonts w:ascii="Calibri" w:hAnsi="Calibri"/>
                <w:sz w:val="18"/>
              </w:rPr>
              <w:t>LLMs</w:t>
            </w:r>
            <w:proofErr w:type="spellEnd"/>
            <w:r>
              <w:rPr>
                <w:rFonts w:ascii="Calibri" w:hAnsi="Calibri"/>
                <w:sz w:val="18"/>
              </w:rPr>
              <w:t xml:space="preserve"> en un mismo flujo</w:t>
            </w:r>
          </w:p>
        </w:tc>
      </w:tr>
    </w:tbl>
    <w:p w14:paraId="5D0725CC" w14:textId="4D384563" w:rsidR="00B25B7D" w:rsidRDefault="00B25B7D">
      <w:pPr>
        <w:pStyle w:val="Descripcin"/>
      </w:pPr>
      <w:bookmarkStart w:id="26" w:name="_Toc230187647"/>
      <w:r>
        <w:t xml:space="preserve">Tabla </w:t>
      </w:r>
      <w:r>
        <w:fldChar w:fldCharType="begin"/>
      </w:r>
      <w:r>
        <w:instrText xml:space="preserve"> SEQ Tabla \* ARABIC </w:instrText>
      </w:r>
      <w:r>
        <w:fldChar w:fldCharType="separate"/>
      </w:r>
      <w:r w:rsidR="007C1AF5">
        <w:rPr>
          <w:noProof/>
        </w:rPr>
        <w:t>1</w:t>
      </w:r>
      <w:r>
        <w:fldChar w:fldCharType="end"/>
      </w:r>
      <w:r>
        <w:t xml:space="preserve">. </w:t>
      </w:r>
      <w:r w:rsidRPr="00A33D32">
        <w:t>Comparativa conceptual entre herramientas de calidad del dato y la propuesta AURA.</w:t>
      </w:r>
      <w:bookmarkEnd w:id="26"/>
    </w:p>
    <w:p w14:paraId="722A1D6A" w14:textId="11D4FFD4" w:rsidR="004673F4" w:rsidRDefault="004673F4" w:rsidP="00B25B7D">
      <w:pPr>
        <w:pStyle w:val="Ttulo3"/>
        <w:numPr>
          <w:ilvl w:val="0"/>
          <w:numId w:val="0"/>
        </w:numPr>
      </w:pPr>
      <w:r>
        <w:br w:type="page"/>
      </w:r>
    </w:p>
    <w:p w14:paraId="54B74F03" w14:textId="77777777" w:rsidR="009E729C" w:rsidRPr="009E729C" w:rsidRDefault="00DE1938" w:rsidP="00F55627">
      <w:pPr>
        <w:pStyle w:val="Ttulo2"/>
        <w:ind w:left="716"/>
        <w:rPr>
          <w:caps w:val="0"/>
        </w:rPr>
      </w:pPr>
      <w:bookmarkStart w:id="27" w:name="_Toc155946872"/>
      <w:bookmarkStart w:id="28" w:name="_Toc230187612"/>
      <w:r>
        <w:rPr>
          <w:caps w:val="0"/>
        </w:rPr>
        <w:lastRenderedPageBreak/>
        <w:t>Conclusiones</w:t>
      </w:r>
      <w:bookmarkEnd w:id="27"/>
      <w:bookmarkEnd w:id="28"/>
    </w:p>
    <w:p w14:paraId="175F0853" w14:textId="77777777" w:rsidR="004673F4" w:rsidRDefault="004673F4" w:rsidP="004673F4">
      <w:r>
        <w:t xml:space="preserve">La revisión del estado del arte deja ver un hueco que ninguna de las soluciones actuales cubre por completo: no existe una herramienta que combine </w:t>
      </w:r>
      <w:proofErr w:type="spellStart"/>
      <w:r>
        <w:t>observabilidad</w:t>
      </w:r>
      <w:proofErr w:type="spellEnd"/>
      <w:r>
        <w:t xml:space="preserve"> en tiempo real, diagnóstico cognitivo mediante LLM y procesamiento local en una sola arquitectura. Las plataformas de </w:t>
      </w:r>
      <w:proofErr w:type="spellStart"/>
      <w:r>
        <w:t>observabilidad</w:t>
      </w:r>
      <w:proofErr w:type="spellEnd"/>
      <w:r>
        <w:t xml:space="preserve"> son </w:t>
      </w:r>
      <w:proofErr w:type="gramStart"/>
      <w:r>
        <w:t>potentes</w:t>
      </w:r>
      <w:proofErr w:type="gramEnd"/>
      <w:r>
        <w:t xml:space="preserve"> pero no explican sus hallazgos en términos de negocio; los LLM son expresivos pero propensos a alucinar cuando no tienen acceso directo a los datos; y las soluciones cloud plantean problemas reales de privacidad. AURA apunta a ese espacio intermedio: motor determinista que entrega hechos concretos al LLM, diagnóstico cognitivo que traduce esos hechos en lenguaje accionable, y arquitectura local que mantiene los datos del usuario bajo su propio control.</w:t>
      </w:r>
      <w:r>
        <w:br w:type="page"/>
      </w:r>
    </w:p>
    <w:p w14:paraId="33CF10A6" w14:textId="77777777" w:rsidR="00C308C3" w:rsidRPr="004673F4" w:rsidRDefault="00C308C3" w:rsidP="00C308C3">
      <w:pPr>
        <w:pStyle w:val="Ttulo1"/>
        <w:rPr>
          <w:caps w:val="0"/>
        </w:rPr>
      </w:pPr>
      <w:bookmarkStart w:id="29" w:name="_Toc147741196"/>
      <w:bookmarkStart w:id="30" w:name="_Toc155946873"/>
      <w:bookmarkStart w:id="31" w:name="_Toc230187613"/>
      <w:r>
        <w:rPr>
          <w:caps w:val="0"/>
        </w:rPr>
        <w:lastRenderedPageBreak/>
        <w:t>Objetivos concretos y metodología de trabajo</w:t>
      </w:r>
      <w:bookmarkEnd w:id="29"/>
      <w:bookmarkEnd w:id="30"/>
      <w:bookmarkEnd w:id="31"/>
    </w:p>
    <w:p w14:paraId="29BE887F" w14:textId="77777777" w:rsidR="00C308C3" w:rsidRPr="008414E8" w:rsidRDefault="00C308C3" w:rsidP="00795A39">
      <w:pPr>
        <w:pStyle w:val="Ttulo2"/>
        <w:ind w:left="716"/>
        <w:rPr>
          <w:caps w:val="0"/>
        </w:rPr>
      </w:pPr>
      <w:bookmarkStart w:id="32" w:name="_Toc147741197"/>
      <w:bookmarkStart w:id="33" w:name="_Toc155946874"/>
      <w:bookmarkStart w:id="34" w:name="_Toc230187614"/>
      <w:r>
        <w:rPr>
          <w:caps w:val="0"/>
        </w:rPr>
        <w:t>Objetivo general</w:t>
      </w:r>
      <w:bookmarkEnd w:id="32"/>
      <w:bookmarkEnd w:id="33"/>
      <w:bookmarkEnd w:id="34"/>
    </w:p>
    <w:p w14:paraId="0D8741F6" w14:textId="77777777" w:rsidR="004673F4" w:rsidRDefault="004673F4" w:rsidP="004673F4">
      <w:r>
        <w:t>Desarrollar AURA, una arquitectura local-</w:t>
      </w:r>
      <w:proofErr w:type="spellStart"/>
      <w:r>
        <w:t>first</w:t>
      </w:r>
      <w:proofErr w:type="spellEnd"/>
      <w:r>
        <w:t xml:space="preserve"> para auditoría inteligente de calidad del dato, que combine un motor determinista reproducible con modelos LLM locales o cloud para diagnosticar hallazgos, generar scripts de limpieza auditables y comparar experimentalmente el desempeño de los modelos bajo un flujo human-in-</w:t>
      </w:r>
      <w:proofErr w:type="spellStart"/>
      <w:r>
        <w:t>the</w:t>
      </w:r>
      <w:proofErr w:type="spellEnd"/>
      <w:r>
        <w:t>-</w:t>
      </w:r>
      <w:proofErr w:type="spellStart"/>
      <w:r>
        <w:t>loop</w:t>
      </w:r>
      <w:proofErr w:type="spellEnd"/>
      <w:r>
        <w:t>.</w:t>
      </w:r>
    </w:p>
    <w:p w14:paraId="18FA3B55" w14:textId="77777777" w:rsidR="00C308C3" w:rsidRPr="000D09A0" w:rsidRDefault="00C308C3" w:rsidP="00C308C3"/>
    <w:p w14:paraId="52C2F1DC" w14:textId="77777777" w:rsidR="00C308C3" w:rsidRPr="00795A39" w:rsidRDefault="00C308C3" w:rsidP="00795A39">
      <w:pPr>
        <w:pStyle w:val="Ttulo2"/>
        <w:ind w:left="716"/>
        <w:rPr>
          <w:caps w:val="0"/>
        </w:rPr>
      </w:pPr>
      <w:bookmarkStart w:id="35" w:name="_Toc147741198"/>
      <w:bookmarkStart w:id="36" w:name="_Toc155946875"/>
      <w:bookmarkStart w:id="37" w:name="_Toc230187615"/>
      <w:r>
        <w:rPr>
          <w:caps w:val="0"/>
        </w:rPr>
        <w:t>Objetivos específicos</w:t>
      </w:r>
      <w:bookmarkEnd w:id="35"/>
      <w:bookmarkEnd w:id="36"/>
      <w:bookmarkEnd w:id="37"/>
    </w:p>
    <w:p w14:paraId="1BC577CA" w14:textId="77777777" w:rsidR="004673F4" w:rsidRDefault="004673F4" w:rsidP="004673F4">
      <w:pPr>
        <w:ind w:left="720" w:hanging="360"/>
      </w:pPr>
      <w:r>
        <w:t>OE1. Desarrollar una arquitectura local-</w:t>
      </w:r>
      <w:proofErr w:type="spellStart"/>
      <w:r>
        <w:t>first</w:t>
      </w:r>
      <w:proofErr w:type="spellEnd"/>
      <w:r>
        <w:t xml:space="preserve"> que permita cargar, procesar y auditar </w:t>
      </w:r>
      <w:proofErr w:type="spellStart"/>
      <w:r>
        <w:t>datasets</w:t>
      </w:r>
      <w:proofErr w:type="spellEnd"/>
      <w:r>
        <w:t xml:space="preserve"> desde el navegador, reduciendo la exposición de datos sensibles y habilitando la ejecución de componentes deterministas y cognitivos en entornos locales o cloud.</w:t>
      </w:r>
    </w:p>
    <w:p w14:paraId="01914552" w14:textId="77777777" w:rsidR="004673F4" w:rsidRDefault="004673F4" w:rsidP="004673F4">
      <w:pPr>
        <w:ind w:left="720" w:hanging="360"/>
      </w:pPr>
      <w:r>
        <w:t xml:space="preserve">OE2. Diseñar e implementar un motor de auditoría determinista basado en reglas explícitas, expresiones regulares, heurística de tipos y </w:t>
      </w:r>
      <w:proofErr w:type="spellStart"/>
      <w:r>
        <w:t>estadistica</w:t>
      </w:r>
      <w:proofErr w:type="spellEnd"/>
      <w:r>
        <w:t xml:space="preserve"> descriptiva, capaz de generar hallazgos reproducibles sobre anomalías estructurales del </w:t>
      </w:r>
      <w:proofErr w:type="spellStart"/>
      <w:r>
        <w:t>dataset</w:t>
      </w:r>
      <w:proofErr w:type="spellEnd"/>
      <w:r>
        <w:t>.</w:t>
      </w:r>
    </w:p>
    <w:p w14:paraId="3D1D1276" w14:textId="77777777" w:rsidR="004673F4" w:rsidRDefault="004673F4" w:rsidP="004673F4">
      <w:pPr>
        <w:ind w:left="720" w:hanging="360"/>
      </w:pPr>
      <w:r>
        <w:t xml:space="preserve">OE3. Implementar una capa cognitiva basada en LLM, local o cloud, que reciba los hallazgos estructurados del motor determinista, diagnostique causas probables de los problemas de calidad y genere scripts Python/Pandas orientados a corregir o asistir el proceso de limpieza del </w:t>
      </w:r>
      <w:proofErr w:type="spellStart"/>
      <w:r>
        <w:t>dataset</w:t>
      </w:r>
      <w:proofErr w:type="spellEnd"/>
      <w:r>
        <w:t>.</w:t>
      </w:r>
    </w:p>
    <w:p w14:paraId="1F5A1123" w14:textId="77777777" w:rsidR="004673F4" w:rsidRDefault="004673F4" w:rsidP="004673F4">
      <w:pPr>
        <w:ind w:left="720" w:hanging="360"/>
      </w:pPr>
      <w:r>
        <w:t xml:space="preserve">OE4. Implementar un módulo de comparación experimental integrado al flujo de AURA para evaluar modelos LLM locales y cloud bajo el mismo esquema de entrada, midiendo latencia, cumplimiento de formato, presencia de alucinaciones, validez de scripts generados y utilidad para la mejora del </w:t>
      </w:r>
      <w:proofErr w:type="spellStart"/>
      <w:r>
        <w:t>dataset</w:t>
      </w:r>
      <w:proofErr w:type="spellEnd"/>
      <w:r>
        <w:t>.</w:t>
      </w:r>
    </w:p>
    <w:p w14:paraId="5D50299B" w14:textId="77777777" w:rsidR="00C308C3" w:rsidRDefault="00C308C3" w:rsidP="00C308C3"/>
    <w:p w14:paraId="6758FA7F" w14:textId="77777777" w:rsidR="00C308C3" w:rsidRPr="003B2360" w:rsidRDefault="00C308C3" w:rsidP="00795A39">
      <w:pPr>
        <w:pStyle w:val="Ttulo2"/>
        <w:ind w:left="716"/>
        <w:rPr>
          <w:caps w:val="0"/>
        </w:rPr>
      </w:pPr>
      <w:bookmarkStart w:id="38" w:name="_Toc147741199"/>
      <w:bookmarkStart w:id="39" w:name="_Toc155946876"/>
      <w:bookmarkStart w:id="40" w:name="_Toc230187616"/>
      <w:r>
        <w:rPr>
          <w:caps w:val="0"/>
        </w:rPr>
        <w:lastRenderedPageBreak/>
        <w:t>Metodología del trabajo</w:t>
      </w:r>
      <w:bookmarkEnd w:id="38"/>
      <w:bookmarkEnd w:id="39"/>
      <w:bookmarkEnd w:id="40"/>
    </w:p>
    <w:p w14:paraId="5B8EB626" w14:textId="77777777" w:rsidR="004673F4" w:rsidRDefault="004673F4" w:rsidP="004673F4">
      <w:r>
        <w:t>Para la consecución de los objetivos, se adopta un enfoque híbrido que integra el ciclo de vida de la ciencia de datos con el desarrollo de software ágil. Los componentes metodológicos son los siguientes:</w:t>
      </w:r>
    </w:p>
    <w:p w14:paraId="0CEEABBF" w14:textId="77777777" w:rsidR="004673F4" w:rsidRDefault="004673F4" w:rsidP="004673F4">
      <w:pPr>
        <w:pStyle w:val="Ttulo3"/>
      </w:pPr>
      <w:bookmarkStart w:id="41" w:name="_Toc230187617"/>
      <w:r>
        <w:t>CRISP-DM</w:t>
      </w:r>
      <w:bookmarkEnd w:id="41"/>
    </w:p>
    <w:p w14:paraId="3B3F6CFE" w14:textId="77777777" w:rsidR="004673F4" w:rsidRDefault="004673F4" w:rsidP="004673F4">
      <w:r>
        <w:t xml:space="preserve">Se seguirá este estándar para las fases de comprensión de datos y preparación, integrando las extensiones del paradigma DCAI que promueven procesos iterativos de limpieza antes del modelado. Cada ciclo de CRISP-DM retroalimenta el motor de auditoría con nuevos patrones de error identificados en los </w:t>
      </w:r>
      <w:proofErr w:type="spellStart"/>
      <w:r>
        <w:t>datasets</w:t>
      </w:r>
      <w:proofErr w:type="spellEnd"/>
      <w:r>
        <w:t xml:space="preserve"> de validación (Ng, 2024).</w:t>
      </w:r>
    </w:p>
    <w:p w14:paraId="0B45255E" w14:textId="77777777" w:rsidR="004673F4" w:rsidRDefault="004673F4" w:rsidP="004673F4"/>
    <w:p w14:paraId="76B7397F" w14:textId="77777777" w:rsidR="004673F4" w:rsidRDefault="004673F4" w:rsidP="004673F4">
      <w:pPr>
        <w:pStyle w:val="Ttulo3"/>
      </w:pPr>
      <w:bookmarkStart w:id="42" w:name="_Toc230187618"/>
      <w:r>
        <w:t>Scrum</w:t>
      </w:r>
      <w:bookmarkEnd w:id="42"/>
    </w:p>
    <w:p w14:paraId="6E25BFBC" w14:textId="77777777" w:rsidR="004673F4" w:rsidRDefault="004673F4" w:rsidP="004673F4">
      <w:r>
        <w:t xml:space="preserve">Se aplicará una metodología ágil para el desarrollo iterativo de la herramienta software (Tipo 2), organizando el trabajo en </w:t>
      </w:r>
      <w:proofErr w:type="spellStart"/>
      <w:r>
        <w:t>sprints</w:t>
      </w:r>
      <w:proofErr w:type="spellEnd"/>
      <w:r>
        <w:t xml:space="preserve"> de dos semanas. Esto permite ajustes continuos según la retroalimentación del director del TFM y asegura entregas parciales verificables al término de cada iteración.</w:t>
      </w:r>
    </w:p>
    <w:p w14:paraId="39398037" w14:textId="77777777" w:rsidR="004673F4" w:rsidRDefault="004673F4" w:rsidP="004673F4"/>
    <w:p w14:paraId="6DF88DA0" w14:textId="77777777" w:rsidR="004673F4" w:rsidRDefault="004673F4" w:rsidP="004673F4">
      <w:pPr>
        <w:pStyle w:val="Ttulo3"/>
      </w:pPr>
      <w:bookmarkStart w:id="43" w:name="_Toc230187619"/>
      <w:r>
        <w:t>Arquitectura de Capas de Estabilidad</w:t>
      </w:r>
      <w:bookmarkEnd w:id="43"/>
    </w:p>
    <w:p w14:paraId="735E368C" w14:textId="77777777" w:rsidR="004673F4" w:rsidRDefault="004673F4" w:rsidP="004673F4">
      <w:r>
        <w:t>La Arquitectura de Capas de Estabilidad de AURA se redefine como un sistema de defensa integral donde la metodología local-</w:t>
      </w:r>
      <w:proofErr w:type="spellStart"/>
      <w:r>
        <w:t>first</w:t>
      </w:r>
      <w:proofErr w:type="spellEnd"/>
      <w:r>
        <w:t xml:space="preserve"> actúa no solo como una garantía de privacidad, sino como el catalizador de la precisión técnica en todas las etapas del diagnóstico. Esta estructura mitiga activamente las cascadas de datos y los fallos silenciosos mediante el control total del entorno de computación (Sambasivan et al., 2021; Freeman et al., 2026).</w:t>
      </w:r>
    </w:p>
    <w:p w14:paraId="005F89C8" w14:textId="77777777" w:rsidR="004673F4" w:rsidRDefault="004673F4" w:rsidP="004673F4"/>
    <w:p w14:paraId="6C3566F0" w14:textId="77777777" w:rsidR="004673F4" w:rsidRDefault="004673F4" w:rsidP="004673F4">
      <w:pPr>
        <w:ind w:firstLine="720"/>
      </w:pPr>
      <w:r>
        <w:rPr>
          <w:b/>
          <w:bCs/>
        </w:rPr>
        <w:t>Capa 0: Infraestructura Soberana (Local-First)</w:t>
      </w:r>
    </w:p>
    <w:p w14:paraId="57BB089D" w14:textId="77777777" w:rsidR="004673F4" w:rsidRDefault="004673F4" w:rsidP="004673F4">
      <w:r>
        <w:t xml:space="preserve">Esta capa constituye el cimiento del sistema y habilita el procesamiento local del CSV en el navegador. Cuando se usa </w:t>
      </w:r>
      <w:proofErr w:type="spellStart"/>
      <w:r>
        <w:t>WebLLM</w:t>
      </w:r>
      <w:proofErr w:type="spellEnd"/>
      <w:r>
        <w:t>/</w:t>
      </w:r>
      <w:proofErr w:type="spellStart"/>
      <w:r>
        <w:t>WebGPU</w:t>
      </w:r>
      <w:proofErr w:type="spellEnd"/>
      <w:r>
        <w:t xml:space="preserve">, la inferencia también puede ejecutarse </w:t>
      </w:r>
      <w:r>
        <w:lastRenderedPageBreak/>
        <w:t xml:space="preserve">localmente; cuando se usa un proveedor cloud, AURA informa de forma explícita que viaja un paquete reducido de evidencia y no el </w:t>
      </w:r>
      <w:proofErr w:type="spellStart"/>
      <w:r>
        <w:t>dataset</w:t>
      </w:r>
      <w:proofErr w:type="spellEnd"/>
      <w:r>
        <w:t xml:space="preserve"> completo.</w:t>
      </w:r>
    </w:p>
    <w:p w14:paraId="3D4647D3" w14:textId="77777777" w:rsidR="004673F4" w:rsidRDefault="004673F4" w:rsidP="004673F4">
      <w:r>
        <w:t>Adicionalmente, la ejecución local permite el uso de modelos con cuantización de 4 bits, optimizando el consumo de RAM de manera significativa: un modelo de 7B parámetros se reduce de ~13 GB a solo ~3,6 GB sin sacrificar la capacidad diagnóstica en hardware de consumo (Ideas2IT, 2026; Iternal.ai, 2026).</w:t>
      </w:r>
    </w:p>
    <w:p w14:paraId="4C3E4CDB" w14:textId="77777777" w:rsidR="004673F4" w:rsidRDefault="004673F4" w:rsidP="004673F4"/>
    <w:p w14:paraId="0D175A48" w14:textId="77777777" w:rsidR="004673F4" w:rsidRDefault="004673F4" w:rsidP="004673F4">
      <w:pPr>
        <w:ind w:firstLine="720"/>
      </w:pPr>
      <w:r>
        <w:rPr>
          <w:b/>
          <w:bCs/>
        </w:rPr>
        <w:t>Capa 1: Motor Determinista (</w:t>
      </w:r>
      <w:proofErr w:type="spellStart"/>
      <w:r>
        <w:rPr>
          <w:b/>
          <w:bCs/>
        </w:rPr>
        <w:t>auditEngine.ts</w:t>
      </w:r>
      <w:proofErr w:type="spellEnd"/>
      <w:r>
        <w:rPr>
          <w:b/>
          <w:bCs/>
        </w:rPr>
        <w:t>)</w:t>
      </w:r>
    </w:p>
    <w:p w14:paraId="53EF4523" w14:textId="77777777" w:rsidR="004673F4" w:rsidRDefault="004673F4" w:rsidP="004673F4">
      <w:r>
        <w:t xml:space="preserve">Esta capa se beneficia directamente de la Capa 0 al operar en un entorno de hardware controlado, libre de la variabilidad estocástica de la nube. Estudios sobre estabilidad epistémica en </w:t>
      </w:r>
      <w:proofErr w:type="spellStart"/>
      <w:r>
        <w:t>LLMs</w:t>
      </w:r>
      <w:proofErr w:type="spellEnd"/>
      <w:r>
        <w:t xml:space="preserve"> industriales demuestran que el determinismo perfecto en entornos cloud es una ilusión técnica: incluso con temperatura t = 0, las </w:t>
      </w:r>
      <w:proofErr w:type="spellStart"/>
      <w:r>
        <w:t>GPUs</w:t>
      </w:r>
      <w:proofErr w:type="spellEnd"/>
      <w:r>
        <w:t xml:space="preserve"> de servidores introducen variaciones ínfimas por la no asociatividad de operaciones de punto flotante en cálculos tensoriales masivos (Freeman et al., 2026; Sana, 2025).</w:t>
      </w:r>
    </w:p>
    <w:p w14:paraId="1D3C2669" w14:textId="77777777" w:rsidR="004673F4" w:rsidRDefault="004673F4" w:rsidP="004673F4">
      <w:r>
        <w:t xml:space="preserve">Al ejecutarse localmente, </w:t>
      </w:r>
      <w:proofErr w:type="spellStart"/>
      <w:r>
        <w:t>auditEngine.ts</w:t>
      </w:r>
      <w:proofErr w:type="spellEnd"/>
      <w:r>
        <w:t xml:space="preserve"> produce una evaluación reproducible basada en reglas, expresiones regulares, heurísticas de tipos y estadística descriptiva. La validación preliminar no debe formularse como precisión total: los resultados muestran alta capacidad de detección, pero también falsos positivos que justifican la etapa cognitiva y la revisión humana.</w:t>
      </w:r>
    </w:p>
    <w:p w14:paraId="279A43B1" w14:textId="77777777" w:rsidR="004673F4" w:rsidRDefault="004673F4" w:rsidP="004673F4"/>
    <w:p w14:paraId="6423A3F5" w14:textId="77777777" w:rsidR="004673F4" w:rsidRDefault="004673F4" w:rsidP="004673F4">
      <w:pPr>
        <w:ind w:firstLine="720"/>
      </w:pPr>
      <w:r>
        <w:rPr>
          <w:b/>
          <w:bCs/>
        </w:rPr>
        <w:t>Capa 2: Estabilidad Cognitiva (IA Controlada)</w:t>
      </w:r>
    </w:p>
    <w:p w14:paraId="4655D2DB" w14:textId="57B30CEE" w:rsidR="004673F4" w:rsidRDefault="004673F4" w:rsidP="004673F4">
      <w:r>
        <w:t>El LLM</w:t>
      </w:r>
      <w:r w:rsidR="00B25B7D">
        <w:t xml:space="preserve"> </w:t>
      </w:r>
      <w:r>
        <w:t>actúa sobre los resultados del motor determinista bajo el marco M1-M5 de estabilidad epistémica. Dos mecanismos son críticos en esta capa:</w:t>
      </w:r>
    </w:p>
    <w:p w14:paraId="65870821" w14:textId="77777777" w:rsidR="004673F4" w:rsidRDefault="004673F4" w:rsidP="004673F4">
      <w:pPr>
        <w:ind w:left="720" w:hanging="360"/>
      </w:pPr>
      <w:r>
        <w:t>1.</w:t>
      </w:r>
      <w:r>
        <w:tab/>
        <w:t>Anclaje Semántico (M4): Se inyectan identificadores físicos y esquemas técnicos directamente en la instrucción del modelo mediante un registro de datos mejorado (</w:t>
      </w:r>
      <w:proofErr w:type="spellStart"/>
      <w:r>
        <w:t>Enhanced</w:t>
      </w:r>
      <w:proofErr w:type="spellEnd"/>
      <w:r>
        <w:t xml:space="preserve"> Data </w:t>
      </w:r>
      <w:proofErr w:type="spellStart"/>
      <w:r>
        <w:t>Registry</w:t>
      </w:r>
      <w:proofErr w:type="spellEnd"/>
      <w:r>
        <w:t xml:space="preserve">). Este mecanismo fuerza al modelo a atender únicamente a </w:t>
      </w:r>
      <w:r>
        <w:lastRenderedPageBreak/>
        <w:t>los tensores de datos locales, erradicando las alucinaciones derivadas de conocimiento previo del modelo (Freeman et al., 2026; Ruan et al., 2025).</w:t>
      </w:r>
    </w:p>
    <w:p w14:paraId="084FBB66" w14:textId="77777777" w:rsidR="004673F4" w:rsidRDefault="004673F4" w:rsidP="004673F4">
      <w:pPr>
        <w:ind w:left="720" w:hanging="360"/>
      </w:pPr>
      <w:r>
        <w:t>2.</w:t>
      </w:r>
      <w:r>
        <w:tab/>
      </w:r>
      <w:r>
        <w:rPr>
          <w:b/>
          <w:bCs/>
        </w:rPr>
        <w:t xml:space="preserve">Paradigma </w:t>
      </w:r>
      <w:proofErr w:type="spellStart"/>
      <w:r>
        <w:rPr>
          <w:b/>
          <w:bCs/>
        </w:rPr>
        <w:t>Copy</w:t>
      </w:r>
      <w:proofErr w:type="spellEnd"/>
      <w:r>
        <w:rPr>
          <w:b/>
          <w:bCs/>
        </w:rPr>
        <w:t>-Paste:</w:t>
      </w:r>
      <w:r>
        <w:t xml:space="preserve"> La IA debe citar textualmente los valores erróneos (</w:t>
      </w:r>
      <w:r>
        <w:rPr>
          <w:i/>
          <w:iCs/>
        </w:rPr>
        <w:t>Bad Samples</w:t>
      </w:r>
      <w:r>
        <w:t>) detectados en la Capa 1, eliminando derivas cognitivas y asegurando que las justificaciones del reporte sean factuales y no generadas especulativamente (Long et al., 2026). Este enfoque complementa las estructuras de salida controlada como SLOT (Shen et al., 2025) y los pipelines híbridos de alta fidelidad descritos por Hilmi et al. (2026).</w:t>
      </w:r>
    </w:p>
    <w:p w14:paraId="75D4F09F" w14:textId="77777777" w:rsidR="004673F4" w:rsidRDefault="004673F4" w:rsidP="004673F4">
      <w:pPr>
        <w:ind w:left="720" w:hanging="360"/>
      </w:pPr>
    </w:p>
    <w:p w14:paraId="0520094A" w14:textId="77777777" w:rsidR="004673F4" w:rsidRDefault="004673F4" w:rsidP="004673F4">
      <w:pPr>
        <w:ind w:firstLine="720"/>
      </w:pPr>
      <w:r>
        <w:rPr>
          <w:b/>
          <w:bCs/>
        </w:rPr>
        <w:t>Capa 3: Gobernanza y Trazabilidad (HITL)</w:t>
      </w:r>
    </w:p>
    <w:p w14:paraId="3911035F" w14:textId="77777777" w:rsidR="004673F4" w:rsidRDefault="004673F4" w:rsidP="004673F4">
      <w:r>
        <w:t xml:space="preserve">Esta capa devuelve el control al profesional humano. AURA no altera los datos de forma opaca; en su lugar, genera scripts de </w:t>
      </w:r>
      <w:r>
        <w:rPr>
          <w:b/>
          <w:bCs/>
        </w:rPr>
        <w:t>Pandas (Python)</w:t>
      </w:r>
      <w:r>
        <w:t xml:space="preserve"> revisables que el usuario puede auditar, comprender y ejecutar en su propio entorno seguro (Zhang et al., 2024). Gracias a la arquitectura local, el ciclo de confianza se cierra hacia una IA centrada en datos: el usuario valida la lógica de limpieza (imputación, normalización de cabeceras) antes de su aplicación, en línea con los marcos de validación híbrida propuestos por Vallabhaneni et al. (2026) y el principio DCAI de Ng (2024).</w:t>
      </w:r>
    </w:p>
    <w:p w14:paraId="5CBB22C9" w14:textId="77777777" w:rsidR="004673F4" w:rsidRDefault="004673F4" w:rsidP="004673F4">
      <w:r>
        <w:t>La sinergia entre el procesamiento local-</w:t>
      </w:r>
      <w:proofErr w:type="spellStart"/>
      <w:r>
        <w:t>first</w:t>
      </w:r>
      <w:proofErr w:type="spellEnd"/>
      <w:r>
        <w:t xml:space="preserve"> y el motor determinista forma la base sobre la que se sostiene la fiabilidad del diagnóstico. Al procesar localmente el CSV, AURA reduce la exposición de datos y mejora la repetibilidad del perfilamiento estructural. Cada diagnóstico generado es auditable y coherente con las normativas de privacidad más exigentes (Freeman et al., 2026; Davenport, 2025).</w:t>
      </w:r>
    </w:p>
    <w:p w14:paraId="1232599B" w14:textId="77777777" w:rsidR="004673F4" w:rsidRDefault="004673F4" w:rsidP="004673F4"/>
    <w:p w14:paraId="30A447F5" w14:textId="77777777" w:rsidR="004673F4" w:rsidRDefault="004673F4" w:rsidP="004673F4">
      <w:pPr>
        <w:pStyle w:val="Ttulo3"/>
      </w:pPr>
      <w:bookmarkStart w:id="44" w:name="_Toc230187620"/>
      <w:r>
        <w:t>Validación Experimental</w:t>
      </w:r>
      <w:bookmarkEnd w:id="44"/>
    </w:p>
    <w:p w14:paraId="296941C5" w14:textId="77777777" w:rsidR="004673F4" w:rsidRDefault="004673F4" w:rsidP="004673F4">
      <w:r>
        <w:t xml:space="preserve">La validación experimental se organiza en dos niveles. En primer lugar, se emplean </w:t>
      </w:r>
      <w:proofErr w:type="spellStart"/>
      <w:r>
        <w:t>datasets</w:t>
      </w:r>
      <w:proofErr w:type="spellEnd"/>
      <w:r>
        <w:t xml:space="preserve"> sintéticos conocidos, con errores intencionales, para comprobar la reproducibilidad del motor determinista y calcular métricas preliminares frente a un ground </w:t>
      </w:r>
      <w:proofErr w:type="spellStart"/>
      <w:r>
        <w:t>truth</w:t>
      </w:r>
      <w:proofErr w:type="spellEnd"/>
      <w:r>
        <w:t xml:space="preserve"> controlado. En segundo lugar, el módulo de comparación de LLM queda preparado para ejecutar corridas formales </w:t>
      </w:r>
      <w:r>
        <w:lastRenderedPageBreak/>
        <w:t xml:space="preserve">con modelos locales o cloud, siempre que existan credenciales, resultados exportables y evidencia válida. Las métricas consideradas incluyen precisión, </w:t>
      </w:r>
      <w:proofErr w:type="spellStart"/>
      <w:r>
        <w:t>recall</w:t>
      </w:r>
      <w:proofErr w:type="spellEnd"/>
      <w:r>
        <w:t>, F1-score, latencia, cumplimiento de formato, presencia de alucinaciones y validez del script generado.</w:t>
      </w:r>
      <w:r>
        <w:br w:type="page"/>
      </w:r>
    </w:p>
    <w:p w14:paraId="460CEC25" w14:textId="77777777" w:rsidR="00C308C3" w:rsidRPr="007A5E65" w:rsidRDefault="00F77FBA" w:rsidP="00C308C3">
      <w:pPr>
        <w:pStyle w:val="Ttulo1"/>
        <w:rPr>
          <w:caps w:val="0"/>
        </w:rPr>
      </w:pPr>
      <w:bookmarkStart w:id="45" w:name="_Toc155946877"/>
      <w:bookmarkStart w:id="46" w:name="_Toc230187621"/>
      <w:r>
        <w:rPr>
          <w:caps w:val="0"/>
        </w:rPr>
        <w:lastRenderedPageBreak/>
        <w:t>Marco normativo</w:t>
      </w:r>
      <w:bookmarkEnd w:id="45"/>
      <w:bookmarkEnd w:id="46"/>
    </w:p>
    <w:p w14:paraId="78CC2F83" w14:textId="77777777" w:rsidR="00B82DA0" w:rsidRDefault="00000000">
      <w:r>
        <w:t>El desarrollo de herramientas basadas en inteligencia artificial que procesan conjuntos de datos masivos exige considerar los marcos legales aplicables al tratamiento de datos personales, la seguridad de la información, la trazabilidad y la supervisión humana. En el caso de AURA, el diseño arquitectónico se orienta por el principio de privacidad desde el diseño y por defecto, recogido en el artículo 25 del RGPD, así como por criterios de minimización, seguridad y gobernanza técnica del dato (Reglamento (UE) 2016/679, 2016; ISO/IEC, 2008).</w:t>
      </w:r>
    </w:p>
    <w:p w14:paraId="4C47C041" w14:textId="77777777" w:rsidR="00B82DA0" w:rsidRDefault="00000000">
      <w:pPr>
        <w:pStyle w:val="Ttulo2"/>
      </w:pPr>
      <w:bookmarkStart w:id="47" w:name="_Toc230187622"/>
      <w:r>
        <w:t>Protección de datos de carácter personal</w:t>
      </w:r>
      <w:bookmarkEnd w:id="47"/>
    </w:p>
    <w:p w14:paraId="77A76DA1" w14:textId="77777777" w:rsidR="00B82DA0" w:rsidRDefault="00000000">
      <w:r>
        <w:t>El tratamiento de información en AURA se relaciona principalmente con el Reglamento General de Protección de Datos de la Unión Europea y la Ley Orgánica 3/2018 de Protección de Datos Personales y garantía de los derechos digitales en España. En auditorías técnicas de calidad del dato pueden aparecer datos personales o información potencialmente identificable, especialmente cuando los conjuntos de datos pertenecen a dominios sensibles como salud, finanzas, administración pública o gestión de clientes (Reglamento (UE) 2016/679, 2016; España, 2018).</w:t>
      </w:r>
    </w:p>
    <w:p w14:paraId="6D25A888" w14:textId="77777777" w:rsidR="00B82DA0" w:rsidRDefault="00000000">
      <w:r>
        <w:t>Por esta razón, AURA adopta una arquitectura local-</w:t>
      </w:r>
      <w:proofErr w:type="spellStart"/>
      <w:r>
        <w:t>first</w:t>
      </w:r>
      <w:proofErr w:type="spellEnd"/>
      <w:r>
        <w:t xml:space="preserve"> como mecanismo de reducción de riesgo. El archivo CSV se carga y analiza en el navegador, y el motor determinista genera hallazgos estructurados sin necesidad de enviar el </w:t>
      </w:r>
      <w:proofErr w:type="spellStart"/>
      <w:r>
        <w:t>dataset</w:t>
      </w:r>
      <w:proofErr w:type="spellEnd"/>
      <w:r>
        <w:t xml:space="preserve"> completo a servicios externos. Cuando se utiliza inferencia local mediante tecnologías como </w:t>
      </w:r>
      <w:proofErr w:type="spellStart"/>
      <w:r>
        <w:t>WebLLM</w:t>
      </w:r>
      <w:proofErr w:type="spellEnd"/>
      <w:r>
        <w:t xml:space="preserve">, </w:t>
      </w:r>
      <w:proofErr w:type="spellStart"/>
      <w:r>
        <w:t>WebGPU</w:t>
      </w:r>
      <w:proofErr w:type="spellEnd"/>
      <w:r>
        <w:t xml:space="preserve"> y </w:t>
      </w:r>
      <w:proofErr w:type="spellStart"/>
      <w:r>
        <w:t>WebAssembly</w:t>
      </w:r>
      <w:proofErr w:type="spellEnd"/>
      <w:r>
        <w:t xml:space="preserve">, el procesamiento puede mantenerse dentro del entorno del usuario. Cuando se selecciona un proveedor cloud, el sistema debe informar que puede salir del dispositivo un paquete reducido de evidencia, compuesto por metadatos, nombres de columnas, estadísticas y muestras limitadas, pero no el </w:t>
      </w:r>
      <w:proofErr w:type="spellStart"/>
      <w:r>
        <w:t>dataset</w:t>
      </w:r>
      <w:proofErr w:type="spellEnd"/>
      <w:r>
        <w:t xml:space="preserve"> completo (Ruan et al., 2024).</w:t>
      </w:r>
    </w:p>
    <w:p w14:paraId="58BF4ABD" w14:textId="77777777" w:rsidR="00B82DA0" w:rsidRDefault="00000000">
      <w:pPr>
        <w:pStyle w:val="Ttulo2"/>
      </w:pPr>
      <w:bookmarkStart w:id="48" w:name="_Toc230187623"/>
      <w:r>
        <w:t>Minimización y procesamiento local</w:t>
      </w:r>
      <w:bookmarkEnd w:id="48"/>
    </w:p>
    <w:p w14:paraId="3DA30CB4" w14:textId="77777777" w:rsidR="00B82DA0" w:rsidRDefault="00000000">
      <w:r>
        <w:t xml:space="preserve">AURA no debe interpretarse como una exención automática de la normativa de protección de datos. El procesamiento local reduce la exposición, evita transferencias innecesarias y disminuye la dependencia de terceros, pero no elimina la necesidad de analizar el tipo de </w:t>
      </w:r>
      <w:r>
        <w:lastRenderedPageBreak/>
        <w:t xml:space="preserve">datos tratados, la finalidad del tratamiento y el contexto de uso. Si el </w:t>
      </w:r>
      <w:proofErr w:type="spellStart"/>
      <w:r>
        <w:t>dataset</w:t>
      </w:r>
      <w:proofErr w:type="spellEnd"/>
      <w:r>
        <w:t xml:space="preserve"> contiene datos personales, siguen siendo aplicables los principios del RGPD, especialmente licitud, lealtad, transparencia, limitación de la finalidad, minimización, exactitud, integridad y confidencialidad.</w:t>
      </w:r>
    </w:p>
    <w:p w14:paraId="332B1947" w14:textId="77777777" w:rsidR="00B82DA0" w:rsidRDefault="00000000">
      <w:r>
        <w:t xml:space="preserve">La minimización se materializa en que el sistema no entrega el </w:t>
      </w:r>
      <w:proofErr w:type="spellStart"/>
      <w:r>
        <w:t>dataset</w:t>
      </w:r>
      <w:proofErr w:type="spellEnd"/>
      <w:r>
        <w:t xml:space="preserve"> completo al modelo de lenguaje, sino un paquete estructurado con evidencia limitada y controlada. Además, la seguridad se refuerza mediante ejecución local, separación entre evidencia determinista e interpretación asistida, y validación humana antes de aplicar cualquier transformación sobre los datos. Este enfoque es coherente con el artículo 32 del RGPD, que exige medidas técnicas y organizativas adecuadas al riesgo del tratamiento (Reglamento (UE) 2016/679, 2016).</w:t>
      </w:r>
    </w:p>
    <w:p w14:paraId="17758200" w14:textId="77777777" w:rsidR="00B82DA0" w:rsidRDefault="00000000">
      <w:pPr>
        <w:pStyle w:val="Ttulo2"/>
      </w:pPr>
      <w:bookmarkStart w:id="49" w:name="_Toc230187624"/>
      <w:r>
        <w:t>Ética en la IA y gobernanza</w:t>
      </w:r>
      <w:bookmarkEnd w:id="49"/>
    </w:p>
    <w:p w14:paraId="1208FF3D" w14:textId="77777777" w:rsidR="00B82DA0" w:rsidRDefault="00000000">
      <w:r>
        <w:t>El marco normativo europeo sobre inteligencia artificial enfatiza la transparencia, la documentación, la gobernanza de datos y la supervisión humana, especialmente en sistemas de alto riesgo. Aunque AURA se plantea como herramienta de auditoría y asistencia técnica, su diseño incorpora estos principios mediante una capa de gobernanza human-in-</w:t>
      </w:r>
      <w:proofErr w:type="spellStart"/>
      <w:r>
        <w:t>the</w:t>
      </w:r>
      <w:proofErr w:type="spellEnd"/>
      <w:r>
        <w:t>-</w:t>
      </w:r>
      <w:proofErr w:type="spellStart"/>
      <w:r>
        <w:t>loop</w:t>
      </w:r>
      <w:proofErr w:type="spellEnd"/>
      <w:r>
        <w:t>, alineada con el enfoque de gestión de riesgos y supervisión humana promovido por el Reglamento de Inteligencia Artificial de la Unión Europea (Reglamento (UE) 2024/1689, 2024).</w:t>
      </w:r>
    </w:p>
    <w:p w14:paraId="7E347457" w14:textId="77777777" w:rsidR="00B82DA0" w:rsidRDefault="00000000">
      <w:r>
        <w:t>En lugar de modificar automáticamente los datos, AURA genera scripts Python/Pandas revisables, valida operaciones potencialmente destructivas y exige aprobación humana antes de simular o aplicar mejoras. Esta estrategia permite mantener trazabilidad entre los hallazgos detectados, el diagnóstico generado y las acciones de limpieza propuestas. Además, reduce el riesgo de decisiones opacas o transformaciones no justificadas, problema especialmente relevante en contextos donde errores tempranos de calidad pueden propagarse y producir cascadas de datos a lo largo del ciclo de vida de un sistema de IA (Sambasivan et al., 2021; Freeman et al., 2026).</w:t>
      </w:r>
      <w:r>
        <w:br w:type="page"/>
      </w:r>
    </w:p>
    <w:p w14:paraId="3D601BC0" w14:textId="77777777" w:rsidR="00C84740" w:rsidRPr="000D09A0" w:rsidRDefault="009A2FA9" w:rsidP="000D09A0">
      <w:pPr>
        <w:pStyle w:val="Ttulo1"/>
      </w:pPr>
      <w:bookmarkStart w:id="50" w:name="_Toc155946878"/>
      <w:bookmarkStart w:id="51" w:name="_Toc230187625"/>
      <w:bookmarkEnd w:id="2"/>
      <w:bookmarkEnd w:id="3"/>
      <w:r>
        <w:rPr>
          <w:caps w:val="0"/>
        </w:rPr>
        <w:lastRenderedPageBreak/>
        <w:t>Desarrollo específico de la contribución</w:t>
      </w:r>
      <w:bookmarkEnd w:id="50"/>
      <w:bookmarkEnd w:id="51"/>
    </w:p>
    <w:p w14:paraId="2B156F31" w14:textId="77777777" w:rsidR="00B82DA0" w:rsidRDefault="00000000">
      <w:r>
        <w:t xml:space="preserve">Dado que este TFM corresponde a un trabajo Tipo 2: Desarrollo software, el capítulo se organiza en tres bloques: identificación de requisitos, descripción de la herramienta desarrollada y evaluación inicial de usabilidad y aplicabilidad. La evidencia incorporada en esta segunda entrega procede del prototipo AURA ejecutado en navegador con tres </w:t>
      </w:r>
      <w:proofErr w:type="spellStart"/>
      <w:r>
        <w:t>datasets</w:t>
      </w:r>
      <w:proofErr w:type="spellEnd"/>
      <w:r>
        <w:t xml:space="preserve"> sintéticos pequeños, diseñados para activar reglas de integridad, higiene textual, inferencia de tipos y lógica de negocio.</w:t>
      </w:r>
    </w:p>
    <w:p w14:paraId="7057677D" w14:textId="77777777" w:rsidR="00B82DA0" w:rsidRDefault="00000000">
      <w:pPr>
        <w:pStyle w:val="Ttulo2"/>
      </w:pPr>
      <w:bookmarkStart w:id="52" w:name="_Toc230187626"/>
      <w:r>
        <w:t>Identificación de requisitos</w:t>
      </w:r>
      <w:bookmarkEnd w:id="52"/>
    </w:p>
    <w:p w14:paraId="642A2B8E" w14:textId="77777777" w:rsidR="00B82DA0" w:rsidRDefault="00000000">
      <w:r>
        <w:t xml:space="preserve">El problema que guía el desarrollo de AURA es el data </w:t>
      </w:r>
      <w:proofErr w:type="spellStart"/>
      <w:r>
        <w:t>downtime</w:t>
      </w:r>
      <w:proofErr w:type="spellEnd"/>
      <w:r>
        <w:t xml:space="preserve"> producido por </w:t>
      </w:r>
      <w:proofErr w:type="spellStart"/>
      <w:r>
        <w:t>datasets</w:t>
      </w:r>
      <w:proofErr w:type="spellEnd"/>
      <w:r>
        <w:t xml:space="preserve"> con fallos estructurales, valores inconsistentes, tipos ambiguos, duplicados, </w:t>
      </w:r>
      <w:proofErr w:type="spellStart"/>
      <w:r>
        <w:t>placeholders</w:t>
      </w:r>
      <w:proofErr w:type="spellEnd"/>
      <w:r>
        <w:t xml:space="preserve">, errores de formato y reglas de negocio incumplidas. En contextos reales, estos problemas suelen detectarse tarde, cuando el </w:t>
      </w:r>
      <w:proofErr w:type="spellStart"/>
      <w:r>
        <w:t>dataset</w:t>
      </w:r>
      <w:proofErr w:type="spellEnd"/>
      <w:r>
        <w:t xml:space="preserve"> ya se encuentra conectado a procesos analíticos, modelos predictivos o reportes de decisión.</w:t>
      </w:r>
    </w:p>
    <w:p w14:paraId="40D5DE3F" w14:textId="77777777" w:rsidR="00B82DA0" w:rsidRDefault="00000000">
      <w:r>
        <w:t xml:space="preserve">El contexto habitual de uso es la auditoría técnica de </w:t>
      </w:r>
      <w:proofErr w:type="spellStart"/>
      <w:r>
        <w:t>datasets</w:t>
      </w:r>
      <w:proofErr w:type="spellEnd"/>
      <w:r>
        <w:t xml:space="preserve"> tabulares antes de su explotación. Los usuarios objetivo son analistas de datos, data </w:t>
      </w:r>
      <w:proofErr w:type="spellStart"/>
      <w:r>
        <w:t>engineers</w:t>
      </w:r>
      <w:proofErr w:type="spellEnd"/>
      <w:r>
        <w:t xml:space="preserve">, auditores técnicos y equipos que necesitan comprender rápidamente la salud estructural de un archivo CSV sin exponer el </w:t>
      </w:r>
      <w:proofErr w:type="spellStart"/>
      <w:r>
        <w:t>dataset</w:t>
      </w:r>
      <w:proofErr w:type="spellEnd"/>
      <w:r>
        <w:t xml:space="preserve"> crudo a servicios externos.</w:t>
      </w:r>
    </w:p>
    <w:p w14:paraId="67BBF3CC" w14:textId="77777777" w:rsidR="00B82DA0" w:rsidRPr="00865979" w:rsidRDefault="00000000">
      <w:pPr>
        <w:pStyle w:val="Ttulo3"/>
        <w:rPr>
          <w:rFonts w:asciiTheme="minorHAnsi" w:hAnsiTheme="minorHAnsi" w:cstheme="minorHAnsi"/>
        </w:rPr>
      </w:pPr>
      <w:bookmarkStart w:id="53" w:name="_Toc230187627"/>
      <w:r w:rsidRPr="00865979">
        <w:rPr>
          <w:rFonts w:asciiTheme="minorHAnsi" w:hAnsiTheme="minorHAnsi" w:cstheme="minorHAnsi"/>
          <w:b w:val="0"/>
        </w:rPr>
        <w:t>Requisitos funcionales</w:t>
      </w:r>
      <w:bookmarkEnd w:id="53"/>
    </w:p>
    <w:p w14:paraId="3084BBF1" w14:textId="6C2D45B5" w:rsidR="00B82DA0" w:rsidRDefault="00000000" w:rsidP="00865979">
      <w:pPr>
        <w:pStyle w:val="Prrafodelista"/>
        <w:numPr>
          <w:ilvl w:val="0"/>
          <w:numId w:val="39"/>
        </w:numPr>
      </w:pPr>
      <w:r>
        <w:t>Cargar archivos CSV localmente desde el navegador y registrar metadatos básicos de ejecución.</w:t>
      </w:r>
    </w:p>
    <w:p w14:paraId="6F2AD66D" w14:textId="6A5F368D" w:rsidR="00B82DA0" w:rsidRDefault="00000000" w:rsidP="00865979">
      <w:pPr>
        <w:pStyle w:val="Prrafodelista"/>
        <w:numPr>
          <w:ilvl w:val="0"/>
          <w:numId w:val="39"/>
        </w:numPr>
      </w:pPr>
      <w:r>
        <w:t xml:space="preserve">Perfilar el </w:t>
      </w:r>
      <w:proofErr w:type="spellStart"/>
      <w:r>
        <w:t>dataset</w:t>
      </w:r>
      <w:proofErr w:type="spellEnd"/>
      <w:r>
        <w:t xml:space="preserve"> mediante reglas deterministas, expresiones regulares, heurística de tipos y estadística descriptiva.</w:t>
      </w:r>
    </w:p>
    <w:p w14:paraId="5971178C" w14:textId="1F371D54" w:rsidR="00B82DA0" w:rsidRDefault="00000000" w:rsidP="00865979">
      <w:pPr>
        <w:pStyle w:val="Prrafodelista"/>
        <w:numPr>
          <w:ilvl w:val="0"/>
          <w:numId w:val="39"/>
        </w:numPr>
      </w:pPr>
      <w:r>
        <w:t>Presentar hallazgos reproducibles con severidad, columna afectada, recuento, porcentaje y muestra de evidencia.</w:t>
      </w:r>
    </w:p>
    <w:p w14:paraId="62A12AC0" w14:textId="6ADCE502" w:rsidR="00B82DA0" w:rsidRDefault="00000000" w:rsidP="00865979">
      <w:pPr>
        <w:pStyle w:val="Prrafodelista"/>
        <w:numPr>
          <w:ilvl w:val="0"/>
          <w:numId w:val="39"/>
        </w:numPr>
      </w:pPr>
      <w:r>
        <w:t xml:space="preserve">Generar un diagnóstico asistido a partir de hallazgos estructurados, sin entregar el </w:t>
      </w:r>
      <w:proofErr w:type="spellStart"/>
      <w:r>
        <w:t>dataset</w:t>
      </w:r>
      <w:proofErr w:type="spellEnd"/>
      <w:r>
        <w:t xml:space="preserve"> completo al modelo.</w:t>
      </w:r>
    </w:p>
    <w:p w14:paraId="5BF2003C" w14:textId="46560D5E" w:rsidR="00B82DA0" w:rsidRDefault="00000000" w:rsidP="00865979">
      <w:pPr>
        <w:pStyle w:val="Prrafodelista"/>
        <w:numPr>
          <w:ilvl w:val="0"/>
          <w:numId w:val="39"/>
        </w:numPr>
      </w:pPr>
      <w:r>
        <w:lastRenderedPageBreak/>
        <w:t>Generar o respaldar scripts Python/Pandas orientados a limpieza y asistencia del proceso de remediación.</w:t>
      </w:r>
    </w:p>
    <w:p w14:paraId="6DFFDAA1" w14:textId="63BD6E44" w:rsidR="00B82DA0" w:rsidRDefault="00000000" w:rsidP="00865979">
      <w:pPr>
        <w:pStyle w:val="Prrafodelista"/>
        <w:numPr>
          <w:ilvl w:val="0"/>
          <w:numId w:val="39"/>
        </w:numPr>
      </w:pPr>
      <w:r>
        <w:t>Validar automáticamente el script antes de revisión humana, verificando columnas, cobertura de hallazgos, operaciones destructivas y uso de Pandas.</w:t>
      </w:r>
    </w:p>
    <w:p w14:paraId="0B7354B8" w14:textId="20593A71" w:rsidR="00B82DA0" w:rsidRDefault="00000000" w:rsidP="00865979">
      <w:pPr>
        <w:pStyle w:val="Prrafodelista"/>
        <w:numPr>
          <w:ilvl w:val="0"/>
          <w:numId w:val="39"/>
        </w:numPr>
      </w:pPr>
      <w:r>
        <w:t>Exportar reporte PDF y anexos técnicos JSON/CSV para trazabilidad académica y experimental.</w:t>
      </w:r>
    </w:p>
    <w:p w14:paraId="6285BEA1" w14:textId="77777777" w:rsidR="00B82DA0" w:rsidRPr="00865979" w:rsidRDefault="00000000">
      <w:pPr>
        <w:pStyle w:val="Ttulo3"/>
        <w:rPr>
          <w:rFonts w:asciiTheme="minorHAnsi" w:hAnsiTheme="minorHAnsi" w:cstheme="minorHAnsi"/>
        </w:rPr>
      </w:pPr>
      <w:bookmarkStart w:id="54" w:name="_Toc230187628"/>
      <w:r w:rsidRPr="00865979">
        <w:rPr>
          <w:rFonts w:asciiTheme="minorHAnsi" w:hAnsiTheme="minorHAnsi" w:cstheme="minorHAnsi"/>
          <w:b w:val="0"/>
        </w:rPr>
        <w:t>Requisitos no funcionales</w:t>
      </w:r>
      <w:bookmarkEnd w:id="54"/>
    </w:p>
    <w:p w14:paraId="3FEF11A3" w14:textId="355E898E" w:rsidR="00B82DA0" w:rsidRDefault="00000000" w:rsidP="00865979">
      <w:pPr>
        <w:pStyle w:val="Prrafodelista"/>
        <w:numPr>
          <w:ilvl w:val="0"/>
          <w:numId w:val="39"/>
        </w:numPr>
      </w:pPr>
      <w:r>
        <w:t>Privacidad desde el diseño: el archivo crudo se procesa localmente y no se envía por defecto a proveedores externos.</w:t>
      </w:r>
    </w:p>
    <w:p w14:paraId="51846A50" w14:textId="2C2C5A9D" w:rsidR="00B82DA0" w:rsidRDefault="00000000" w:rsidP="00865979">
      <w:pPr>
        <w:pStyle w:val="Prrafodelista"/>
        <w:numPr>
          <w:ilvl w:val="0"/>
          <w:numId w:val="39"/>
        </w:numPr>
      </w:pPr>
      <w:r>
        <w:t>Reproducibilidad: los hallazgos del motor determinista deben depender de reglas explícitas y no de interpretación probabilística.</w:t>
      </w:r>
    </w:p>
    <w:p w14:paraId="5FEF5F92" w14:textId="1FDAF4B4" w:rsidR="00B82DA0" w:rsidRDefault="00000000" w:rsidP="00865979">
      <w:pPr>
        <w:pStyle w:val="Prrafodelista"/>
        <w:numPr>
          <w:ilvl w:val="0"/>
          <w:numId w:val="39"/>
        </w:numPr>
      </w:pPr>
      <w:r>
        <w:t xml:space="preserve">Trazabilidad: cada etapa debe indicar </w:t>
      </w:r>
      <w:proofErr w:type="spellStart"/>
      <w:r>
        <w:t>qué</w:t>
      </w:r>
      <w:proofErr w:type="spellEnd"/>
      <w:r>
        <w:t xml:space="preserve"> recibe, qué produce y qué evidencia deja para etapas posteriores.</w:t>
      </w:r>
    </w:p>
    <w:p w14:paraId="7D323C14" w14:textId="63527BBF" w:rsidR="00B82DA0" w:rsidRDefault="00000000" w:rsidP="00865979">
      <w:pPr>
        <w:pStyle w:val="Prrafodelista"/>
        <w:numPr>
          <w:ilvl w:val="0"/>
          <w:numId w:val="39"/>
        </w:numPr>
      </w:pPr>
      <w:r>
        <w:t>Gobernanza HITL: los scripts generados no se aplican automáticamente; requieren revisión y aprobación humana.</w:t>
      </w:r>
    </w:p>
    <w:p w14:paraId="0B37B584" w14:textId="6CA8A91C" w:rsidR="00B82DA0" w:rsidRDefault="00000000" w:rsidP="00865979">
      <w:pPr>
        <w:pStyle w:val="Prrafodelista"/>
        <w:numPr>
          <w:ilvl w:val="0"/>
          <w:numId w:val="39"/>
        </w:numPr>
      </w:pPr>
      <w:r>
        <w:t>Claridad de interfaz: la pantalla principal debe mostrar decisiones operativas, dejando los detalles exhaustivos para anexos o reportes exportables.</w:t>
      </w:r>
    </w:p>
    <w:p w14:paraId="733B524E" w14:textId="77777777" w:rsidR="00B82DA0" w:rsidRDefault="00000000">
      <w:pPr>
        <w:pStyle w:val="Ttulo2"/>
      </w:pPr>
      <w:bookmarkStart w:id="55" w:name="_Toc230187629"/>
      <w:r>
        <w:t>Descripción de la herramienta software desarrollada</w:t>
      </w:r>
      <w:bookmarkEnd w:id="55"/>
    </w:p>
    <w:p w14:paraId="45D173DF" w14:textId="77777777" w:rsidR="00B82DA0" w:rsidRDefault="00000000">
      <w:r>
        <w:t>AURA se implementa como una aplicación web organizada en etapas: carga local, perfilamiento determinista, diagnóstico asistido, generación de script, revisión humana, exportación y laboratorio experimental. La reorganización del flujo evita mezclar evidencia determinista con interpretación asistida, y permite que cada etapa responda a un objetivo específico del TFM.</w:t>
      </w:r>
    </w:p>
    <w:p w14:paraId="5A6FE74A" w14:textId="77777777" w:rsidR="00865979" w:rsidRDefault="00865979" w:rsidP="00865979">
      <w:pPr>
        <w:keepNext/>
      </w:pPr>
      <w:r>
        <w:rPr>
          <w:noProof/>
        </w:rPr>
        <w:lastRenderedPageBreak/>
        <w:drawing>
          <wp:inline distT="0" distB="0" distL="0" distR="0" wp14:anchorId="7CE9813C" wp14:editId="6D340DD5">
            <wp:extent cx="5745480" cy="3773805"/>
            <wp:effectExtent l="0" t="0" r="7620" b="0"/>
            <wp:docPr id="6873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5480" cy="3773805"/>
                    </a:xfrm>
                    <a:prstGeom prst="rect">
                      <a:avLst/>
                    </a:prstGeom>
                    <a:noFill/>
                    <a:ln>
                      <a:noFill/>
                    </a:ln>
                  </pic:spPr>
                </pic:pic>
              </a:graphicData>
            </a:graphic>
          </wp:inline>
        </w:drawing>
      </w:r>
    </w:p>
    <w:p w14:paraId="174694B3" w14:textId="4F93D6DD" w:rsidR="00B82DA0" w:rsidRDefault="00865979" w:rsidP="00865979">
      <w:pPr>
        <w:pStyle w:val="Descripcin"/>
      </w:pPr>
      <w:bookmarkStart w:id="56" w:name="_Toc230186895"/>
      <w:r>
        <w:t xml:space="preserve">Ilustración </w:t>
      </w:r>
      <w:r>
        <w:fldChar w:fldCharType="begin"/>
      </w:r>
      <w:r>
        <w:instrText xml:space="preserve"> SEQ Ilustración \* ARABIC </w:instrText>
      </w:r>
      <w:r>
        <w:fldChar w:fldCharType="separate"/>
      </w:r>
      <w:r w:rsidR="007C1AF5">
        <w:rPr>
          <w:noProof/>
        </w:rPr>
        <w:t>1</w:t>
      </w:r>
      <w:r>
        <w:fldChar w:fldCharType="end"/>
      </w:r>
      <w:r>
        <w:t xml:space="preserve">. </w:t>
      </w:r>
      <w:r w:rsidRPr="00D4645C">
        <w:t>Arquitectura funcional local-</w:t>
      </w:r>
      <w:proofErr w:type="spellStart"/>
      <w:r w:rsidRPr="00D4645C">
        <w:t>first</w:t>
      </w:r>
      <w:proofErr w:type="spellEnd"/>
      <w:r w:rsidRPr="00D4645C">
        <w:t xml:space="preserve"> de AURA y trazabilidad con los objetivos específicos.</w:t>
      </w:r>
      <w:bookmarkEnd w:id="56"/>
    </w:p>
    <w:p w14:paraId="3F1EBCD8" w14:textId="77777777" w:rsidR="00865979" w:rsidRPr="00865979" w:rsidRDefault="00865979" w:rsidP="00865979"/>
    <w:p w14:paraId="09C36209" w14:textId="77777777" w:rsidR="00B82DA0" w:rsidRPr="00865979" w:rsidRDefault="00000000">
      <w:pPr>
        <w:pStyle w:val="Ttulo3"/>
        <w:rPr>
          <w:rFonts w:asciiTheme="minorHAnsi" w:hAnsiTheme="minorHAnsi" w:cstheme="minorHAnsi"/>
        </w:rPr>
      </w:pPr>
      <w:bookmarkStart w:id="57" w:name="_Toc230187630"/>
      <w:r w:rsidRPr="00865979">
        <w:rPr>
          <w:rFonts w:asciiTheme="minorHAnsi" w:hAnsiTheme="minorHAnsi" w:cstheme="minorHAnsi"/>
          <w:b w:val="0"/>
        </w:rPr>
        <w:t>Proceso de desarrollo, fases e hitos</w:t>
      </w:r>
      <w:bookmarkEnd w:id="57"/>
    </w:p>
    <w:p w14:paraId="27949FEE" w14:textId="49AC4A24" w:rsidR="00B82DA0" w:rsidRDefault="00000000" w:rsidP="00865979">
      <w:pPr>
        <w:pStyle w:val="Prrafodelista"/>
        <w:numPr>
          <w:ilvl w:val="0"/>
          <w:numId w:val="39"/>
        </w:numPr>
      </w:pPr>
      <w:r>
        <w:t>Fase 1: entrada local-</w:t>
      </w:r>
      <w:proofErr w:type="spellStart"/>
      <w:r>
        <w:t>first</w:t>
      </w:r>
      <w:proofErr w:type="spellEnd"/>
      <w:r>
        <w:t xml:space="preserve"> y perfilamiento inicial del CSV en el navegador.</w:t>
      </w:r>
    </w:p>
    <w:p w14:paraId="0BC82AD5" w14:textId="056E53BB" w:rsidR="00B82DA0" w:rsidRDefault="00000000" w:rsidP="00865979">
      <w:pPr>
        <w:pStyle w:val="Prrafodelista"/>
        <w:numPr>
          <w:ilvl w:val="0"/>
          <w:numId w:val="39"/>
        </w:numPr>
      </w:pPr>
      <w:r>
        <w:t>Fase 2: motor determinista con reglas explícitas, expresiones regulares, heurística de tipos y estadística descriptiva.</w:t>
      </w:r>
    </w:p>
    <w:p w14:paraId="191FD7CB" w14:textId="18C095A4" w:rsidR="00B82DA0" w:rsidRDefault="00000000" w:rsidP="00865979">
      <w:pPr>
        <w:pStyle w:val="Prrafodelista"/>
        <w:numPr>
          <w:ilvl w:val="0"/>
          <w:numId w:val="39"/>
        </w:numPr>
      </w:pPr>
      <w:r>
        <w:t>Fase 3: diagnóstico asistido sobre hallazgos estructurados, separando interpretación de evidencia primaria.</w:t>
      </w:r>
    </w:p>
    <w:p w14:paraId="75A632E0" w14:textId="31E4792F" w:rsidR="00B82DA0" w:rsidRDefault="00000000" w:rsidP="00865979">
      <w:pPr>
        <w:pStyle w:val="Prrafodelista"/>
        <w:numPr>
          <w:ilvl w:val="0"/>
          <w:numId w:val="39"/>
        </w:numPr>
      </w:pPr>
      <w:r>
        <w:t>Fase 4: generación de script Python/Pandas con respaldo determinista si el proveedor LLM no devuelve salida estructurada.</w:t>
      </w:r>
    </w:p>
    <w:p w14:paraId="03FABB0F" w14:textId="6B629888" w:rsidR="00B82DA0" w:rsidRDefault="00000000" w:rsidP="00865979">
      <w:pPr>
        <w:pStyle w:val="Prrafodelista"/>
        <w:numPr>
          <w:ilvl w:val="0"/>
          <w:numId w:val="39"/>
        </w:numPr>
      </w:pPr>
      <w:r>
        <w:t>Fase 5: revisión humana, simulación y exportación de evidencia para anexar al TFM.</w:t>
      </w:r>
    </w:p>
    <w:p w14:paraId="44E6CF58" w14:textId="77777777" w:rsidR="00B82DA0" w:rsidRPr="00865979" w:rsidRDefault="00000000">
      <w:pPr>
        <w:pStyle w:val="Ttulo3"/>
        <w:rPr>
          <w:rFonts w:asciiTheme="minorHAnsi" w:hAnsiTheme="minorHAnsi" w:cstheme="minorHAnsi"/>
        </w:rPr>
      </w:pPr>
      <w:bookmarkStart w:id="58" w:name="_Toc230187631"/>
      <w:r w:rsidRPr="00865979">
        <w:rPr>
          <w:rFonts w:asciiTheme="minorHAnsi" w:hAnsiTheme="minorHAnsi" w:cstheme="minorHAnsi"/>
          <w:b w:val="0"/>
        </w:rPr>
        <w:t>Componentes técnicos principales</w:t>
      </w:r>
      <w:bookmarkEnd w:id="58"/>
    </w:p>
    <w:p w14:paraId="65AD32D7" w14:textId="56157713" w:rsidR="00B82DA0" w:rsidRDefault="00000000" w:rsidP="00865979">
      <w:pPr>
        <w:pStyle w:val="Prrafodelista"/>
        <w:numPr>
          <w:ilvl w:val="0"/>
          <w:numId w:val="39"/>
        </w:numPr>
      </w:pPr>
      <w:proofErr w:type="spellStart"/>
      <w:r>
        <w:t>csvService.ts</w:t>
      </w:r>
      <w:proofErr w:type="spellEnd"/>
      <w:r>
        <w:t xml:space="preserve">: lectura y </w:t>
      </w:r>
      <w:proofErr w:type="spellStart"/>
      <w:r>
        <w:t>parsing</w:t>
      </w:r>
      <w:proofErr w:type="spellEnd"/>
      <w:r>
        <w:t xml:space="preserve"> local del CSV.</w:t>
      </w:r>
    </w:p>
    <w:p w14:paraId="40845412" w14:textId="5DEC62DD" w:rsidR="00B82DA0" w:rsidRDefault="00000000" w:rsidP="00865979">
      <w:pPr>
        <w:pStyle w:val="Prrafodelista"/>
        <w:numPr>
          <w:ilvl w:val="0"/>
          <w:numId w:val="39"/>
        </w:numPr>
      </w:pPr>
      <w:proofErr w:type="spellStart"/>
      <w:r>
        <w:lastRenderedPageBreak/>
        <w:t>auditEngine.ts</w:t>
      </w:r>
      <w:proofErr w:type="spellEnd"/>
      <w:r>
        <w:t>: motor de auditoría determinista y generación de hallazgos reproducibles.</w:t>
      </w:r>
    </w:p>
    <w:p w14:paraId="2F9A1AF2" w14:textId="1F57D0C7" w:rsidR="00B82DA0" w:rsidRDefault="00000000" w:rsidP="00865979">
      <w:pPr>
        <w:pStyle w:val="Prrafodelista"/>
        <w:numPr>
          <w:ilvl w:val="0"/>
          <w:numId w:val="39"/>
        </w:numPr>
      </w:pPr>
      <w:proofErr w:type="spellStart"/>
      <w:r>
        <w:t>executionEvidence.ts</w:t>
      </w:r>
      <w:proofErr w:type="spellEnd"/>
      <w:r>
        <w:t xml:space="preserve">: </w:t>
      </w:r>
      <w:proofErr w:type="spellStart"/>
      <w:r>
        <w:t>fingerprint</w:t>
      </w:r>
      <w:proofErr w:type="spellEnd"/>
      <w:r>
        <w:t xml:space="preserve"> del </w:t>
      </w:r>
      <w:proofErr w:type="spellStart"/>
      <w:r>
        <w:t>dataset</w:t>
      </w:r>
      <w:proofErr w:type="spellEnd"/>
      <w:r>
        <w:t xml:space="preserve"> y trazas de ejecución.</w:t>
      </w:r>
    </w:p>
    <w:p w14:paraId="460878AD" w14:textId="599334E2" w:rsidR="00B82DA0" w:rsidRDefault="00000000" w:rsidP="00865979">
      <w:pPr>
        <w:pStyle w:val="Prrafodelista"/>
        <w:numPr>
          <w:ilvl w:val="0"/>
          <w:numId w:val="39"/>
        </w:numPr>
      </w:pPr>
      <w:proofErr w:type="spellStart"/>
      <w:r>
        <w:t>DiagnosisStep.tsx</w:t>
      </w:r>
      <w:proofErr w:type="spellEnd"/>
      <w:r>
        <w:t>: etapa de diagnóstico asistido basada en hallazgos estructurados.</w:t>
      </w:r>
    </w:p>
    <w:p w14:paraId="4E0A589E" w14:textId="60A2AB28" w:rsidR="00B82DA0" w:rsidRDefault="00000000" w:rsidP="00865979">
      <w:pPr>
        <w:pStyle w:val="Prrafodelista"/>
        <w:numPr>
          <w:ilvl w:val="0"/>
          <w:numId w:val="39"/>
        </w:numPr>
      </w:pPr>
      <w:proofErr w:type="spellStart"/>
      <w:r>
        <w:t>deterministicScriptBuilder.ts</w:t>
      </w:r>
      <w:proofErr w:type="spellEnd"/>
      <w:r>
        <w:t>: respaldo determinista para generar scripts Pandas cuando el proveedor no entrega JSON válido.</w:t>
      </w:r>
    </w:p>
    <w:p w14:paraId="7DF68215" w14:textId="28A5631B" w:rsidR="00B82DA0" w:rsidRDefault="00000000" w:rsidP="00865979">
      <w:pPr>
        <w:pStyle w:val="Prrafodelista"/>
        <w:numPr>
          <w:ilvl w:val="0"/>
          <w:numId w:val="39"/>
        </w:numPr>
      </w:pPr>
      <w:proofErr w:type="spellStart"/>
      <w:r>
        <w:t>scriptValidationService.ts</w:t>
      </w:r>
      <w:proofErr w:type="spellEnd"/>
      <w:r>
        <w:t>: validación de columnas, operaciones destructivas, cobertura de hallazgos y revisión humana.</w:t>
      </w:r>
    </w:p>
    <w:p w14:paraId="74E953EA" w14:textId="23416BD0" w:rsidR="00B82DA0" w:rsidRDefault="00000000" w:rsidP="00865979">
      <w:pPr>
        <w:pStyle w:val="Prrafodelista"/>
        <w:numPr>
          <w:ilvl w:val="0"/>
          <w:numId w:val="39"/>
        </w:numPr>
      </w:pPr>
      <w:proofErr w:type="spellStart"/>
      <w:r>
        <w:t>ReviewStep.tsx</w:t>
      </w:r>
      <w:proofErr w:type="spellEnd"/>
      <w:r>
        <w:t xml:space="preserve"> y </w:t>
      </w:r>
      <w:proofErr w:type="spellStart"/>
      <w:r>
        <w:t>ScriptReview.tsx</w:t>
      </w:r>
      <w:proofErr w:type="spellEnd"/>
      <w:r>
        <w:t>: revisión HITL, edición, aprobación y simulación segura.</w:t>
      </w:r>
    </w:p>
    <w:p w14:paraId="3645349D" w14:textId="77777777" w:rsidR="00B82DA0" w:rsidRPr="00865979" w:rsidRDefault="00000000">
      <w:pPr>
        <w:pStyle w:val="Ttulo3"/>
        <w:rPr>
          <w:rFonts w:asciiTheme="minorHAnsi" w:hAnsiTheme="minorHAnsi" w:cstheme="minorHAnsi"/>
        </w:rPr>
      </w:pPr>
      <w:bookmarkStart w:id="59" w:name="_Toc230187632"/>
      <w:r w:rsidRPr="00865979">
        <w:rPr>
          <w:rFonts w:asciiTheme="minorHAnsi" w:hAnsiTheme="minorHAnsi" w:cstheme="minorHAnsi"/>
          <w:b w:val="0"/>
        </w:rPr>
        <w:t xml:space="preserve">Evidencia de funcionamiento con </w:t>
      </w:r>
      <w:proofErr w:type="spellStart"/>
      <w:r w:rsidRPr="00865979">
        <w:rPr>
          <w:rFonts w:asciiTheme="minorHAnsi" w:hAnsiTheme="minorHAnsi" w:cstheme="minorHAnsi"/>
          <w:b w:val="0"/>
        </w:rPr>
        <w:t>datasets</w:t>
      </w:r>
      <w:proofErr w:type="spellEnd"/>
      <w:r w:rsidRPr="00865979">
        <w:rPr>
          <w:rFonts w:asciiTheme="minorHAnsi" w:hAnsiTheme="minorHAnsi" w:cstheme="minorHAnsi"/>
          <w:b w:val="0"/>
        </w:rPr>
        <w:t xml:space="preserve"> sintéticos</w:t>
      </w:r>
      <w:bookmarkEnd w:id="59"/>
    </w:p>
    <w:p w14:paraId="18004793" w14:textId="77777777" w:rsidR="00B82DA0" w:rsidRDefault="00000000">
      <w:r>
        <w:t xml:space="preserve">Para esta entrega se ejecutó AURA con tres </w:t>
      </w:r>
      <w:proofErr w:type="spellStart"/>
      <w:r>
        <w:t>datasets</w:t>
      </w:r>
      <w:proofErr w:type="spellEnd"/>
      <w:r>
        <w:t xml:space="preserve"> sintéticos pequeños incluidos en el repositorio: clientes_sucio.csv, inventario_sucio.csv y operaciones_sucio.csv. Estos </w:t>
      </w:r>
      <w:proofErr w:type="spellStart"/>
      <w:r>
        <w:t>datasets</w:t>
      </w:r>
      <w:proofErr w:type="spellEnd"/>
      <w:r>
        <w:t xml:space="preserve"> son conocidos y contienen errores intencionales diseñados para activar reglas de duplicados, </w:t>
      </w:r>
      <w:proofErr w:type="spellStart"/>
      <w:r>
        <w:t>placeholders</w:t>
      </w:r>
      <w:proofErr w:type="spellEnd"/>
      <w:r>
        <w:t>, espacios, formatos inválidos, tipos disfrazados y coherencia temporal.</w:t>
      </w:r>
    </w:p>
    <w:tbl>
      <w:tblPr>
        <w:tblStyle w:val="Tablaconcuadrcula"/>
        <w:tblW w:w="0" w:type="auto"/>
        <w:tblLook w:val="04A0" w:firstRow="1" w:lastRow="0" w:firstColumn="1" w:lastColumn="0" w:noHBand="0" w:noVBand="1"/>
      </w:tblPr>
      <w:tblGrid>
        <w:gridCol w:w="2397"/>
        <w:gridCol w:w="1609"/>
        <w:gridCol w:w="1703"/>
        <w:gridCol w:w="1695"/>
        <w:gridCol w:w="1657"/>
      </w:tblGrid>
      <w:tr w:rsidR="00B82DA0" w14:paraId="531AC7AE" w14:textId="77777777">
        <w:tc>
          <w:tcPr>
            <w:tcW w:w="1814" w:type="dxa"/>
          </w:tcPr>
          <w:p w14:paraId="5DC69264" w14:textId="77777777" w:rsidR="00B82DA0" w:rsidRDefault="00000000">
            <w:proofErr w:type="spellStart"/>
            <w:r>
              <w:t>Dataset</w:t>
            </w:r>
            <w:proofErr w:type="spellEnd"/>
          </w:p>
        </w:tc>
        <w:tc>
          <w:tcPr>
            <w:tcW w:w="1814" w:type="dxa"/>
          </w:tcPr>
          <w:p w14:paraId="25EAE4D1" w14:textId="77777777" w:rsidR="00B82DA0" w:rsidRDefault="00000000">
            <w:r>
              <w:t>Filas</w:t>
            </w:r>
          </w:p>
        </w:tc>
        <w:tc>
          <w:tcPr>
            <w:tcW w:w="1814" w:type="dxa"/>
          </w:tcPr>
          <w:p w14:paraId="3F58DB46" w14:textId="77777777" w:rsidR="00B82DA0" w:rsidRDefault="00000000">
            <w:r>
              <w:t>Columnas</w:t>
            </w:r>
          </w:p>
        </w:tc>
        <w:tc>
          <w:tcPr>
            <w:tcW w:w="1814" w:type="dxa"/>
          </w:tcPr>
          <w:p w14:paraId="4EE0F2DB" w14:textId="77777777" w:rsidR="00B82DA0" w:rsidRDefault="00000000">
            <w:r>
              <w:t>Hallazgos</w:t>
            </w:r>
          </w:p>
        </w:tc>
        <w:tc>
          <w:tcPr>
            <w:tcW w:w="1814" w:type="dxa"/>
          </w:tcPr>
          <w:p w14:paraId="26D1A103" w14:textId="77777777" w:rsidR="00B82DA0" w:rsidRDefault="00000000">
            <w:r>
              <w:t>Score</w:t>
            </w:r>
          </w:p>
        </w:tc>
      </w:tr>
      <w:tr w:rsidR="00B82DA0" w14:paraId="31B99BDB" w14:textId="77777777">
        <w:tc>
          <w:tcPr>
            <w:tcW w:w="1814" w:type="dxa"/>
          </w:tcPr>
          <w:p w14:paraId="456B4503" w14:textId="77777777" w:rsidR="00B82DA0" w:rsidRDefault="00000000">
            <w:r>
              <w:t>clientes_sucio.csv</w:t>
            </w:r>
          </w:p>
        </w:tc>
        <w:tc>
          <w:tcPr>
            <w:tcW w:w="1814" w:type="dxa"/>
          </w:tcPr>
          <w:p w14:paraId="3F436606" w14:textId="77777777" w:rsidR="00B82DA0" w:rsidRDefault="00000000">
            <w:r>
              <w:t>6</w:t>
            </w:r>
          </w:p>
        </w:tc>
        <w:tc>
          <w:tcPr>
            <w:tcW w:w="1814" w:type="dxa"/>
          </w:tcPr>
          <w:p w14:paraId="17ADB72B" w14:textId="77777777" w:rsidR="00B82DA0" w:rsidRDefault="00000000">
            <w:r>
              <w:t>5</w:t>
            </w:r>
          </w:p>
        </w:tc>
        <w:tc>
          <w:tcPr>
            <w:tcW w:w="1814" w:type="dxa"/>
          </w:tcPr>
          <w:p w14:paraId="7E58AEEE" w14:textId="77777777" w:rsidR="00B82DA0" w:rsidRDefault="00000000">
            <w:r>
              <w:t>7</w:t>
            </w:r>
          </w:p>
        </w:tc>
        <w:tc>
          <w:tcPr>
            <w:tcW w:w="1814" w:type="dxa"/>
          </w:tcPr>
          <w:p w14:paraId="2B3BD726" w14:textId="77777777" w:rsidR="00B82DA0" w:rsidRDefault="00000000">
            <w:r>
              <w:t>18/100</w:t>
            </w:r>
          </w:p>
        </w:tc>
      </w:tr>
      <w:tr w:rsidR="00B82DA0" w14:paraId="3267481E" w14:textId="77777777">
        <w:tc>
          <w:tcPr>
            <w:tcW w:w="1814" w:type="dxa"/>
          </w:tcPr>
          <w:p w14:paraId="389CEC3D" w14:textId="77777777" w:rsidR="00B82DA0" w:rsidRDefault="00000000">
            <w:r>
              <w:t>inventario_sucio.csv</w:t>
            </w:r>
          </w:p>
        </w:tc>
        <w:tc>
          <w:tcPr>
            <w:tcW w:w="1814" w:type="dxa"/>
          </w:tcPr>
          <w:p w14:paraId="771FA52B" w14:textId="77777777" w:rsidR="00B82DA0" w:rsidRDefault="00000000">
            <w:r>
              <w:t>6</w:t>
            </w:r>
          </w:p>
        </w:tc>
        <w:tc>
          <w:tcPr>
            <w:tcW w:w="1814" w:type="dxa"/>
          </w:tcPr>
          <w:p w14:paraId="141047A1" w14:textId="77777777" w:rsidR="00B82DA0" w:rsidRDefault="00000000">
            <w:r>
              <w:t>6</w:t>
            </w:r>
          </w:p>
        </w:tc>
        <w:tc>
          <w:tcPr>
            <w:tcW w:w="1814" w:type="dxa"/>
          </w:tcPr>
          <w:p w14:paraId="4F989945" w14:textId="77777777" w:rsidR="00B82DA0" w:rsidRDefault="00000000">
            <w:r>
              <w:t>8</w:t>
            </w:r>
          </w:p>
        </w:tc>
        <w:tc>
          <w:tcPr>
            <w:tcW w:w="1814" w:type="dxa"/>
          </w:tcPr>
          <w:p w14:paraId="2C3CC53C" w14:textId="77777777" w:rsidR="00B82DA0" w:rsidRDefault="00000000">
            <w:r>
              <w:t>15/100</w:t>
            </w:r>
          </w:p>
        </w:tc>
      </w:tr>
      <w:tr w:rsidR="00B82DA0" w14:paraId="3471ED21" w14:textId="77777777">
        <w:tc>
          <w:tcPr>
            <w:tcW w:w="1814" w:type="dxa"/>
          </w:tcPr>
          <w:p w14:paraId="3F467F04" w14:textId="77777777" w:rsidR="00B82DA0" w:rsidRDefault="00000000">
            <w:r>
              <w:t>operaciones_sucio.csv</w:t>
            </w:r>
          </w:p>
        </w:tc>
        <w:tc>
          <w:tcPr>
            <w:tcW w:w="1814" w:type="dxa"/>
          </w:tcPr>
          <w:p w14:paraId="0E83874F" w14:textId="77777777" w:rsidR="00B82DA0" w:rsidRDefault="00000000">
            <w:r>
              <w:t>6</w:t>
            </w:r>
          </w:p>
        </w:tc>
        <w:tc>
          <w:tcPr>
            <w:tcW w:w="1814" w:type="dxa"/>
          </w:tcPr>
          <w:p w14:paraId="66EAA6C8" w14:textId="77777777" w:rsidR="00B82DA0" w:rsidRDefault="00000000">
            <w:r>
              <w:t>6</w:t>
            </w:r>
          </w:p>
        </w:tc>
        <w:tc>
          <w:tcPr>
            <w:tcW w:w="1814" w:type="dxa"/>
          </w:tcPr>
          <w:p w14:paraId="530D32A1" w14:textId="77777777" w:rsidR="00B82DA0" w:rsidRDefault="00000000">
            <w:r>
              <w:t>8</w:t>
            </w:r>
          </w:p>
        </w:tc>
        <w:tc>
          <w:tcPr>
            <w:tcW w:w="1814" w:type="dxa"/>
          </w:tcPr>
          <w:p w14:paraId="3C5C1A83" w14:textId="77777777" w:rsidR="00B82DA0" w:rsidRDefault="00000000" w:rsidP="00865979">
            <w:pPr>
              <w:keepNext/>
            </w:pPr>
            <w:r>
              <w:t>24/100</w:t>
            </w:r>
          </w:p>
        </w:tc>
      </w:tr>
    </w:tbl>
    <w:p w14:paraId="6FE9DEB5" w14:textId="7E5AE61D" w:rsidR="00865979" w:rsidRDefault="00865979" w:rsidP="00865979">
      <w:pPr>
        <w:pStyle w:val="Descripcin"/>
      </w:pPr>
      <w:bookmarkStart w:id="60" w:name="_Toc230187648"/>
      <w:r>
        <w:t xml:space="preserve">Tabla </w:t>
      </w:r>
      <w:r w:rsidR="00B25B7D">
        <w:fldChar w:fldCharType="begin"/>
      </w:r>
      <w:r w:rsidR="00B25B7D">
        <w:instrText xml:space="preserve"> SEQ Tabla \* ARABIC </w:instrText>
      </w:r>
      <w:r w:rsidR="00B25B7D">
        <w:fldChar w:fldCharType="separate"/>
      </w:r>
      <w:r w:rsidR="007C1AF5">
        <w:rPr>
          <w:noProof/>
        </w:rPr>
        <w:t>2</w:t>
      </w:r>
      <w:r w:rsidR="00B25B7D">
        <w:fldChar w:fldCharType="end"/>
      </w:r>
      <w:r>
        <w:t xml:space="preserve">. </w:t>
      </w:r>
      <w:r w:rsidRPr="00BE4B78">
        <w:t xml:space="preserve"> Resultados observados durante la ejecución de AURA con tres </w:t>
      </w:r>
      <w:proofErr w:type="spellStart"/>
      <w:r w:rsidRPr="00BE4B78">
        <w:t>datasets</w:t>
      </w:r>
      <w:proofErr w:type="spellEnd"/>
      <w:r w:rsidRPr="00BE4B78">
        <w:t xml:space="preserve"> sintéticos de prueba.</w:t>
      </w:r>
      <w:bookmarkEnd w:id="60"/>
    </w:p>
    <w:p w14:paraId="14157A16" w14:textId="77777777" w:rsidR="00865979" w:rsidRDefault="00865979"/>
    <w:p w14:paraId="07F6133A" w14:textId="77777777" w:rsidR="00865979" w:rsidRDefault="00000000" w:rsidP="00865979">
      <w:pPr>
        <w:keepNext/>
      </w:pPr>
      <w:r>
        <w:rPr>
          <w:noProof/>
        </w:rPr>
        <w:lastRenderedPageBreak/>
        <w:drawing>
          <wp:inline distT="0" distB="0" distL="0" distR="0" wp14:anchorId="66ED0F1A" wp14:editId="784386C2">
            <wp:extent cx="5852160" cy="308399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852160" cy="3083995"/>
                    </a:xfrm>
                    <a:prstGeom prst="rect">
                      <a:avLst/>
                    </a:prstGeom>
                  </pic:spPr>
                </pic:pic>
              </a:graphicData>
            </a:graphic>
          </wp:inline>
        </w:drawing>
      </w:r>
    </w:p>
    <w:p w14:paraId="2A5D8DF0" w14:textId="768035D5" w:rsidR="00B82DA0" w:rsidRDefault="00865979" w:rsidP="00865979">
      <w:pPr>
        <w:pStyle w:val="Descripcin"/>
      </w:pPr>
      <w:bookmarkStart w:id="61" w:name="_Toc230186896"/>
      <w:r>
        <w:t xml:space="preserve">Ilustración </w:t>
      </w:r>
      <w:r>
        <w:fldChar w:fldCharType="begin"/>
      </w:r>
      <w:r>
        <w:instrText xml:space="preserve"> SEQ Ilustración \* ARABIC </w:instrText>
      </w:r>
      <w:r>
        <w:fldChar w:fldCharType="separate"/>
      </w:r>
      <w:r w:rsidR="007C1AF5">
        <w:rPr>
          <w:noProof/>
        </w:rPr>
        <w:t>2</w:t>
      </w:r>
      <w:r>
        <w:fldChar w:fldCharType="end"/>
      </w:r>
      <w:r>
        <w:t xml:space="preserve">. </w:t>
      </w:r>
      <w:r w:rsidRPr="004921DF">
        <w:t xml:space="preserve">Perfilamiento actualizado del </w:t>
      </w:r>
      <w:proofErr w:type="spellStart"/>
      <w:r w:rsidRPr="004921DF">
        <w:t>dataset</w:t>
      </w:r>
      <w:proofErr w:type="spellEnd"/>
      <w:r w:rsidRPr="004921DF">
        <w:t xml:space="preserve"> clientes_sucio.csv: caracterización, score y hallazgos reproducibles bajo la interfaz </w:t>
      </w:r>
      <w:proofErr w:type="spellStart"/>
      <w:r w:rsidRPr="004921DF">
        <w:t>Casabero</w:t>
      </w:r>
      <w:proofErr w:type="spellEnd"/>
      <w:r w:rsidRPr="004921DF">
        <w:t>.</w:t>
      </w:r>
      <w:bookmarkEnd w:id="61"/>
    </w:p>
    <w:p w14:paraId="0284F7E0" w14:textId="77777777" w:rsidR="00865979" w:rsidRPr="00865979" w:rsidRDefault="00865979" w:rsidP="00865979"/>
    <w:p w14:paraId="1E64EC42" w14:textId="77777777" w:rsidR="00865979" w:rsidRDefault="00000000" w:rsidP="00865979">
      <w:pPr>
        <w:keepNext/>
      </w:pPr>
      <w:r>
        <w:rPr>
          <w:noProof/>
        </w:rPr>
        <w:drawing>
          <wp:inline distT="0" distB="0" distL="0" distR="0" wp14:anchorId="71F4699A" wp14:editId="451793EA">
            <wp:extent cx="5852160" cy="3072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852160" cy="3072383"/>
                    </a:xfrm>
                    <a:prstGeom prst="rect">
                      <a:avLst/>
                    </a:prstGeom>
                  </pic:spPr>
                </pic:pic>
              </a:graphicData>
            </a:graphic>
          </wp:inline>
        </w:drawing>
      </w:r>
    </w:p>
    <w:p w14:paraId="425C8037" w14:textId="7E834F76" w:rsidR="00B82DA0" w:rsidRDefault="00865979" w:rsidP="00865979">
      <w:pPr>
        <w:pStyle w:val="Descripcin"/>
      </w:pPr>
      <w:bookmarkStart w:id="62" w:name="_Toc230186897"/>
      <w:r>
        <w:t xml:space="preserve">Ilustración </w:t>
      </w:r>
      <w:r>
        <w:fldChar w:fldCharType="begin"/>
      </w:r>
      <w:r>
        <w:instrText xml:space="preserve"> SEQ Ilustración \* ARABIC </w:instrText>
      </w:r>
      <w:r>
        <w:fldChar w:fldCharType="separate"/>
      </w:r>
      <w:r w:rsidR="007C1AF5">
        <w:rPr>
          <w:noProof/>
        </w:rPr>
        <w:t>3</w:t>
      </w:r>
      <w:r>
        <w:fldChar w:fldCharType="end"/>
      </w:r>
      <w:r>
        <w:t xml:space="preserve">. </w:t>
      </w:r>
      <w:r w:rsidRPr="000C50B2">
        <w:t>Etapa de diagnóstico asistido: contrato de entrada, problema observado y paquete controlado para el LLM.</w:t>
      </w:r>
      <w:bookmarkEnd w:id="62"/>
    </w:p>
    <w:p w14:paraId="0F644D9F" w14:textId="42AAA4C5" w:rsidR="00865979" w:rsidRDefault="00865979" w:rsidP="00865979">
      <w:pPr>
        <w:keepNext/>
      </w:pPr>
    </w:p>
    <w:p w14:paraId="23836190" w14:textId="277FFDD3" w:rsidR="00B82DA0" w:rsidRDefault="00B82DA0"/>
    <w:p w14:paraId="4F0692DF" w14:textId="74393C79" w:rsidR="00B82DA0" w:rsidRDefault="00B82DA0"/>
    <w:p w14:paraId="29E70CE4" w14:textId="77777777" w:rsidR="00865979" w:rsidRDefault="00000000" w:rsidP="00865979">
      <w:pPr>
        <w:keepNext/>
      </w:pPr>
      <w:r>
        <w:rPr>
          <w:noProof/>
        </w:rPr>
        <w:drawing>
          <wp:inline distT="0" distB="0" distL="0" distR="0" wp14:anchorId="36C74443" wp14:editId="218CC317">
            <wp:extent cx="5852160" cy="3319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852160" cy="3319320"/>
                    </a:xfrm>
                    <a:prstGeom prst="rect">
                      <a:avLst/>
                    </a:prstGeom>
                  </pic:spPr>
                </pic:pic>
              </a:graphicData>
            </a:graphic>
          </wp:inline>
        </w:drawing>
      </w:r>
    </w:p>
    <w:p w14:paraId="2C745078" w14:textId="2164643E" w:rsidR="00B82DA0" w:rsidRDefault="00865979" w:rsidP="00865979">
      <w:pPr>
        <w:pStyle w:val="Descripcin"/>
      </w:pPr>
      <w:bookmarkStart w:id="63" w:name="_Toc230186898"/>
      <w:r>
        <w:t xml:space="preserve">Ilustración </w:t>
      </w:r>
      <w:r>
        <w:fldChar w:fldCharType="begin"/>
      </w:r>
      <w:r>
        <w:instrText xml:space="preserve"> SEQ Ilustración \* ARABIC </w:instrText>
      </w:r>
      <w:r>
        <w:fldChar w:fldCharType="separate"/>
      </w:r>
      <w:r w:rsidR="007C1AF5">
        <w:rPr>
          <w:noProof/>
        </w:rPr>
        <w:t>4</w:t>
      </w:r>
      <w:r>
        <w:fldChar w:fldCharType="end"/>
      </w:r>
      <w:r>
        <w:t xml:space="preserve">. </w:t>
      </w:r>
      <w:r w:rsidRPr="00A63681">
        <w:t>Drawer de configuración: selección de proveedor local/cloud y edición guiada del contrato técnico.</w:t>
      </w:r>
      <w:bookmarkEnd w:id="63"/>
    </w:p>
    <w:p w14:paraId="053FC7EA" w14:textId="77777777" w:rsidR="00B82DA0" w:rsidRDefault="00000000">
      <w:pPr>
        <w:pStyle w:val="Ttulo2"/>
      </w:pPr>
      <w:bookmarkStart w:id="64" w:name="_Toc230187633"/>
      <w:r>
        <w:t>Evaluación</w:t>
      </w:r>
      <w:bookmarkEnd w:id="64"/>
    </w:p>
    <w:p w14:paraId="7AE517F2" w14:textId="77777777" w:rsidR="00B82DA0" w:rsidRDefault="00000000">
      <w:r>
        <w:t xml:space="preserve">La evaluación preliminar se centra en tres dimensiones: aplicabilidad técnica, usabilidad del flujo y alineación visual-documental tras la migración de interfaz. La aplicabilidad técnica se observa en la capacidad del motor para activar hallazgos reproducibles sobre </w:t>
      </w:r>
      <w:proofErr w:type="spellStart"/>
      <w:r>
        <w:t>datasets</w:t>
      </w:r>
      <w:proofErr w:type="spellEnd"/>
      <w:r>
        <w:t xml:space="preserve"> controlados y en la capacidad del sistema para transformar esos hallazgos en una entrada estructurada para diagnóstico y script. La usabilidad se evalúa mediante la claridad de las etapas y la separación entre perfilamiento, interpretación, script, revisión y exportación.</w:t>
      </w:r>
    </w:p>
    <w:p w14:paraId="41D4AB1B" w14:textId="77777777" w:rsidR="00B82DA0" w:rsidRDefault="00000000">
      <w:pPr>
        <w:pStyle w:val="Ttulo3"/>
      </w:pPr>
      <w:bookmarkStart w:id="65" w:name="_Toc230187634"/>
      <w:r>
        <w:rPr>
          <w:b w:val="0"/>
        </w:rPr>
        <w:t>Evaluación de aplicabilidad técnica</w:t>
      </w:r>
      <w:bookmarkEnd w:id="65"/>
    </w:p>
    <w:p w14:paraId="16B4FEF5" w14:textId="77777777" w:rsidR="00B82DA0" w:rsidRDefault="00000000">
      <w:r>
        <w:t xml:space="preserve">Las pruebas con los tres </w:t>
      </w:r>
      <w:proofErr w:type="spellStart"/>
      <w:r>
        <w:t>datasets</w:t>
      </w:r>
      <w:proofErr w:type="spellEnd"/>
      <w:r>
        <w:t xml:space="preserve"> muestran que el motor detecta anomalías estructurales en archivos de baja complejidad, generando hallazgos con recuento, porcentaje y columna asociada. Además, la generación de script ya no depende exclusivamente de una respuesta </w:t>
      </w:r>
      <w:r>
        <w:lastRenderedPageBreak/>
        <w:t xml:space="preserve">perfecta del proveedor LLM: si la salida no contiene un campo </w:t>
      </w:r>
      <w:proofErr w:type="spellStart"/>
      <w:r>
        <w:t>python_script</w:t>
      </w:r>
      <w:proofErr w:type="spellEnd"/>
      <w:r>
        <w:t xml:space="preserve"> válido, AURA construye un script Pandas base a partir de acciones deterministas y lo somete igualmente a validación automática.</w:t>
      </w:r>
    </w:p>
    <w:p w14:paraId="38A5AFCE" w14:textId="77777777" w:rsidR="00B82DA0" w:rsidRDefault="00000000">
      <w:pPr>
        <w:pStyle w:val="Ttulo3"/>
      </w:pPr>
      <w:bookmarkStart w:id="66" w:name="_Toc230187635"/>
      <w:r>
        <w:rPr>
          <w:b w:val="0"/>
        </w:rPr>
        <w:t>Evaluación de usabilidad</w:t>
      </w:r>
      <w:bookmarkEnd w:id="66"/>
    </w:p>
    <w:p w14:paraId="47565185" w14:textId="77777777" w:rsidR="00B82DA0" w:rsidRDefault="00000000">
      <w:r>
        <w:t xml:space="preserve">El flujo revisado reduce ruido visual, agrupa la información por responsabilidad y evita que el usuario tenga que interpretar nombres internos de capas o </w:t>
      </w:r>
      <w:proofErr w:type="spellStart"/>
      <w:r>
        <w:t>prompts</w:t>
      </w:r>
      <w:proofErr w:type="spellEnd"/>
      <w:r>
        <w:t xml:space="preserve"> extensos. En Perfilar se muestra caracterización y reglas; en Diagnóstico se muestra el contrato de entrada y el problema observado; en Script se muestra origen, validación y respaldo; y en Revisión se presenta una decisión HITL antes de la simulación. Esta separación favorece una interfaz natural y defendible para el TFM.</w:t>
      </w:r>
    </w:p>
    <w:p w14:paraId="5582336E" w14:textId="77777777" w:rsidR="00B82DA0" w:rsidRDefault="00000000">
      <w:pPr>
        <w:pStyle w:val="Ttulo3"/>
      </w:pPr>
      <w:bookmarkStart w:id="67" w:name="_Toc230187636"/>
      <w:r>
        <w:rPr>
          <w:b w:val="0"/>
        </w:rPr>
        <w:t xml:space="preserve">Evaluación del </w:t>
      </w:r>
      <w:proofErr w:type="spellStart"/>
      <w:r>
        <w:rPr>
          <w:b w:val="0"/>
        </w:rPr>
        <w:t>benchmark</w:t>
      </w:r>
      <w:proofErr w:type="spellEnd"/>
      <w:r>
        <w:rPr>
          <w:b w:val="0"/>
        </w:rPr>
        <w:t xml:space="preserve"> LLM</w:t>
      </w:r>
      <w:bookmarkEnd w:id="67"/>
    </w:p>
    <w:p w14:paraId="7EFBF42D" w14:textId="77777777" w:rsidR="00B82DA0" w:rsidRDefault="00000000">
      <w:r>
        <w:t xml:space="preserve">El </w:t>
      </w:r>
      <w:proofErr w:type="spellStart"/>
      <w:r>
        <w:t>benchmark</w:t>
      </w:r>
      <w:proofErr w:type="spellEnd"/>
      <w:r>
        <w:t xml:space="preserve"> LLM queda definido como módulo experimental separado. Su función es comparar modelos locales y cloud bajo el mismo paquete estructurado de entrada, midiendo latencia, cumplimiento de formato, alucinaciones, validez de scripts y utilidad para la mejora del </w:t>
      </w:r>
      <w:proofErr w:type="spellStart"/>
      <w:r>
        <w:t>dataset</w:t>
      </w:r>
      <w:proofErr w:type="spellEnd"/>
      <w:r>
        <w:t xml:space="preserve">. En esta segunda entrega se documenta la integración conceptual y funcional del laboratorio; las corridas formales se declaran pendientes hasta disponer de resultados exportados válidos y comparables. Las ejecuciones fallidas por credenciales o API </w:t>
      </w:r>
      <w:proofErr w:type="spellStart"/>
      <w:r>
        <w:t>key</w:t>
      </w:r>
      <w:proofErr w:type="spellEnd"/>
      <w:r>
        <w:t xml:space="preserve"> deben registrarse como </w:t>
      </w:r>
      <w:proofErr w:type="spellStart"/>
      <w:r>
        <w:t>attempted_failed</w:t>
      </w:r>
      <w:proofErr w:type="spellEnd"/>
      <w:r>
        <w:t xml:space="preserve"> y no como resultados concluyentes.</w:t>
      </w:r>
      <w:r>
        <w:br w:type="page"/>
      </w:r>
    </w:p>
    <w:p w14:paraId="22D34DCC" w14:textId="77777777" w:rsidR="00DA0FCE" w:rsidRPr="000D09A0" w:rsidRDefault="00C235D4" w:rsidP="000D09A0">
      <w:pPr>
        <w:pStyle w:val="Ttulo1"/>
      </w:pPr>
      <w:bookmarkStart w:id="68" w:name="_Toc155946882"/>
      <w:bookmarkStart w:id="69" w:name="_Toc230187637"/>
      <w:r>
        <w:rPr>
          <w:caps w:val="0"/>
        </w:rPr>
        <w:lastRenderedPageBreak/>
        <w:t>Código fuente y datos analizados</w:t>
      </w:r>
      <w:bookmarkEnd w:id="68"/>
      <w:bookmarkEnd w:id="69"/>
    </w:p>
    <w:p w14:paraId="1F5C50DF" w14:textId="77777777" w:rsidR="00B82DA0" w:rsidRDefault="00000000">
      <w:pPr>
        <w:pStyle w:val="Ttulo2"/>
      </w:pPr>
      <w:bookmarkStart w:id="70" w:name="_Toc230187638"/>
      <w:r>
        <w:t>Código fuente</w:t>
      </w:r>
      <w:bookmarkEnd w:id="70"/>
    </w:p>
    <w:p w14:paraId="3397329C" w14:textId="77777777" w:rsidR="00B82DA0" w:rsidRDefault="00000000">
      <w:r>
        <w:t xml:space="preserve">El código fuente desarrollado para AURA se encuentra alojado en el repositorio: https://github.com/casabero-labs/aura. El repositorio centraliza la implementación de la aplicación web, los servicios de </w:t>
      </w:r>
      <w:proofErr w:type="spellStart"/>
      <w:r>
        <w:t>parsing</w:t>
      </w:r>
      <w:proofErr w:type="spellEnd"/>
      <w:r>
        <w:t xml:space="preserve"> local, el motor determinista de auditoría, la capa de diagnóstico asistido, la generación y validación de scripts Python/Pandas, la revisión human-in-</w:t>
      </w:r>
      <w:proofErr w:type="spellStart"/>
      <w:r>
        <w:t>the</w:t>
      </w:r>
      <w:proofErr w:type="spellEnd"/>
      <w:r>
        <w:t>-</w:t>
      </w:r>
      <w:proofErr w:type="spellStart"/>
      <w:r>
        <w:t>loop</w:t>
      </w:r>
      <w:proofErr w:type="spellEnd"/>
      <w:r>
        <w:t xml:space="preserve"> y el laboratorio experimental de comparación de modelos.</w:t>
      </w:r>
    </w:p>
    <w:p w14:paraId="4A7D5BF8" w14:textId="77777777" w:rsidR="00B82DA0" w:rsidRDefault="00000000">
      <w:r>
        <w:t xml:space="preserve">El desarrollo se organiza como un trabajo de software Tipo 2, por lo que la evidencia principal no se limita al texto de la memoria, sino que incluye componentes ejecutables, capturas, resultados exportables y trazas de funcionamiento. Entre los componentes técnicos más relevantes se encuentran </w:t>
      </w:r>
      <w:proofErr w:type="spellStart"/>
      <w:r>
        <w:t>csvService.ts</w:t>
      </w:r>
      <w:proofErr w:type="spellEnd"/>
      <w:r>
        <w:t xml:space="preserve">, </w:t>
      </w:r>
      <w:proofErr w:type="spellStart"/>
      <w:r>
        <w:t>auditEngine.ts</w:t>
      </w:r>
      <w:proofErr w:type="spellEnd"/>
      <w:r>
        <w:t xml:space="preserve">, </w:t>
      </w:r>
      <w:proofErr w:type="spellStart"/>
      <w:r>
        <w:t>executionEvidence.ts</w:t>
      </w:r>
      <w:proofErr w:type="spellEnd"/>
      <w:r>
        <w:t xml:space="preserve">, </w:t>
      </w:r>
      <w:proofErr w:type="spellStart"/>
      <w:r>
        <w:t>DiagnosisStep.tsx</w:t>
      </w:r>
      <w:proofErr w:type="spellEnd"/>
      <w:r>
        <w:t xml:space="preserve">, </w:t>
      </w:r>
      <w:proofErr w:type="spellStart"/>
      <w:r>
        <w:t>deterministicScriptBuilder.ts</w:t>
      </w:r>
      <w:proofErr w:type="spellEnd"/>
      <w:r>
        <w:t xml:space="preserve">, </w:t>
      </w:r>
      <w:proofErr w:type="spellStart"/>
      <w:r>
        <w:t>scriptValidationService.ts</w:t>
      </w:r>
      <w:proofErr w:type="spellEnd"/>
      <w:r>
        <w:t xml:space="preserve">, </w:t>
      </w:r>
      <w:proofErr w:type="spellStart"/>
      <w:r>
        <w:t>ReviewStep.tsx</w:t>
      </w:r>
      <w:proofErr w:type="spellEnd"/>
      <w:r>
        <w:t xml:space="preserve">, </w:t>
      </w:r>
      <w:proofErr w:type="spellStart"/>
      <w:r>
        <w:t>ScriptReview.tsx</w:t>
      </w:r>
      <w:proofErr w:type="spellEnd"/>
      <w:r>
        <w:t xml:space="preserve"> y </w:t>
      </w:r>
      <w:proofErr w:type="spellStart"/>
      <w:r>
        <w:t>BenchmarkLab.tsx</w:t>
      </w:r>
      <w:proofErr w:type="spellEnd"/>
      <w:r>
        <w:t>.</w:t>
      </w:r>
    </w:p>
    <w:p w14:paraId="463E1601" w14:textId="77777777" w:rsidR="00B82DA0" w:rsidRDefault="00000000">
      <w:pPr>
        <w:pStyle w:val="Ttulo2"/>
      </w:pPr>
      <w:bookmarkStart w:id="71" w:name="_Toc230187639"/>
      <w:r>
        <w:t>Datos analizados</w:t>
      </w:r>
      <w:bookmarkEnd w:id="71"/>
    </w:p>
    <w:p w14:paraId="56DF0731" w14:textId="77777777" w:rsidR="00B82DA0" w:rsidRDefault="00000000">
      <w:r>
        <w:t xml:space="preserve">Para la segunda entrega se emplearon tres </w:t>
      </w:r>
      <w:proofErr w:type="spellStart"/>
      <w:r>
        <w:t>datasets</w:t>
      </w:r>
      <w:proofErr w:type="spellEnd"/>
      <w:r>
        <w:t xml:space="preserve"> sintéticos conocidos, construidos con errores intencionales para validar el comportamiento inicial de AURA en escenarios controlados: clientes_sucio.csv, inventario_sucio.csv y operaciones_sucio.csv. Estos archivos contienen seis filas cada uno y fueron diseñados para activar distintos tipos de hallazgos: valores duplicados, </w:t>
      </w:r>
      <w:proofErr w:type="spellStart"/>
      <w:r>
        <w:t>placeholders</w:t>
      </w:r>
      <w:proofErr w:type="spellEnd"/>
      <w:r>
        <w:t>, campos nulos, formatos inconsistentes, tipos disfrazados, espacios innecesarios y reglas operacionales incumplidas.</w:t>
      </w:r>
    </w:p>
    <w:p w14:paraId="4523D30B" w14:textId="77777777" w:rsidR="00B82DA0" w:rsidRDefault="00000000">
      <w:r>
        <w:t xml:space="preserve">El uso de </w:t>
      </w:r>
      <w:proofErr w:type="spellStart"/>
      <w:r>
        <w:t>datasets</w:t>
      </w:r>
      <w:proofErr w:type="spellEnd"/>
      <w:r>
        <w:t xml:space="preserve"> sintéticos permite disponer de un ground </w:t>
      </w:r>
      <w:proofErr w:type="spellStart"/>
      <w:r>
        <w:t>truth</w:t>
      </w:r>
      <w:proofErr w:type="spellEnd"/>
      <w:r>
        <w:t xml:space="preserve"> controlado, útil para medir el desempeño preliminar del motor determinista y analizar falsos positivos o falsos negativos sin comprometer datos personales reales. En etapas posteriores, el protocolo podrá extenderse a </w:t>
      </w:r>
      <w:proofErr w:type="spellStart"/>
      <w:r>
        <w:t>datasets</w:t>
      </w:r>
      <w:proofErr w:type="spellEnd"/>
      <w:r>
        <w:t xml:space="preserve"> públicos de referencia o a datos corporativos anonimizados, siempre que se cumplan las restricciones de privacidad y confidencialidad aplicables.</w:t>
      </w:r>
      <w:r>
        <w:br w:type="page"/>
      </w:r>
    </w:p>
    <w:p w14:paraId="0A642A96" w14:textId="77777777" w:rsidR="00B82DA0" w:rsidRDefault="00000000">
      <w:pPr>
        <w:pStyle w:val="Ttulo1"/>
      </w:pPr>
      <w:bookmarkStart w:id="72" w:name="_Toc230187640"/>
      <w:r>
        <w:lastRenderedPageBreak/>
        <w:t>Resultados preliminares</w:t>
      </w:r>
      <w:bookmarkEnd w:id="72"/>
    </w:p>
    <w:p w14:paraId="3FC26AF3" w14:textId="77777777" w:rsidR="00B82DA0" w:rsidRDefault="00000000">
      <w:r>
        <w:t xml:space="preserve">La validación preliminar del motor determinista se realizó sobre un </w:t>
      </w:r>
      <w:proofErr w:type="spellStart"/>
      <w:r>
        <w:t>dataset</w:t>
      </w:r>
      <w:proofErr w:type="spellEnd"/>
      <w:r>
        <w:t xml:space="preserve"> sintético con ground </w:t>
      </w:r>
      <w:proofErr w:type="spellStart"/>
      <w:r>
        <w:t>truth</w:t>
      </w:r>
      <w:proofErr w:type="spellEnd"/>
      <w:r>
        <w:t xml:space="preserve"> conocido. Los resultados muestran una precisión de 37,93 %, </w:t>
      </w:r>
      <w:proofErr w:type="spellStart"/>
      <w:r>
        <w:t>recall</w:t>
      </w:r>
      <w:proofErr w:type="spellEnd"/>
      <w:r>
        <w:t xml:space="preserve"> de 84,62 % y F1-score de 52,38 %, con 22 verdaderos positivos, 36 falsos positivos y 4 falsos negativos.</w:t>
      </w:r>
    </w:p>
    <w:p w14:paraId="208DB76F" w14:textId="77777777" w:rsidR="00B82DA0" w:rsidRDefault="00000000">
      <w:r>
        <w:t xml:space="preserve">Estos valores corrigen la formulación inicial de precisión total. El motor determinista es reproducible y presenta alta capacidad de detección, pero también genera ruido en escenarios ambiguos. Esta observación justifica metodológicamente la etapa de diagnóstico asistido por LLM y la revisión humana antes de aprobar transformaciones sobre el </w:t>
      </w:r>
      <w:proofErr w:type="spellStart"/>
      <w:r>
        <w:t>dataset</w:t>
      </w:r>
      <w:proofErr w:type="spellEnd"/>
      <w:r>
        <w:t>.</w:t>
      </w:r>
    </w:p>
    <w:p w14:paraId="77C2D7EA" w14:textId="77777777" w:rsidR="00B82DA0" w:rsidRDefault="00000000">
      <w:r>
        <w:t xml:space="preserve">Respecto al laboratorio </w:t>
      </w:r>
      <w:proofErr w:type="spellStart"/>
      <w:r>
        <w:t>multimodelo</w:t>
      </w:r>
      <w:proofErr w:type="spellEnd"/>
      <w:r>
        <w:t xml:space="preserve">, el módulo se encuentra implementado como parte del flujo experimental de AURA, pero los resultados comparativos deben considerarse pendientes hasta disponer de corridas formales exportadas con modelo, proveedor, </w:t>
      </w:r>
      <w:proofErr w:type="spellStart"/>
      <w:r>
        <w:t>dataset</w:t>
      </w:r>
      <w:proofErr w:type="spellEnd"/>
      <w:r>
        <w:t xml:space="preserve">, latencia, cumplimiento JSON, detección de alucinaciones y validación de script. Las ejecuciones fallidas por credenciales o API </w:t>
      </w:r>
      <w:proofErr w:type="spellStart"/>
      <w:r>
        <w:t>key</w:t>
      </w:r>
      <w:proofErr w:type="spellEnd"/>
      <w:r>
        <w:t xml:space="preserve"> se documentarán como intentos fallidos, no como evidencia válida de desempeño.</w:t>
      </w:r>
      <w:r>
        <w:br w:type="page"/>
      </w:r>
    </w:p>
    <w:p w14:paraId="08E22DDD" w14:textId="77777777" w:rsidR="00B82DA0" w:rsidRDefault="00000000">
      <w:pPr>
        <w:pStyle w:val="Ttulo1"/>
      </w:pPr>
      <w:bookmarkStart w:id="73" w:name="_Toc230187641"/>
      <w:r>
        <w:lastRenderedPageBreak/>
        <w:t>Conclusiones</w:t>
      </w:r>
      <w:bookmarkEnd w:id="73"/>
    </w:p>
    <w:p w14:paraId="68062284" w14:textId="77777777" w:rsidR="00B82DA0" w:rsidRDefault="00000000">
      <w:r>
        <w:t>En esta segunda entrega, AURA queda consolidada como una arquitectura local-</w:t>
      </w:r>
      <w:proofErr w:type="spellStart"/>
      <w:r>
        <w:t>first</w:t>
      </w:r>
      <w:proofErr w:type="spellEnd"/>
      <w:r>
        <w:t xml:space="preserve"> para auditoría inteligente y mejora asistida de calidad del dato. El avance principal es la separación clara entre perfilamiento determinista, diagnóstico asistido, generación de scripts, revisión humana y comparación experimental, lo que permite defender la solución como un flujo auditable y no como una caja negra.</w:t>
      </w:r>
    </w:p>
    <w:p w14:paraId="4E671ABD" w14:textId="77777777" w:rsidR="00B82DA0" w:rsidRDefault="00000000">
      <w:r>
        <w:t>Respecto al OE1, el sistema procesa el CSV en el navegador, registra trazas de ejecución y distingue entre modos locales y cloud, reduciendo la exposición de datos sensibles. Respecto al OE2, el motor determinista ya está implementado y documentado, con reglas reproducibles, estadística descriptiva y resultados preliminares medibles.</w:t>
      </w:r>
    </w:p>
    <w:p w14:paraId="64799701" w14:textId="77777777" w:rsidR="00B82DA0" w:rsidRDefault="00000000">
      <w:r>
        <w:t>Respecto al OE3, el flujo LLM se apoya en hallazgos estructurados y produce diagnóstico y scripts sujetos a validación, manteniendo la revisión humana como control final. Respecto al OE4, el laboratorio experimental permite comparar modelos bajo una entrada común, aunque todavía requiere corridas formales completas para consolidar resultados definitivos.</w:t>
      </w:r>
    </w:p>
    <w:p w14:paraId="27A2F31B" w14:textId="77777777" w:rsidR="00B82DA0" w:rsidRDefault="00000000">
      <w:r>
        <w:t xml:space="preserve">En conjunto, la propuesta demuestra que la calidad del dato puede abordarse mediante una combinación equilibrada de reglas deterministas, asistencia cognitiva y gobernanza humana. Esta combinación resulta especialmente relevante en contextos donde la privacidad, la </w:t>
      </w:r>
      <w:proofErr w:type="spellStart"/>
      <w:r>
        <w:t>explicabilidad</w:t>
      </w:r>
      <w:proofErr w:type="spellEnd"/>
      <w:r>
        <w:t xml:space="preserve"> y la trazabilidad son tan importantes como la capacidad de detección técnica.</w:t>
      </w:r>
      <w:r>
        <w:br w:type="page"/>
      </w:r>
    </w:p>
    <w:p w14:paraId="3155224F" w14:textId="77777777" w:rsidR="00B82DA0" w:rsidRDefault="00000000">
      <w:pPr>
        <w:pStyle w:val="Ttulo1"/>
      </w:pPr>
      <w:bookmarkStart w:id="74" w:name="_Toc230187642"/>
      <w:r>
        <w:lastRenderedPageBreak/>
        <w:t>Limitaciones y prospectiva</w:t>
      </w:r>
      <w:bookmarkEnd w:id="74"/>
    </w:p>
    <w:p w14:paraId="2A11FFD3" w14:textId="77777777" w:rsidR="00B82DA0" w:rsidRDefault="00000000">
      <w:pPr>
        <w:pStyle w:val="Ttulo2"/>
      </w:pPr>
      <w:bookmarkStart w:id="75" w:name="_Toc230187643"/>
      <w:r>
        <w:t>Limitaciones</w:t>
      </w:r>
      <w:bookmarkEnd w:id="75"/>
    </w:p>
    <w:p w14:paraId="0F90144D" w14:textId="77777777" w:rsidR="00B82DA0" w:rsidRDefault="00000000">
      <w:r>
        <w:t xml:space="preserve">La principal limitación de esta segunda entrega es que la validación se ha realizado con </w:t>
      </w:r>
      <w:proofErr w:type="spellStart"/>
      <w:r>
        <w:t>datasets</w:t>
      </w:r>
      <w:proofErr w:type="spellEnd"/>
      <w:r>
        <w:t xml:space="preserve"> sintéticos pequeños, diseñados para activar errores conocidos. Aunque esto permite controlar el ground </w:t>
      </w:r>
      <w:proofErr w:type="spellStart"/>
      <w:r>
        <w:t>truth</w:t>
      </w:r>
      <w:proofErr w:type="spellEnd"/>
      <w:r>
        <w:t xml:space="preserve"> y medir el comportamiento inicial del motor, todavía no refleja completamente la complejidad de </w:t>
      </w:r>
      <w:proofErr w:type="spellStart"/>
      <w:r>
        <w:t>datasets</w:t>
      </w:r>
      <w:proofErr w:type="spellEnd"/>
      <w:r>
        <w:t xml:space="preserve"> reales con mayor volumen, ruido semántico, campos heterogéneos o reglas de negocio específicas.</w:t>
      </w:r>
    </w:p>
    <w:p w14:paraId="25678EDD" w14:textId="77777777" w:rsidR="00B82DA0" w:rsidRDefault="00000000">
      <w:r>
        <w:t>Otra limitación relevante es la presencia de falsos positivos en el motor determinista. La evaluación preliminar muestra alta capacidad de detección, pero también ruido en casos ambiguos; por tanto, los hallazgos no deben interpretarse como correcciones automáticas, sino como evidencias que requieren contextualización, diagnóstico asistido y revisión humana.</w:t>
      </w:r>
    </w:p>
    <w:p w14:paraId="10E0734E" w14:textId="77777777" w:rsidR="00B82DA0" w:rsidRDefault="00000000">
      <w:r>
        <w:t xml:space="preserve">El módulo de benchmarking de </w:t>
      </w:r>
      <w:proofErr w:type="spellStart"/>
      <w:r>
        <w:t>LLMs</w:t>
      </w:r>
      <w:proofErr w:type="spellEnd"/>
      <w:r>
        <w:t xml:space="preserve"> se encuentra implementado como laboratorio experimental, pero aún no cuenta con corridas formales completas y exportadas que permitan comparar modelos de manera concluyente. En consecuencia, el benchmarking debe presentarse como componente funcional en fase de consolidación experimental, no como resultado definitivo.</w:t>
      </w:r>
    </w:p>
    <w:p w14:paraId="0DB42199" w14:textId="77777777" w:rsidR="00B82DA0" w:rsidRDefault="00000000">
      <w:r>
        <w:t>Finalmente, la arquitectura local-</w:t>
      </w:r>
      <w:proofErr w:type="spellStart"/>
      <w:r>
        <w:t>first</w:t>
      </w:r>
      <w:proofErr w:type="spellEnd"/>
      <w:r>
        <w:t xml:space="preserve"> reduce riesgos de privacidad, pero no elimina por sí sola todas las obligaciones normativas. El tratamiento de datos personales dependerá siempre del tipo de información procesada, la finalidad del tratamiento, el contexto organizativo y las decisiones del usuario al seleccionar inferencia local o servicios cloud.</w:t>
      </w:r>
    </w:p>
    <w:p w14:paraId="5279AF24" w14:textId="77777777" w:rsidR="00B82DA0" w:rsidRDefault="00000000">
      <w:pPr>
        <w:pStyle w:val="Ttulo2"/>
      </w:pPr>
      <w:bookmarkStart w:id="76" w:name="_Toc230187644"/>
      <w:r>
        <w:t>Trabajo futuro</w:t>
      </w:r>
      <w:bookmarkEnd w:id="76"/>
    </w:p>
    <w:p w14:paraId="2140D9A3" w14:textId="77777777" w:rsidR="00B82DA0" w:rsidRDefault="00000000">
      <w:r>
        <w:t xml:space="preserve">Como trabajo futuro se plantea ampliar la validación con </w:t>
      </w:r>
      <w:proofErr w:type="spellStart"/>
      <w:r>
        <w:t>datasets</w:t>
      </w:r>
      <w:proofErr w:type="spellEnd"/>
      <w:r>
        <w:t xml:space="preserve"> públicos y reales anonimizados, incorporando mayor volumen, variedad de dominios y reglas de negocio más complejas. También se propone fortalecer el catálogo de reglas deterministas, ajustar umbrales para reducir falsos positivos y mejorar la explicación de severidades dentro de la interfaz.</w:t>
      </w:r>
    </w:p>
    <w:p w14:paraId="4FEA08B9" w14:textId="77777777" w:rsidR="00B82DA0" w:rsidRDefault="00000000">
      <w:r>
        <w:lastRenderedPageBreak/>
        <w:t xml:space="preserve">En relación con los LLM, se prevé ejecutar corridas formales con modelos locales y cloud bajo el mismo contrato de entrada, registrando latencia, cumplimiento de formato, alucinaciones, validez de scripts y utilidad percibida. Esta evidencia permitirá convertir el laboratorio experimental en una comparación </w:t>
      </w:r>
      <w:proofErr w:type="spellStart"/>
      <w:r>
        <w:t>multimodelo</w:t>
      </w:r>
      <w:proofErr w:type="spellEnd"/>
      <w:r>
        <w:t xml:space="preserve"> plenamente defendible.</w:t>
      </w:r>
    </w:p>
    <w:p w14:paraId="605D781F" w14:textId="77777777" w:rsidR="00B82DA0" w:rsidRDefault="00000000">
      <w:r>
        <w:t>Otra línea de evolución consiste en mejorar la integración con flujos profesionales de datos mediante exportación avanzada, generación de reportes académicos y técnicos, persistencia de resultados, comparación entre ejecuciones y soporte para políticas de gobernanza configurables. A mediano plazo, AURA podría evolucionar hacia una herramienta de auditoría de calidad del dato reutilizable en entornos empresariales, educativos o de investigación aplicada.</w:t>
      </w:r>
    </w:p>
    <w:p w14:paraId="7CD63212" w14:textId="77777777" w:rsidR="00A75783" w:rsidRPr="009F6F17" w:rsidRDefault="00A75783" w:rsidP="00194057">
      <w:pPr>
        <w:pStyle w:val="Ttulo1sinnumerar"/>
      </w:pPr>
      <w:bookmarkStart w:id="77" w:name="_Toc155946889"/>
      <w:bookmarkStart w:id="78" w:name="_Toc230187645"/>
      <w:r>
        <w:t>Referencias bibliográficas</w:t>
      </w:r>
      <w:bookmarkEnd w:id="77"/>
      <w:bookmarkEnd w:id="78"/>
    </w:p>
    <w:p w14:paraId="404BE38F" w14:textId="77777777" w:rsidR="00B82DA0" w:rsidRDefault="00000000">
      <w:pPr>
        <w:pStyle w:val="Referenciasbibliogrficas"/>
      </w:pPr>
      <w:proofErr w:type="spellStart"/>
      <w:r w:rsidRPr="00865979">
        <w:rPr>
          <w:lang w:val="es-CO"/>
        </w:rPr>
        <w:t>Akbasli</w:t>
      </w:r>
      <w:proofErr w:type="spellEnd"/>
      <w:r w:rsidRPr="00865979">
        <w:rPr>
          <w:lang w:val="es-CO"/>
        </w:rPr>
        <w:t xml:space="preserve">, I. T., </w:t>
      </w:r>
      <w:proofErr w:type="spellStart"/>
      <w:r w:rsidRPr="00865979">
        <w:rPr>
          <w:lang w:val="es-CO"/>
        </w:rPr>
        <w:t>Birbilen</w:t>
      </w:r>
      <w:proofErr w:type="spellEnd"/>
      <w:r w:rsidRPr="00865979">
        <w:rPr>
          <w:lang w:val="es-CO"/>
        </w:rPr>
        <w:t xml:space="preserve">, A. Z., &amp; </w:t>
      </w:r>
      <w:proofErr w:type="spellStart"/>
      <w:r w:rsidRPr="00865979">
        <w:rPr>
          <w:lang w:val="es-CO"/>
        </w:rPr>
        <w:t>Teksam</w:t>
      </w:r>
      <w:proofErr w:type="spellEnd"/>
      <w:r w:rsidRPr="00865979">
        <w:rPr>
          <w:lang w:val="es-CO"/>
        </w:rPr>
        <w:t xml:space="preserve">, O. (2025). </w:t>
      </w:r>
      <w:r>
        <w:t>Leveraging large language models to mimic domain expert labeling in unstructured text-based electronic healthcare records in non-English languages. BMC Medical Informatics and Decision Making, 25, 1–9. https://doi.org/10.1186/s12911-025-02871-6</w:t>
      </w:r>
    </w:p>
    <w:p w14:paraId="3A65CB14" w14:textId="77777777" w:rsidR="00B82DA0" w:rsidRDefault="00000000">
      <w:pPr>
        <w:pStyle w:val="Referenciasbibliogrficas"/>
      </w:pPr>
      <w:r w:rsidRPr="00865979">
        <w:rPr>
          <w:lang w:val="es-CO"/>
        </w:rPr>
        <w:t xml:space="preserve">Aldoseri, A., Al-Khalifa, K. N., &amp; Hamouda, A. M. (2023). </w:t>
      </w:r>
      <w:r>
        <w:t>Re-thinking data quality for AI: A timeliness dimension. Computers in Industry, 173. https://doi.org/10.1016/j.compind.2023.103994</w:t>
      </w:r>
    </w:p>
    <w:p w14:paraId="6E2C87D8" w14:textId="77777777" w:rsidR="00B82DA0" w:rsidRDefault="00000000">
      <w:pPr>
        <w:pStyle w:val="Referenciasbibliogrficas"/>
      </w:pPr>
      <w:proofErr w:type="spellStart"/>
      <w:r>
        <w:t>Banitalebi</w:t>
      </w:r>
      <w:proofErr w:type="spellEnd"/>
      <w:r>
        <w:t>, B., et al. (2025). A framework for trust in AI-driven data observability and quality control systems. IEEE Conference on Artificial Intelligence (CAI). https://doi.org/10.1109/CAI62590.2025.11050490</w:t>
      </w:r>
    </w:p>
    <w:p w14:paraId="3D64518B" w14:textId="77777777" w:rsidR="00B82DA0" w:rsidRDefault="00000000">
      <w:pPr>
        <w:pStyle w:val="Referenciasbibliogrficas"/>
      </w:pPr>
      <w:r>
        <w:t>Davenport, T. (2025). A taxonomy of AI-augmented frameworks for data quality validation. International Journal of Applied AI Research. https://aimjournals.com/index.php/ijaair/article/view/382</w:t>
      </w:r>
    </w:p>
    <w:p w14:paraId="4C9926E0" w14:textId="77777777" w:rsidR="00B82DA0" w:rsidRPr="00865979" w:rsidRDefault="00000000">
      <w:pPr>
        <w:pStyle w:val="Referenciasbibliogrficas"/>
        <w:rPr>
          <w:lang w:val="es-CO"/>
        </w:rPr>
      </w:pPr>
      <w:r w:rsidRPr="00865979">
        <w:rPr>
          <w:lang w:val="es-CO"/>
        </w:rPr>
        <w:t>España. (2018). Ley Orgánica 3/2018, de 5 de diciembre, de Protección de Datos Personales y garantía de los derechos digitales. Boletín Oficial del Estado, núm. 294, de 6 de diciembre de 2018. https://www.boe.es/buscar/act.php?id=BOE-A-2018-16673</w:t>
      </w:r>
    </w:p>
    <w:p w14:paraId="2A753000" w14:textId="77777777" w:rsidR="00B82DA0" w:rsidRDefault="00000000">
      <w:pPr>
        <w:pStyle w:val="Referenciasbibliogrficas"/>
      </w:pPr>
      <w:r>
        <w:lastRenderedPageBreak/>
        <w:t xml:space="preserve">European Parliament and Council of the European Union. (2024). Regulation (EU) 2024/1689 laying down </w:t>
      </w:r>
      <w:proofErr w:type="spellStart"/>
      <w:r>
        <w:t>harmonised</w:t>
      </w:r>
      <w:proofErr w:type="spellEnd"/>
      <w:r>
        <w:t xml:space="preserve"> rules on artificial intelligence (Artificial Intelligence Act). Official Journal of the European Union. https://eur-lex.europa.eu/eli/reg/2024/1689/oj</w:t>
      </w:r>
    </w:p>
    <w:p w14:paraId="6CBF348F" w14:textId="77777777" w:rsidR="00B82DA0" w:rsidRDefault="00000000">
      <w:pPr>
        <w:pStyle w:val="Referenciasbibliogrficas"/>
      </w:pPr>
      <w:r>
        <w:t xml:space="preserve">Freeman, B., Kicklighter, A., Erdman, M., &amp; Gordon, Z. (2026). Toward epistemic stability: Engineering consistent procedures for industrial LLM hallucination reduction. </w:t>
      </w:r>
      <w:proofErr w:type="spellStart"/>
      <w:r>
        <w:t>arXiv</w:t>
      </w:r>
      <w:proofErr w:type="spellEnd"/>
      <w:r>
        <w:t>. https://doi.org/10.48550/arXiv.2603.10047</w:t>
      </w:r>
    </w:p>
    <w:p w14:paraId="7E503381" w14:textId="77777777" w:rsidR="00B82DA0" w:rsidRDefault="00000000">
      <w:pPr>
        <w:pStyle w:val="Referenciasbibliogrficas"/>
      </w:pPr>
      <w:r>
        <w:t xml:space="preserve">Gartner, Inc. (2024). Gartner </w:t>
      </w:r>
      <w:proofErr w:type="gramStart"/>
      <w:r>
        <w:t>predicts</w:t>
      </w:r>
      <w:proofErr w:type="gramEnd"/>
      <w:r>
        <w:t xml:space="preserve"> 30% of generative AI projects will be abandoned after proof of concept by end of 2025. https://www.gartner.com/en/newsroom/press-releases/2024-07-29-gartner-predicts-30-percent-of-generative-ai-projects-will-be-abandoned-after-proof-of-concept-by-end-of-2025</w:t>
      </w:r>
    </w:p>
    <w:p w14:paraId="65D4C8E2" w14:textId="77777777" w:rsidR="00B82DA0" w:rsidRDefault="00000000">
      <w:pPr>
        <w:pStyle w:val="Referenciasbibliogrficas"/>
      </w:pPr>
      <w:r>
        <w:t xml:space="preserve">Hilmi, A., et al. (2026). Hybrid rule-based and on-premises LLM pipeline for extracting CMR and CPET metrics from free-text reports. </w:t>
      </w:r>
      <w:proofErr w:type="spellStart"/>
      <w:r>
        <w:t>medRxiv</w:t>
      </w:r>
      <w:proofErr w:type="spellEnd"/>
      <w:r>
        <w:t>. https://doi.org/10.1101/2026.01.21.26344531</w:t>
      </w:r>
    </w:p>
    <w:p w14:paraId="2F2B6B08" w14:textId="77777777" w:rsidR="00B82DA0" w:rsidRDefault="00000000">
      <w:pPr>
        <w:pStyle w:val="Referenciasbibliogrficas"/>
      </w:pPr>
      <w:r>
        <w:t>IBM Institute for Business Value. (2026). The true cost of poor data quality. https://www.ibm.com/think/insights/cost-of-poor-data-quality</w:t>
      </w:r>
    </w:p>
    <w:p w14:paraId="2FB5DF15" w14:textId="77777777" w:rsidR="00B82DA0" w:rsidRPr="00B25B7D" w:rsidRDefault="00000000">
      <w:pPr>
        <w:pStyle w:val="Referenciasbibliogrficas"/>
        <w:rPr>
          <w:lang w:val="es-CO"/>
        </w:rPr>
      </w:pPr>
      <w:r>
        <w:t xml:space="preserve">Ideas2IT. (2026). </w:t>
      </w:r>
      <w:r w:rsidRPr="00B25B7D">
        <w:rPr>
          <w:lang w:val="es-CO"/>
        </w:rPr>
        <w:t xml:space="preserve">LLM </w:t>
      </w:r>
      <w:proofErr w:type="spellStart"/>
      <w:r w:rsidRPr="00B25B7D">
        <w:rPr>
          <w:lang w:val="es-CO"/>
        </w:rPr>
        <w:t>comparison</w:t>
      </w:r>
      <w:proofErr w:type="spellEnd"/>
      <w:r w:rsidRPr="00B25B7D">
        <w:rPr>
          <w:lang w:val="es-CO"/>
        </w:rPr>
        <w:t xml:space="preserve"> 2026: GPT-4 vs Claude vs Gemini vs Llama. https://www.ideas2it.com/blogs/llm-comparison</w:t>
      </w:r>
    </w:p>
    <w:p w14:paraId="6F3C05E9" w14:textId="77777777" w:rsidR="00B82DA0" w:rsidRDefault="00000000">
      <w:pPr>
        <w:pStyle w:val="Referenciasbibliogrficas"/>
      </w:pPr>
      <w:r>
        <w:t>ISO/IEC. (2008). ISO/IEC 25012:2008 Software engineering: Data quality model. https://www.iso.org/standard/35736.html</w:t>
      </w:r>
    </w:p>
    <w:p w14:paraId="6CBBC150" w14:textId="77777777" w:rsidR="00B82DA0" w:rsidRDefault="00000000">
      <w:pPr>
        <w:pStyle w:val="Referenciasbibliogrficas"/>
      </w:pPr>
      <w:r>
        <w:t>Iternal.ai. (2026). The definitive LLM selection &amp; benchmarks guide. https://iternal.ai/llm-selection-guide</w:t>
      </w:r>
    </w:p>
    <w:p w14:paraId="79F41C0F" w14:textId="77777777" w:rsidR="00B82DA0" w:rsidRDefault="00000000">
      <w:pPr>
        <w:pStyle w:val="Referenciasbibliogrficas"/>
      </w:pPr>
      <w:r>
        <w:t xml:space="preserve">Jakubik, J., </w:t>
      </w:r>
      <w:proofErr w:type="spellStart"/>
      <w:r>
        <w:t>Vössing</w:t>
      </w:r>
      <w:proofErr w:type="spellEnd"/>
      <w:r>
        <w:t xml:space="preserve">, M., Kühl, N., Walk, J., &amp; </w:t>
      </w:r>
      <w:proofErr w:type="spellStart"/>
      <w:r>
        <w:t>Satzger</w:t>
      </w:r>
      <w:proofErr w:type="spellEnd"/>
      <w:r>
        <w:t>, G. (2024). Data-centric artificial intelligence. Business &amp; Information Systems Engineering. https://doi.org/10.1007/s12599-024-00857-8</w:t>
      </w:r>
    </w:p>
    <w:p w14:paraId="24E57159" w14:textId="77777777" w:rsidR="00B82DA0" w:rsidRDefault="00000000">
      <w:pPr>
        <w:pStyle w:val="Referenciasbibliogrficas"/>
      </w:pPr>
      <w:r>
        <w:t xml:space="preserve">Li, L., Fang, L., &amp; Torvik, V. I. (2025). </w:t>
      </w:r>
      <w:proofErr w:type="spellStart"/>
      <w:r>
        <w:t>AutoDCWorkflow</w:t>
      </w:r>
      <w:proofErr w:type="spellEnd"/>
      <w:r>
        <w:t>: LLM-based data cleaning workflow auto-generation and benchmark. Findings of EMNLP 2025. https://arxiv.org/abs/2412.06724</w:t>
      </w:r>
    </w:p>
    <w:p w14:paraId="113A2D97" w14:textId="77777777" w:rsidR="00B82DA0" w:rsidRDefault="00000000">
      <w:pPr>
        <w:pStyle w:val="Referenciasbibliogrficas"/>
      </w:pPr>
      <w:r>
        <w:lastRenderedPageBreak/>
        <w:t>Li, X., Cheng, Y., Lee, J., &amp; Møller, C. (2025). Data issues in industrial AI systems: A systematic literature review. Computers in Industry, 173. https://doi.org/10.1016/j.compind.2025.104201</w:t>
      </w:r>
    </w:p>
    <w:p w14:paraId="7FF3AD8D" w14:textId="77777777" w:rsidR="00B82DA0" w:rsidRDefault="00000000">
      <w:pPr>
        <w:pStyle w:val="Referenciasbibliogrficas"/>
      </w:pPr>
      <w:r>
        <w:t>Long, Y., Wu, X., Zhang, Y., Wen, X., Zhou, Y., &amp; Hong, S. (2026). Copy-paste to mitigate large language model hallucinations. ICLR 2026. https://arxiv.org/abs/2510.00508</w:t>
      </w:r>
    </w:p>
    <w:p w14:paraId="4256072A" w14:textId="77777777" w:rsidR="00B82DA0" w:rsidRPr="00865979" w:rsidRDefault="00000000">
      <w:pPr>
        <w:pStyle w:val="Referenciasbibliogrficas"/>
        <w:rPr>
          <w:lang w:val="es-CO"/>
        </w:rPr>
      </w:pPr>
      <w:r>
        <w:t xml:space="preserve">Moses, B. (2025). State of data quality survey: The rise </w:t>
      </w:r>
      <w:proofErr w:type="gramStart"/>
      <w:r>
        <w:t>of</w:t>
      </w:r>
      <w:proofErr w:type="gramEnd"/>
      <w:r>
        <w:t xml:space="preserve"> data downtime. </w:t>
      </w:r>
      <w:r w:rsidRPr="00865979">
        <w:rPr>
          <w:lang w:val="es-CO"/>
        </w:rPr>
        <w:t>Monte Carlo Data. https://www.montecarlodata.com/blog-data-quality-survey</w:t>
      </w:r>
    </w:p>
    <w:p w14:paraId="795DA35B" w14:textId="77777777" w:rsidR="00B82DA0" w:rsidRDefault="00000000">
      <w:pPr>
        <w:pStyle w:val="Referenciasbibliogrficas"/>
      </w:pPr>
      <w:r>
        <w:t xml:space="preserve">Ng, A. (2024). Data-centric artificial intelligence (v4). </w:t>
      </w:r>
      <w:proofErr w:type="spellStart"/>
      <w:r>
        <w:t>arXiv</w:t>
      </w:r>
      <w:proofErr w:type="spellEnd"/>
      <w:r>
        <w:t>. https://arxiv.org/abs/2212.11854</w:t>
      </w:r>
    </w:p>
    <w:p w14:paraId="1850D6BE" w14:textId="77777777" w:rsidR="00B82DA0" w:rsidRPr="00865979" w:rsidRDefault="00000000">
      <w:pPr>
        <w:pStyle w:val="Referenciasbibliogrficas"/>
        <w:rPr>
          <w:lang w:val="es-CO"/>
        </w:rPr>
      </w:pPr>
      <w:r>
        <w:t xml:space="preserve">O’Hagan, J., Wilson, G., &amp; McGill, M. (2026). </w:t>
      </w:r>
      <w:proofErr w:type="spellStart"/>
      <w:r>
        <w:t>WebPerceptor</w:t>
      </w:r>
      <w:proofErr w:type="spellEnd"/>
      <w:r>
        <w:t xml:space="preserve">: An </w:t>
      </w:r>
      <w:proofErr w:type="gramStart"/>
      <w:r>
        <w:t>open source</w:t>
      </w:r>
      <w:proofErr w:type="gramEnd"/>
      <w:r>
        <w:t xml:space="preserve"> Chromium plugin for real-time LLM-based in-line content re-writing. </w:t>
      </w:r>
      <w:r w:rsidRPr="00865979">
        <w:rPr>
          <w:lang w:val="es-CO"/>
        </w:rPr>
        <w:t>CHI EA ’26. https://doi.org/10.1145/3772363.3798730</w:t>
      </w:r>
    </w:p>
    <w:p w14:paraId="704AF416" w14:textId="77777777" w:rsidR="00B82DA0" w:rsidRPr="00865979" w:rsidRDefault="00000000">
      <w:pPr>
        <w:pStyle w:val="Referenciasbibliogrficas"/>
        <w:rPr>
          <w:lang w:val="es-CO"/>
        </w:rPr>
      </w:pPr>
      <w:r w:rsidRPr="00865979">
        <w:rPr>
          <w:lang w:val="es-CO"/>
        </w:rPr>
        <w:t>Reglamento (UE) 2016/679 del Parlamento Europeo y del Consejo. (2016). Reglamento General de Protección de Datos. Diario Oficial de la Unión Europea, L 119, 1–88. https://eur-lex.europa.eu/eli/reg/2016/679/oj</w:t>
      </w:r>
    </w:p>
    <w:p w14:paraId="0682F19F" w14:textId="77777777" w:rsidR="00B82DA0" w:rsidRDefault="00000000">
      <w:pPr>
        <w:pStyle w:val="Referenciasbibliogrficas"/>
      </w:pPr>
      <w:r>
        <w:t xml:space="preserve">Ruan, C. F., Qin, Y., Zhou, X., Lai, R., Jin, H., Dong, Y., Hou, B., Yu, M.-S., Zhai, Y., Agarwal, S., Cao, H., Feng, S., &amp; Chen, T. (2024). </w:t>
      </w:r>
      <w:proofErr w:type="spellStart"/>
      <w:r>
        <w:t>WebLLM</w:t>
      </w:r>
      <w:proofErr w:type="spellEnd"/>
      <w:r>
        <w:t xml:space="preserve">: A high-performance in-browser LLM inference engine. </w:t>
      </w:r>
      <w:proofErr w:type="spellStart"/>
      <w:r>
        <w:t>arXiv</w:t>
      </w:r>
      <w:proofErr w:type="spellEnd"/>
      <w:r>
        <w:t>. https://doi.org/10.48550/arXiv.2412.15803</w:t>
      </w:r>
    </w:p>
    <w:p w14:paraId="687C1D87" w14:textId="77777777" w:rsidR="00B82DA0" w:rsidRDefault="00000000">
      <w:pPr>
        <w:pStyle w:val="Referenciasbibliogrficas"/>
      </w:pPr>
      <w:r>
        <w:t>Ruan, Y., et al. (2025). MS-HM synergy: Multi-stage guided inference for hallucination mitigation. ICIC 2025. http://poster-openaccess.com/files/ICIC2025/4006.pdf</w:t>
      </w:r>
    </w:p>
    <w:p w14:paraId="7C85A9CB" w14:textId="77777777" w:rsidR="00B82DA0" w:rsidRDefault="00000000">
      <w:pPr>
        <w:pStyle w:val="Referenciasbibliogrficas"/>
      </w:pPr>
      <w:r>
        <w:t xml:space="preserve">Sambasivan, N., </w:t>
      </w:r>
      <w:proofErr w:type="spellStart"/>
      <w:r>
        <w:t>Kapania</w:t>
      </w:r>
      <w:proofErr w:type="spellEnd"/>
      <w:r>
        <w:t xml:space="preserve">, S., Highfill, H., </w:t>
      </w:r>
      <w:proofErr w:type="spellStart"/>
      <w:r>
        <w:t>Akrong</w:t>
      </w:r>
      <w:proofErr w:type="spellEnd"/>
      <w:r>
        <w:t>, D., Paritosh, P. K., &amp; Aroyo, L. (2021). “Everyone wants to do the model work, not the data work”: Data cascades in high-stakes AI. Proceedings of the 2021 CHI Conference on Human Factors in Computing Systems. https://doi.org/10.1145/3411764.3445518</w:t>
      </w:r>
    </w:p>
    <w:p w14:paraId="2ECFC436" w14:textId="77777777" w:rsidR="00B82DA0" w:rsidRDefault="00000000">
      <w:pPr>
        <w:pStyle w:val="Referenciasbibliogrficas"/>
      </w:pPr>
      <w:r>
        <w:t>Sana, S. K. (2025). Developing an AI-driven anomaly detection system for cloud data pipelines: Minimizing data quality issues by 40%. European Journal of Computer Science and Information Technology, 13(21), 1–36. https://eajournals.org/ejcsit/vol13-issue21-2025/</w:t>
      </w:r>
    </w:p>
    <w:p w14:paraId="73A72202" w14:textId="77777777" w:rsidR="00B82DA0" w:rsidRDefault="00000000">
      <w:pPr>
        <w:pStyle w:val="Referenciasbibliogrficas"/>
      </w:pPr>
      <w:r>
        <w:lastRenderedPageBreak/>
        <w:t>Shen, B., et al. (2025). SLOT: Structuring output of LLMs for industrial applications. Proceedings of EMNLP 2025 Industry Track. https://aclanthology.org/2025.emnlp-industry.32/</w:t>
      </w:r>
    </w:p>
    <w:p w14:paraId="6DD0911F" w14:textId="77777777" w:rsidR="00B82DA0" w:rsidRDefault="00000000">
      <w:pPr>
        <w:pStyle w:val="Referenciasbibliogrficas"/>
      </w:pPr>
      <w:r>
        <w:t>Vallabhaneni, S., et al. (2026). The AI committee: A hybrid framework for data quality validation. Proceedings of EACL 2026 System Demonstrations. https://aclanthology.org/2026.eacl-demo.41/</w:t>
      </w:r>
    </w:p>
    <w:p w14:paraId="755C4FC4" w14:textId="77777777" w:rsidR="00B82DA0" w:rsidRDefault="00000000">
      <w:pPr>
        <w:pStyle w:val="Referenciasbibliogrficas"/>
      </w:pPr>
      <w:r>
        <w:t>Whang, S. E., Roh, Y., &amp; Lee, J. G. (2023). Data collection and quality challenges in deep learning: A data-centric AI perspective. VLDB Journal, 32(4), 791–813. https://doi.org/10.1007/s00778-022-00775-9</w:t>
      </w:r>
    </w:p>
    <w:p w14:paraId="716CF5A1" w14:textId="77777777" w:rsidR="00B82DA0" w:rsidRDefault="00000000">
      <w:pPr>
        <w:pStyle w:val="Referenciasbibliogrficas"/>
      </w:pPr>
      <w:r>
        <w:t xml:space="preserve">Yang, T., et al. (2024). AD-LLM: A benchmark for evaluating LLMs in anomaly detection. </w:t>
      </w:r>
      <w:proofErr w:type="spellStart"/>
      <w:r>
        <w:t>arXiv</w:t>
      </w:r>
      <w:proofErr w:type="spellEnd"/>
      <w:r>
        <w:t>. https://arxiv.org/abs/2412.11142</w:t>
      </w:r>
    </w:p>
    <w:p w14:paraId="7C182330" w14:textId="77777777" w:rsidR="00B82DA0" w:rsidRDefault="00000000">
      <w:pPr>
        <w:pStyle w:val="Referenciasbibliogrficas"/>
      </w:pPr>
      <w:r>
        <w:t>Zha, D., Bhat, Z. P., Lai, K. H., Yang, F., &amp; Hu, X. (2025). Data-centric artificial intelligence: A survey. ACM Computing Surveys, 57(5), Article 129. https://doi.org/10.1145/3711118</w:t>
      </w:r>
    </w:p>
    <w:p w14:paraId="450AD276" w14:textId="77777777" w:rsidR="00B82DA0" w:rsidRDefault="00000000">
      <w:pPr>
        <w:pStyle w:val="Referenciasbibliogrficas"/>
      </w:pPr>
      <w:r>
        <w:t>Zhang, S., Huang, Z., &amp; Wu, E. (2024). Data cleaning using large language models. ICDEW 2025. https://arxiv.org/abs/2410.15547</w:t>
      </w:r>
    </w:p>
    <w:p w14:paraId="4B38D39B" w14:textId="77777777" w:rsidR="00B82DA0" w:rsidRDefault="00000000">
      <w:pPr>
        <w:pStyle w:val="Referenciasbibliogrficas"/>
      </w:pPr>
      <w:r>
        <w:t xml:space="preserve">Zheng, R., et al. (2026). Beyond scores: A cognitive diagnosis framework for fine-grained LLM evaluation. </w:t>
      </w:r>
      <w:proofErr w:type="spellStart"/>
      <w:r>
        <w:t>arXiv</w:t>
      </w:r>
      <w:proofErr w:type="spellEnd"/>
      <w:r>
        <w:t>. https://arxiv.org/abs/2604.12191</w:t>
      </w:r>
    </w:p>
    <w:p w14:paraId="5E1AB9DF" w14:textId="77777777" w:rsidR="00B82DA0" w:rsidRDefault="00000000">
      <w:pPr>
        <w:pStyle w:val="Referenciasbibliogrficas"/>
      </w:pPr>
      <w:r>
        <w:t xml:space="preserve">Zhou, X., et al. (2026). Can LLMs clean up your mess? A survey of application-ready data preparation with LLMs. </w:t>
      </w:r>
      <w:proofErr w:type="spellStart"/>
      <w:r>
        <w:t>arXiv</w:t>
      </w:r>
      <w:proofErr w:type="spellEnd"/>
      <w:r>
        <w:t>. https://arxiv.org/abs/2601.17058</w:t>
      </w:r>
    </w:p>
    <w:p w14:paraId="425994AD" w14:textId="77777777" w:rsidR="00CA1B05" w:rsidRDefault="00CB289E" w:rsidP="00CA1B05">
      <w:pPr>
        <w:pStyle w:val="Anexo"/>
      </w:pPr>
      <w:bookmarkStart w:id="79" w:name="_Toc230187646"/>
      <w:r>
        <w:rPr>
          <w:rFonts w:ascii="Calibri" w:hAnsi="Calibri"/>
          <w:sz w:val="24"/>
        </w:rPr>
        <w:t>Privacidad y protección de datos</w:t>
      </w:r>
      <w:bookmarkEnd w:id="79"/>
    </w:p>
    <w:p w14:paraId="01A98393" w14:textId="77777777" w:rsidR="00B82DA0" w:rsidRDefault="00000000">
      <w:r>
        <w:t xml:space="preserve">Este anexo resume los criterios prácticos aplicables cuando AURA se utilice con datos personales o potencialmente identificables. Antes de procesar un </w:t>
      </w:r>
      <w:proofErr w:type="spellStart"/>
      <w:r>
        <w:t>dataset</w:t>
      </w:r>
      <w:proofErr w:type="spellEnd"/>
      <w:r>
        <w:t xml:space="preserve"> real, el usuario deberá identificar la finalidad del tratamiento, el tipo de datos incluidos, la existencia de categorías especiales, el modo de inferencia seleccionado y las medidas de minimización aplicables.</w:t>
      </w:r>
    </w:p>
    <w:p w14:paraId="5F293FE5" w14:textId="77777777" w:rsidR="00B82DA0" w:rsidRDefault="00000000">
      <w:r>
        <w:t xml:space="preserve">Cuando el procesamiento se mantenga local, el riesgo de exposición externa se reduce de forma significativa. Cuando se utilicen proveedores cloud, deberá verificarse si el paquete de </w:t>
      </w:r>
      <w:r>
        <w:lastRenderedPageBreak/>
        <w:t>evidencia contiene datos personales, muestras sensibles o metadatos identificables, y deberán aplicarse las garantías contractuales y técnicas correspondientes.</w:t>
      </w:r>
    </w:p>
    <w:p w14:paraId="4C851573" w14:textId="77777777" w:rsidR="00B82DA0" w:rsidRDefault="00B82DA0"/>
    <w:sectPr w:rsidR="00B82DA0" w:rsidSect="00B25B7D">
      <w:headerReference w:type="default" r:id="rId16"/>
      <w:footerReference w:type="default" r:id="rId17"/>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8CB7" w14:textId="77777777" w:rsidR="001303D3" w:rsidRDefault="001303D3" w:rsidP="006403BD">
      <w:r>
        <w:separator/>
      </w:r>
    </w:p>
  </w:endnote>
  <w:endnote w:type="continuationSeparator" w:id="0">
    <w:p w14:paraId="1BB7F5ED" w14:textId="77777777" w:rsidR="001303D3" w:rsidRDefault="001303D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849077"/>
      <w:docPartObj>
        <w:docPartGallery w:val="Page Numbers (Bottom of Page)"/>
        <w:docPartUnique/>
      </w:docPartObj>
    </w:sdtPr>
    <w:sdtContent>
      <w:p w14:paraId="5A44FD74" w14:textId="751270FC" w:rsidR="00B25B7D" w:rsidRDefault="00B25B7D">
        <w:pPr>
          <w:pStyle w:val="Piedepgina"/>
          <w:jc w:val="right"/>
        </w:pPr>
        <w:r>
          <w:fldChar w:fldCharType="begin"/>
        </w:r>
        <w:r>
          <w:instrText>PAGE   \* MERGEFORMAT</w:instrText>
        </w:r>
        <w:r>
          <w:fldChar w:fldCharType="separate"/>
        </w:r>
        <w:r>
          <w:t>2</w:t>
        </w:r>
        <w:r>
          <w:fldChar w:fldCharType="end"/>
        </w:r>
      </w:p>
    </w:sdtContent>
  </w:sdt>
  <w:p w14:paraId="32A7B05D" w14:textId="77777777" w:rsidR="00B25B7D" w:rsidRDefault="00B25B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AB54C" w14:textId="77777777" w:rsidR="001303D3" w:rsidRDefault="001303D3" w:rsidP="006403BD">
      <w:r>
        <w:separator/>
      </w:r>
    </w:p>
  </w:footnote>
  <w:footnote w:type="continuationSeparator" w:id="0">
    <w:p w14:paraId="24F81449" w14:textId="77777777" w:rsidR="001303D3" w:rsidRDefault="001303D3"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B12F1" w14:textId="2F98F6EC" w:rsidR="00B25B7D" w:rsidRDefault="00B25B7D" w:rsidP="00B25B7D">
    <w:pPr>
      <w:pStyle w:val="Encabezado"/>
      <w:jc w:val="right"/>
      <w:rPr>
        <w:sz w:val="18"/>
        <w:szCs w:val="18"/>
      </w:rPr>
    </w:pPr>
    <w:r>
      <w:rPr>
        <w:sz w:val="18"/>
        <w:szCs w:val="18"/>
      </w:rPr>
      <w:t>Joseph David Gari Bustos</w:t>
    </w:r>
  </w:p>
  <w:p w14:paraId="77E6E612" w14:textId="4CC2531B" w:rsidR="00B25B7D" w:rsidRPr="00B25B7D" w:rsidRDefault="00B25B7D" w:rsidP="00B25B7D">
    <w:pPr>
      <w:pStyle w:val="Encabezado"/>
      <w:jc w:val="right"/>
      <w:rPr>
        <w:sz w:val="18"/>
        <w:szCs w:val="18"/>
      </w:rPr>
    </w:pPr>
    <w:r w:rsidRPr="00B25B7D">
      <w:rPr>
        <w:sz w:val="18"/>
        <w:szCs w:val="18"/>
      </w:rPr>
      <w:t>AURA: Arquitectura local-</w:t>
    </w:r>
    <w:proofErr w:type="spellStart"/>
    <w:r w:rsidRPr="00B25B7D">
      <w:rPr>
        <w:sz w:val="18"/>
        <w:szCs w:val="18"/>
      </w:rPr>
      <w:t>first</w:t>
    </w:r>
    <w:proofErr w:type="spellEnd"/>
    <w:r w:rsidRPr="00B25B7D">
      <w:rPr>
        <w:sz w:val="18"/>
        <w:szCs w:val="18"/>
      </w:rPr>
      <w:t xml:space="preserve"> para auditoría inteligente de calidad del dato</w:t>
    </w:r>
    <w:r>
      <w:rPr>
        <w:sz w:val="18"/>
        <w:szCs w:val="18"/>
      </w:rPr>
      <w:t xml:space="preserve"> </w:t>
    </w:r>
    <w:r w:rsidRPr="00B25B7D">
      <w:rPr>
        <w:sz w:val="18"/>
        <w:szCs w:val="18"/>
      </w:rPr>
      <w:t>con diagnóstico asistido por LLM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C76C3D"/>
    <w:multiLevelType w:val="hybridMultilevel"/>
    <w:tmpl w:val="72A48092"/>
    <w:lvl w:ilvl="0" w:tplc="C084015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0E0109"/>
    <w:multiLevelType w:val="hybridMultilevel"/>
    <w:tmpl w:val="A51469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DB2538"/>
    <w:multiLevelType w:val="hybridMultilevel"/>
    <w:tmpl w:val="2C1220F8"/>
    <w:lvl w:ilvl="0" w:tplc="C084015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2"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2847243"/>
    <w:multiLevelType w:val="hybridMultilevel"/>
    <w:tmpl w:val="F7FADF80"/>
    <w:lvl w:ilvl="0" w:tplc="C084015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A3155AC"/>
    <w:multiLevelType w:val="hybridMultilevel"/>
    <w:tmpl w:val="035A05D6"/>
    <w:lvl w:ilvl="0" w:tplc="C0840152">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4"/>
  </w:num>
  <w:num w:numId="3" w16cid:durableId="1596016411">
    <w:abstractNumId w:val="13"/>
  </w:num>
  <w:num w:numId="4" w16cid:durableId="1561018935">
    <w:abstractNumId w:val="0"/>
  </w:num>
  <w:num w:numId="5" w16cid:durableId="1169096736">
    <w:abstractNumId w:val="4"/>
  </w:num>
  <w:num w:numId="6" w16cid:durableId="290479389">
    <w:abstractNumId w:val="16"/>
  </w:num>
  <w:num w:numId="7" w16cid:durableId="998194144">
    <w:abstractNumId w:val="15"/>
  </w:num>
  <w:num w:numId="8" w16cid:durableId="21059511">
    <w:abstractNumId w:val="11"/>
  </w:num>
  <w:num w:numId="9" w16cid:durableId="747843244">
    <w:abstractNumId w:val="21"/>
  </w:num>
  <w:num w:numId="10" w16cid:durableId="776297507">
    <w:abstractNumId w:val="19"/>
  </w:num>
  <w:num w:numId="11" w16cid:durableId="1406339807">
    <w:abstractNumId w:val="18"/>
  </w:num>
  <w:num w:numId="12" w16cid:durableId="1078792026">
    <w:abstractNumId w:val="7"/>
  </w:num>
  <w:num w:numId="13" w16cid:durableId="1648512269">
    <w:abstractNumId w:val="6"/>
  </w:num>
  <w:num w:numId="14" w16cid:durableId="1372072029">
    <w:abstractNumId w:val="12"/>
  </w:num>
  <w:num w:numId="15" w16cid:durableId="1569536944">
    <w:abstractNumId w:val="12"/>
    <w:lvlOverride w:ilvl="0">
      <w:startOverride w:val="1"/>
    </w:lvlOverride>
    <w:lvlOverride w:ilvl="1">
      <w:startOverride w:val="1"/>
    </w:lvlOverride>
    <w:lvlOverride w:ilvl="2">
      <w:startOverride w:val="1"/>
    </w:lvlOverride>
  </w:num>
  <w:num w:numId="16" w16cid:durableId="1560046017">
    <w:abstractNumId w:val="12"/>
  </w:num>
  <w:num w:numId="17" w16cid:durableId="1399480590">
    <w:abstractNumId w:val="25"/>
  </w:num>
  <w:num w:numId="18" w16cid:durableId="1793279753">
    <w:abstractNumId w:val="23"/>
  </w:num>
  <w:num w:numId="19" w16cid:durableId="1162426106">
    <w:abstractNumId w:val="26"/>
  </w:num>
  <w:num w:numId="20" w16cid:durableId="1092552639">
    <w:abstractNumId w:val="22"/>
  </w:num>
  <w:num w:numId="21" w16cid:durableId="1736735501">
    <w:abstractNumId w:val="3"/>
  </w:num>
  <w:num w:numId="22" w16cid:durableId="1006136419">
    <w:abstractNumId w:val="1"/>
  </w:num>
  <w:num w:numId="23" w16cid:durableId="507838896">
    <w:abstractNumId w:val="2"/>
  </w:num>
  <w:num w:numId="24" w16cid:durableId="1789814387">
    <w:abstractNumId w:val="17"/>
  </w:num>
  <w:num w:numId="25" w16cid:durableId="96470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3"/>
  </w:num>
  <w:num w:numId="27" w16cid:durableId="1600941942">
    <w:abstractNumId w:val="23"/>
  </w:num>
  <w:num w:numId="28" w16cid:durableId="13327563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3"/>
  </w:num>
  <w:num w:numId="30" w16cid:durableId="6958830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3"/>
  </w:num>
  <w:num w:numId="32" w16cid:durableId="1499610836">
    <w:abstractNumId w:val="23"/>
  </w:num>
  <w:num w:numId="33" w16cid:durableId="646975774">
    <w:abstractNumId w:val="23"/>
  </w:num>
  <w:num w:numId="34" w16cid:durableId="466044123">
    <w:abstractNumId w:val="23"/>
  </w:num>
  <w:num w:numId="35" w16cid:durableId="2029869925">
    <w:abstractNumId w:val="23"/>
  </w:num>
  <w:num w:numId="36" w16cid:durableId="183322633">
    <w:abstractNumId w:val="23"/>
  </w:num>
  <w:num w:numId="37" w16cid:durableId="1840852775">
    <w:abstractNumId w:val="23"/>
  </w:num>
  <w:num w:numId="38" w16cid:durableId="1126389072">
    <w:abstractNumId w:val="9"/>
  </w:num>
  <w:num w:numId="39" w16cid:durableId="1896964071">
    <w:abstractNumId w:val="14"/>
  </w:num>
  <w:num w:numId="40" w16cid:durableId="1651013343">
    <w:abstractNumId w:val="5"/>
  </w:num>
  <w:num w:numId="41" w16cid:durableId="1500080977">
    <w:abstractNumId w:val="20"/>
  </w:num>
  <w:num w:numId="42" w16cid:durableId="12648775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A1265"/>
    <w:rsid w:val="000D09A0"/>
    <w:rsid w:val="000D5E09"/>
    <w:rsid w:val="000E0CC7"/>
    <w:rsid w:val="001032C7"/>
    <w:rsid w:val="001303D3"/>
    <w:rsid w:val="001526D9"/>
    <w:rsid w:val="0016080C"/>
    <w:rsid w:val="00161F13"/>
    <w:rsid w:val="00166012"/>
    <w:rsid w:val="00171619"/>
    <w:rsid w:val="0017435A"/>
    <w:rsid w:val="00176DFC"/>
    <w:rsid w:val="00194057"/>
    <w:rsid w:val="001944D1"/>
    <w:rsid w:val="001B59CD"/>
    <w:rsid w:val="001C1B5D"/>
    <w:rsid w:val="001C2AB4"/>
    <w:rsid w:val="001C2FB3"/>
    <w:rsid w:val="001C4EA4"/>
    <w:rsid w:val="001D46C8"/>
    <w:rsid w:val="001D76E5"/>
    <w:rsid w:val="001E62CD"/>
    <w:rsid w:val="0020605D"/>
    <w:rsid w:val="00235CE3"/>
    <w:rsid w:val="00244EAD"/>
    <w:rsid w:val="00252BBA"/>
    <w:rsid w:val="00266CBA"/>
    <w:rsid w:val="002904CE"/>
    <w:rsid w:val="002B3E99"/>
    <w:rsid w:val="002B40D3"/>
    <w:rsid w:val="003233AB"/>
    <w:rsid w:val="00336DDD"/>
    <w:rsid w:val="00336EA6"/>
    <w:rsid w:val="0034192C"/>
    <w:rsid w:val="00350B2E"/>
    <w:rsid w:val="0035422F"/>
    <w:rsid w:val="00354D98"/>
    <w:rsid w:val="00382E79"/>
    <w:rsid w:val="003D1A96"/>
    <w:rsid w:val="003F152D"/>
    <w:rsid w:val="003F24BC"/>
    <w:rsid w:val="00423E85"/>
    <w:rsid w:val="00436FA0"/>
    <w:rsid w:val="00461979"/>
    <w:rsid w:val="004673F4"/>
    <w:rsid w:val="0048445F"/>
    <w:rsid w:val="00490EAC"/>
    <w:rsid w:val="004D3460"/>
    <w:rsid w:val="004D566D"/>
    <w:rsid w:val="004F1BBE"/>
    <w:rsid w:val="00506743"/>
    <w:rsid w:val="00507BAD"/>
    <w:rsid w:val="00514164"/>
    <w:rsid w:val="00521A79"/>
    <w:rsid w:val="00535F70"/>
    <w:rsid w:val="00556E52"/>
    <w:rsid w:val="00596B3C"/>
    <w:rsid w:val="005A1CF6"/>
    <w:rsid w:val="005A2B04"/>
    <w:rsid w:val="005A612D"/>
    <w:rsid w:val="005B3AB6"/>
    <w:rsid w:val="005C420C"/>
    <w:rsid w:val="005D4C0B"/>
    <w:rsid w:val="005D549B"/>
    <w:rsid w:val="005F110C"/>
    <w:rsid w:val="006056D2"/>
    <w:rsid w:val="006139F9"/>
    <w:rsid w:val="006403BD"/>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71DE1"/>
    <w:rsid w:val="00783DCC"/>
    <w:rsid w:val="00793FDB"/>
    <w:rsid w:val="00795A39"/>
    <w:rsid w:val="007A2358"/>
    <w:rsid w:val="007B76BF"/>
    <w:rsid w:val="007C1AF5"/>
    <w:rsid w:val="007E0007"/>
    <w:rsid w:val="007E04F8"/>
    <w:rsid w:val="007E0C1A"/>
    <w:rsid w:val="007E7C6C"/>
    <w:rsid w:val="007F0CCE"/>
    <w:rsid w:val="00811669"/>
    <w:rsid w:val="00821574"/>
    <w:rsid w:val="00821D63"/>
    <w:rsid w:val="00834548"/>
    <w:rsid w:val="008414E8"/>
    <w:rsid w:val="00853F7B"/>
    <w:rsid w:val="008544B8"/>
    <w:rsid w:val="00860917"/>
    <w:rsid w:val="00863C43"/>
    <w:rsid w:val="00865979"/>
    <w:rsid w:val="00877054"/>
    <w:rsid w:val="008958B1"/>
    <w:rsid w:val="008A283D"/>
    <w:rsid w:val="008A30B1"/>
    <w:rsid w:val="008C16EB"/>
    <w:rsid w:val="008E0EE0"/>
    <w:rsid w:val="008E30AB"/>
    <w:rsid w:val="00914BA4"/>
    <w:rsid w:val="00920246"/>
    <w:rsid w:val="00920B7C"/>
    <w:rsid w:val="00932657"/>
    <w:rsid w:val="009450AB"/>
    <w:rsid w:val="00947B4F"/>
    <w:rsid w:val="00977178"/>
    <w:rsid w:val="009A03FE"/>
    <w:rsid w:val="009A2FA9"/>
    <w:rsid w:val="009A684C"/>
    <w:rsid w:val="009E729C"/>
    <w:rsid w:val="009F38E3"/>
    <w:rsid w:val="009F6F17"/>
    <w:rsid w:val="00A13A08"/>
    <w:rsid w:val="00A365F1"/>
    <w:rsid w:val="00A416DD"/>
    <w:rsid w:val="00A725E6"/>
    <w:rsid w:val="00A75783"/>
    <w:rsid w:val="00A83514"/>
    <w:rsid w:val="00A9023F"/>
    <w:rsid w:val="00A976F0"/>
    <w:rsid w:val="00AC1FF0"/>
    <w:rsid w:val="00B026E1"/>
    <w:rsid w:val="00B04626"/>
    <w:rsid w:val="00B25B7D"/>
    <w:rsid w:val="00B34BF5"/>
    <w:rsid w:val="00B51192"/>
    <w:rsid w:val="00B52802"/>
    <w:rsid w:val="00B56FB6"/>
    <w:rsid w:val="00B60548"/>
    <w:rsid w:val="00B641B1"/>
    <w:rsid w:val="00B745F2"/>
    <w:rsid w:val="00B82DA0"/>
    <w:rsid w:val="00B97395"/>
    <w:rsid w:val="00BB12E6"/>
    <w:rsid w:val="00BB470D"/>
    <w:rsid w:val="00BD4B50"/>
    <w:rsid w:val="00C03714"/>
    <w:rsid w:val="00C10A65"/>
    <w:rsid w:val="00C235D4"/>
    <w:rsid w:val="00C23992"/>
    <w:rsid w:val="00C24237"/>
    <w:rsid w:val="00C308C3"/>
    <w:rsid w:val="00C443D1"/>
    <w:rsid w:val="00C455F2"/>
    <w:rsid w:val="00C84740"/>
    <w:rsid w:val="00C9222E"/>
    <w:rsid w:val="00C92760"/>
    <w:rsid w:val="00C94353"/>
    <w:rsid w:val="00CA0022"/>
    <w:rsid w:val="00CA0785"/>
    <w:rsid w:val="00CA1B05"/>
    <w:rsid w:val="00CB289E"/>
    <w:rsid w:val="00CC3CB9"/>
    <w:rsid w:val="00CE2B01"/>
    <w:rsid w:val="00D04008"/>
    <w:rsid w:val="00D12E3B"/>
    <w:rsid w:val="00D34BAD"/>
    <w:rsid w:val="00D355ED"/>
    <w:rsid w:val="00D92F3B"/>
    <w:rsid w:val="00D936E1"/>
    <w:rsid w:val="00D952D8"/>
    <w:rsid w:val="00D971A1"/>
    <w:rsid w:val="00DA0FCE"/>
    <w:rsid w:val="00DA43A0"/>
    <w:rsid w:val="00DB3B8C"/>
    <w:rsid w:val="00DB67DA"/>
    <w:rsid w:val="00DC0BAF"/>
    <w:rsid w:val="00DC17B0"/>
    <w:rsid w:val="00DE1938"/>
    <w:rsid w:val="00E11B5A"/>
    <w:rsid w:val="00E56DFE"/>
    <w:rsid w:val="00E57431"/>
    <w:rsid w:val="00E62AD5"/>
    <w:rsid w:val="00E7471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3C60"/>
    <w:rsid w:val="00F77FBA"/>
    <w:rsid w:val="00F8535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DB587"/>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7800</Words>
  <Characters>48204</Characters>
  <Application>Microsoft Office Word</Application>
  <DocSecurity>0</DocSecurity>
  <Lines>927</Lines>
  <Paragraphs>380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55624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Joseph David Gari Bustos</cp:lastModifiedBy>
  <cp:revision>9</cp:revision>
  <cp:lastPrinted>2026-05-20T21:40:00Z</cp:lastPrinted>
  <dcterms:created xsi:type="dcterms:W3CDTF">2026-04-22T21:39:00Z</dcterms:created>
  <dcterms:modified xsi:type="dcterms:W3CDTF">2026-05-20T21:40:00Z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