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Qszj2PSVH6e7Rozzc8Vyq.png"/>
                  <a:graphic>
                    <a:graphicData uri="http://schemas.openxmlformats.org/drawingml/2006/picture">
                      <pic:pic>
                        <pic:nvPicPr>
                          <pic:cNvPr id="2" name="image-Qszj2PSVH6e7Rozzc8Vyq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PETAR – TRABAJO EN ALTURA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CBO-SST-F-02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Permiso Escrito para Trabajo de Alto Riesgo. Válido solo para el día, turno y área indicados. Se mantiene en el frente de trabajo.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Contratista principal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inicio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término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ATS relacionado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Ubicación exacta del trabajo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PETS aplicable N°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permiso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Descripción del trabajo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Altura de trabajo (m)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Medio de acceso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Escalera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Andamio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Otro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Punto de anclaje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Verificación antes de iniciar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Verificación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N.A.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con aptitud médica para trabajo en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capacitado en trabajo en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Arnés y línea de vida inspeccionados (F-09)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Escalera o andamio inspeccionado (F-08) / tarjeta verde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Punto de anclaje resistente, por encima de la cabeza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Área inferior delimitada y señalizada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Herramientas con cordón de seguridad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Bordes, vanos y ductos protegidos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Condiciones climáticas adecuadas (sin lluvia ni viento fuerte)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Plan de rescate conocido por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EPP requerido</w:t>
      </w:r>
    </w:p>
    <w:p>
      <w:pPr>
        <w:spacing w:lineRule="auto"/>
      </w:pPr>
      <w:r>
        <w:rPr/>
        <w:t xml:space="preserve">☐ Arnés de cuerpo completo    ☐ Línea de vida con absorbedor    ☐ Doble línea de vida    ☐ Casco con barbiquejo    ☐ Lentes    ☐ Guantes    ☐ Zapatos de seguridad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Personal autorizado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Firma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Autorizaciones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Hora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Responsable del trabajo (maestro de obra)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 – Casa Bonita Oregón S.A.C.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Jefe de área / supervisor del contratista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Cierre del permiso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Trabajo terminado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Área ordenada y segura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cierre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Firma del responsable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CBO-SST-F-02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rsFgyRKsuGjIAll3O0WNA.png" TargetMode="Internal"/>
  <Relationship Id="rId7" Type="http://schemas.openxmlformats.org/officeDocument/2006/relationships/image" Target="media/image-Qszj2PSVH6e7Rozzc8Vyq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CBO-SST-F-02 PETAR – Trabajo en Altura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