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wBRvEnR6Uy-rWOSTPkfgT.png"/>
                  <a:graphic>
                    <a:graphicData uri="http://schemas.openxmlformats.org/drawingml/2006/picture">
                      <pic:pic>
                        <pic:nvPicPr>
                          <pic:cNvPr id="2" name="image-wBRvEnR6Uy-rWOSTPkfgT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INSTALACIÓN DE MONTANTES EN DUCTOS Y SHAFTS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CBO-SST-PETS-07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instalar montantes de agua, desagüe y ventilación en ductos y shafts verticales de edificaciones, controlando los riesgos de caída de personas y de objetos.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IS.010 Instalaciones Sanitarias para Edificaciones (RNE).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u oficial gasfitero con capacitación en trabajo en altura y aptitud médica.</w:t>
      </w:r>
    </w:p>
    <w:p>
      <w:pPr>
        <w:numPr>
          <w:ilvl w:val="0"/>
          <w:numId w:val="2"/>
        </w:numPr>
        <w:spacing w:lineRule="auto"/>
      </w:pPr>
      <w:r>
        <w:rPr/>
        <w:t xml:space="preserve">Ayudante (vigía en el nivel inferior).</w:t>
      </w:r>
    </w:p>
    <w:p>
      <w:pPr>
        <w:numPr>
          <w:ilvl w:val="0"/>
          <w:numId w:val="2"/>
        </w:numPr>
        <w:spacing w:lineRule="auto"/>
      </w:pPr>
      <w:r>
        <w:rPr/>
        <w:t xml:space="preserve">Maestro de obra (autoriza el PETAR).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Arnés de cuerpo completo y línea de vida con absorbedor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nitrilo (si hay pegado)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Punto de anclaje o línea de vida vertical</w:t>
      </w:r>
    </w:p>
    <w:p>
      <w:pPr>
        <w:numPr>
          <w:ilvl w:val="0"/>
          <w:numId w:val="4"/>
        </w:numPr>
        <w:spacing w:lineRule="auto"/>
      </w:pPr>
      <w:r>
        <w:rPr/>
        <w:t xml:space="preserve">Plataforma o tablones de trabajo sobre el ducto</w:t>
      </w:r>
    </w:p>
    <w:p>
      <w:pPr>
        <w:numPr>
          <w:ilvl w:val="0"/>
          <w:numId w:val="4"/>
        </w:numPr>
        <w:spacing w:lineRule="auto"/>
      </w:pPr>
      <w:r>
        <w:rPr/>
        <w:t xml:space="preserve">Sogas y poleas para izar tuberías</w:t>
      </w:r>
    </w:p>
    <w:p>
      <w:pPr>
        <w:numPr>
          <w:ilvl w:val="0"/>
          <w:numId w:val="4"/>
        </w:numPr>
        <w:spacing w:lineRule="auto"/>
      </w:pPr>
      <w:r>
        <w:rPr/>
        <w:t xml:space="preserve">Cordones para herramientas</w:t>
      </w:r>
    </w:p>
    <w:p>
      <w:pPr>
        <w:numPr>
          <w:ilvl w:val="0"/>
          <w:numId w:val="4"/>
        </w:numPr>
        <w:spacing w:lineRule="auto"/>
      </w:pPr>
      <w:r>
        <w:rPr/>
        <w:t xml:space="preserve">Abrazaderas, tacos, taladro</w:t>
      </w:r>
    </w:p>
    <w:p>
      <w:pPr>
        <w:numPr>
          <w:ilvl w:val="0"/>
          <w:numId w:val="4"/>
        </w:numPr>
        <w:spacing w:lineRule="auto"/>
      </w:pPr>
      <w:r>
        <w:rPr/>
        <w:t xml:space="preserve">Barreras y letreros 'PELIGRO – TRABAJOS EN DUCTO'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trabajo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Tramitar el PETAR de altura (CBO-SST-F-02).</w:t>
      </w:r>
    </w:p>
    <w:p>
      <w:pPr>
        <w:numPr>
          <w:ilvl w:val="0"/>
          <w:numId w:val="5"/>
        </w:numPr>
        <w:spacing w:lineRule="auto"/>
      </w:pPr>
      <w:r>
        <w:rPr/>
        <w:t xml:space="preserve">Inspeccionar el EPP y las herramientas; retirar de uso lo que esté dañado o no tenga la cinta del color del mes.</w:t>
      </w:r>
    </w:p>
    <w:p>
      <w:pPr>
        <w:numPr>
          <w:ilvl w:val="0"/>
          <w:numId w:val="5"/>
        </w:numPr>
        <w:spacing w:lineRule="auto"/>
      </w:pPr>
      <w:r>
        <w:rPr/>
        <w:t xml:space="preserve">Coordinar con el contratista principal para cerrar y señalizar el ducto en todos los niveles inferiores; nadie debe trabajar debajo.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que el ducto tenga tapa, baranda o plataforma; si está abierto, instalar protección antes de iniciar.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Durante el trabajo</w:t>
      </w:r>
    </w:p>
    <w:p>
      <w:pPr>
        <w:numPr>
          <w:ilvl w:val="0"/>
          <w:numId w:val="6"/>
        </w:numPr>
        <w:spacing w:lineRule="auto"/>
      </w:pPr>
      <w:r>
        <w:rPr/>
        <w:t xml:space="preserve">Anclarse a un punto fijo ubicado sobre la cabeza antes de acercarse al borde del ducto.</w:t>
      </w:r>
    </w:p>
    <w:p>
      <w:pPr>
        <w:numPr>
          <w:ilvl w:val="0"/>
          <w:numId w:val="6"/>
        </w:numPr>
        <w:spacing w:lineRule="auto"/>
      </w:pPr>
      <w:r>
        <w:rPr/>
        <w:t xml:space="preserve">Izar las tuberías con soga desde el nivel inferior o superior, con señales acordadas entre el operario y el ayudante.</w:t>
      </w:r>
    </w:p>
    <w:p>
      <w:pPr>
        <w:numPr>
          <w:ilvl w:val="0"/>
          <w:numId w:val="6"/>
        </w:numPr>
        <w:spacing w:lineRule="auto"/>
      </w:pPr>
      <w:r>
        <w:rPr/>
        <w:t xml:space="preserve">Amarrar todas las herramientas con cordón.</w:t>
      </w:r>
    </w:p>
    <w:p>
      <w:pPr>
        <w:numPr>
          <w:ilvl w:val="0"/>
          <w:numId w:val="6"/>
        </w:numPr>
        <w:spacing w:lineRule="auto"/>
      </w:pPr>
      <w:r>
        <w:rPr/>
        <w:t xml:space="preserve">Instalar la montante desde el nivel inferior hacia arriba, fijando cada tramo con abrazaderas antes de continuar.</w:t>
      </w:r>
    </w:p>
    <w:p>
      <w:pPr>
        <w:numPr>
          <w:ilvl w:val="0"/>
          <w:numId w:val="6"/>
        </w:numPr>
        <w:spacing w:lineRule="auto"/>
      </w:pPr>
      <w:r>
        <w:rPr/>
        <w:t xml:space="preserve">El vigía permanece en el nivel inferior, impidiendo el paso de personas.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7"/>
        </w:numPr>
        <w:spacing w:lineRule="auto"/>
      </w:pPr>
      <w:r>
        <w:rPr/>
        <w:t xml:space="preserve">Volver a colocar las tapas o barandas del ducto en cada nivel.</w:t>
      </w:r>
    </w:p>
    <w:p>
      <w:pPr>
        <w:numPr>
          <w:ilvl w:val="0"/>
          <w:numId w:val="7"/>
        </w:numPr>
        <w:spacing w:lineRule="auto"/>
      </w:pPr>
      <w:r>
        <w:rPr/>
        <w:t xml:space="preserve">Retirar herramientas y desperdicios del ducto.</w:t>
      </w:r>
    </w:p>
    <w:p>
      <w:pPr>
        <w:numPr>
          <w:ilvl w:val="0"/>
          <w:numId w:val="7"/>
        </w:numPr>
        <w:spacing w:lineRule="auto"/>
      </w:pPr>
      <w:r>
        <w:rPr/>
        <w:t xml:space="preserve">Cerrar el PETAR.</w:t>
      </w:r>
    </w:p>
    <w:p>
      <w:pPr>
        <w:numPr>
          <w:ilvl w:val="0"/>
          <w:numId w:val="7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8"/>
        </w:numPr>
        <w:spacing w:lineRule="auto"/>
      </w:pPr>
      <w:r>
        <w:rPr/>
        <w:t xml:space="preserve">No trabajar en ductos sin arnés anclado ni PETAR.</w:t>
      </w:r>
    </w:p>
    <w:p>
      <w:pPr>
        <w:numPr>
          <w:ilvl w:val="0"/>
          <w:numId w:val="8"/>
        </w:numPr>
        <w:spacing w:lineRule="auto"/>
      </w:pPr>
      <w:r>
        <w:rPr/>
        <w:t xml:space="preserve">No dejar ductos abiertos sin protección.</w:t>
      </w:r>
    </w:p>
    <w:p>
      <w:pPr>
        <w:numPr>
          <w:ilvl w:val="0"/>
          <w:numId w:val="8"/>
        </w:numPr>
        <w:spacing w:lineRule="auto"/>
      </w:pPr>
      <w:r>
        <w:rPr/>
        <w:t xml:space="preserve">No trabajar al mismo tiempo en dos niveles del mismo ducto.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CBO-SST-PETS-07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7lXPKuR5CFXB1rKdtun_i.png" TargetMode="Internal"/>
  <Relationship Id="rId7" Type="http://schemas.openxmlformats.org/officeDocument/2006/relationships/image" Target="media/image-wBRvEnR6Uy-rWOSTPkfgT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CBO-SST-PETS-07 PETS Instalación de Montantes en Ductos y Shafts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