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4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59neNEcmXopCA2aguemq1.png"/>
                  <a:graphic>
                    <a:graphicData uri="http://schemas.openxmlformats.org/drawingml/2006/picture">
                      <pic:pic>
                        <pic:nvPicPr>
                          <pic:cNvPr id="2" name="image-59neNEcmXopCA2aguemq1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SANITARIAS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CBO-SST-PSST-IS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Md3p8wxM53oSLhlHNGbO9.png"/>
            <a:graphic>
              <a:graphicData uri="http://schemas.openxmlformats.org/drawingml/2006/picture">
                <pic:pic>
                  <pic:nvPicPr>
                    <pic:cNvPr id="4" name="image-Md3p8wxM53oSLhlHNGbO9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Plan de Seguridad y Salud en el Trabajo</w:t>
      </w:r>
    </w:p>
    <w:p>
      <w:pPr>
        <w:spacing w:lineRule="auto"/>
      </w:pPr>
      <w:r>
        <w:rPr/>
        <w:t xml:space="preserve">“INSTALACIONES SANITARIAS”</w:t>
      </w:r>
    </w:p>
    <w:p>
      <w:pPr>
        <w:spacing w:lineRule="auto"/>
      </w:pPr>
      <w:r>
        <w:rPr/>
        <w:t xml:space="preserve">Redes de agua fría y caliente en PPR por termofusión · Redes de desagüe y ventilación en PVC · Montantes en ductos y shafts · Cisternas y tanques · Electrobombas y equipos de bombeo · Aparatos sanitarios y griferías · Pruebas hidráulicas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OtMeqRjC6rcprWzlWBAPI.png"/>
                  <a:graphic>
                    <a:graphicData uri="http://schemas.openxmlformats.org/drawingml/2006/picture">
                      <pic:pic>
                        <pic:nvPicPr>
                          <pic:cNvPr id="6" name="image-OtMeqRjC6rcprWzlWBAPI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(CBO-SST-PSST-IS).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Introducción</w:t>
      </w:r>
    </w:p>
    <w:p>
      <w:pPr>
        <w:spacing w:lineRule="auto"/>
      </w:pPr>
      <w:r>
        <w:rPr/>
        <w:t xml:space="preserve">Casa Bonita Oregón S.A.C. es una empresa peruana dedicada a la ejecución de instalaciones sanitarias y eléctricas en edificaciones. El presente Plan de Seguridad y Salud en el Trabajo establece las medidas preventivas que la empresa aplicará en la especialidad de </w:t>
      </w:r>
      <w:r>
        <w:rPr>
          <w:b/>
        </w:rPr>
        <w:t xml:space="preserve">instalaciones sanitarias</w:t>
      </w:r>
      <w:r>
        <w:rPr/>
        <w:t xml:space="preserve">, en cumplimiento de la Ley N° 29783 y del D.S. N° 011-2019-TR, y se integra al Plan de SST de cada obra del contratista principal o cliente.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Datos de la empresa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Detalle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Razón 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Casa Bonita Oregón S.A.C.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RUC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20614484153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Domicilio fiscal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Av. Prolongación Huiracocha Mz. PP9 Lt. 11A, San Antonio – Huarochirí, Lima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 –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Teléfono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Instalaciones Sanitarias en edificaciones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Objetivos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Objetivo general</w:t>
      </w:r>
    </w:p>
    <w:p>
      <w:pPr>
        <w:spacing w:lineRule="auto"/>
      </w:pPr>
      <w:r>
        <w:rPr/>
        <w:t xml:space="preserve">Prevenir accidentes de trabajo, incidentes peligrosos y enfermedades ocupacionales en las actividades de instalaciones sanitarias, protegiendo la vida y la salud de los trabajadores y de terceros.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Objetivos específicos</w:t>
      </w:r>
    </w:p>
    <w:p>
      <w:pPr>
        <w:numPr>
          <w:ilvl w:val="0"/>
          <w:numId w:val="1"/>
        </w:numPr>
        <w:spacing w:lineRule="auto"/>
      </w:pPr>
      <w:r>
        <w:rPr/>
        <w:t xml:space="preserve">Identificar los peligros, evaluar y controlar los riesgos de cada actividad antes de ejecutarla.</w:t>
      </w:r>
    </w:p>
    <w:p>
      <w:pPr>
        <w:numPr>
          <w:ilvl w:val="0"/>
          <w:numId w:val="1"/>
        </w:numPr>
        <w:spacing w:lineRule="auto"/>
      </w:pPr>
      <w:r>
        <w:rPr/>
        <w:t xml:space="preserve">Cumplir la normativa legal vigente en SST y los requisitos de los clientes.</w:t>
      </w:r>
    </w:p>
    <w:p>
      <w:pPr>
        <w:numPr>
          <w:ilvl w:val="0"/>
          <w:numId w:val="1"/>
        </w:numPr>
        <w:spacing w:lineRule="auto"/>
      </w:pPr>
      <w:r>
        <w:rPr/>
        <w:t xml:space="preserve">Capacitar y entrenar al 100 % del personal en los riesgos de su puesto.</w:t>
      </w:r>
    </w:p>
    <w:p>
      <w:pPr>
        <w:numPr>
          <w:ilvl w:val="0"/>
          <w:numId w:val="1"/>
        </w:numPr>
        <w:spacing w:lineRule="auto"/>
      </w:pPr>
      <w:r>
        <w:rPr/>
        <w:t xml:space="preserve">Dotar del EPP adecuado al 100 % del personal.</w:t>
      </w:r>
    </w:p>
    <w:p>
      <w:pPr>
        <w:numPr>
          <w:ilvl w:val="0"/>
          <w:numId w:val="1"/>
        </w:numPr>
        <w:spacing w:lineRule="auto"/>
      </w:pPr>
      <w:r>
        <w:rPr/>
        <w:t xml:space="preserve">Investigar el 100 % de los incidentes y accidentes, y aplicar medidas correctivas.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Alcance</w:t>
      </w:r>
    </w:p>
    <w:p>
      <w:pPr>
        <w:spacing w:lineRule="auto"/>
      </w:pPr>
      <w:r>
        <w:rPr/>
        <w:t xml:space="preserve">Aplica a todo el personal de Casa Bonita Oregón S.A.C. —maestro de obra sanitario, operarios y oficiales gasfiteros y ayudantes— y a todas las actividades de instalaciones sanitarias que la empresa ejecute en obras de edificación: redes de agua fría y caliente en ppr por termofusión; redes de desagüe y ventilación en pvc; montantes en ductos y shafts; cisternas y tanques; electrobombas y equipos de bombeo; aparatos sanitarios y griferías; pruebas hidráulicas.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Base legal</w:t>
      </w:r>
    </w:p>
    <w:p>
      <w:pPr>
        <w:numPr>
          <w:ilvl w:val="0"/>
          <w:numId w:val="2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2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2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2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2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2"/>
        </w:numPr>
        <w:spacing w:lineRule="auto"/>
      </w:pPr>
      <w:r>
        <w:rPr/>
        <w:t xml:space="preserve">Norma IS.010 Instalaciones Sanitarias para Edificaciones (RNE).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ATS (Análisis de Trabajo Seguro)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Documento de gestión preventiva que se llena en el frente de trabajo para identificar los peligros, evaluar los riesgos y establecer las medidas de control antes de iniciar una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Permiso Escrito para Trabajo de Alto Riesgo: autoriza y controla trabajos en altura, en caliente, en espacios confinados y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Escrito de Trabajo Seguro: describe paso a paso cómo realizar una tarea de forma segura.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Identificación de Peligros, Evaluación de Riesgos y Medidas de Control.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Equipo de Protección Personal: implementos que usa el trabajador para protegerse de los riesgos de su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Actividad realizada a 1,80 m o más sobre el nivel del piso, donde existe riesgo de caída de personas, materiales o herramientas.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Incidente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relacionado con el trabajo en el que no hubo lesiones, o estas solo requirieron primeros auxilios.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Accidente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repentino que sobreviene por causa o con ocasión del trabajo y produce una lesión, invalidez o muerte.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Termofusión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Método de unión de tuberías y accesorios de PPR mediante calentamiento a ≈ 260 °C con una termofusora, que funde ambas piezas en una sola.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Polipropileno copolímero random: tubería usada para redes de agua fría y caliente.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Montante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Tubería vertical que recorre los pisos de la edificación a través de ductos o shafts.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Espacio confinado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Lugar con aberturas limitadas de entrada y salida y ventilación natural desfavorable (cisternas, tanques, cuartos de bombas enterrados) donde pueden acumularse gases o faltar oxígeno.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Prueba hidráulica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Ensayo en el que la red se llena de agua y se somete a presión durante un tiempo para comprobar que no tiene fugas.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Política de Seguridad y Salud en el Trabajo</w:t>
      </w:r>
    </w:p>
    <w:p>
      <w:pPr>
        <w:spacing w:lineRule="auto"/>
      </w:pPr>
      <w:r>
        <w:rPr/>
        <w:t xml:space="preserve">Casa Bonita Oregón S.A.C., empresa dedicada a las instalaciones sanitarias y eléctricas en edificaciones, se compromete a:</w:t>
      </w:r>
    </w:p>
    <w:p>
      <w:pPr>
        <w:numPr>
          <w:ilvl w:val="0"/>
          <w:numId w:val="3"/>
        </w:numPr>
        <w:spacing w:lineRule="auto"/>
      </w:pPr>
      <w:r>
        <w:rPr/>
        <w:t xml:space="preserve">Proteger la seguridad y salud de todos sus trabajadores y de las personas en sus áreas de trabajo, previniendo lesiones, dolencias, enfermedades e incidentes.</w:t>
      </w:r>
    </w:p>
    <w:p>
      <w:pPr>
        <w:numPr>
          <w:ilvl w:val="0"/>
          <w:numId w:val="3"/>
        </w:numPr>
        <w:spacing w:lineRule="auto"/>
      </w:pPr>
      <w:r>
        <w:rPr/>
        <w:t xml:space="preserve">Identificar los peligros, evaluar y controlar los riesgos de sus actividades.</w:t>
      </w:r>
    </w:p>
    <w:p>
      <w:pPr>
        <w:numPr>
          <w:ilvl w:val="0"/>
          <w:numId w:val="3"/>
        </w:numPr>
        <w:spacing w:lineRule="auto"/>
      </w:pPr>
      <w:r>
        <w:rPr/>
        <w:t xml:space="preserve">Cumplir la normativa legal vigente en SST y los requisitos de sus clientes.</w:t>
      </w:r>
    </w:p>
    <w:p>
      <w:pPr>
        <w:numPr>
          <w:ilvl w:val="0"/>
          <w:numId w:val="3"/>
        </w:numPr>
        <w:spacing w:lineRule="auto"/>
      </w:pPr>
      <w:r>
        <w:rPr/>
        <w:t xml:space="preserve">Garantizar la consulta y participación de los trabajadores a través del Supervisor de SST.</w:t>
      </w:r>
    </w:p>
    <w:p>
      <w:pPr>
        <w:numPr>
          <w:ilvl w:val="0"/>
          <w:numId w:val="3"/>
        </w:numPr>
        <w:spacing w:lineRule="auto"/>
      </w:pPr>
      <w:r>
        <w:rPr/>
        <w:t xml:space="preserve">Capacitar a su personal y dotarlo del EPP adecuado.</w:t>
      </w:r>
    </w:p>
    <w:p>
      <w:pPr>
        <w:numPr>
          <w:ilvl w:val="0"/>
          <w:numId w:val="3"/>
        </w:numPr>
        <w:spacing w:lineRule="auto"/>
      </w:pPr>
      <w:r>
        <w:rPr/>
        <w:t xml:space="preserve">Mejorar continuamente el Sistema de Gestión de SST.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8" name="image-YjUmIz3ibz4SPh0rhxV0e.png"/>
            <a:graphic>
              <a:graphicData uri="http://schemas.openxmlformats.org/drawingml/2006/picture">
                <pic:pic>
                  <pic:nvPicPr>
                    <pic:cNvPr id="8" name="image-YjUmIz3ibz4SPh0rhxV0e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Jesús Donato Villar Bendezú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Gerente General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Organización y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Responsabilidades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Gerente General</w:t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Lidera el sistema de SST; aprueba el plan, los procedimientos y los programas; provee los recursos para EPP, capacitación, exámenes médicos y SCTR.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Elabora y actualiza la IPERC, los PETS y los registros; realiza la inducción, las charlas y las inspecciones; verifica los ATS y PETAR; investiga los incidentes; coordina con el área de SST del cliente.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Maestro de obra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Planifica el trabajo diario; elabora el ATS con su cuadrilla; tramita los PETAR; verifica el EPP y las herramientas; detiene los trabajos inseguros.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Cumplen los PETS y las indicaciones de seguridad; usan el EPP; participan en el ATS y las charlas; reportan peligros, incidentes y accidentes.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Identificación de peligros, evaluación de riesgos y medidas de control</w:t>
      </w:r>
    </w:p>
    <w:p>
      <w:pPr>
        <w:spacing w:lineRule="auto"/>
      </w:pPr>
      <w:r>
        <w:rPr/>
        <w:t xml:space="preserve">La empresa aplica la Matriz IPERC de instalaciones sanitarias (CBO-SST-IPERC-01), elaborada con la metodología de la R.M. N° 050-2013-TR. Antes de cada tarea, la cuadrilla elabora el ATS y, en trabajos de alto riesgo, el PETAR correspondiente. Los principales riesgos de la especialidad y sus controles son: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Medidas de control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Termofusión de PPR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Superficie caliente (260 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Soporte de termofusora, guantes para calor, extintor PQS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Pegado de tuberías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Solventes inflamables y vapores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Incendio, intoxicación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Prohibido fumar, ventilación, respirador, MSDS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Tendido de redes en techo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Trabajo en altura &gt; 1,80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Andamio certificado, arnés anclado, PETAR de altura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Montantes en 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Abertura del 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Caída de personas y objetos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Tapas y barandas, arnés, cordón para herramientas, área inferior bloqueada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Trabajos en cisternas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Atmósfera deficiente en oxígeno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Asfixia, intoxicación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PETAR, ventilación forzada, medición de gases, vigía, línea de rescate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Electrobombas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Equipos pesados; energía eléctrica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Sobreesfuerzo, 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Tecle o patín, bloqueo y etiquetado, conexión por electricista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Picado de muros y losas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Polvo de sílice, ruido, partículas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Afección respiratoria, hipoacusia, lesión ocular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Humedecer, respirador P100, tapones, careta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Prueba hidráulica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Tubería a presión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Golpe por desprendimiento de accesorios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Manómetro calibrado, no exceder la presión, área delimitada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Procedimientos escritos de trabajo seguro</w:t>
      </w:r>
    </w:p>
    <w:p>
      <w:pPr>
        <w:spacing w:lineRule="auto"/>
      </w:pPr>
      <w:r>
        <w:rPr/>
        <w:t xml:space="preserve">Las actividades se ejecutan según el PETS de la especialidad y los siguientes procedimientos específicos: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CBO-SST-PETS-IS PETS – Instalaciones Sanitarias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CBO-SST-PETS-05 Tendido de redes de agua en PPR por termofusión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CBO-SST-PETS-06 Tendido de redes de desagüe y ventilación en PVC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CBO-SST-PETS-07 Instalación de montantes en ductos y shafts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CBO-SST-PETS-08 Instalación de aparatos sanitarios y griferías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CBO-SST-PETS-09 Instalación de electrobombas y equipos de bombeo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CBO-SST-PETS-10 Trabajos en cisternas y tanques (espacio confinado)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CBO-SST-PETS-11 Prueba hidráulica de redes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CBO-SST-PETS-01 Trabajo en altura con escaleras y andamios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CBO-SST-PETS-02 Uso de herramientas eléctricas portátiles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CBO-SST-PETS-03 Picado de muros y losas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CBO-SST-PETS-04 Traslado manual de materiales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Equipos de protección personal</w:t>
      </w:r>
    </w:p>
    <w:p>
      <w:pPr>
        <w:spacing w:lineRule="auto"/>
      </w:pPr>
      <w:r>
        <w:rPr/>
        <w:t xml:space="preserve">La empresa entrega gratuitamente el EPP y lo registra en el Registro de equipos de seguridad o emergencia (CBO-SST-REG-06). El EPP de la especialidad es:</w:t>
      </w:r>
    </w:p>
    <w:p>
      <w:pPr>
        <w:numPr>
          <w:ilvl w:val="0"/>
          <w:numId w:val="5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5"/>
        </w:numPr>
        <w:spacing w:lineRule="auto"/>
      </w:pPr>
      <w:r>
        <w:rPr/>
        <w:t xml:space="preserve">Lentes de seguridad claros / oscuros</w:t>
      </w:r>
    </w:p>
    <w:p>
      <w:pPr>
        <w:numPr>
          <w:ilvl w:val="0"/>
          <w:numId w:val="5"/>
        </w:numPr>
        <w:spacing w:lineRule="auto"/>
      </w:pPr>
      <w:r>
        <w:rPr/>
        <w:t xml:space="preserve">Zapatos de seguridad con puntera; botas de jebe en cisternas y zanjas</w:t>
      </w:r>
    </w:p>
    <w:p>
      <w:pPr>
        <w:numPr>
          <w:ilvl w:val="0"/>
          <w:numId w:val="5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5"/>
        </w:numPr>
        <w:spacing w:lineRule="auto"/>
      </w:pPr>
      <w:r>
        <w:rPr/>
        <w:t xml:space="preserve">Guantes de cuero (trabajos generales), guantes para calor (termofusión) y guantes de nitrilo (pegamento y limpiador de PVC)</w:t>
      </w:r>
    </w:p>
    <w:p>
      <w:pPr>
        <w:numPr>
          <w:ilvl w:val="0"/>
          <w:numId w:val="5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5"/>
        </w:numPr>
        <w:spacing w:lineRule="auto"/>
      </w:pPr>
      <w:r>
        <w:rPr/>
        <w:t xml:space="preserve">Respirador con filtro P100 (polvo) y con cartucho para vapores orgánicos (pegamento en ambientes cerrados)</w:t>
      </w:r>
    </w:p>
    <w:p>
      <w:pPr>
        <w:numPr>
          <w:ilvl w:val="0"/>
          <w:numId w:val="5"/>
        </w:numPr>
        <w:spacing w:lineRule="auto"/>
      </w:pPr>
      <w:r>
        <w:rPr/>
        <w:t xml:space="preserve">Careta facial (picado y corte con amoladora)</w:t>
      </w:r>
    </w:p>
    <w:p>
      <w:pPr>
        <w:numPr>
          <w:ilvl w:val="0"/>
          <w:numId w:val="5"/>
        </w:numPr>
        <w:spacing w:lineRule="auto"/>
      </w:pPr>
      <w:r>
        <w:rPr/>
        <w:t xml:space="preserve">Sistema anticaídas: arnés de cuerpo completo, línea de vida con absorbedor y punto de anclaje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Capacitación y sensibilización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Inducción</w:t>
      </w:r>
      <w:r>
        <w:rPr/>
        <w:t xml:space="preserve"> a todo trabajador nuevo antes de ingresar a obra.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Charla de 5 minutos</w:t>
      </w:r>
      <w:r>
        <w:rPr/>
        <w:t xml:space="preserve"> diaria antes del inicio de labores.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Difusión de los PETS</w:t>
      </w:r>
      <w:r>
        <w:rPr/>
        <w:t xml:space="preserve"> antes de iniciar cada actividad.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Capacitaciones específicas</w:t>
      </w:r>
      <w:r>
        <w:rPr/>
        <w:t xml:space="preserve"> (mínimo cuatro al año, D.S. N° 005-2012-TR, art. 27):</w:t>
      </w:r>
    </w:p>
    <w:p>
      <w:pPr>
        <w:numPr>
          <w:ilvl w:val="0"/>
          <w:numId w:val="7"/>
        </w:numPr>
        <w:spacing w:lineRule="auto"/>
      </w:pPr>
      <w:r>
        <w:rPr/>
        <w:t xml:space="preserve">Termofusión segura de PPR y prevención de incendios</w:t>
      </w:r>
    </w:p>
    <w:p>
      <w:pPr>
        <w:numPr>
          <w:ilvl w:val="0"/>
          <w:numId w:val="7"/>
        </w:numPr>
        <w:spacing w:lineRule="auto"/>
      </w:pPr>
      <w:r>
        <w:rPr/>
        <w:t xml:space="preserve">Manejo de pegamentos y solventes; hojas de seguridad (MSDS)</w:t>
      </w:r>
    </w:p>
    <w:p>
      <w:pPr>
        <w:numPr>
          <w:ilvl w:val="0"/>
          <w:numId w:val="7"/>
        </w:numPr>
        <w:spacing w:lineRule="auto"/>
      </w:pPr>
      <w:r>
        <w:rPr/>
        <w:t xml:space="preserve">Trabajo en espacios confinados: cisternas y tanques</w:t>
      </w:r>
    </w:p>
    <w:p>
      <w:pPr>
        <w:numPr>
          <w:ilvl w:val="0"/>
          <w:numId w:val="7"/>
        </w:numPr>
        <w:spacing w:lineRule="auto"/>
      </w:pPr>
      <w:r>
        <w:rPr/>
        <w:t xml:space="preserve">Trabajo en altura: ductos, escaleras y andamios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Inspecciones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Inspección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Frecuencia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Formato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Herramientas eléctricas portátiles y extensiones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Diaria y mensual (cinta de color)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Antes de cada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Arnés y línea de 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Antes de cada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Extintor y botiquín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Inspección general del frente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CBO-SST-REG-04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Salud ocupacional</w:t>
      </w:r>
    </w:p>
    <w:p>
      <w:pPr>
        <w:numPr>
          <w:ilvl w:val="0"/>
          <w:numId w:val="8"/>
        </w:numPr>
        <w:spacing w:lineRule="auto"/>
      </w:pPr>
      <w:r>
        <w:rPr/>
        <w:t xml:space="preserve">Exámenes médicos ocupacionales pre-ocupacional, periódico y de retiro (R.M. N° 312-2011-MINSA), con examen de aptitud para trabajo en altura cuando corresponda.</w:t>
      </w:r>
    </w:p>
    <w:p>
      <w:pPr>
        <w:numPr>
          <w:ilvl w:val="0"/>
          <w:numId w:val="8"/>
        </w:numPr>
        <w:spacing w:lineRule="auto"/>
      </w:pPr>
      <w:r>
        <w:rPr/>
        <w:t xml:space="preserve">SCTR de salud y pensión vigente para todo el personal antes de ingresar a obra.</w:t>
      </w:r>
    </w:p>
    <w:p>
      <w:pPr>
        <w:numPr>
          <w:ilvl w:val="0"/>
          <w:numId w:val="8"/>
        </w:numPr>
        <w:spacing w:lineRule="auto"/>
      </w:pPr>
      <w:r>
        <w:rPr/>
        <w:t xml:space="preserve">Hidratación, pausas activas y protección solar en trabajos a la intemperie.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14. Preparación y respuesta ante emergencias</w:t>
      </w:r>
    </w:p>
    <w:p>
      <w:pPr>
        <w:spacing w:lineRule="auto"/>
      </w:pPr>
      <w:r>
        <w:rPr/>
        <w:t xml:space="preserve">Se aplica el Plan de Contingencia ante Emergencias de instalaciones sanitarias (CBO-SST-PCE-IS), integrado al plan de emergencias de cada obra. El personal participa en los simulacros que organice el contratista principal o cliente.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15. Investigación de incidentes y accidentes</w:t>
      </w:r>
    </w:p>
    <w:p>
      <w:pPr>
        <w:spacing w:lineRule="auto"/>
      </w:pPr>
      <w:r>
        <w:rPr/>
        <w:t xml:space="preserve">Todo incidente o accidente se reporta de inmediato al maestro de obra, al Supervisor de SST y al área de SST del cliente; se investiga, se registra en CBO-SST-REG-01 y se implementan las medidas correctivas. Los accidentes mortales y los incidentes peligrosos se notifican al Ministerio de Trabajo dentro de las 24 horas.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16. Objetivos, metas e indicadores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Indicador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Cero accidentes incapacitantes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N° de accidentes incapacitantes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Capacitación del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Capacitaciones ejecutadas / programadas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ATS y PETAR correctamente llenados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ATS conformes / ATS revisados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Entrega de 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Trabajadores con EPP completo / total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Inspecciones programadas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Inspecciones ejecutadas / programadas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Investigación de incidentes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Incidentes investigados / ocurridos × 100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17. Registros</w:t>
      </w:r>
    </w:p>
    <w:p>
      <w:pPr>
        <w:spacing w:lineRule="auto"/>
      </w:pPr>
      <w:r>
        <w:rPr/>
        <w:t xml:space="preserve">Se mantienen los registros obligatorios de la R.M. N° 050-2013-TR (CBO-SST-REG-01 al 08), los ATS, PETAR, charlas de 5 minutos y check-lists de cada obra.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18. Mejora continua</w:t>
      </w:r>
    </w:p>
    <w:p>
      <w:pPr>
        <w:spacing w:lineRule="auto"/>
      </w:pPr>
      <w:r>
        <w:rPr/>
        <w:t xml:space="preserve">Al cierre de cada obra y como mínimo una vez al año, la Gerencia General y el Supervisor de SST revisan los resultados —estadísticas, inspecciones, incidentes y observaciones de los clientes— y actualizan este plan.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CBO-SST-PSST-IS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Gsy9VBJSlguZQI48SF8SX.png" TargetMode="Internal"/>
  <Relationship Id="rId7" Type="http://schemas.openxmlformats.org/officeDocument/2006/relationships/image" Target="media/image-59neNEcmXopCA2aguemq1.png" TargetMode="Internal"/>
  <Relationship Id="rId8" Type="http://schemas.openxmlformats.org/officeDocument/2006/relationships/image" Target="media/image-MoFENx9bUpzviCv5E6kSF.png" TargetMode="Internal"/>
  <Relationship Id="rId9" Type="http://schemas.openxmlformats.org/officeDocument/2006/relationships/image" Target="media/image-Md3p8wxM53oSLhlHNGbO9.png" TargetMode="Internal"/>
  <Relationship Id="rId10" Type="http://schemas.openxmlformats.org/officeDocument/2006/relationships/image" Target="media/image-LB19kgRWmlSUM7Vv7vd5y.png" TargetMode="Internal"/>
  <Relationship Id="rId11" Type="http://schemas.openxmlformats.org/officeDocument/2006/relationships/image" Target="media/image-OtMeqRjC6rcprWzlWBAPI.png" TargetMode="Internal"/>
  <Relationship Id="rId12" Type="http://schemas.openxmlformats.org/officeDocument/2006/relationships/image" Target="media/image-avXkpZoe3cz_pcxEYHrPA.png" TargetMode="Internal"/>
  <Relationship Id="rId13" Type="http://schemas.openxmlformats.org/officeDocument/2006/relationships/image" Target="media/image-YjUmIz3ibz4SPh0rhxV0e.png" TargetMode="Internal"/>
  <Relationship Id="rId14" Type="http://schemas.openxmlformats.org/officeDocument/2006/relationships/footer" Target="footer1.xml" TargetMode="In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CBO-SST-PSST-IS Plan de Seguridad y Salud en el Trabajo – Instalaciones Sanitarias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