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8r8ys0mAe6mCs6Zy1Hwq6.png"/>
                  <a:graphic>
                    <a:graphicData uri="http://schemas.openxmlformats.org/drawingml/2006/picture">
                      <pic:pic>
                        <pic:nvPicPr>
                          <pic:cNvPr id="2" name="image-8r8ys0mAe6mCs6Zy1Hwq6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RECOMENDACIONES DE SST – AYUDANTE (GASFITERÍA Y ELECTRICIDAD)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CBO-SST-REC-03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Trabajador (apellidos y nombres)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DNI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entrega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Puesto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Ayudante (gasfitería y electricidad)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 cumplimiento del artículo 35, literal c), de la Ley N° 29783, Casa Bonita Oregón S.A.C. entrega por escrito al trabajador las recomendaciones de seguridad y salud en el trabajo de su puesto.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1. Tareas del puesto</w:t>
      </w:r>
    </w:p>
    <w:p>
      <w:pPr>
        <w:spacing w:lineRule="auto"/>
      </w:pPr>
      <w:r>
        <w:rPr/>
        <w:t xml:space="preserve">Apoyo al operario: traslado de materiales y herramientas; picado de muros; limpieza y orden; excavaciones; apoyo en el tendido de tuberías y cables.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2. Principales peligros y riesgos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Riesgo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Carga manual de materiales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lesión lumbar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con herramientas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Proyección de partículas, polvo, ruido, cortes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Desplazamiento por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Caídas al mismo y a distinto nivel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Derrumbe, caída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Objetos que caen de niveles superiores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Golpes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3. Recomendaciones de seguridad</w:t>
      </w:r>
    </w:p>
    <w:p>
      <w:pPr>
        <w:numPr>
          <w:ilvl w:val="0"/>
          <w:numId w:val="1"/>
        </w:numPr>
        <w:spacing w:lineRule="auto"/>
      </w:pPr>
      <w:r>
        <w:rPr/>
        <w:t xml:space="preserve">Participar en la charla de 5 minutos y en la elaboración del ATS antes de iniciar cualquier tarea.</w:t>
      </w:r>
    </w:p>
    <w:p>
      <w:pPr>
        <w:numPr>
          <w:ilvl w:val="0"/>
          <w:numId w:val="1"/>
        </w:numPr>
        <w:spacing w:lineRule="auto"/>
      </w:pPr>
      <w:r>
        <w:rPr/>
        <w:t xml:space="preserve">Cumplir el PETS de la tarea; si no lo conoce, pedir que se lo expliquen antes de empezar.</w:t>
      </w:r>
    </w:p>
    <w:p>
      <w:pPr>
        <w:numPr>
          <w:ilvl w:val="0"/>
          <w:numId w:val="1"/>
        </w:numPr>
        <w:spacing w:lineRule="auto"/>
      </w:pPr>
      <w:r>
        <w:rPr/>
        <w:t xml:space="preserve">Inspeccionar su EPP y sus herramientas antes de usarlos; no usar herramientas sin la cinta del color del mes.</w:t>
      </w:r>
    </w:p>
    <w:p>
      <w:pPr>
        <w:numPr>
          <w:ilvl w:val="0"/>
          <w:numId w:val="1"/>
        </w:numPr>
        <w:spacing w:lineRule="auto"/>
      </w:pPr>
      <w:r>
        <w:rPr/>
        <w:t xml:space="preserve">Mantener el orden y la limpieza de su área de trabajo.</w:t>
      </w:r>
    </w:p>
    <w:p>
      <w:pPr>
        <w:numPr>
          <w:ilvl w:val="0"/>
          <w:numId w:val="1"/>
        </w:numPr>
        <w:spacing w:lineRule="auto"/>
      </w:pPr>
      <w:r>
        <w:rPr/>
        <w:t xml:space="preserve">Reportar de inmediato todo peligro, incidente o accidente, por pequeño que sea, al maestro de obra o al Supervisor de SST.</w:t>
      </w:r>
    </w:p>
    <w:p>
      <w:pPr>
        <w:numPr>
          <w:ilvl w:val="0"/>
          <w:numId w:val="1"/>
        </w:numPr>
        <w:spacing w:lineRule="auto"/>
      </w:pPr>
      <w:r>
        <w:rPr/>
        <w:t xml:space="preserve">Respetar la señalización y las zonas restringidas de la obra.</w:t>
      </w:r>
    </w:p>
    <w:p>
      <w:pPr>
        <w:numPr>
          <w:ilvl w:val="0"/>
          <w:numId w:val="1"/>
        </w:numPr>
        <w:spacing w:lineRule="auto"/>
      </w:pPr>
      <w:r>
        <w:rPr/>
        <w:t xml:space="preserve">No levantar más de 25 kg solo: pedir ayuda o usar carretilla; doblar las rodillas y mantener la espalda recta.</w:t>
      </w:r>
    </w:p>
    <w:p>
      <w:pPr>
        <w:numPr>
          <w:ilvl w:val="0"/>
          <w:numId w:val="1"/>
        </w:numPr>
        <w:spacing w:lineRule="auto"/>
      </w:pPr>
      <w:r>
        <w:rPr/>
        <w:t xml:space="preserve">Usar lentes, careta y respirador al picar o cortar; humedecer la superficie.</w:t>
      </w:r>
    </w:p>
    <w:p>
      <w:pPr>
        <w:numPr>
          <w:ilvl w:val="0"/>
          <w:numId w:val="1"/>
        </w:numPr>
        <w:spacing w:lineRule="auto"/>
      </w:pPr>
      <w:r>
        <w:rPr/>
        <w:t xml:space="preserve">No realizar conexiones eléctricas ni trabajos en tableros.</w:t>
      </w:r>
    </w:p>
    <w:p>
      <w:pPr>
        <w:numPr>
          <w:ilvl w:val="0"/>
          <w:numId w:val="1"/>
        </w:numPr>
        <w:spacing w:lineRule="auto"/>
      </w:pPr>
      <w:r>
        <w:rPr/>
        <w:t xml:space="preserve">No acercarse a bordes de losa, ductos o excavaciones sin protección.</w:t>
      </w:r>
    </w:p>
    <w:p>
      <w:pPr>
        <w:numPr>
          <w:ilvl w:val="0"/>
          <w:numId w:val="1"/>
        </w:numPr>
        <w:spacing w:lineRule="auto"/>
      </w:pPr>
      <w:r>
        <w:rPr/>
        <w:t xml:space="preserve">Seguir siempre las indicaciones del operario y del maestro de obra.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4. EPP obligatorio</w:t>
      </w:r>
    </w:p>
    <w:p>
      <w:pPr>
        <w:spacing w:lineRule="auto"/>
      </w:pPr>
      <w:r>
        <w:rPr/>
        <w:t xml:space="preserve">Casco con barbiquejo, lentes de seguridad, tapones u orejeras, guantes de cuero, zapatos de seguridad (dieléctricos si apoya en electricidad), ropa de trabajo con cintas reflectivas. Según la tarea: careta facial, respirador, arnés y línea de vida, botas de jebe.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5. Está prohibido</w:t>
      </w:r>
    </w:p>
    <w:p>
      <w:pPr>
        <w:numPr>
          <w:ilvl w:val="0"/>
          <w:numId w:val="2"/>
        </w:numPr>
        <w:spacing w:lineRule="auto"/>
      </w:pPr>
      <w:r>
        <w:rPr/>
        <w:t xml:space="preserve">Operar herramientas eléctricas sin haber sido capacitado.</w:t>
      </w:r>
    </w:p>
    <w:p>
      <w:pPr>
        <w:numPr>
          <w:ilvl w:val="0"/>
          <w:numId w:val="2"/>
        </w:numPr>
        <w:spacing w:lineRule="auto"/>
      </w:pPr>
      <w:r>
        <w:rPr/>
        <w:t xml:space="preserve">Trabajar en altura sin arnés.</w:t>
      </w:r>
    </w:p>
    <w:p>
      <w:pPr>
        <w:numPr>
          <w:ilvl w:val="0"/>
          <w:numId w:val="2"/>
        </w:numPr>
        <w:spacing w:lineRule="auto"/>
      </w:pPr>
      <w:r>
        <w:rPr/>
        <w:t xml:space="preserve">Ingresar a cisternas o excavaciones sin autorización.</w:t>
      </w:r>
    </w:p>
    <w:p>
      <w:pPr>
        <w:numPr>
          <w:ilvl w:val="0"/>
          <w:numId w:val="2"/>
        </w:numPr>
        <w:spacing w:lineRule="auto"/>
      </w:pPr>
      <w:r>
        <w:rPr/>
        <w:t xml:space="preserve">Hacer bromas o juegos en la obra.</w:t>
      </w:r>
    </w:p>
    <w:p>
      <w:pPr>
        <w:spacing w:lineRule="auto"/>
      </w:pPr>
      <w:r>
        <w:rPr/>
        <w:t xml:space="preserve">Declaro haber recibido, leído y entendido estas recomendaciones, y me comprometo a cumplirlas. Sé que tengo el derecho de detener un trabajo que ponga en peligro mi vida o la de mis compañeros.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Trabajador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CBO-SST-REC-03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ATskacWddK5fF5bg_JhDk.png" TargetMode="Internal"/>
  <Relationship Id="rId7" Type="http://schemas.openxmlformats.org/officeDocument/2006/relationships/image" Target="media/image-8r8ys0mAe6mCs6Zy1Hwq6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CBO-SST-REC-03 Recomendaciones de SST – Ayudante (gasfitería y electricidad)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