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p>
    <w:p>
      <w:pPr>
        <w:jc w:val="center"/>
      </w:pPr>
      <w:r>
        <w:rPr>
          <w:b/>
          <w:bCs/>
          <w:color w:val="1A1A2E"/>
          <w:sz w:val="72"/>
          <w:szCs w:val="72"/>
        </w:rPr>
        <w:t xml:space="preserve">CLÍNICA DENKI</w:t>
      </w:r>
    </w:p>
    <w:p>
      <w:pPr>
        <w:spacing w:after="200"/>
        <w:jc w:val="center"/>
      </w:pPr>
      <w:r>
        <w:rPr>
          <w:color w:val="0F3460"/>
          <w:sz w:val="36"/>
          <w:szCs w:val="36"/>
        </w:rPr>
        <w:t xml:space="preserve">Guía de Implementación SEO</w:t>
      </w:r>
    </w:p>
    <w:p>
      <w:pPr>
        <w:spacing w:after="600"/>
        <w:jc w:val="center"/>
      </w:pPr>
      <w:r>
        <w:rPr>
          <w:i/>
          <w:iCs/>
          <w:color w:val="666666"/>
          <w:sz w:val="24"/>
          <w:szCs w:val="24"/>
        </w:rPr>
        <w:t xml:space="preserve">Documento Maestro para Equipo Técnico</w:t>
      </w:r>
    </w:p>
    <w:p>
      <w:pPr>
        <w:jc w:val="center"/>
      </w:pPr>
      <w:r>
        <w:rPr>
          <w:color w:val="333333"/>
          <w:sz w:val="22"/>
          <w:szCs w:val="22"/>
        </w:rPr>
        <w:t xml:space="preserve">Incluye:</w:t>
      </w:r>
    </w:p>
    <w:p>
      <w:pPr>
        <w:jc w:val="center"/>
      </w:pPr>
      <w:r>
        <w:rPr>
          <w:color w:val="666666"/>
          <w:sz w:val="20"/>
          <w:szCs w:val="20"/>
        </w:rPr>
        <w:t xml:space="preserve">• Diagnóstico del sitio actual</w:t>
      </w:r>
    </w:p>
    <w:p>
      <w:pPr>
        <w:jc w:val="center"/>
      </w:pPr>
      <w:r>
        <w:rPr>
          <w:color w:val="666666"/>
          <w:sz w:val="20"/>
          <w:szCs w:val="20"/>
        </w:rPr>
        <w:t xml:space="preserve">• Guía para Copywriter (Estilo Denki)</w:t>
      </w:r>
    </w:p>
    <w:p>
      <w:pPr>
        <w:jc w:val="center"/>
      </w:pPr>
      <w:r>
        <w:rPr>
          <w:color w:val="666666"/>
          <w:sz w:val="20"/>
          <w:szCs w:val="20"/>
        </w:rPr>
        <w:t xml:space="preserve">• Esquema técnico para Programador</w:t>
      </w:r>
    </w:p>
    <w:p>
      <w:pPr>
        <w:jc w:val="center"/>
      </w:pPr>
      <w:r>
        <w:rPr>
          <w:color w:val="666666"/>
          <w:sz w:val="20"/>
          <w:szCs w:val="20"/>
        </w:rPr>
        <w:t xml:space="preserve">• Prompts para Nanobana (imágenes)</w:t>
      </w:r>
    </w:p>
    <w:p>
      <w:pPr>
        <w:spacing w:before="1500"/>
        <w:jc w:val="center"/>
      </w:pPr>
      <w:r>
        <w:rPr>
          <w:color w:val="888888"/>
          <w:sz w:val="22"/>
          <w:szCs w:val="22"/>
        </w:rPr>
        <w:t xml:space="preserve">Enero 2026</w:t>
      </w:r>
    </w:p>
    <w:p>
      <w:r>
        <w:br w:type="page"/>
      </w:r>
    </w:p>
    <w:p>
      <w:pPr>
        <w:pStyle w:val="Heading1"/>
      </w:pPr>
      <w:r>
        <w:t xml:space="preserve">Índice</w:t>
      </w:r>
    </w:p>
    <w:p>
      <w:pPr>
        <w:spacing w:after="80"/>
      </w:pPr>
      <w:r>
        <w:t xml:space="preserve">PARTE A: Diagnóstico del Sitio Actual</w:t>
      </w:r>
    </w:p>
    <w:p>
      <w:pPr>
        <w:spacing w:after="80"/>
      </w:pPr>
      <w:r>
        <w:t xml:space="preserve">PARTE B: Guía para Copywriter</w:t>
      </w:r>
    </w:p>
    <w:p>
      <w:pPr>
        <w:spacing w:after="80"/>
      </w:pPr>
      <w:r>
        <w:t xml:space="preserve">PARTE C: Esquema Técnico para Programador</w:t>
      </w:r>
    </w:p>
    <w:p>
      <w:pPr>
        <w:spacing w:after="80"/>
      </w:pPr>
      <w:r>
        <w:t xml:space="preserve">PARTE D: Prompts para Nanobana</w:t>
      </w:r>
    </w:p>
    <w:p>
      <w:pPr>
        <w:spacing w:after="80"/>
      </w:pPr>
      <w:r>
        <w:t xml:space="preserve">PARTE E: Migración y Prioridades</w:t>
      </w:r>
    </w:p>
    <w:p>
      <w:r>
        <w:br w:type="page"/>
      </w:r>
    </w:p>
    <w:p>
      <w:pPr>
        <w:pStyle w:val="Heading1"/>
      </w:pPr>
      <w:r>
        <w:t xml:space="preserve">PARTE A: Diagnóstico del Sitio Actual</w:t>
      </w:r>
    </w:p>
    <w:p>
      <w:pPr>
        <w:spacing w:after="200"/>
      </w:pPr>
      <w:r>
        <w:t xml:space="preserve">Análisis de clinicadenki.mx en Shopify para identificar qué conservar, qué modificar y qué crear desde cero.</w:t>
      </w:r>
    </w:p>
    <w:p>
      <w:pPr>
        <w:pStyle w:val="Heading2"/>
      </w:pPr>
      <w:r>
        <w:t xml:space="preserve">A.1 Estado Actual del Sitio</w:t>
      </w:r>
    </w:p>
    <w:p>
      <w:pPr>
        <w:spacing w:after="100"/>
      </w:pPr>
      <w:r>
        <w:rPr>
          <w:b/>
          <w:bCs/>
        </w:rPr>
        <w:t xml:space="preserve">Plataforma: </w:t>
      </w:r>
      <w:r>
        <w:t xml:space="preserve">Shopify</w:t>
      </w:r>
    </w:p>
    <w:p>
      <w:pPr>
        <w:spacing w:after="100"/>
      </w:pPr>
      <w:r>
        <w:rPr>
          <w:b/>
          <w:bCs/>
        </w:rPr>
        <w:t xml:space="preserve">URL: </w:t>
      </w:r>
      <w:r>
        <w:t xml:space="preserve">clinicadenki.mx</w:t>
      </w:r>
    </w:p>
    <w:p>
      <w:pPr>
        <w:spacing w:after="100"/>
      </w:pPr>
      <w:r>
        <w:rPr>
          <w:b/>
          <w:bCs/>
        </w:rPr>
        <w:t xml:space="preserve">Tema: </w:t>
      </w:r>
      <w:r>
        <w:t xml:space="preserve">Glozin (tema de tienda, no óptimo para clínica)</w:t>
      </w:r>
    </w:p>
    <w:p>
      <w:pPr>
        <w:pStyle w:val="Heading3"/>
      </w:pPr>
      <w:r>
        <w:t xml:space="preserve">Estructura de Menú Actual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0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Item Actual</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URLs Actuales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Evaluación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Servicios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/products/...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 Usa products (e-commerce)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Consulta por Enfermedades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/products/consulta-...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 Naming comercial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Contacto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/pages/contacto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 Correcto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Guía de Nutrición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/blogs/guia-de-nutricion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 Renombrar a /blog</w:t>
            </w:r>
          </w:p>
        </w:tc>
      </w:tr>
    </w:tbl>
    <w:p>
      <w:pPr>
        <w:pStyle w:val="Heading3"/>
        <w:spacing w:before="300"/>
      </w:pPr>
      <w:r>
        <w:t xml:space="preserve">Problemas Detectados</w:t>
      </w:r>
    </w:p>
    <w:p>
      <w:pPr>
        <w:pStyle w:val="ListParagraph"/>
        <w:numPr>
          <w:ilvl w:val="0"/>
          <w:numId w:val="2"/>
        </w:numPr>
      </w:pPr>
      <w:r>
        <w:rPr>
          <w:b/>
          <w:bCs/>
        </w:rPr>
        <w:t xml:space="preserve">Servicios como Products: </w:t>
      </w:r>
      <w:r>
        <w:t xml:space="preserve">Shopify trata los servicios como productos de e-commerce. URLs /products/ no son óptimas para SEO clínico.</w:t>
      </w:r>
    </w:p>
    <w:p>
      <w:pPr>
        <w:pStyle w:val="ListParagraph"/>
        <w:numPr>
          <w:ilvl w:val="0"/>
          <w:numId w:val="2"/>
        </w:numPr>
      </w:pPr>
      <w:r>
        <w:rPr>
          <w:b/>
          <w:bCs/>
        </w:rPr>
        <w:t xml:space="preserve">Sin estructura de Hubs: </w:t>
      </w:r>
      <w:r>
        <w:t xml:space="preserve">No hay páginas madre que agrupen servicios por categoría clínica.</w:t>
      </w:r>
    </w:p>
    <w:p>
      <w:pPr>
        <w:pStyle w:val="ListParagraph"/>
        <w:numPr>
          <w:ilvl w:val="0"/>
          <w:numId w:val="2"/>
        </w:numPr>
      </w:pPr>
      <w:r>
        <w:rPr>
          <w:b/>
          <w:bCs/>
        </w:rPr>
        <w:t xml:space="preserve">Naming comercial: </w:t>
      </w:r>
      <w:r>
        <w:t xml:space="preserve">'Consulta para Diabetes' suena a venta, no a servicio clínico.</w:t>
      </w:r>
    </w:p>
    <w:p>
      <w:pPr>
        <w:pStyle w:val="ListParagraph"/>
        <w:numPr>
          <w:ilvl w:val="0"/>
          <w:numId w:val="2"/>
        </w:numPr>
      </w:pPr>
      <w:r>
        <w:rPr>
          <w:b/>
          <w:bCs/>
        </w:rPr>
        <w:t xml:space="preserve">Faltan servicios clave: </w:t>
      </w:r>
      <w:r>
        <w:t xml:space="preserve">No hay Triglicéridos, Colesterol, Disfagia, Sarcopenia (los de mayor volumen SEO).</w:t>
      </w:r>
    </w:p>
    <w:p>
      <w:pPr>
        <w:pStyle w:val="ListParagraph"/>
        <w:numPr>
          <w:ilvl w:val="0"/>
          <w:numId w:val="2"/>
        </w:numPr>
      </w:pPr>
      <w:r>
        <w:rPr>
          <w:b/>
          <w:bCs/>
        </w:rPr>
        <w:t xml:space="preserve">Sin páginas locales: </w:t>
      </w:r>
      <w:r>
        <w:t xml:space="preserve">No hay /ubicaciones/ ni páginas por colonia.</w:t>
      </w:r>
    </w:p>
    <w:p>
      <w:pPr>
        <w:pStyle w:val="ListParagraph"/>
        <w:numPr>
          <w:ilvl w:val="0"/>
          <w:numId w:val="2"/>
        </w:numPr>
      </w:pPr>
      <w:r>
        <w:rPr>
          <w:b/>
          <w:bCs/>
        </w:rPr>
        <w:t xml:space="preserve">Tono actual: </w:t>
      </w:r>
      <w:r>
        <w:t xml:space="preserve">El copy actual tiene frases como 'empodere', 'transforma tu bienestar' - demasiado emocional para el estándar Denki.</w:t>
      </w:r>
    </w:p>
    <w:p>
      <w:pPr>
        <w:pStyle w:val="ListParagraph"/>
        <w:numPr>
          <w:ilvl w:val="0"/>
          <w:numId w:val="2"/>
        </w:numPr>
      </w:pPr>
      <w:r>
        <w:rPr>
          <w:b/>
          <w:bCs/>
        </w:rPr>
        <w:t xml:space="preserve">Footer genérico: </w:t>
      </w:r>
      <w:r>
        <w:t xml:space="preserve">Dice '© 2024 Glozin store' - residuo del tema.</w:t>
      </w:r>
    </w:p>
    <w:p>
      <w:pPr>
        <w:pStyle w:val="Heading3"/>
        <w:spacing w:before="300"/>
      </w:pPr>
      <w:r>
        <w:t xml:space="preserve">Qué Conservar</w:t>
      </w:r>
    </w:p>
    <w:p>
      <w:pPr>
        <w:pStyle w:val="ListParagraph"/>
        <w:numPr>
          <w:ilvl w:val="0"/>
          <w:numId w:val="3"/>
        </w:numPr>
      </w:pPr>
      <w:r>
        <w:t xml:space="preserve">Logo y branding visual</w:t>
      </w:r>
    </w:p>
    <w:p>
      <w:pPr>
        <w:pStyle w:val="ListParagraph"/>
        <w:numPr>
          <w:ilvl w:val="0"/>
          <w:numId w:val="3"/>
        </w:numPr>
      </w:pPr>
      <w:r>
        <w:t xml:space="preserve">Información de contacto (Pilares 405, Del Valle)</w:t>
      </w:r>
    </w:p>
    <w:p>
      <w:pPr>
        <w:pStyle w:val="ListParagraph"/>
        <w:numPr>
          <w:ilvl w:val="0"/>
          <w:numId w:val="3"/>
        </w:numPr>
      </w:pPr>
      <w:r>
        <w:t xml:space="preserve">CTAs: WhatsApp y Doctoralia (ya están correctos)</w:t>
      </w:r>
    </w:p>
    <w:p>
      <w:pPr>
        <w:pStyle w:val="ListParagraph"/>
        <w:numPr>
          <w:ilvl w:val="0"/>
          <w:numId w:val="3"/>
        </w:numPr>
      </w:pPr>
      <w:r>
        <w:t xml:space="preserve">Datos de la Dra. Lucy Camberos</w:t>
      </w:r>
    </w:p>
    <w:p>
      <w:pPr>
        <w:pStyle w:val="ListParagraph"/>
        <w:numPr>
          <w:ilvl w:val="0"/>
          <w:numId w:val="3"/>
        </w:numPr>
      </w:pPr>
      <w:r>
        <w:t xml:space="preserve">Estructura base de blog (solo renombrar)</w:t>
      </w:r>
    </w:p>
    <w:p>
      <w:r>
        <w:br w:type="page"/>
      </w:r>
    </w:p>
    <w:p>
      <w:pPr>
        <w:pStyle w:val="Heading1"/>
      </w:pPr>
      <w:r>
        <w:t xml:space="preserve">PARTE B: Guía para Copywriter</w:t>
      </w:r>
    </w:p>
    <w:p>
      <w:pPr>
        <w:spacing w:after="200"/>
      </w:pPr>
      <w:r>
        <w:t xml:space="preserve">Esta guía define el estándar de comunicación Denki. Todo el contenido debe seguir estas reglas.</w:t>
      </w:r>
    </w:p>
    <w:p>
      <w:pPr>
        <w:pStyle w:val="Heading2"/>
      </w:pPr>
      <w:r>
        <w:t xml:space="preserve">B.1 Nivel de Humanidad: 6-7 (Escala 0-10)</w:t>
      </w:r>
    </w:p>
    <w:p>
      <w:pPr>
        <w:spacing w:after="100"/>
      </w:pPr>
      <w:r>
        <w:t xml:space="preserve">Este parámetro es fijo y gobierna todo el contenido:</w:t>
      </w:r>
    </w:p>
    <w:p>
      <w:pPr>
        <w:pStyle w:val="ListParagraph"/>
        <w:numPr>
          <w:ilvl w:val="0"/>
          <w:numId w:val="3"/>
        </w:numPr>
      </w:pPr>
      <w:r>
        <w:t xml:space="preserve">Humano sin exagerar</w:t>
      </w:r>
    </w:p>
    <w:p>
      <w:pPr>
        <w:pStyle w:val="ListParagraph"/>
        <w:numPr>
          <w:ilvl w:val="0"/>
          <w:numId w:val="3"/>
        </w:numPr>
      </w:pPr>
      <w:r>
        <w:t xml:space="preserve">Cercano sin dramatizar</w:t>
      </w:r>
    </w:p>
    <w:p>
      <w:pPr>
        <w:pStyle w:val="ListParagraph"/>
        <w:numPr>
          <w:ilvl w:val="0"/>
          <w:numId w:val="3"/>
        </w:numPr>
      </w:pPr>
      <w:r>
        <w:t xml:space="preserve">Empático sin sentimentalismo</w:t>
      </w:r>
    </w:p>
    <w:p>
      <w:pPr>
        <w:pStyle w:val="ListParagraph"/>
        <w:numPr>
          <w:ilvl w:val="0"/>
          <w:numId w:val="3"/>
        </w:numPr>
      </w:pPr>
      <w:r>
        <w:t xml:space="preserve">Profesional siempre dominante</w:t>
      </w:r>
    </w:p>
    <w:p>
      <w:pPr>
        <w:pStyle w:val="Heading2"/>
      </w:pPr>
      <w:r>
        <w:t xml:space="preserve">B.2 Tono de Voz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 SÍ Usar</w:t>
            </w:r>
          </w:p>
        </w:tc>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 NO Usar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Clínico-profesional</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Frases inspiracionales</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Calmado</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Emocionalidad intensa</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Claro</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Storytelling dramático</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Explicativo</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Marketing agresivo</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Empático moderado</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Urgencia artificial</w:t>
            </w:r>
          </w:p>
        </w:tc>
      </w:tr>
    </w:tbl>
    <w:p>
      <w:pPr>
        <w:pStyle w:val="Heading2"/>
        <w:spacing w:before="300"/>
      </w:pPr>
      <w:r>
        <w:t xml:space="preserve">B.3 Prohibiciones Absolutas</w:t>
      </w:r>
    </w:p>
    <w:p>
      <w:pPr>
        <w:pStyle w:val="ListParagraph"/>
        <w:numPr>
          <w:ilvl w:val="0"/>
          <w:numId w:val="3"/>
        </w:numPr>
      </w:pPr>
      <w:r>
        <w:rPr>
          <w:b/>
          <w:bCs/>
        </w:rPr>
        <w:t xml:space="preserve">Promesas de curación: </w:t>
      </w:r>
      <w:r>
        <w:t xml:space="preserve">Nunca 'te curaremos' o 'elimina tu diabetes'</w:t>
      </w:r>
    </w:p>
    <w:p>
      <w:pPr>
        <w:pStyle w:val="ListParagraph"/>
        <w:numPr>
          <w:ilvl w:val="0"/>
          <w:numId w:val="3"/>
        </w:numPr>
      </w:pPr>
      <w:r>
        <w:rPr>
          <w:b/>
          <w:bCs/>
        </w:rPr>
        <w:t xml:space="preserve">Claims absolutos: </w:t>
      </w:r>
      <w:r>
        <w:t xml:space="preserve">Nunca '100% efectivo' o 'garantizado'</w:t>
      </w:r>
    </w:p>
    <w:p>
      <w:pPr>
        <w:pStyle w:val="ListParagraph"/>
        <w:numPr>
          <w:ilvl w:val="0"/>
          <w:numId w:val="3"/>
        </w:numPr>
      </w:pPr>
      <w:r>
        <w:rPr>
          <w:b/>
          <w:bCs/>
        </w:rPr>
        <w:t xml:space="preserve">Lenguaje milagroso: </w:t>
      </w:r>
      <w:r>
        <w:t xml:space="preserve">Nunca 'transforma', 'revoluciona', 'increíble'</w:t>
      </w:r>
    </w:p>
    <w:p>
      <w:pPr>
        <w:pStyle w:val="ListParagraph"/>
        <w:numPr>
          <w:ilvl w:val="0"/>
          <w:numId w:val="3"/>
        </w:numPr>
      </w:pPr>
      <w:r>
        <w:rPr>
          <w:b/>
          <w:bCs/>
        </w:rPr>
        <w:t xml:space="preserve">Exageraciones: </w:t>
      </w:r>
      <w:r>
        <w:t xml:space="preserve">Nunca 'el mejor', 'único en México', 'resultados asombrosos'</w:t>
      </w:r>
    </w:p>
    <w:p>
      <w:pPr>
        <w:pStyle w:val="ListParagraph"/>
        <w:numPr>
          <w:ilvl w:val="0"/>
          <w:numId w:val="3"/>
        </w:numPr>
      </w:pPr>
      <w:r>
        <w:rPr>
          <w:b/>
          <w:bCs/>
        </w:rPr>
        <w:t xml:space="preserve">Urgencia artificial: </w:t>
      </w:r>
      <w:r>
        <w:t xml:space="preserve">Nunca '¡Agenda HOY!', 'últimos lugares', 'no te quedes sin'</w:t>
      </w:r>
    </w:p>
    <w:p>
      <w:pPr>
        <w:pStyle w:val="Heading2"/>
        <w:spacing w:before="300"/>
      </w:pPr>
      <w:r>
        <w:t xml:space="preserve">B.4 CTAs Oficiales (Únicos Permitidos)</w:t>
      </w:r>
    </w:p>
    <w:p>
      <w:pPr>
        <w:pStyle w:val="ListParagraph"/>
        <w:numPr>
          <w:ilvl w:val="0"/>
          <w:numId w:val="3"/>
        </w:numPr>
      </w:pPr>
      <w:r>
        <w:rPr>
          <w:b/>
          <w:bCs/>
        </w:rPr>
        <w:t xml:space="preserve">Hablar por WhatsApp</w:t>
      </w:r>
    </w:p>
    <w:p>
      <w:pPr>
        <w:pStyle w:val="ListParagraph"/>
        <w:numPr>
          <w:ilvl w:val="0"/>
          <w:numId w:val="3"/>
        </w:numPr>
      </w:pPr>
      <w:r>
        <w:rPr>
          <w:b/>
          <w:bCs/>
        </w:rPr>
        <w:t xml:space="preserve">Agendar en Doctoralia</w:t>
      </w:r>
    </w:p>
    <w:p>
      <w:pPr>
        <w:spacing w:after="200"/>
      </w:pPr>
      <w:r>
        <w:rPr>
          <w:i/>
          <w:iCs/>
        </w:rPr>
        <w:t xml:space="preserve">No se permiten variaciones.</w:t>
      </w:r>
      <w:r>
        <w:t xml:space="preserve"> Nada de '¡Agenda ahora!', 'Contáctanos ya', etc.</w:t>
      </w:r>
    </w:p>
    <w:p>
      <w:pPr>
        <w:pStyle w:val="Heading2"/>
      </w:pPr>
      <w:r>
        <w:t xml:space="preserve">B.5 Ejemplos de Corrección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 Incorrecto (Actual)</w:t>
            </w:r>
          </w:p>
        </w:tc>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 Correcto (Denki)</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'¿Listo para saber si eres diabético y actuar?'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'Si presentas estos síntomas, una evaluación profesional puede orientarte.'</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'Dar el paso es un acto de valentía que puede cambiar tu vida'</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'Conocer tu estado de salud permite tomar decisiones informadas.'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'Nuestros nutriólogos crean planes que te empoderan'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'Desarrollamos planes de alimentación adaptados a tu condición.'</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'¡Toma el control de tu salud hoy!'</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'Hablar por WhatsApp'</w:t>
            </w:r>
          </w:p>
        </w:tc>
      </w:tr>
    </w:tbl>
    <w:p>
      <w:pPr>
        <w:pStyle w:val="Heading2"/>
        <w:spacing w:before="300"/>
      </w:pPr>
      <w:r>
        <w:t xml:space="preserve">B.6 Regla Madre del Copy</w:t>
      </w:r>
    </w:p>
    <w:p>
      <w:pPr>
        <w:shd w:fill="FFF3CD" w:val="clear"/>
        <w:spacing w:after="200"/>
      </w:pPr>
      <w:r>
        <w:rPr>
          <w:b/>
          <w:bCs/>
          <w:sz w:val="24"/>
          <w:szCs w:val="24"/>
        </w:rPr>
        <w:t xml:space="preserve">Si hay duda entre sonar más humano o más profesional → elegir profesional.</w:t>
      </w:r>
    </w:p>
    <w:p>
      <w:r>
        <w:br w:type="page"/>
      </w:r>
    </w:p>
    <w:p>
      <w:pPr>
        <w:pStyle w:val="Heading2"/>
      </w:pPr>
      <w:r>
        <w:t xml:space="preserve">B.7 Estructura de Contenido por Tipo de Página</w:t>
      </w:r>
    </w:p>
    <w:p>
      <w:pPr>
        <w:pStyle w:val="Heading3"/>
      </w:pPr>
      <w:r>
        <w:t xml:space="preserve">Landing de Servicio Clínico</w:t>
      </w:r>
    </w:p>
    <w:p>
      <w:pPr>
        <w:pStyle w:val="ListParagraph"/>
        <w:numPr>
          <w:ilvl w:val="0"/>
          <w:numId w:val="2"/>
        </w:numPr>
      </w:pPr>
      <w:r>
        <w:rPr>
          <w:b/>
          <w:bCs/>
        </w:rPr>
        <w:t xml:space="preserve">H1: </w:t>
      </w:r>
      <w:r>
        <w:t xml:space="preserve">Keyword principal + CDMX</w:t>
      </w:r>
    </w:p>
    <w:p>
      <w:pPr>
        <w:pStyle w:val="ListParagraph"/>
        <w:numPr>
          <w:ilvl w:val="0"/>
          <w:numId w:val="2"/>
        </w:numPr>
      </w:pPr>
      <w:r>
        <w:rPr>
          <w:b/>
          <w:bCs/>
        </w:rPr>
        <w:t xml:space="preserve">Introducción: </w:t>
      </w:r>
      <w:r>
        <w:t xml:space="preserve">Contexto clínico + estadística ENSANUT (2-3 líneas)</w:t>
      </w:r>
    </w:p>
    <w:p>
      <w:pPr>
        <w:pStyle w:val="ListParagraph"/>
        <w:numPr>
          <w:ilvl w:val="0"/>
          <w:numId w:val="2"/>
        </w:numPr>
      </w:pPr>
      <w:r>
        <w:rPr>
          <w:b/>
          <w:bCs/>
        </w:rPr>
        <w:t xml:space="preserve">¿Qué es?: </w:t>
      </w:r>
      <w:r>
        <w:t xml:space="preserve">Explicación clara del padecimiento</w:t>
      </w:r>
    </w:p>
    <w:p>
      <w:pPr>
        <w:pStyle w:val="ListParagraph"/>
        <w:numPr>
          <w:ilvl w:val="0"/>
          <w:numId w:val="2"/>
        </w:numPr>
      </w:pPr>
      <w:r>
        <w:rPr>
          <w:b/>
          <w:bCs/>
        </w:rPr>
        <w:t xml:space="preserve">Enfoque nutricional: </w:t>
      </w:r>
      <w:r>
        <w:t xml:space="preserve">Cómo la nutrición clínica aborda la condición</w:t>
      </w:r>
    </w:p>
    <w:p>
      <w:pPr>
        <w:pStyle w:val="ListParagraph"/>
        <w:numPr>
          <w:ilvl w:val="0"/>
          <w:numId w:val="2"/>
        </w:numPr>
      </w:pPr>
      <w:r>
        <w:rPr>
          <w:b/>
          <w:bCs/>
        </w:rPr>
        <w:t xml:space="preserve">Ejemplos prácticos: </w:t>
      </w:r>
      <w:r>
        <w:t xml:space="preserve">Alimentos recomendados/evitar (tabla opcional)</w:t>
      </w:r>
    </w:p>
    <w:p>
      <w:pPr>
        <w:pStyle w:val="ListParagraph"/>
        <w:numPr>
          <w:ilvl w:val="0"/>
          <w:numId w:val="2"/>
        </w:numPr>
      </w:pPr>
      <w:r>
        <w:rPr>
          <w:b/>
          <w:bCs/>
        </w:rPr>
        <w:t xml:space="preserve">Beneficios del acompañamiento: </w:t>
      </w:r>
      <w:r>
        <w:t xml:space="preserve">Por qué un profesional (sin exagerar)</w:t>
      </w:r>
    </w:p>
    <w:p>
      <w:pPr>
        <w:pStyle w:val="ListParagraph"/>
        <w:numPr>
          <w:ilvl w:val="0"/>
          <w:numId w:val="2"/>
        </w:numPr>
      </w:pPr>
      <w:r>
        <w:rPr>
          <w:b/>
          <w:bCs/>
        </w:rPr>
        <w:t xml:space="preserve">Proceso de atención: </w:t>
      </w:r>
      <w:r>
        <w:t xml:space="preserve">Qué esperar en consulta</w:t>
      </w:r>
    </w:p>
    <w:p>
      <w:pPr>
        <w:pStyle w:val="ListParagraph"/>
        <w:numPr>
          <w:ilvl w:val="0"/>
          <w:numId w:val="2"/>
        </w:numPr>
      </w:pPr>
      <w:r>
        <w:rPr>
          <w:b/>
          <w:bCs/>
        </w:rPr>
        <w:t xml:space="preserve">Preguntas frecuentes: </w:t>
      </w:r>
      <w:r>
        <w:t xml:space="preserve">4-6 FAQs con schema</w:t>
      </w:r>
    </w:p>
    <w:p>
      <w:pPr>
        <w:pStyle w:val="ListParagraph"/>
        <w:numPr>
          <w:ilvl w:val="0"/>
          <w:numId w:val="2"/>
        </w:numPr>
      </w:pPr>
      <w:r>
        <w:rPr>
          <w:b/>
          <w:bCs/>
        </w:rPr>
        <w:t xml:space="preserve">CTAs: </w:t>
      </w:r>
      <w:r>
        <w:t xml:space="preserve">Hablar por WhatsApp | Agendar en Doctoralia</w:t>
      </w:r>
    </w:p>
    <w:p>
      <w:pPr>
        <w:pStyle w:val="Heading3"/>
        <w:spacing w:before="200"/>
      </w:pPr>
      <w:r>
        <w:t xml:space="preserve">Post de Blog</w:t>
      </w:r>
    </w:p>
    <w:p>
      <w:pPr>
        <w:pStyle w:val="ListParagraph"/>
        <w:numPr>
          <w:ilvl w:val="0"/>
          <w:numId w:val="2"/>
        </w:numPr>
      </w:pPr>
      <w:r>
        <w:rPr>
          <w:b/>
          <w:bCs/>
        </w:rPr>
        <w:t xml:space="preserve">H1: </w:t>
      </w:r>
      <w:r>
        <w:t xml:space="preserve">Título informativo con keyword</w:t>
      </w:r>
    </w:p>
    <w:p>
      <w:pPr>
        <w:pStyle w:val="ListParagraph"/>
        <w:numPr>
          <w:ilvl w:val="0"/>
          <w:numId w:val="2"/>
        </w:numPr>
      </w:pPr>
      <w:r>
        <w:rPr>
          <w:b/>
          <w:bCs/>
        </w:rPr>
        <w:t xml:space="preserve">Introducción: </w:t>
      </w:r>
      <w:r>
        <w:t xml:space="preserve">Contexto + para quién es útil (2-3 líneas)</w:t>
      </w:r>
    </w:p>
    <w:p>
      <w:pPr>
        <w:pStyle w:val="ListParagraph"/>
        <w:numPr>
          <w:ilvl w:val="0"/>
          <w:numId w:val="2"/>
        </w:numPr>
      </w:pPr>
      <w:r>
        <w:rPr>
          <w:b/>
          <w:bCs/>
        </w:rPr>
        <w:t xml:space="preserve">Desarrollo educativo: </w:t>
      </w:r>
      <w:r>
        <w:t xml:space="preserve">Información basada en evidencia</w:t>
      </w:r>
    </w:p>
    <w:p>
      <w:pPr>
        <w:pStyle w:val="ListParagraph"/>
        <w:numPr>
          <w:ilvl w:val="0"/>
          <w:numId w:val="2"/>
        </w:numPr>
      </w:pPr>
      <w:r>
        <w:rPr>
          <w:b/>
          <w:bCs/>
        </w:rPr>
        <w:t xml:space="preserve">Listas prácticas: </w:t>
      </w:r>
      <w:r>
        <w:t xml:space="preserve">Alimentos, tips, pasos</w:t>
      </w:r>
    </w:p>
    <w:p>
      <w:pPr>
        <w:pStyle w:val="ListParagraph"/>
        <w:numPr>
          <w:ilvl w:val="0"/>
          <w:numId w:val="2"/>
        </w:numPr>
      </w:pPr>
      <w:r>
        <w:rPr>
          <w:b/>
          <w:bCs/>
        </w:rPr>
        <w:t xml:space="preserve">Enlace interno: </w:t>
      </w:r>
      <w:r>
        <w:t xml:space="preserve">Hacia el servicio relacionado</w:t>
      </w:r>
    </w:p>
    <w:p>
      <w:pPr>
        <w:pStyle w:val="ListParagraph"/>
        <w:numPr>
          <w:ilvl w:val="0"/>
          <w:numId w:val="2"/>
        </w:numPr>
      </w:pPr>
      <w:r>
        <w:rPr>
          <w:b/>
          <w:bCs/>
        </w:rPr>
        <w:t xml:space="preserve">CTA final: </w:t>
      </w:r>
      <w:r>
        <w:t xml:space="preserve">Hablar por WhatsApp</w:t>
      </w:r>
    </w:p>
    <w:p>
      <w:r>
        <w:br w:type="page"/>
      </w:r>
    </w:p>
    <w:p>
      <w:pPr>
        <w:pStyle w:val="Heading1"/>
      </w:pPr>
      <w:r>
        <w:t xml:space="preserve">PARTE C: Esquema Técnico para Programador</w:t>
      </w:r>
    </w:p>
    <w:p>
      <w:pPr>
        <w:spacing w:after="200"/>
      </w:pPr>
      <w:r>
        <w:t xml:space="preserve">Especificaciones para implementar la arquitectura SEO en Shopify.</w:t>
      </w:r>
    </w:p>
    <w:p>
      <w:pPr>
        <w:pStyle w:val="Heading2"/>
      </w:pPr>
      <w:r>
        <w:t xml:space="preserve">C.1 Estructura de URLs en Shopify</w:t>
      </w:r>
    </w:p>
    <w:p>
      <w:pPr>
        <w:spacing w:after="100"/>
      </w:pPr>
      <w:r>
        <w:t xml:space="preserve">Shopify tiene limitaciones de URL. Usaremos Pages y Collections estratégicamente: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5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Tipo</w:t>
            </w:r>
          </w:p>
        </w:tc>
        <w:tc>
          <w:tcPr>
            <w:tcW w:type="dxa" w:w="4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URL Objetivo</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Implementación Shopify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Hub</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/nutricion-cardiovascular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Page con handle personalizado</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Servicio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/nutricion-cardiovascular/trigliceridos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Page (usar URL redirect si es necesario)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Local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/ubicaciones/benito-juarez</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Page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Blog</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/blog/[slug]</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Blog article (renombrar blog handle)</w:t>
            </w:r>
          </w:p>
        </w:tc>
      </w:tr>
    </w:tbl>
    <w:p>
      <w:pPr>
        <w:pStyle w:val="Heading2"/>
        <w:spacing w:before="300"/>
      </w:pPr>
      <w:r>
        <w:t xml:space="preserve">C.2 Nuevo Menú de Navegación</w:t>
      </w:r>
    </w:p>
    <w:p>
      <w:pPr>
        <w:spacing w:after="100"/>
      </w:pPr>
      <w:r>
        <w:rPr>
          <w:b/>
          <w:bCs/>
        </w:rPr>
        <w:t xml:space="preserve">Header Desktop:</w:t>
      </w:r>
    </w:p>
    <w:p>
      <w:r>
        <w:t xml:space="preserve">Especialidades (dropdown) → Metabólica, Cardiovascular, Neurológica, Oncológica, Geriátrica, Salud Mental</w:t>
      </w:r>
    </w:p>
    <w:p>
      <w:r>
        <w:t xml:space="preserve">Hospitalaria (dropdown) → Nutrición Hospitalaria, Disfagia, Nutrición Enteral, Domicilio</w:t>
      </w:r>
    </w:p>
    <w:p>
      <w:r>
        <w:t xml:space="preserve">Ubicaciones (dropdown) → CDMX, Benito Juárez, Roma-Condesa</w:t>
      </w:r>
    </w:p>
    <w:p>
      <w:r>
        <w:t xml:space="preserve">Blog (sin dropdown)</w:t>
      </w:r>
    </w:p>
    <w:p>
      <w:r>
        <w:t xml:space="preserve">Nosotros (sin dropdown)</w:t>
      </w:r>
    </w:p>
    <w:p>
      <w:r>
        <w:t xml:space="preserve">Contacto (sin dropdown)</w:t>
      </w:r>
    </w:p>
    <w:p>
      <w:pPr>
        <w:pStyle w:val="Heading2"/>
        <w:spacing w:before="300"/>
      </w:pPr>
      <w:r>
        <w:t xml:space="preserve">C.3 Templates de Página</w:t>
      </w:r>
    </w:p>
    <w:p>
      <w:pPr>
        <w:pStyle w:val="Heading3"/>
      </w:pPr>
      <w:r>
        <w:t xml:space="preserve">Template: Landing de Servicio (page.service.liquid)</w:t>
      </w:r>
    </w:p>
    <w:p>
      <w:pPr>
        <w:spacing w:after="100"/>
      </w:pPr>
      <w:r>
        <w:t xml:space="preserve">Secciones requeridas en orden: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50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Sección</w:t>
            </w:r>
          </w:p>
        </w:tc>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Contenido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Hero</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H1 + subtítulo + CTAs (WhatsApp + Doctoralia)</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Contexto Clínico</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Estadística + explicación del padecimiento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Enfoque Nutricional</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Cómo abordamos el tratamiento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Tabla Alimentos</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Recomendados | Moderación | Evitar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Proceso de Atención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 pasos: Evaluación → Plan → Seguimiento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FAQs</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4-6 preguntas con accordion + Schema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CTA Final</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Bloque con ambos CTAs</w:t>
            </w:r>
          </w:p>
        </w:tc>
      </w:tr>
    </w:tbl>
    <w:p>
      <w:pPr>
        <w:pStyle w:val="Heading3"/>
        <w:spacing w:before="300"/>
      </w:pPr>
      <w:r>
        <w:t xml:space="preserve">Template: Hub de Categoría (page.hub.liquid)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50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Sección</w:t>
            </w:r>
          </w:p>
        </w:tc>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Contenido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Hero Hub</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H1 de categoría + descripción general</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Grid de Servicios</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Cards de cada servicio hijo con imagen + título + CTA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Por qué especialización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Beneficios del enfoque especializado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CTA Final</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Bloque con ambos CTAs</w:t>
            </w:r>
          </w:p>
        </w:tc>
      </w:tr>
    </w:tbl>
    <w:p>
      <w:pPr>
        <w:pStyle w:val="Heading3"/>
        <w:spacing w:before="300"/>
      </w:pPr>
      <w:r>
        <w:t xml:space="preserve">Template: Página Local (page.location.liquid)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50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Sección</w:t>
            </w:r>
          </w:p>
        </w:tc>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Contenido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Hero Local</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H1 con ubicación + mapa embebido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Servicios Disponibles</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Lista de servicios con links a landings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Colonias Atendidas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Lista de colonias cercanas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Testimonios Locales</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Reseñas de pacientes de la zona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CTA Final</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Bloque con ambos CTAs + dirección</w:t>
            </w:r>
          </w:p>
        </w:tc>
      </w:tr>
    </w:tbl>
    <w:p>
      <w:r>
        <w:br w:type="page"/>
      </w:r>
    </w:p>
    <w:p>
      <w:pPr>
        <w:pStyle w:val="Heading2"/>
      </w:pPr>
      <w:r>
        <w:t xml:space="preserve">C.4 Schemas JSON-LD Requeridos</w:t>
      </w:r>
    </w:p>
    <w:p>
      <w:pPr>
        <w:pStyle w:val="Heading3"/>
      </w:pPr>
      <w:r>
        <w:t xml:space="preserve">Schema MedicalClinic (theme.liquid)</w:t>
      </w:r>
    </w:p>
    <w:p>
      <w:pPr>
        <w:spacing w:after="200"/>
      </w:pPr>
      <w:r>
        <w:rPr>
          <w:rFonts w:ascii="Courier New" w:cs="Courier New" w:eastAsia="Courier New" w:hAnsi="Courier New"/>
          <w:sz w:val="18"/>
          <w:szCs w:val="18"/>
        </w:rPr>
        <w:t xml:space="preserve">Agregar en &lt;head&gt; del theme:</w:t>
      </w:r>
    </w:p>
    <w:p>
      <w:pPr>
        <w:shd w:fill="F5F5F5" w:val="clear"/>
      </w:pPr>
      <w:r>
        <w:rPr>
          <w:rFonts w:ascii="Courier New" w:cs="Courier New" w:eastAsia="Courier New" w:hAnsi="Courier New"/>
          <w:sz w:val="16"/>
          <w:szCs w:val="16"/>
        </w:rPr>
        <w:t xml:space="preserve">{
  "@context": "https://schema.org",
  "@type": "MedicalClinic",
  "name": "Clínica Denki",
  "description": "Nutrición clínica especializada en CDMX",
  "url": "https://clinicadenki.mx",
  "telephone": "+525550150285",
  "address": {
    "@type": "PostalAddress",
    "streetAddress": "Pilares 405",
    "addressLocality": "Del Valle",
    "addressRegion": "CDMX",
    "postalCode": "03100",
    "addressCountry": "MX"
  },
  "medicalSpecialty": "Dietetics",
  "availableService": ["Nutrición Clínica", "Nutrición Hospitalaria"]
}</w:t>
      </w:r>
    </w:p>
    <w:p>
      <w:pPr>
        <w:pStyle w:val="Heading3"/>
        <w:spacing w:before="300"/>
      </w:pPr>
      <w:r>
        <w:t xml:space="preserve">Schema FAQPage (en cada landing)</w:t>
      </w:r>
    </w:p>
    <w:p>
      <w:pPr>
        <w:shd w:fill="F5F5F5" w:val="clear"/>
      </w:pPr>
      <w:r>
        <w:rPr>
          <w:rFonts w:ascii="Courier New" w:cs="Courier New" w:eastAsia="Courier New" w:hAnsi="Courier New"/>
          <w:sz w:val="16"/>
          <w:szCs w:val="16"/>
        </w:rPr>
        <w:t xml:space="preserve">{
  "@context": "https://schema.org",
  "@type": "FAQPage",
  "mainEntity": [{
    "@type": "Question",
    "name": "¿Qué alimentos debe evitar un diabético?",
    "acceptedAnswer": {
      "@type": "Answer",
      "text": "Se recomienda limitar azúcares refinados..."
    }
  }]
}</w:t>
      </w:r>
    </w:p>
    <w:p>
      <w:pPr>
        <w:pStyle w:val="Heading2"/>
        <w:spacing w:before="300"/>
      </w:pPr>
      <w:r>
        <w:t xml:space="preserve">C.5 Redirects Necesarios</w:t>
      </w:r>
    </w:p>
    <w:p>
      <w:pPr>
        <w:spacing w:after="100"/>
      </w:pPr>
      <w:r>
        <w:t xml:space="preserve">Configurar en Shopify Admin &gt; Online Store &gt; Navigation &gt; URL Redirects: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URL Antigua</w:t>
            </w:r>
          </w:p>
        </w:tc>
        <w:tc>
          <w:tcPr>
            <w:tcW w:type="dxa" w:w="5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URL Nueva</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/products/consulta-diabetes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/nutricion-metabolica/diabetes</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/products/consulta-parkinson</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/nutricion-neurologica/parkinson</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/products/consulta-alzheimer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/nutricion-neurologica/alzheimer</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/products/consulta-cancer</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/nutricion-oncologica/cancer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/blogs/guia-de-nutricion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/blog</w:t>
            </w:r>
          </w:p>
        </w:tc>
      </w:tr>
    </w:tbl>
    <w:p>
      <w:r>
        <w:br w:type="page"/>
      </w:r>
    </w:p>
    <w:p>
      <w:pPr>
        <w:pStyle w:val="Heading1"/>
      </w:pPr>
      <w:r>
        <w:t xml:space="preserve">PARTE D: Prompts para Nanobana (Generación de Imágenes)</w:t>
      </w:r>
    </w:p>
    <w:p>
      <w:pPr>
        <w:spacing w:after="200"/>
      </w:pPr>
      <w:r>
        <w:t xml:space="preserve">Sistema de prompts visuales siguiendo el estándar Denki. Nivel de humanidad: 6-7.</w:t>
      </w:r>
    </w:p>
    <w:p>
      <w:pPr>
        <w:pStyle w:val="Heading2"/>
      </w:pPr>
      <w:r>
        <w:t xml:space="preserve">D.1 Estilo Visual Fijo (Aplicar a TODOS)</w:t>
      </w:r>
    </w:p>
    <w:p>
      <w:pPr>
        <w:shd w:fill="E8F5E9" w:val="clear"/>
        <w:spacing w:after="200"/>
      </w:pPr>
      <w:r>
        <w:rPr>
          <w:b/>
          <w:bCs/>
          <w:sz w:val="20"/>
          <w:szCs w:val="20"/>
        </w:rPr>
        <w:t xml:space="preserve">Base Style Prefix (agregar a todos los prompts):</w:t>
      </w:r>
    </w:p>
    <w:p>
      <w:pPr>
        <w:shd w:fill="F5F5F5" w:val="clear"/>
        <w:spacing w:after="200"/>
      </w:pPr>
      <w:r>
        <w:rPr>
          <w:rFonts w:ascii="Courier New" w:cs="Courier New" w:eastAsia="Courier New" w:hAnsi="Courier New"/>
          <w:sz w:val="16"/>
          <w:szCs w:val="16"/>
        </w:rPr>
        <w:t xml:space="preserve">"Photorealistic photography, bright natural lighting, modern clinical aesthetic, clean premium environment, neutral warm colors, professional composition. Subject: Mexican female nutritionist, black straight hair, white coat, professional demeanor, natural expression (not smiling excessively), relaxed body language. No text overlays. No dramatic poses. No advertising aesthetic."</w:t>
      </w:r>
    </w:p>
    <w:p>
      <w:pPr>
        <w:pStyle w:val="Heading2"/>
      </w:pPr>
      <w:r>
        <w:t xml:space="preserve">D.2 Prompts por Tipo de Página</w:t>
      </w:r>
    </w:p>
    <w:p>
      <w:pPr>
        <w:pStyle w:val="Heading3"/>
      </w:pPr>
      <w:r>
        <w:t xml:space="preserve">HOME - Hero Principal</w:t>
      </w:r>
    </w:p>
    <w:p>
      <w:pPr>
        <w:shd w:fill="F5F5F5" w:val="clear"/>
      </w:pPr>
      <w:r>
        <w:rPr>
          <w:rFonts w:ascii="Courier New" w:cs="Courier New" w:eastAsia="Courier New" w:hAnsi="Courier New"/>
          <w:sz w:val="16"/>
          <w:szCs w:val="16"/>
        </w:rPr>
        <w:t xml:space="preserve">"Modern nutrition clinic consultation room in Mexico City. Female nutritionist with black straight hair in white coat sitting at desk reviewing patient file. Patient partially visible. Bright window light. Clean minimal office with plants. Professional medical equipment visible. Warm beige and white tones. 16:9 ratio."</w:t>
      </w:r>
    </w:p>
    <w:p>
      <w:pPr>
        <w:spacing w:after="200"/>
      </w:pPr>
      <w:r>
        <w:rPr>
          <w:color w:val="666666"/>
          <w:sz w:val="18"/>
          <w:szCs w:val="18"/>
        </w:rPr>
        <w:t xml:space="preserve">Ratio: 16:9 | Alt: Consulta de nutrición clínica en Clínica Denki CDMX</w:t>
      </w:r>
    </w:p>
    <w:p>
      <w:pPr>
        <w:pStyle w:val="Heading3"/>
      </w:pPr>
      <w:r>
        <w:t xml:space="preserve">LANDING - Nutrición para Diabetes</w:t>
      </w:r>
    </w:p>
    <w:p>
      <w:pPr>
        <w:shd w:fill="F5F5F5" w:val="clear"/>
      </w:pPr>
      <w:r>
        <w:rPr>
          <w:rFonts w:ascii="Courier New" w:cs="Courier New" w:eastAsia="Courier New" w:hAnsi="Courier New"/>
          <w:sz w:val="16"/>
          <w:szCs w:val="16"/>
        </w:rPr>
        <w:t xml:space="preserve">"Nutritionist explaining glucose monitoring to adult patient. Focus on glucometer and healthy food items on desk (vegetables, whole grains). Natural daylight. Modern clinical setting. Both subjects have neutral, focused expressions. Educational interaction, not promotional. 4:3 ratio."</w:t>
      </w:r>
    </w:p>
    <w:p>
      <w:pPr>
        <w:spacing w:after="200"/>
      </w:pPr>
      <w:r>
        <w:rPr>
          <w:color w:val="666666"/>
          <w:sz w:val="18"/>
          <w:szCs w:val="18"/>
        </w:rPr>
        <w:t xml:space="preserve">Ratio: 4:3 | Alt: Nutrióloga explicando control de glucosa a paciente con diabetes</w:t>
      </w:r>
    </w:p>
    <w:p>
      <w:pPr>
        <w:pStyle w:val="Heading3"/>
      </w:pPr>
      <w:r>
        <w:t xml:space="preserve">LANDING - Triglicéridos Altos</w:t>
      </w:r>
    </w:p>
    <w:p>
      <w:pPr>
        <w:shd w:fill="F5F5F5" w:val="clear"/>
      </w:pPr>
      <w:r>
        <w:rPr>
          <w:rFonts w:ascii="Courier New" w:cs="Courier New" w:eastAsia="Courier New" w:hAnsi="Courier New"/>
          <w:sz w:val="16"/>
          <w:szCs w:val="16"/>
        </w:rPr>
        <w:t xml:space="preserve">"Clinical nutrition consultation showing heart-healthy foods. Salmon, avocado, olive oil, nuts arranged on light surface. Nutritionist hand pointing to food items. Lab results paper visible (blurred). Soft natural light. Clean professional aesthetic. 4:3 ratio."</w:t>
      </w:r>
    </w:p>
    <w:p>
      <w:pPr>
        <w:spacing w:after="200"/>
      </w:pPr>
      <w:r>
        <w:rPr>
          <w:color w:val="666666"/>
          <w:sz w:val="18"/>
          <w:szCs w:val="18"/>
        </w:rPr>
        <w:t xml:space="preserve">Ratio: 4:3 | Alt: Alimentos para reducir triglicéridos en consulta nutricional</w:t>
      </w:r>
    </w:p>
    <w:p>
      <w:pPr>
        <w:pStyle w:val="Heading3"/>
      </w:pPr>
      <w:r>
        <w:t xml:space="preserve">LANDING - Colesterol Alto</w:t>
      </w:r>
    </w:p>
    <w:p>
      <w:pPr>
        <w:shd w:fill="F5F5F5" w:val="clear"/>
      </w:pPr>
      <w:r>
        <w:rPr>
          <w:rFonts w:ascii="Courier New" w:cs="Courier New" w:eastAsia="Courier New" w:hAnsi="Courier New"/>
          <w:sz w:val="16"/>
          <w:szCs w:val="16"/>
        </w:rPr>
        <w:t xml:space="preserve">"Nutritionist reviewing lipid panel results with patient. Medical chart visible. Healthy fats display nearby (walnuts, flaxseed, fish). Calm professional atmosphere. Bright clinical office. Natural interaction, educational moment. 4:3 ratio."</w:t>
      </w:r>
    </w:p>
    <w:p>
      <w:pPr>
        <w:spacing w:after="200"/>
      </w:pPr>
      <w:r>
        <w:rPr>
          <w:color w:val="666666"/>
          <w:sz w:val="18"/>
          <w:szCs w:val="18"/>
        </w:rPr>
        <w:t xml:space="preserve">Ratio: 4:3 | Alt: Evaluación de colesterol con nutrióloga clínica</w:t>
      </w:r>
    </w:p>
    <w:p>
      <w:pPr>
        <w:pStyle w:val="Heading3"/>
      </w:pPr>
      <w:r>
        <w:t xml:space="preserve">LANDING - Disfagia</w:t>
      </w:r>
    </w:p>
    <w:p>
      <w:pPr>
        <w:shd w:fill="F5F5F5" w:val="clear"/>
      </w:pPr>
      <w:r>
        <w:rPr>
          <w:rFonts w:ascii="Courier New" w:cs="Courier New" w:eastAsia="Courier New" w:hAnsi="Courier New"/>
          <w:sz w:val="16"/>
          <w:szCs w:val="16"/>
        </w:rPr>
        <w:t xml:space="preserve">"Nutritionist showing texture-modified food samples to elderly patient and family member. Pureed and soft foods in small containers. Caring but professional interaction. Medical setting with home-care context. Gentle natural lighting. 4:3 ratio."</w:t>
      </w:r>
    </w:p>
    <w:p>
      <w:pPr>
        <w:spacing w:after="200"/>
      </w:pPr>
      <w:r>
        <w:rPr>
          <w:color w:val="666666"/>
          <w:sz w:val="18"/>
          <w:szCs w:val="18"/>
        </w:rPr>
        <w:t xml:space="preserve">Ratio: 4:3 | Alt: Nutrióloga explicando alimentación adaptada para disfagia</w:t>
      </w:r>
    </w:p>
    <w:p>
      <w:pPr>
        <w:pStyle w:val="Heading3"/>
      </w:pPr>
      <w:r>
        <w:t xml:space="preserve">LANDING - Sarcopenia / Geriátrica</w:t>
      </w:r>
    </w:p>
    <w:p>
      <w:pPr>
        <w:shd w:fill="F5F5F5" w:val="clear"/>
      </w:pPr>
      <w:r>
        <w:rPr>
          <w:rFonts w:ascii="Courier New" w:cs="Courier New" w:eastAsia="Courier New" w:hAnsi="Courier New"/>
          <w:sz w:val="16"/>
          <w:szCs w:val="16"/>
        </w:rPr>
        <w:t xml:space="preserve">"Nutritionist consulting with elderly patient about protein-rich diet. High-protein foods visible (eggs, lean meat, legumes). Family member present listening. Respectful, dignified interaction. Warm clinical environment. 4:3 ratio."</w:t>
      </w:r>
    </w:p>
    <w:p>
      <w:pPr>
        <w:spacing w:after="200"/>
      </w:pPr>
      <w:r>
        <w:rPr>
          <w:color w:val="666666"/>
          <w:sz w:val="18"/>
          <w:szCs w:val="18"/>
        </w:rPr>
        <w:t xml:space="preserve">Ratio: 4:3 | Alt: Consulta de nutrición geriátrica para prevención de sarcopenia</w:t>
      </w:r>
    </w:p>
    <w:p>
      <w:pPr>
        <w:pStyle w:val="Heading3"/>
      </w:pPr>
      <w:r>
        <w:t xml:space="preserve">LANDING - Parkinson</w:t>
      </w:r>
    </w:p>
    <w:p>
      <w:pPr>
        <w:shd w:fill="F5F5F5" w:val="clear"/>
      </w:pPr>
      <w:r>
        <w:rPr>
          <w:rFonts w:ascii="Courier New" w:cs="Courier New" w:eastAsia="Courier New" w:hAnsi="Courier New"/>
          <w:sz w:val="16"/>
          <w:szCs w:val="16"/>
        </w:rPr>
        <w:t xml:space="preserve">"Nutritionist explaining medication-food timing to Parkinson patient. Calendar or schedule visible. Easy-to-eat foods displayed. Supportive family member nearby. Calm, patient-centered atmosphere. Professional clinical setting. 4:3 ratio."</w:t>
      </w:r>
    </w:p>
    <w:p>
      <w:pPr>
        <w:spacing w:after="200"/>
      </w:pPr>
      <w:r>
        <w:rPr>
          <w:color w:val="666666"/>
          <w:sz w:val="18"/>
          <w:szCs w:val="18"/>
        </w:rPr>
        <w:t xml:space="preserve">Ratio: 4:3 | Alt: Nutrióloga orientando sobre dieta y medicamentos para Parkinson</w:t>
      </w:r>
    </w:p>
    <w:p>
      <w:pPr>
        <w:pStyle w:val="Heading3"/>
      </w:pPr>
      <w:r>
        <w:t xml:space="preserve">LANDING - Oncológica / Cáncer</w:t>
      </w:r>
    </w:p>
    <w:p>
      <w:pPr>
        <w:shd w:fill="F5F5F5" w:val="clear"/>
      </w:pPr>
      <w:r>
        <w:rPr>
          <w:rFonts w:ascii="Courier New" w:cs="Courier New" w:eastAsia="Courier New" w:hAnsi="Courier New"/>
          <w:sz w:val="16"/>
          <w:szCs w:val="16"/>
        </w:rPr>
        <w:t xml:space="preserve">"Nutritionist in empathetic consultation with cancer patient. Gentle, supportive interaction. Easy-to-digest nutritious foods nearby. Medical chart visible but not prominent. Soft, warm lighting. Dignified professional setting. No dramatism. 4:3 ratio."</w:t>
      </w:r>
    </w:p>
    <w:p>
      <w:pPr>
        <w:spacing w:after="200"/>
      </w:pPr>
      <w:r>
        <w:rPr>
          <w:color w:val="666666"/>
          <w:sz w:val="18"/>
          <w:szCs w:val="18"/>
        </w:rPr>
        <w:t xml:space="preserve">Ratio: 4:3 | Alt: Soporte nutricional oncológico en Clínica Denki</w:t>
      </w:r>
    </w:p>
    <w:p>
      <w:pPr>
        <w:pStyle w:val="Heading3"/>
      </w:pPr>
      <w:r>
        <w:t xml:space="preserve">BLOG - Imagen Genérica de Alimentos</w:t>
      </w:r>
    </w:p>
    <w:p>
      <w:pPr>
        <w:shd w:fill="F5F5F5" w:val="clear"/>
      </w:pPr>
      <w:r>
        <w:rPr>
          <w:rFonts w:ascii="Courier New" w:cs="Courier New" w:eastAsia="Courier New" w:hAnsi="Courier New"/>
          <w:sz w:val="16"/>
          <w:szCs w:val="16"/>
        </w:rPr>
        <w:t xml:space="preserve">"Overhead flat lay of balanced healthy meal components. Colorful vegetables, lean proteins, whole grains, healthy fats. Clean white or light wood surface. Bright natural daylight. Food photography style, not promotional. No text. 16:9 ratio."</w:t>
      </w:r>
    </w:p>
    <w:p>
      <w:pPr>
        <w:spacing w:after="200"/>
      </w:pPr>
      <w:r>
        <w:rPr>
          <w:color w:val="666666"/>
          <w:sz w:val="18"/>
          <w:szCs w:val="18"/>
        </w:rPr>
        <w:t xml:space="preserve">Ratio: 16:9 | Alt: Alimentos saludables para nutrición clínica</w:t>
      </w:r>
    </w:p>
    <w:p>
      <w:pPr>
        <w:pStyle w:val="Heading3"/>
      </w:pPr>
      <w:r>
        <w:t xml:space="preserve">UBICACIONES - Clínica</w:t>
      </w:r>
    </w:p>
    <w:p>
      <w:pPr>
        <w:shd w:fill="F5F5F5" w:val="clear"/>
      </w:pPr>
      <w:r>
        <w:rPr>
          <w:rFonts w:ascii="Courier New" w:cs="Courier New" w:eastAsia="Courier New" w:hAnsi="Courier New"/>
          <w:sz w:val="16"/>
          <w:szCs w:val="16"/>
        </w:rPr>
        <w:t xml:space="preserve">"Modern nutrition clinic exterior or reception area in Mexico City. Clean, welcoming professional space. Plants, natural light, contemporary furniture. Subtle medical aesthetic. No people. Warm neutral tones. 16:9 ratio."</w:t>
      </w:r>
    </w:p>
    <w:p>
      <w:pPr>
        <w:spacing w:after="200"/>
      </w:pPr>
      <w:r>
        <w:rPr>
          <w:color w:val="666666"/>
          <w:sz w:val="18"/>
          <w:szCs w:val="18"/>
        </w:rPr>
        <w:t xml:space="preserve">Ratio: 16:9 | Alt: Instalaciones de Clínica Denki en Del Valle CDMX</w:t>
      </w:r>
    </w:p>
    <w:p>
      <w:r>
        <w:br w:type="page"/>
      </w:r>
    </w:p>
    <w:p>
      <w:pPr>
        <w:pStyle w:val="Heading2"/>
      </w:pPr>
      <w:r>
        <w:t xml:space="preserve">D.3 Prohibiciones Visuales Absolutas</w:t>
      </w:r>
    </w:p>
    <w:p>
      <w:pPr>
        <w:shd w:fill="FFEBEE" w:val="clear"/>
        <w:spacing w:after="200"/>
      </w:pPr>
      <w:r>
        <w:rPr>
          <w:b/>
          <w:bCs/>
          <w:color w:val="C62828"/>
        </w:rPr>
        <w:t xml:space="preserve">NUNCA incluir en ningún prompt:</w:t>
      </w:r>
    </w:p>
    <w:p>
      <w:pPr>
        <w:pStyle w:val="ListParagraph"/>
        <w:numPr>
          <w:ilvl w:val="0"/>
          <w:numId w:val="3"/>
        </w:numPr>
      </w:pPr>
      <w:r>
        <w:t xml:space="preserve">Imágenes de antes/después</w:t>
      </w:r>
    </w:p>
    <w:p>
      <w:pPr>
        <w:pStyle w:val="ListParagraph"/>
        <w:numPr>
          <w:ilvl w:val="0"/>
          <w:numId w:val="3"/>
        </w:numPr>
      </w:pPr>
      <w:r>
        <w:t xml:space="preserve">Cuerpos estereotipados o fitness aesthetic</w:t>
      </w:r>
    </w:p>
    <w:p>
      <w:pPr>
        <w:pStyle w:val="ListParagraph"/>
        <w:numPr>
          <w:ilvl w:val="0"/>
          <w:numId w:val="3"/>
        </w:numPr>
      </w:pPr>
      <w:r>
        <w:t xml:space="preserve">Hospitales con ambiente frío o intimidante</w:t>
      </w:r>
    </w:p>
    <w:p>
      <w:pPr>
        <w:pStyle w:val="ListParagraph"/>
        <w:numPr>
          <w:ilvl w:val="0"/>
          <w:numId w:val="3"/>
        </w:numPr>
      </w:pPr>
      <w:r>
        <w:t xml:space="preserve">Jeringas, agujas, procedimientos invasivos</w:t>
      </w:r>
    </w:p>
    <w:p>
      <w:pPr>
        <w:pStyle w:val="ListParagraph"/>
        <w:numPr>
          <w:ilvl w:val="0"/>
          <w:numId w:val="3"/>
        </w:numPr>
      </w:pPr>
      <w:r>
        <w:t xml:space="preserve">Expresiones dramáticas o emocionales intensas</w:t>
      </w:r>
    </w:p>
    <w:p>
      <w:pPr>
        <w:pStyle w:val="ListParagraph"/>
        <w:numPr>
          <w:ilvl w:val="0"/>
          <w:numId w:val="3"/>
        </w:numPr>
      </w:pPr>
      <w:r>
        <w:t xml:space="preserve">Poses artificiales o publicitarias</w:t>
      </w:r>
    </w:p>
    <w:p>
      <w:pPr>
        <w:pStyle w:val="ListParagraph"/>
        <w:numPr>
          <w:ilvl w:val="0"/>
          <w:numId w:val="3"/>
        </w:numPr>
      </w:pPr>
      <w:r>
        <w:t xml:space="preserve">Sonrisas exageradas o forzadas</w:t>
      </w:r>
    </w:p>
    <w:p>
      <w:pPr>
        <w:pStyle w:val="ListParagraph"/>
        <w:numPr>
          <w:ilvl w:val="0"/>
          <w:numId w:val="3"/>
        </w:numPr>
      </w:pPr>
      <w:r>
        <w:t xml:space="preserve">Texto sobre imagen</w:t>
      </w:r>
    </w:p>
    <w:p>
      <w:pPr>
        <w:pStyle w:val="ListParagraph"/>
        <w:numPr>
          <w:ilvl w:val="0"/>
          <w:numId w:val="3"/>
        </w:numPr>
      </w:pPr>
      <w:r>
        <w:t xml:space="preserve">Aesthetic de lifestyle o influencer</w:t>
      </w:r>
    </w:p>
    <w:p>
      <w:pPr>
        <w:pStyle w:val="Heading2"/>
        <w:spacing w:before="300"/>
      </w:pPr>
      <w:r>
        <w:t xml:space="preserve">D.4 Regla Madre Visual</w:t>
      </w:r>
    </w:p>
    <w:p>
      <w:pPr>
        <w:shd w:fill="FFF3CD" w:val="clear"/>
      </w:pPr>
      <w:r>
        <w:rPr>
          <w:b/>
          <w:bCs/>
          <w:sz w:val="24"/>
          <w:szCs w:val="24"/>
        </w:rPr>
        <w:t xml:space="preserve">Si la imagen se siente más emocional que profesional → está mal. Regenerar.</w:t>
      </w:r>
    </w:p>
    <w:p>
      <w:r>
        <w:br w:type="page"/>
      </w:r>
    </w:p>
    <w:p>
      <w:pPr>
        <w:pStyle w:val="Heading1"/>
      </w:pPr>
      <w:r>
        <w:t xml:space="preserve">PARTE E: Migración y Prioridades</w:t>
      </w:r>
    </w:p>
    <w:p>
      <w:pPr>
        <w:pStyle w:val="Heading2"/>
      </w:pPr>
      <w:r>
        <w:t xml:space="preserve">E.1 Páginas a Crear (Orden de Prioridad)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3000"/>
        <w:gridCol w:w="200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Página</w:t>
            </w:r>
          </w:p>
        </w:tc>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URL</w:t>
            </w:r>
          </w:p>
        </w:tc>
        <w:tc>
          <w:tcPr>
            <w:tcW w:type="dxa" w:w="2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Semana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Hub Cardiovascular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/nutricion-cardiovascular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Triglicéridos Altos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/nutricion-cardiovascular/trigliceridos-altos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Colesterol Alto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/nutricion-cardiovascular/colesterol-alto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Hub Metabólica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/nutricion-metabolica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Diabetes (migrar y mejorar)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/nutricion-metabolica/diabetes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2</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6</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Hub Clínica/Hospitalaria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/nutricion-clinica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Disfagia (NUEVO - Nicho oro)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/nutricion-clinica/disfagia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8</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Hub Geriátrica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/nutricion-geriatrica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Sarcopenia/Adulto Mayor (NUEVO)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/nutricion-geriatrica/adulto-mayor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3</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10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Hub Ubicaciones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/ubicaciones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Benito Juárez</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/ubicaciones/benito-juarez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4</w:t>
            </w:r>
          </w:p>
        </w:tc>
      </w:tr>
    </w:tbl>
    <w:p>
      <w:pPr>
        <w:pStyle w:val="Heading2"/>
        <w:spacing w:before="300"/>
      </w:pPr>
      <w:r>
        <w:t xml:space="preserve">E.2 Páginas a Migrar (Existentes)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Página Actual</w:t>
            </w:r>
          </w:p>
        </w:tc>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URL Nueva</w:t>
            </w:r>
          </w:p>
        </w:tc>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Acción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/products/consulta-diabetes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/nutricion-metabolica/diabetes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Reescribir copy + redirect</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/products/consulta-parkinson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/nutricion-neurologica/parkinson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Reescribir copy + redirect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/products/consulta-alzheimer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/nutricion-neurologica/alzheimer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Reescribir copy + redirect</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/products/consulta-cancer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/nutricion-oncologica/cancer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Reescribir copy + redirect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/products/nutricion-clinica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/nutricion-clinica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Convertir en Hub + redirect</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/blogs/guia-de-nutricion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/blog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Renombrar handle + redirect</w:t>
            </w:r>
          </w:p>
        </w:tc>
      </w:tr>
    </w:tbl>
    <w:p>
      <w:pPr>
        <w:pStyle w:val="Heading2"/>
        <w:spacing w:before="300"/>
      </w:pPr>
      <w:r>
        <w:t xml:space="preserve">E.3 Checklist de Lanzamiento</w:t>
      </w:r>
    </w:p>
    <w:p>
      <w:pPr>
        <w:pStyle w:val="ListParagraph"/>
        <w:numPr>
          <w:ilvl w:val="0"/>
          <w:numId w:val="3"/>
        </w:numPr>
      </w:pPr>
      <w:r>
        <w:t xml:space="preserve">☐ Crear templates en Shopify (service, hub, location)</w:t>
      </w:r>
    </w:p>
    <w:p>
      <w:pPr>
        <w:pStyle w:val="ListParagraph"/>
        <w:numPr>
          <w:ilvl w:val="0"/>
          <w:numId w:val="3"/>
        </w:numPr>
      </w:pPr>
      <w:r>
        <w:t xml:space="preserve">☐ Actualizar menú de navegación</w:t>
      </w:r>
    </w:p>
    <w:p>
      <w:pPr>
        <w:pStyle w:val="ListParagraph"/>
        <w:numPr>
          <w:ilvl w:val="0"/>
          <w:numId w:val="3"/>
        </w:numPr>
      </w:pPr>
      <w:r>
        <w:t xml:space="preserve">☐ Agregar Schema MedicalClinic al theme</w:t>
      </w:r>
    </w:p>
    <w:p>
      <w:pPr>
        <w:pStyle w:val="ListParagraph"/>
        <w:numPr>
          <w:ilvl w:val="0"/>
          <w:numId w:val="3"/>
        </w:numPr>
      </w:pPr>
      <w:r>
        <w:t xml:space="preserve">☐ Configurar redirects 301</w:t>
      </w:r>
    </w:p>
    <w:p>
      <w:pPr>
        <w:pStyle w:val="ListParagraph"/>
        <w:numPr>
          <w:ilvl w:val="0"/>
          <w:numId w:val="3"/>
        </w:numPr>
      </w:pPr>
      <w:r>
        <w:t xml:space="preserve">☐ Generar imágenes con Nanobana</w:t>
      </w:r>
    </w:p>
    <w:p>
      <w:pPr>
        <w:pStyle w:val="ListParagraph"/>
        <w:numPr>
          <w:ilvl w:val="0"/>
          <w:numId w:val="3"/>
        </w:numPr>
      </w:pPr>
      <w:r>
        <w:t xml:space="preserve">☐ Reescribir copy de páginas existentes</w:t>
      </w:r>
    </w:p>
    <w:p>
      <w:pPr>
        <w:pStyle w:val="ListParagraph"/>
        <w:numPr>
          <w:ilvl w:val="0"/>
          <w:numId w:val="3"/>
        </w:numPr>
      </w:pPr>
      <w:r>
        <w:t xml:space="preserve">☐ Crear páginas nuevas (triglicéridos, colesterol, disfagia, sarcopenia)</w:t>
      </w:r>
    </w:p>
    <w:p>
      <w:pPr>
        <w:pStyle w:val="ListParagraph"/>
        <w:numPr>
          <w:ilvl w:val="0"/>
          <w:numId w:val="3"/>
        </w:numPr>
      </w:pPr>
      <w:r>
        <w:t xml:space="preserve">☐ Verificar CTAs (solo WhatsApp y Doctoralia)</w:t>
      </w:r>
    </w:p>
    <w:p>
      <w:pPr>
        <w:pStyle w:val="ListParagraph"/>
        <w:numPr>
          <w:ilvl w:val="0"/>
          <w:numId w:val="3"/>
        </w:numPr>
      </w:pPr>
      <w:r>
        <w:t xml:space="preserve">☐ Actualizar footer (quitar 'Glozin store')</w:t>
      </w:r>
    </w:p>
    <w:p>
      <w:pPr>
        <w:pStyle w:val="ListParagraph"/>
        <w:numPr>
          <w:ilvl w:val="0"/>
          <w:numId w:val="3"/>
        </w:numPr>
      </w:pPr>
      <w:r>
        <w:t xml:space="preserve">☐ Probar en móvil</w:t>
      </w:r>
    </w:p>
    <w:p>
      <w:pPr>
        <w:pStyle w:val="ListParagraph"/>
        <w:numPr>
          <w:ilvl w:val="0"/>
          <w:numId w:val="3"/>
        </w:numPr>
      </w:pPr>
      <w:r>
        <w:t xml:space="preserve">☐ Validar Schema con Google Rich Results Test</w:t>
      </w:r>
    </w:p>
    <w:p>
      <w:pPr>
        <w:pStyle w:val="ListParagraph"/>
        <w:numPr>
          <w:ilvl w:val="0"/>
          <w:numId w:val="3"/>
        </w:numPr>
      </w:pPr>
      <w:r>
        <w:t xml:space="preserve">☐ Submit sitemap a Google Search Console</w:t>
      </w:r>
    </w:p>
    <w:p>
      <w:pPr>
        <w:spacing w:before="400"/>
        <w:jc w:val="center"/>
      </w:pPr>
      <w:r>
        <w:rPr>
          <w:i/>
          <w:iCs/>
          <w:color w:val="1A1A2E"/>
          <w:sz w:val="24"/>
          <w:szCs w:val="24"/>
        </w:rPr>
        <w:t xml:space="preserve">"Este sitio debe parecer una clínica real, pero funcionar como una máquina SEO silenciosa."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2026-01-30T07:12:10.846Z</dcterms:created>
  <dcterms:modified xsi:type="dcterms:W3CDTF">2026-01-30T07:12:10.847Z</dcterms:modified>
</cp:coreProperties>
</file>

<file path=docProps/custom.xml><?xml version="1.0" encoding="utf-8"?>
<Properties xmlns="http://schemas.openxmlformats.org/officeDocument/2006/custom-properties" xmlns:vt="http://schemas.openxmlformats.org/officeDocument/2006/docPropsVTypes"/>
</file>