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36"/>
          <w:szCs w:val="36"/>
        </w:rPr>
        <w:t xml:space="preserve">PÁGINA LOCAL: CDMX</w:t>
      </w:r>
    </w:p>
    <w:p>
      <w:pPr>
        <w:spacing w:after="100"/>
      </w:pPr>
      <w:r>
        <w:rPr>
          <w:color w:val="666666"/>
          <w:sz w:val="24"/>
          <w:szCs w:val="24"/>
        </w:rPr>
        <w:t xml:space="preserve">Documento de Especificaciones Completas</w:t>
      </w:r>
    </w:p>
    <w:p>
      <w:pPr>
        <w:spacing w:after="400"/>
      </w:pPr>
      <w:r>
        <w:rPr>
          <w:i/>
          <w:iCs/>
          <w:color w:val="666666"/>
          <w:sz w:val="20"/>
          <w:szCs w:val="20"/>
        </w:rPr>
        <w:t xml:space="preserve">Contenido + Prompts Nanobana + Schema JSON-LD</w:t>
      </w:r>
    </w:p>
    <w:p>
      <w:pPr>
        <w:pStyle w:val="Heading2"/>
        <w:spacing w:before="300" w:after="200"/>
      </w:pPr>
      <w:r>
        <w:rPr>
          <w:b/>
          <w:bCs/>
          <w:color w:val="0D6F5C"/>
          <w:sz w:val="28"/>
          <w:szCs w:val="28"/>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/ubicaciones/cdmx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Volumen Estimado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10,160 búsquedas/mes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Prioridad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Nutrióloga Clínica en CDMX | Clínica Denki - PhD UNAM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clínica especializada en Ciudad de México. Atención para diabetes, triglicéridos, Parkinson, Alzheimer, cáncer y condiciones geriátricas. PhD UNAM. Consulta presencial en Del Valle, domicilio y en línea.</w:t>
            </w:r>
          </w:p>
        </w:tc>
      </w:tr>
    </w:tbl>
    <w:p>
      <w:pPr>
        <w:spacing w:after="50"/>
      </w:pPr>
      <w:r>
        <w:rPr>
          <w:b/>
          <w:bCs/>
          <w:sz w:val="20"/>
          <w:szCs w:val="20"/>
        </w:rPr>
        <w:t xml:space="preserve">Keywords Principales:</w:t>
      </w:r>
    </w:p>
    <w:p>
      <w:pPr>
        <w:spacing w:after="100"/>
      </w:pPr>
      <w:r>
        <w:rPr>
          <w:sz w:val="18"/>
          <w:szCs w:val="18"/>
        </w:rPr>
        <w:t xml:space="preserve">nutrióloga CDMX | nutriólogo CDMX | clínica nutrición CDMX | nutrición clínica Ciudad de México | nutrióloga especialista CDMX | nutricionista clínico CDMX</w:t>
      </w:r>
    </w:p>
    <w:p>
      <w:pPr>
        <w:spacing w:after="50"/>
      </w:pPr>
      <w:r>
        <w:rPr>
          <w:b/>
          <w:bCs/>
          <w:sz w:val="20"/>
          <w:szCs w:val="20"/>
        </w:rPr>
        <w:t xml:space="preserve">Keywords Secundarias:</w:t>
      </w:r>
    </w:p>
    <w:p>
      <w:pPr>
        <w:spacing w:after="200"/>
      </w:pPr>
      <w:r>
        <w:rPr>
          <w:sz w:val="18"/>
          <w:szCs w:val="18"/>
        </w:rPr>
        <w:t xml:space="preserve">nutricionista CDMX | consulta nutrición CDMX | nutrióloga cerca de mí | mejor nutrióloga CDMX | nutrióloga diabetes CDMX | nutrióloga para adultos mayores CDMX</w:t>
      </w:r>
    </w:p>
    <w:p>
      <w:r>
        <w:br w:type="page"/>
      </w:r>
    </w:p>
    <w:p>
      <w:pPr>
        <w:pStyle w:val="Heading2"/>
        <w:spacing w:before="300" w:after="200"/>
      </w:pPr>
      <w:r>
        <w:rPr>
          <w:b/>
          <w:bCs/>
          <w:color w:val="0D6F5C"/>
          <w:sz w:val="28"/>
          <w:szCs w:val="28"/>
        </w:rPr>
        <w:t xml:space="preserve">2. SECCIÓN HERO</w:t>
      </w:r>
    </w:p>
    <w:p>
      <w:pPr>
        <w:spacing w:after="100"/>
      </w:pPr>
      <w:r>
        <w:rPr>
          <w:color w:val="666666"/>
          <w:sz w:val="20"/>
          <w:szCs w:val="20"/>
        </w:rPr>
        <w:t xml:space="preserve">[Badge] </w:t>
      </w:r>
      <w:r>
        <w:rPr>
          <w:b w:val="false"/>
          <w:bCs w:val="false"/>
          <w:sz w:val="20"/>
          <w:szCs w:val="20"/>
        </w:rPr>
        <w:t xml:space="preserve">Nutrición Clínica Especializada en Ciudad de México</w:t>
      </w:r>
    </w:p>
    <w:p>
      <w:pPr>
        <w:spacing w:after="100"/>
      </w:pPr>
      <w:r>
        <w:rPr>
          <w:color w:val="666666"/>
          <w:sz w:val="20"/>
          <w:szCs w:val="20"/>
        </w:rPr>
        <w:t xml:space="preserve">[H1] </w:t>
      </w:r>
      <w:r>
        <w:rPr>
          <w:b/>
          <w:bCs/>
          <w:sz w:val="20"/>
          <w:szCs w:val="20"/>
        </w:rPr>
        <w:t xml:space="preserve">Nutrióloga Clínica en CDMX</w:t>
      </w:r>
    </w:p>
    <w:p>
      <w:pPr>
        <w:spacing w:after="150"/>
      </w:pPr>
      <w:r>
        <w:rPr>
          <w:sz w:val="20"/>
          <w:szCs w:val="20"/>
        </w:rPr>
        <w:t xml:space="preserve">[Subtítulo] Atención nutricional especializada para condiciones metabólicas, neurológicas, geriátricas y oncológicas. Consultorio en Del Valle con servicio a toda la Ciudad de México. Más de 13 años de experiencia clínica.</w:t>
      </w:r>
    </w:p>
    <w:p>
      <w:pPr>
        <w:spacing w:after="50"/>
      </w:pPr>
      <w:r>
        <w:rPr>
          <w:b/>
          <w:bCs/>
          <w:sz w:val="20"/>
          <w:szCs w:val="20"/>
        </w:rPr>
        <w:t xml:space="preserve">Estadísticas Hero:</w:t>
      </w:r>
    </w:p>
    <w:p>
      <w:pPr>
        <w:spacing w:after="50"/>
      </w:pPr>
      <w:r>
        <w:rPr>
          <w:sz w:val="18"/>
          <w:szCs w:val="18"/>
        </w:rPr>
        <w:t xml:space="preserve">• 13+ - años de experiencia</w:t>
      </w:r>
    </w:p>
    <w:p>
      <w:pPr>
        <w:spacing w:after="50"/>
      </w:pPr>
      <w:r>
        <w:rPr>
          <w:sz w:val="18"/>
          <w:szCs w:val="18"/>
        </w:rPr>
        <w:t xml:space="preserve">• 500+ - pacientes atendidos</w:t>
      </w:r>
    </w:p>
    <w:p>
      <w:pPr>
        <w:spacing w:after="50"/>
      </w:pPr>
      <w:r>
        <w:rPr>
          <w:sz w:val="18"/>
          <w:szCs w:val="18"/>
        </w:rPr>
        <w:t xml:space="preserve">• 6 - especialidades clínicas</w:t>
      </w:r>
    </w:p>
    <w:p>
      <w:pPr>
        <w:spacing w:after="50"/>
      </w:pPr>
      <w:r>
        <w:rPr>
          <w:b/>
          <w:bCs/>
          <w:sz w:val="20"/>
          <w:szCs w:val="20"/>
        </w:rPr>
        <w:t xml:space="preserve">[CTA Primario] Agendar Consulta → WhatsApp (55) 5015 0285</w:t>
      </w:r>
    </w:p>
    <w:p>
      <w:pPr>
        <w:spacing w:after="200"/>
      </w:pPr>
      <w:r>
        <w:rPr>
          <w:sz w:val="20"/>
          <w:szCs w:val="20"/>
        </w:rPr>
        <w:t xml:space="preserve">[CTA Secundario] Agendar en Doctoralia</w:t>
      </w:r>
    </w:p>
    <w:p>
      <w:pPr>
        <w:pStyle w:val="Heading2"/>
        <w:spacing w:before="300" w:after="200"/>
      </w:pPr>
      <w:r>
        <w:rPr>
          <w:b/>
          <w:bCs/>
          <w:color w:val="0D6F5C"/>
          <w:sz w:val="28"/>
          <w:szCs w:val="28"/>
        </w:rPr>
        <w:t xml:space="preserve">3. INTRODUCCIÓN A LA ZONA (3 PÁRRAFOS)</w:t>
      </w:r>
    </w:p>
    <w:p>
      <w:pPr>
        <w:spacing w:after="50"/>
      </w:pPr>
      <w:r>
        <w:rPr>
          <w:b/>
          <w:bCs/>
          <w:color w:val="666666"/>
          <w:sz w:val="20"/>
          <w:szCs w:val="20"/>
        </w:rPr>
        <w:t xml:space="preserve">[Párrafo 1]</w:t>
      </w:r>
    </w:p>
    <w:p>
      <w:pPr>
        <w:spacing w:after="150"/>
      </w:pPr>
      <w:r>
        <w:rPr>
          <w:sz w:val="20"/>
          <w:szCs w:val="20"/>
        </w:rPr>
        <w:t xml:space="preserve">Clínica Denki es un centro de nutrición clínica especializada ubicado en la Ciudad de México, enfocado en el tratamiento nutricional de condiciones médicas complejas. A diferencia de la nutrición estética o para pérdida de peso general, nuestra especialización está en pacientes que requieren manejo nutricional debido a enfermedades crónicas, condiciones neurológicas, tratamientos oncológicos o necesidades geriátricas específicas.</w:t>
      </w:r>
    </w:p>
    <w:p>
      <w:pPr>
        <w:spacing w:after="50"/>
      </w:pPr>
      <w:r>
        <w:rPr>
          <w:b/>
          <w:bCs/>
          <w:color w:val="666666"/>
          <w:sz w:val="20"/>
          <w:szCs w:val="20"/>
        </w:rPr>
        <w:t xml:space="preserve">[Párrafo 2]</w:t>
      </w:r>
    </w:p>
    <w:p>
      <w:pPr>
        <w:spacing w:after="150"/>
      </w:pPr>
      <w:r>
        <w:rPr>
          <w:sz w:val="20"/>
          <w:szCs w:val="20"/>
        </w:rPr>
        <w:t xml:space="preserve">Nuestro consultorio principal se encuentra en la colonia Del Valle Centro, Alcaldía Benito Juárez, una ubicación estratégica que permite atender a pacientes de toda la Ciudad de México. La zona cuenta con excelente conectividad por Metro (Línea 3, estaciones Zapata y División del Norte), Metrobús y múltiples rutas de transporte público, además de opciones de estacionamiento para quienes prefieren llegar en automóvil.</w:t>
      </w:r>
    </w:p>
    <w:p>
      <w:pPr>
        <w:spacing w:after="50"/>
      </w:pPr>
      <w:r>
        <w:rPr>
          <w:b/>
          <w:bCs/>
          <w:color w:val="666666"/>
          <w:sz w:val="20"/>
          <w:szCs w:val="20"/>
        </w:rPr>
        <w:t xml:space="preserve">[Párrafo 3]</w:t>
      </w:r>
    </w:p>
    <w:p>
      <w:pPr>
        <w:spacing w:after="200"/>
      </w:pPr>
      <w:r>
        <w:rPr>
          <w:sz w:val="20"/>
          <w:szCs w:val="20"/>
        </w:rPr>
        <w:t xml:space="preserve">La Dra. Lucy Anita Camberos Luna, PhD, dirige Clínica Denki con una formación académica de alto nivel: Doctorado en Ciencias Biomédicas por la UNAM, certificaciones internacionales por ESPEN (Europa), ASPEN (Estados Unidos) e INKS, además de más de 13 años de práctica clínica especializada. Esta combinación de formación científica y experiencia práctica permite ofrecer tratamientos basados en la evidencia más actual.</w:t>
      </w:r>
    </w:p>
    <w:p>
      <w:r>
        <w:br w:type="page"/>
      </w:r>
    </w:p>
    <w:p>
      <w:pPr>
        <w:pStyle w:val="Heading2"/>
        <w:spacing w:before="300" w:after="200"/>
      </w:pPr>
      <w:r>
        <w:rPr>
          <w:b/>
          <w:bCs/>
          <w:color w:val="0D6F5C"/>
          <w:sz w:val="28"/>
          <w:szCs w:val="28"/>
        </w:rPr>
        <w:t xml:space="preserve">4. ¿POR QUÉ ELEGIR CLÍNICA DENKI EN CDMX?</w:t>
      </w:r>
    </w:p>
    <w:p>
      <w:pPr>
        <w:pStyle w:val="Heading3"/>
        <w:spacing w:before="200" w:after="100"/>
      </w:pPr>
      <w:r>
        <w:rPr>
          <w:b/>
          <w:bCs/>
          <w:color w:val="1A1A1A"/>
          <w:sz w:val="24"/>
          <w:szCs w:val="24"/>
        </w:rPr>
        <w:t xml:space="preserve">4.1 Especialización Clínica Real</w:t>
      </w:r>
    </w:p>
    <w:p>
      <w:pPr>
        <w:spacing w:after="150"/>
      </w:pPr>
      <w:r>
        <w:rPr>
          <w:sz w:val="20"/>
          <w:szCs w:val="20"/>
        </w:rPr>
        <w:t xml:space="preserve">No somos nutrición estética. Nos especializamos en condiciones médicas: diabetes descontrolada, dislipidemias severas, enfermedades neurológicas, soporte oncológico y nutrición geriátrica. Cada caso requiere conocimiento clínico profundo que va más allá de las dietas generales.</w:t>
      </w:r>
    </w:p>
    <w:p>
      <w:pPr>
        <w:pStyle w:val="Heading3"/>
        <w:spacing w:before="200" w:after="100"/>
      </w:pPr>
      <w:r>
        <w:rPr>
          <w:b/>
          <w:bCs/>
          <w:color w:val="1A1A1A"/>
          <w:sz w:val="24"/>
          <w:szCs w:val="24"/>
        </w:rPr>
        <w:t xml:space="preserve">4.2 Formación Académica de Alto Nivel</w:t>
      </w:r>
    </w:p>
    <w:p>
      <w:pPr>
        <w:spacing w:after="150"/>
      </w:pPr>
      <w:r>
        <w:rPr>
          <w:sz w:val="20"/>
          <w:szCs w:val="20"/>
        </w:rPr>
        <w:t xml:space="preserve">PhD en Ciencias Biomédicas por la UNAM, con investigación publicada en revistas científicas internacionales (Neurochem Res, Neurochem Int). Esta formación permite entender los mecanismos bioquímicos detrás de cada condición y diseñar intervenciones precisas.</w:t>
      </w:r>
    </w:p>
    <w:p>
      <w:pPr>
        <w:pStyle w:val="Heading3"/>
        <w:spacing w:before="200" w:after="100"/>
      </w:pPr>
      <w:r>
        <w:rPr>
          <w:b/>
          <w:bCs/>
          <w:color w:val="1A1A1A"/>
          <w:sz w:val="24"/>
          <w:szCs w:val="24"/>
        </w:rPr>
        <w:t xml:space="preserve">4.3 Certificaciones Internacionales Vigentes</w:t>
      </w:r>
    </w:p>
    <w:p>
      <w:pPr>
        <w:spacing w:after="150"/>
      </w:pPr>
      <w:r>
        <w:rPr>
          <w:sz w:val="20"/>
          <w:szCs w:val="20"/>
        </w:rPr>
        <w:t xml:space="preserve">Certificaciones por ESPEN (Sociedad Europea de Nutrición Clínica), ASPEN (Sociedad Americana de Nutrición Parenteral y Enteral) e INKS (Sociedad Internacional de Cetoterapia). Esto garantiza actualización constante según los estándares internacionales más exigentes.</w:t>
      </w:r>
    </w:p>
    <w:p>
      <w:pPr>
        <w:pStyle w:val="Heading3"/>
        <w:spacing w:before="200" w:after="100"/>
      </w:pPr>
      <w:r>
        <w:rPr>
          <w:b/>
          <w:bCs/>
          <w:color w:val="1A1A1A"/>
          <w:sz w:val="24"/>
          <w:szCs w:val="24"/>
        </w:rPr>
        <w:t xml:space="preserve">4.4 Enfoque Individualizado</w:t>
      </w:r>
    </w:p>
    <w:p>
      <w:pPr>
        <w:spacing w:after="150"/>
      </w:pPr>
      <w:r>
        <w:rPr>
          <w:sz w:val="20"/>
          <w:szCs w:val="20"/>
        </w:rPr>
        <w:t xml:space="preserve">Cada plan nutricional se diseña considerando la condición clínica específica, medicamentos actuales, estudios de laboratorio, preferencias alimentarias y contexto de vida del paciente. No usamos planes genéricos.</w:t>
      </w:r>
    </w:p>
    <w:p>
      <w:pPr>
        <w:pStyle w:val="Heading3"/>
        <w:spacing w:before="200" w:after="100"/>
      </w:pPr>
      <w:r>
        <w:rPr>
          <w:b/>
          <w:bCs/>
          <w:color w:val="1A1A1A"/>
          <w:sz w:val="24"/>
          <w:szCs w:val="24"/>
        </w:rPr>
        <w:t xml:space="preserve">4.5 Seguimiento Continuo</w:t>
      </w:r>
    </w:p>
    <w:p>
      <w:pPr>
        <w:spacing w:after="150"/>
      </w:pPr>
      <w:r>
        <w:rPr>
          <w:sz w:val="20"/>
          <w:szCs w:val="20"/>
        </w:rPr>
        <w:t xml:space="preserve">El tratamiento nutricional clínico requiere ajustes según la evolución. Ofrecemos seguimiento cada 4-6 semanas con revisión de laboratorios y ajuste del plan según la respuesta individual.</w:t>
      </w:r>
    </w:p>
    <w:p>
      <w:r>
        <w:br w:type="page"/>
      </w:r>
    </w:p>
    <w:p>
      <w:pPr>
        <w:pStyle w:val="Heading2"/>
        <w:spacing w:before="300" w:after="200"/>
      </w:pPr>
      <w:r>
        <w:rPr>
          <w:b/>
          <w:bCs/>
          <w:color w:val="0D6F5C"/>
          <w:sz w:val="28"/>
          <w:szCs w:val="28"/>
        </w:rPr>
        <w:t xml:space="preserve">5. ZONAS Y COLONIAS ATENDIDAS</w:t>
      </w:r>
    </w:p>
    <w:p>
      <w:pPr>
        <w:spacing w:after="100"/>
      </w:pPr>
      <w:r>
        <w:rPr>
          <w:i/>
          <w:iCs/>
          <w:sz w:val="20"/>
          <w:szCs w:val="20"/>
        </w:rPr>
        <w:t xml:space="preserve">Tabla de zonas con tiempos de traslado y opciones de transporte: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500"/>
        <w:gridCol w:w="2860"/>
      </w:tblGrid>
      <w:tr>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Zona</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Colonias Incluidas</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Tiempo</w:t>
            </w:r>
          </w:p>
        </w:tc>
        <w:tc>
          <w:tcPr>
            <w:tcW w:type="dxa" w:w="2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Transporte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Benito Juárez</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Del Valle (Norte, Centro, Sur), Nápoles, Narvarte (Poniente y Oriente), Xoco, Santa Cruz Atoyac, Portales, Álamos, Postal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5-15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Zapata, División del Norte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Coyoacán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Ciudad Universitaria, Copilco, Pedregal de Santo Domingo, Del Carmen, Villa Coyoacán, CTM Culhuacán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15-25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CU, Copilco, General Anaya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Cuauhtémoc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Roma Norte, Roma Sur, Condesa, Hipódromo, Juárez, Centro Histórico, Doctores, Obrera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15-20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Insurgentes, Chilpancingo, Patriotismo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Miguel Hidalgo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Polanco, Anzures, Escandón, Verónica Anzures, Granada, Ampliación Granada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20-30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Polanco, Auditorio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Álvaro Obregón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San Ángel, Guadalupe Inn, Florida, Chimalistac, Tlacopac, Jardines del Pedregal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15-25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M.A. de Quevedo, Barranca del Muerto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Tlalpan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Tlalpan Centro, Coapa, Villa Coapa, Pedregal de San Ángel, Ajusco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20-35 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Tasqueña + transporte</w:t>
            </w:r>
          </w:p>
        </w:tc>
      </w:tr>
    </w:tbl>
    <w:p>
      <w:pPr>
        <w:pStyle w:val="Heading2"/>
        <w:spacing w:before="300" w:after="200"/>
      </w:pPr>
      <w:r>
        <w:rPr>
          <w:b/>
          <w:bCs/>
          <w:color w:val="0D6F5C"/>
          <w:sz w:val="28"/>
          <w:szCs w:val="28"/>
        </w:rPr>
        <w:t xml:space="preserve">6. CONDICIONES CLÍNICAS ATENDIDAS</w:t>
      </w:r>
    </w:p>
    <w:p>
      <w:pPr>
        <w:spacing w:after="100"/>
      </w:pPr>
      <w:r>
        <w:rPr>
          <w:i/>
          <w:iCs/>
          <w:sz w:val="20"/>
          <w:szCs w:val="20"/>
        </w:rPr>
        <w:t xml:space="preserve">Especialización en nutrición clínica para las siguientes condiciones: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Condición</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Enfoque del Tratamiento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Diabetes tipo 1 y 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Manejo nutricional para control glucémico, ajuste de carbohidratos, conteo avanzado, coordinación con tratamiento farmacológico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Triglicéridos y colesterol elevados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Intervención dietética para dislipidemias, reducción de riesgo cardiovascular, manejo de hígado graso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Parkinson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Manejo de interacciones levodopa-proteína, disfagia, estreñimiento, pérdida de peso involuntaria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Alzheimer y demencias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Adaptación de texturas, prevención de desnutrición, estrategias para rechazo alimentario, capacitación a cuidadores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Cáncer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Soporte nutricional durante quimioterapia/radioterapia, manejo de efectos secundarios, prevención de desnutrición oncológica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Sarcopenia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Prevención y tratamiento de pérdida muscular en adultos mayores, optimización de proteína y ejercicio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Evaluación y manejo de dificultad para tragar, adaptación de texturas según niveles IDDSI, prevención de aspiración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enteral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Manejo de alimentación por sonda (gastrostomía, yeyunostomía), selección de fórmulas, transición a vía oral</w:t>
            </w:r>
          </w:p>
        </w:tc>
      </w:tr>
    </w:tbl>
    <w:p>
      <w:r>
        <w:br w:type="page"/>
      </w:r>
    </w:p>
    <w:p>
      <w:pPr>
        <w:pStyle w:val="Heading2"/>
        <w:spacing w:before="300" w:after="200"/>
      </w:pPr>
      <w:r>
        <w:rPr>
          <w:b/>
          <w:bCs/>
          <w:color w:val="0D6F5C"/>
          <w:sz w:val="28"/>
          <w:szCs w:val="28"/>
        </w:rPr>
        <w:t xml:space="preserve">7. MODALIDADES DE ATENCIÓN</w:t>
      </w:r>
    </w:p>
    <w:p>
      <w:pPr>
        <w:pStyle w:val="Heading3"/>
        <w:spacing w:before="200" w:after="100"/>
      </w:pPr>
      <w:r>
        <w:rPr>
          <w:b/>
          <w:bCs/>
          <w:color w:val="1A1A1A"/>
          <w:sz w:val="24"/>
          <w:szCs w:val="24"/>
        </w:rPr>
        <w:t xml:space="preserve">7.1 Consulta Presencial</w:t>
      </w:r>
    </w:p>
    <w:p>
      <w:pPr>
        <w:spacing w:after="50"/>
      </w:pPr>
      <w:r>
        <w:rPr>
          <w:sz w:val="20"/>
          <w:szCs w:val="20"/>
        </w:rPr>
        <w:t xml:space="preserve">Atención en consultorio con evaluación completa de composición corporal mediante bioimpedancia, revisión de estudios de laboratorio, exploración física nutricional y entrega de plan personalizado. Duración primera consulta: 60-90 minutos.</w:t>
      </w:r>
    </w:p>
    <w:p>
      <w:pPr>
        <w:spacing w:after="150"/>
      </w:pPr>
      <w:r>
        <w:rPr>
          <w:i/>
          <w:iCs/>
          <w:sz w:val="20"/>
          <w:szCs w:val="20"/>
        </w:rPr>
        <w:t xml:space="preserve">📍 Pilares 405, Del Valle Centro</w:t>
      </w:r>
    </w:p>
    <w:p>
      <w:pPr>
        <w:pStyle w:val="Heading3"/>
        <w:spacing w:before="200" w:after="100"/>
      </w:pPr>
      <w:r>
        <w:rPr>
          <w:b/>
          <w:bCs/>
          <w:color w:val="1A1A1A"/>
          <w:sz w:val="24"/>
          <w:szCs w:val="24"/>
        </w:rPr>
        <w:t xml:space="preserve">7.2 Consulta a Domicilio</w:t>
      </w:r>
    </w:p>
    <w:p>
      <w:pPr>
        <w:spacing w:after="50"/>
      </w:pPr>
      <w:r>
        <w:rPr>
          <w:sz w:val="20"/>
          <w:szCs w:val="20"/>
        </w:rPr>
        <w:t xml:space="preserve">Atención en el hogar del paciente, especialmente útil para adultos mayores con dificultad de traslado, pacientes en recuperación post-hospitalaria o personas con movilidad reducida. Incluye evaluación completa y plan nutricional.</w:t>
      </w:r>
    </w:p>
    <w:p>
      <w:pPr>
        <w:spacing w:after="150"/>
      </w:pPr>
      <w:r>
        <w:rPr>
          <w:i/>
          <w:iCs/>
          <w:sz w:val="20"/>
          <w:szCs w:val="20"/>
        </w:rPr>
        <w:t xml:space="preserve">📍 Toda la zona metropolitana CDMX</w:t>
      </w:r>
    </w:p>
    <w:p>
      <w:pPr>
        <w:pStyle w:val="Heading3"/>
        <w:spacing w:before="200" w:after="100"/>
      </w:pPr>
      <w:r>
        <w:rPr>
          <w:b/>
          <w:bCs/>
          <w:color w:val="1A1A1A"/>
          <w:sz w:val="24"/>
          <w:szCs w:val="24"/>
        </w:rPr>
        <w:t xml:space="preserve">7.3 Consulta En Línea</w:t>
      </w:r>
    </w:p>
    <w:p>
      <w:pPr>
        <w:spacing w:after="50"/>
      </w:pPr>
      <w:r>
        <w:rPr>
          <w:sz w:val="20"/>
          <w:szCs w:val="20"/>
        </w:rPr>
        <w:t xml:space="preserve">Atención por videollamada con la misma calidad que la consulta presencial. Ideal para seguimientos, pacientes foráneos o personas con agenda limitada. Requiere estudios de laboratorio recientes.</w:t>
      </w:r>
    </w:p>
    <w:p>
      <w:pPr>
        <w:spacing w:after="150"/>
      </w:pPr>
      <w:r>
        <w:rPr>
          <w:i/>
          <w:iCs/>
          <w:sz w:val="20"/>
          <w:szCs w:val="20"/>
        </w:rPr>
        <w:t xml:space="preserve">📍 Disponible para todo México</w:t>
      </w:r>
    </w:p>
    <w:p>
      <w:pPr>
        <w:pStyle w:val="Heading2"/>
        <w:spacing w:before="300" w:after="200"/>
      </w:pPr>
      <w:r>
        <w:rPr>
          <w:b/>
          <w:bCs/>
          <w:color w:val="0D6F5C"/>
          <w:sz w:val="28"/>
          <w:szCs w:val="28"/>
        </w:rPr>
        <w:t xml:space="preserve">8. INFORMACIÓN DE CONTACTO Y CÓMO LLEGAR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Dato</w:t>
            </w:r>
          </w:p>
        </w:tc>
        <w:tc>
          <w:tcPr>
            <w:tcW w:type="dxa" w:w="65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Información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Dirección del Consultorio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Pilares 405, Col. Del Valle Centro, Benito Juárez, C.P. 03100, Ciudad de México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Teléfono y WhatsApp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(55) 5015 0285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denkinutricion@gmail.com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Horario de Atención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Lunes a Viernes: 9:00 - 18:00 hrs (con cita previa)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más cercano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Zapata (Línea 3) - 5 minutos caminando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Metrobús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Parque Hundido (Línea 1) - 10 minutos caminando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Estacionamiento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Estacionamiento público a 1 cuadra / Parquímetro en calle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Doctoralia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Perfil verificado para agendar en línea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a domicilio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Disponible en CDMX y alrededores</w:t>
            </w:r>
          </w:p>
        </w:tc>
      </w:tr>
    </w:tbl>
    <w:p>
      <w:r>
        <w:br w:type="page"/>
      </w:r>
    </w:p>
    <w:p>
      <w:pPr>
        <w:pStyle w:val="Heading2"/>
        <w:spacing w:before="300" w:after="200"/>
      </w:pPr>
      <w:r>
        <w:rPr>
          <w:b/>
          <w:bCs/>
          <w:color w:val="0D6F5C"/>
          <w:sz w:val="28"/>
          <w:szCs w:val="28"/>
        </w:rPr>
        <w:t xml:space="preserve">9. PREGUNTAS FRECUENTES (FAQs) - 6 PREGUNTAS</w:t>
      </w:r>
    </w:p>
    <w:p>
      <w:pPr>
        <w:spacing w:after="150"/>
      </w:pPr>
      <w:r>
        <w:rPr>
          <w:i/>
          <w:iCs/>
          <w:sz w:val="20"/>
          <w:szCs w:val="20"/>
        </w:rPr>
        <w:t xml:space="preserve">Preguntas específicas para residentes de CDMX:</w:t>
      </w:r>
    </w:p>
    <w:p>
      <w:pPr>
        <w:pStyle w:val="Heading3"/>
        <w:spacing w:before="200" w:after="100"/>
      </w:pPr>
      <w:r>
        <w:rPr>
          <w:b/>
          <w:bCs/>
          <w:color w:val="1A1A1A"/>
          <w:sz w:val="24"/>
          <w:szCs w:val="24"/>
        </w:rPr>
        <w:t xml:space="preserve">FAQ 1: ¿Dónde está ubicada exactamente Clínica Denki en CDMX?</w:t>
      </w:r>
    </w:p>
    <w:p>
      <w:pPr>
        <w:spacing w:after="200"/>
      </w:pPr>
      <w:r>
        <w:rPr>
          <w:sz w:val="20"/>
          <w:szCs w:val="20"/>
        </w:rPr>
        <w:t xml:space="preserve">Nuestro consultorio está en Pilares 405, Colonia Del Valle Centro, Alcaldía Benito Juárez, C.P. 03100. Es una ubicación céntrica con excelente conectividad: a 5 minutos caminando del Metro Zapata (Línea 3), a 10 minutos del Metrobús (estación Parque Hundido), y con estacionamiento disponible en la zona. La colonia Del Valle es conocida por ser segura y accesible desde cualquier punto de la ciudad.</w:t>
      </w:r>
    </w:p>
    <w:p>
      <w:pPr>
        <w:pStyle w:val="Heading3"/>
        <w:spacing w:before="200" w:after="100"/>
      </w:pPr>
      <w:r>
        <w:rPr>
          <w:b/>
          <w:bCs/>
          <w:color w:val="1A1A1A"/>
          <w:sz w:val="24"/>
          <w:szCs w:val="24"/>
        </w:rPr>
        <w:t xml:space="preserve">FAQ 2: ¿Atienden pacientes de todas las alcaldías de la Ciudad de México?</w:t>
      </w:r>
    </w:p>
    <w:p>
      <w:pPr>
        <w:spacing w:after="200"/>
      </w:pPr>
      <w:r>
        <w:rPr>
          <w:sz w:val="20"/>
          <w:szCs w:val="20"/>
        </w:rPr>
        <w:t xml:space="preserve">Sí, atendemos pacientes de todas las alcaldías de la CDMX. Nuestros pacientes vienen principalmente de Benito Juárez, Coyoacán, Cuauhtémoc, Miguel Hidalgo, Álvaro Obregón y Tlalpan, pero recibimos pacientes de toda la zona metropolitana. También ofrecemos consulta a domicilio para quienes tienen dificultad de traslado y consulta en línea para mayor flexibilidad.</w:t>
      </w:r>
    </w:p>
    <w:p>
      <w:pPr>
        <w:pStyle w:val="Heading3"/>
        <w:spacing w:before="200" w:after="100"/>
      </w:pPr>
      <w:r>
        <w:rPr>
          <w:b/>
          <w:bCs/>
          <w:color w:val="1A1A1A"/>
          <w:sz w:val="24"/>
          <w:szCs w:val="24"/>
        </w:rPr>
        <w:t xml:space="preserve">FAQ 3: ¿Qué diferencia a Clínica Denki de otros nutriólogos en CDMX?</w:t>
      </w:r>
    </w:p>
    <w:p>
      <w:pPr>
        <w:spacing w:after="200"/>
      </w:pPr>
      <w:r>
        <w:rPr>
          <w:sz w:val="20"/>
          <w:szCs w:val="20"/>
        </w:rPr>
        <w:t xml:space="preserve">Nuestra especialización es en nutrición CLÍNICA, no estética. Esto significa que atendemos condiciones médicas específicas: diabetes descontrolada, enfermedades neurológicas como Parkinson y Alzheimer, soporte durante tratamiento de cáncer, y necesidades nutricionales de adultos mayores. La Dra. Lucy tiene PhD en Ciencias Biomédicas de la UNAM y certificaciones internacionales (ESPEN, ASPEN), lo que garantiza un enfoque basado en evidencia científica de alto nivel.</w:t>
      </w:r>
    </w:p>
    <w:p>
      <w:pPr>
        <w:pStyle w:val="Heading3"/>
        <w:spacing w:before="200" w:after="100"/>
      </w:pPr>
      <w:r>
        <w:rPr>
          <w:b/>
          <w:bCs/>
          <w:color w:val="1A1A1A"/>
          <w:sz w:val="24"/>
          <w:szCs w:val="24"/>
        </w:rPr>
        <w:t xml:space="preserve">FAQ 4: ¿Cuánto cuesta la consulta de nutrición en CDMX?</w:t>
      </w:r>
    </w:p>
    <w:p>
      <w:pPr>
        <w:spacing w:after="200"/>
      </w:pPr>
      <w:r>
        <w:rPr>
          <w:sz w:val="20"/>
          <w:szCs w:val="20"/>
        </w:rPr>
        <w:t xml:space="preserve">Los costos varían según el tipo de consulta y la complejidad del caso. La primera consulta incluye evaluación completa, análisis de estudios de laboratorio, evaluación de composición corporal (en consulta presencial) y plan nutricional individualizado. Para conocer las tarifas actuales, puede contactarnos por WhatsApp al (55) 5015 0285 o consultar nuestro perfil en Doctoralia.</w:t>
      </w:r>
    </w:p>
    <w:p>
      <w:pPr>
        <w:pStyle w:val="Heading3"/>
        <w:spacing w:before="200" w:after="100"/>
      </w:pPr>
      <w:r>
        <w:rPr>
          <w:b/>
          <w:bCs/>
          <w:color w:val="1A1A1A"/>
          <w:sz w:val="24"/>
          <w:szCs w:val="24"/>
        </w:rPr>
        <w:t xml:space="preserve">FAQ 5: ¿Necesito traer estudios de laboratorio a la consulta?</w:t>
      </w:r>
    </w:p>
    <w:p>
      <w:pPr>
        <w:spacing w:after="200"/>
      </w:pPr>
      <w:r>
        <w:rPr>
          <w:sz w:val="20"/>
          <w:szCs w:val="20"/>
        </w:rPr>
        <w:t xml:space="preserve">Los estudios de laboratorio recientes (idealmente de los últimos 3 meses) son muy importantes para la evaluación clínica completa. Sin embargo, si no cuenta con estudios actuales, durante la primera consulta se le orientará sobre cuáles son necesarios según su condición. Los estudios básicos incluyen: química sanguínea, perfil de lípidos, biometría hemática, y según el caso, hemoglobina glucosilada, perfil tiroideo u otros específicos.</w:t>
      </w:r>
    </w:p>
    <w:p>
      <w:pPr>
        <w:pStyle w:val="Heading3"/>
        <w:spacing w:before="200" w:after="100"/>
      </w:pPr>
      <w:r>
        <w:rPr>
          <w:b/>
          <w:bCs/>
          <w:color w:val="1A1A1A"/>
          <w:sz w:val="24"/>
          <w:szCs w:val="24"/>
        </w:rPr>
        <w:t xml:space="preserve">FAQ 6: ¿Atienden a domicilio en toda la CDMX?</w:t>
      </w:r>
    </w:p>
    <w:p>
      <w:pPr>
        <w:spacing w:after="200"/>
      </w:pPr>
      <w:r>
        <w:rPr>
          <w:sz w:val="20"/>
          <w:szCs w:val="20"/>
        </w:rPr>
        <w:t xml:space="preserve">Sí, ofrecemos consultas a domicilio en toda la zona metropolitana de la Ciudad de México. Este servicio es especialmente valioso para adultos mayores con dificultad de movilidad, pacientes en recuperación post-hospitalaria, personas con condiciones que dificultan el traslado, o familias que prefieren que la consulta sea en casa para que participen los cuidadores. El costo incluye el traslado dentro de la zona metropolitana.</w:t>
      </w:r>
    </w:p>
    <w:p>
      <w:pPr>
        <w:pStyle w:val="Heading2"/>
        <w:spacing w:before="300" w:after="200"/>
      </w:pPr>
      <w:r>
        <w:rPr>
          <w:b/>
          <w:bCs/>
          <w:color w:val="0D6F5C"/>
          <w:sz w:val="28"/>
          <w:szCs w:val="28"/>
        </w:rPr>
        <w:t xml:space="preserve">10. TESTIMONIOS DE PACIENTES DE CDMX</w:t>
      </w:r>
    </w:p>
    <w:p>
      <w:pPr>
        <w:shd w:fill="F5F5F5" w:val="clear"/>
        <w:spacing w:before="100" w:after="50"/>
      </w:pPr>
      <w:r>
        <w:rPr>
          <w:i/>
          <w:iCs/>
          <w:sz w:val="20"/>
          <w:szCs w:val="20"/>
        </w:rPr>
        <w:t xml:space="preserve">"Después de años buscando un nutriólogo que entendiera mi diabetes y mis otras condiciones, encontré a la Dra. Lucy. Por fin alguien que ve el cuadro completo y no solo me da una dieta genérica."</w:t>
      </w:r>
    </w:p>
    <w:p>
      <w:pPr>
        <w:spacing w:after="150"/>
      </w:pPr>
      <w:r>
        <w:rPr>
          <w:color w:val="666666"/>
          <w:sz w:val="18"/>
          <w:szCs w:val="18"/>
        </w:rPr>
        <w:t xml:space="preserve">— Roberto M., 58 años, Coyoacán</w:t>
      </w:r>
    </w:p>
    <w:p>
      <w:pPr>
        <w:shd w:fill="F5F5F5" w:val="clear"/>
        <w:spacing w:before="100" w:after="50"/>
      </w:pPr>
      <w:r>
        <w:rPr>
          <w:i/>
          <w:iCs/>
          <w:sz w:val="20"/>
          <w:szCs w:val="20"/>
        </w:rPr>
        <w:t xml:space="preserve">"Mi mamá tiene Parkinson y la consulta a domicilio ha sido una bendición. La doctora entiende perfectamente cómo manejar la alimentación con sus medicamentos."</w:t>
      </w:r>
    </w:p>
    <w:p>
      <w:pPr>
        <w:spacing w:after="150"/>
      </w:pPr>
      <w:r>
        <w:rPr>
          <w:color w:val="666666"/>
          <w:sz w:val="18"/>
          <w:szCs w:val="18"/>
        </w:rPr>
        <w:t xml:space="preserve">— Ana L., familiar de paciente, Del Valle</w:t>
      </w:r>
    </w:p>
    <w:p>
      <w:pPr>
        <w:shd w:fill="F5F5F5" w:val="clear"/>
        <w:spacing w:before="100" w:after="50"/>
      </w:pPr>
      <w:r>
        <w:rPr>
          <w:i/>
          <w:iCs/>
          <w:sz w:val="20"/>
          <w:szCs w:val="20"/>
        </w:rPr>
        <w:t xml:space="preserve">"La diferencia está en el nivel de conocimiento. Se nota que hay una formación científica seria detrás de cada recomendación."</w:t>
      </w:r>
    </w:p>
    <w:p>
      <w:pPr>
        <w:spacing w:after="150"/>
      </w:pPr>
      <w:r>
        <w:rPr>
          <w:color w:val="666666"/>
          <w:sz w:val="18"/>
          <w:szCs w:val="18"/>
        </w:rPr>
        <w:t xml:space="preserve">— Carmen S., 45 años, Polanco</w:t>
      </w:r>
    </w:p>
    <w:p>
      <w:pPr>
        <w:pStyle w:val="Heading2"/>
        <w:spacing w:before="300" w:after="200"/>
      </w:pPr>
      <w:r>
        <w:rPr>
          <w:b/>
          <w:bCs/>
          <w:color w:val="0D6F5C"/>
          <w:sz w:val="28"/>
          <w:szCs w:val="28"/>
        </w:rPr>
        <w:t xml:space="preserve">11. SECCIÓN CTA FINAL</w:t>
      </w:r>
    </w:p>
    <w:p>
      <w:pPr>
        <w:spacing w:after="100"/>
      </w:pPr>
      <w:r>
        <w:rPr>
          <w:color w:val="666666"/>
          <w:sz w:val="20"/>
          <w:szCs w:val="20"/>
        </w:rPr>
        <w:t xml:space="preserve">[H2] </w:t>
      </w:r>
      <w:r>
        <w:rPr>
          <w:b/>
          <w:bCs/>
          <w:sz w:val="20"/>
          <w:szCs w:val="20"/>
        </w:rPr>
        <w:t xml:space="preserve">Agenda tu Consulta de Nutrición Clínica en CDMX</w:t>
      </w:r>
    </w:p>
    <w:p>
      <w:pPr>
        <w:spacing w:after="100"/>
      </w:pPr>
      <w:r>
        <w:rPr>
          <w:sz w:val="20"/>
          <w:szCs w:val="20"/>
        </w:rPr>
        <w:t xml:space="preserve">[Subtítulo] Atención especializada para residentes de CDMX. Consultorio en Del Valle o consulta a domicilio en tu colonia.</w:t>
      </w:r>
    </w:p>
    <w:p>
      <w:pPr>
        <w:spacing w:after="50"/>
      </w:pPr>
      <w:r>
        <w:rPr>
          <w:b/>
          <w:bCs/>
          <w:sz w:val="20"/>
          <w:szCs w:val="20"/>
        </w:rPr>
        <w:t xml:space="preserve">[CTA 1] WhatsApp: (55) 5015 0285 → Botón verde prominente</w:t>
      </w:r>
    </w:p>
    <w:p>
      <w:pPr>
        <w:spacing w:after="50"/>
      </w:pPr>
      <w:r>
        <w:rPr>
          <w:sz w:val="20"/>
          <w:szCs w:val="20"/>
        </w:rPr>
        <w:t xml:space="preserve">[CTA 2] Agendar en Doctoralia → Botón secundario</w:t>
      </w:r>
    </w:p>
    <w:p>
      <w:pPr>
        <w:spacing w:after="200"/>
      </w:pPr>
      <w:r>
        <w:rPr>
          <w:i/>
          <w:iCs/>
          <w:sz w:val="20"/>
          <w:szCs w:val="20"/>
        </w:rPr>
        <w:t xml:space="preserve">[Nota inferior] Atención presencial en Del Valle, consulta a domicilio y en línea disponibles</w:t>
      </w:r>
    </w:p>
    <w:p>
      <w:r>
        <w:br w:type="page"/>
      </w:r>
    </w:p>
    <w:p>
      <w:pPr>
        <w:pStyle w:val="Heading1"/>
        <w:spacing w:before="300" w:after="300"/>
        <w:jc w:val="center"/>
      </w:pPr>
      <w:r>
        <w:rPr>
          <w:b/>
          <w:bCs/>
          <w:color w:val="F5A623"/>
          <w:sz w:val="32"/>
          <w:szCs w:val="32"/>
        </w:rPr>
        <w:t xml:space="preserve">PROMPTS NANOBANA - CDMX</w:t>
      </w:r>
    </w:p>
    <w:p>
      <w:pPr>
        <w:spacing w:after="100"/>
      </w:pPr>
      <w:r>
        <w:rPr>
          <w:b/>
          <w:bCs/>
          <w:sz w:val="20"/>
          <w:szCs w:val="20"/>
        </w:rPr>
        <w:t xml:space="preserve">Resumen de imágenes a generar: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000"/>
        <w:gridCol w:w="38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3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Sección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local-cdmx-hero.webp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Nutrióloga clínica en Ciudad de México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local-cdmx-mapa-cobertura.webp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Mapa de zonas de cobertura de Clínica De...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local-cdmx-transporte.webp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Cómo llegar a Clínica Denki en CDMX - 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local-cdmx-consultorio-interior.webp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Interior del consultorio de nutrición cl...</w:t>
            </w:r>
          </w:p>
        </w:tc>
      </w:tr>
    </w:tbl>
    <w:p>
      <w:r>
        <w:br w:type="page"/>
      </w:r>
    </w:p>
    <w:p>
      <w:pPr>
        <w:pStyle w:val="Heading2"/>
        <w:spacing w:before="300" w:after="200"/>
      </w:pPr>
      <w:r>
        <w:rPr>
          <w:b/>
          <w:bCs/>
          <w:color w:val="0D6F5C"/>
          <w:sz w:val="28"/>
          <w:szCs w:val="28"/>
        </w:rPr>
        <w:t xml:space="preserve">PROMPTS DETALLADOS PARA ANTIGRAVITY/NANOBANA</w:t>
      </w:r>
    </w:p>
    <w:p>
      <w:pPr>
        <w:shd w:fill="E8F5F3" w:val="clear"/>
        <w:spacing w:before="250" w:after="100"/>
      </w:pPr>
      <w:r>
        <w:rPr>
          <w:b/>
          <w:bCs/>
          <w:sz w:val="22"/>
          <w:szCs w:val="22"/>
        </w:rPr>
        <w:t xml:space="preserve">IMAGEN 1: local-cdmx-hero.webp</w:t>
      </w:r>
    </w:p>
    <w:p>
      <w:pPr>
        <w:spacing w:after="50"/>
      </w:pPr>
      <w:r>
        <w:rPr>
          <w:sz w:val="18"/>
          <w:szCs w:val="18"/>
        </w:rPr>
        <w:t xml:space="preserve">Ratio: 16:9</w:t>
      </w:r>
    </w:p>
    <w:p>
      <w:pPr>
        <w:spacing w:after="100"/>
      </w:pPr>
      <w:r>
        <w:rPr>
          <w:i/>
          <w:iCs/>
          <w:sz w:val="20"/>
          <w:szCs w:val="20"/>
        </w:rPr>
        <w:t xml:space="preserve">Alt Text: Nutrióloga clínica en Ciudad de México - Clínica Denki CDMX</w:t>
      </w:r>
    </w:p>
    <w:p>
      <w:pPr>
        <w:shd w:fill="F5F5F5" w:val="clear"/>
        <w:spacing w:after="200"/>
      </w:pPr>
      <w:r>
        <w:rPr>
          <w:b/>
          <w:bCs/>
          <w:sz w:val="18"/>
          <w:szCs w:val="18"/>
        </w:rPr>
        <w:t xml:space="preserve">PROMPT:
</w:t>
      </w:r>
      <w:r>
        <w:rPr>
          <w:sz w:val="16"/>
          <w:szCs w:val="16"/>
        </w:rPr>
        <w:t xml:space="preserve">Photorealistic aerial photography of Mexico City skyline at golden hour. Modern urban landscape showing Paseo de la Reforma, Torre Mayor, and Chapultepec park. Clean air day with good visibility. Professional healthcare services in major metropolis concept. Warm afternoon lighting, blue sky with some clouds. High quality urban photography. 16:9 aspect ratio. No text, no watermarks.</w:t>
      </w:r>
    </w:p>
    <w:p>
      <w:pPr>
        <w:shd w:fill="E8F5F3" w:val="clear"/>
        <w:spacing w:before="250" w:after="100"/>
      </w:pPr>
      <w:r>
        <w:rPr>
          <w:b/>
          <w:bCs/>
          <w:sz w:val="22"/>
          <w:szCs w:val="22"/>
        </w:rPr>
        <w:t xml:space="preserve">IMAGEN 2: local-cdmx-mapa-cobertura.webp</w:t>
      </w:r>
    </w:p>
    <w:p>
      <w:pPr>
        <w:spacing w:after="50"/>
      </w:pPr>
      <w:r>
        <w:rPr>
          <w:sz w:val="18"/>
          <w:szCs w:val="18"/>
        </w:rPr>
        <w:t xml:space="preserve">Ratio: 4:3</w:t>
      </w:r>
    </w:p>
    <w:p>
      <w:pPr>
        <w:spacing w:after="100"/>
      </w:pPr>
      <w:r>
        <w:rPr>
          <w:i/>
          <w:iCs/>
          <w:sz w:val="20"/>
          <w:szCs w:val="20"/>
        </w:rPr>
        <w:t xml:space="preserve">Alt Text: Mapa de zonas de cobertura de Clínica Denki en Ciudad de México</w:t>
      </w:r>
    </w:p>
    <w:p>
      <w:pPr>
        <w:shd w:fill="F5F5F5" w:val="clear"/>
        <w:spacing w:after="200"/>
      </w:pPr>
      <w:r>
        <w:rPr>
          <w:b/>
          <w:bCs/>
          <w:sz w:val="18"/>
          <w:szCs w:val="18"/>
        </w:rPr>
        <w:t xml:space="preserve">PROMPT:
</w:t>
      </w:r>
      <w:r>
        <w:rPr>
          <w:sz w:val="16"/>
          <w:szCs w:val="16"/>
        </w:rPr>
        <w:t xml:space="preserve">Stylized illustrated map of Mexico City (CDMX) showing major alcaldías and neighborhoods. Clean modern cartographic design with sage green (#0D6F5C) as primary accent color. Central marker on Del Valle/Benito Juárez area. Shows surrounding areas: Coyoacán, Cuauhtémoc, Miguel Hidalgo, Álvaro Obregón, Tlalpan. Soft colors, professional business location map aesthetic. Light cream or white background. 4:3 aspect ratio. Minimal text, just area names.</w:t>
      </w:r>
    </w:p>
    <w:p>
      <w:pPr>
        <w:shd w:fill="E8F5F3" w:val="clear"/>
        <w:spacing w:before="250" w:after="100"/>
      </w:pPr>
      <w:r>
        <w:rPr>
          <w:b/>
          <w:bCs/>
          <w:sz w:val="22"/>
          <w:szCs w:val="22"/>
        </w:rPr>
        <w:t xml:space="preserve">IMAGEN 3: local-cdmx-transporte.webp</w:t>
      </w:r>
    </w:p>
    <w:p>
      <w:pPr>
        <w:spacing w:after="50"/>
      </w:pPr>
      <w:r>
        <w:rPr>
          <w:sz w:val="18"/>
          <w:szCs w:val="18"/>
        </w:rPr>
        <w:t xml:space="preserve">Ratio: 4:3</w:t>
      </w:r>
    </w:p>
    <w:p>
      <w:pPr>
        <w:spacing w:after="100"/>
      </w:pPr>
      <w:r>
        <w:rPr>
          <w:i/>
          <w:iCs/>
          <w:sz w:val="20"/>
          <w:szCs w:val="20"/>
        </w:rPr>
        <w:t xml:space="preserve">Alt Text: Cómo llegar a Clínica Denki en CDMX - Metro y Metrobús</w:t>
      </w:r>
    </w:p>
    <w:p>
      <w:pPr>
        <w:shd w:fill="F5F5F5" w:val="clear"/>
        <w:spacing w:after="200"/>
      </w:pPr>
      <w:r>
        <w:rPr>
          <w:b/>
          <w:bCs/>
          <w:sz w:val="18"/>
          <w:szCs w:val="18"/>
        </w:rPr>
        <w:t xml:space="preserve">PROMPT:
</w:t>
      </w:r>
      <w:r>
        <w:rPr>
          <w:sz w:val="16"/>
          <w:szCs w:val="16"/>
        </w:rPr>
        <w:t xml:space="preserve">Photorealistic photography of Mexico City Metro station entrance (preferably Zapata or similar Del Valle area station). Clean, well-lit, modern urban transit. Mexican commuters, but not crowded. Daytime, natural light. Professional, safe, accessible public transportation. Shows ease of access to healthcare location. 4:3 aspect ratio. No text.</w:t>
      </w:r>
    </w:p>
    <w:p>
      <w:pPr>
        <w:shd w:fill="E8F5F3" w:val="clear"/>
        <w:spacing w:before="250" w:after="100"/>
      </w:pPr>
      <w:r>
        <w:rPr>
          <w:b/>
          <w:bCs/>
          <w:sz w:val="22"/>
          <w:szCs w:val="22"/>
        </w:rPr>
        <w:t xml:space="preserve">IMAGEN 4: local-cdmx-consultorio-interior.webp</w:t>
      </w:r>
    </w:p>
    <w:p>
      <w:pPr>
        <w:spacing w:after="50"/>
      </w:pPr>
      <w:r>
        <w:rPr>
          <w:sz w:val="18"/>
          <w:szCs w:val="18"/>
        </w:rPr>
        <w:t xml:space="preserve">Ratio: 16:9</w:t>
      </w:r>
    </w:p>
    <w:p>
      <w:pPr>
        <w:spacing w:after="100"/>
      </w:pPr>
      <w:r>
        <w:rPr>
          <w:i/>
          <w:iCs/>
          <w:sz w:val="20"/>
          <w:szCs w:val="20"/>
        </w:rPr>
        <w:t xml:space="preserve">Alt Text: Interior del consultorio de nutrición clínica Clínica Denki en Del Valle</w:t>
      </w:r>
    </w:p>
    <w:p>
      <w:pPr>
        <w:shd w:fill="F5F5F5" w:val="clear"/>
        <w:spacing w:after="200"/>
      </w:pPr>
      <w:r>
        <w:rPr>
          <w:b/>
          <w:bCs/>
          <w:sz w:val="18"/>
          <w:szCs w:val="18"/>
        </w:rPr>
        <w:t xml:space="preserve">PROMPT:
</w:t>
      </w:r>
      <w:r>
        <w:rPr>
          <w:sz w:val="16"/>
          <w:szCs w:val="16"/>
        </w:rPr>
        <w:t xml:space="preserve">Photorealistic interior photography of modern clinical nutrition office in Mexico City. Clean white walls with sage green (#0D6F5C) accent elements. Natural light from large window. Professional desk with laptop showing health data, comfortable patient chairs, medical scale and body composition analyzer visible. Green plants, certificates on wall. Warm, welcoming, professional healthcare environment. No people. 16:9 aspect ratio. No text.</w:t>
      </w:r>
    </w:p>
    <w:p>
      <w:r>
        <w:br w:type="page"/>
      </w:r>
    </w:p>
    <w:p>
      <w:pPr>
        <w:pStyle w:val="Heading2"/>
        <w:spacing w:before="300" w:after="200"/>
      </w:pPr>
      <w:r>
        <w:rPr>
          <w:b/>
          <w:bCs/>
          <w:color w:val="0D6F5C"/>
          <w:sz w:val="28"/>
          <w:szCs w:val="28"/>
        </w:rPr>
        <w:t xml:space="preserve">13. SCHEMA JSON-LD (LocalBusiness + MedicalClinic)</w:t>
      </w:r>
    </w:p>
    <w:p>
      <w:pPr>
        <w:spacing w:after="200"/>
      </w:pPr>
      <w:r>
        <w:rPr>
          <w:rFonts w:ascii="Courier New" w:cs="Courier New" w:eastAsia="Courier New" w:hAnsi="Courier New"/>
          <w:sz w:val="14"/>
          <w:szCs w:val="14"/>
        </w:rPr>
        <w:t xml:space="preserve">{
  "@context": "https://schema.org",
  "@type": [
    "MedicalClinic",
    "LocalBusiness"
  ],
  "name": "Clínica Denki - Nutrición Clínica",
  "description": "Nutrición clínica especializada para residentes de CDMX, Ciudad de México. Diabetes, triglicéridos, condiciones neurológicas, nutrición geriátrica y oncológica.",
  "url": "https://clinicadenki.mx/ubicaciones/cdmx",
  "telephone": "+52 55 5015 0285",
  "email": "denkinutricion@gmail.com",
  "address": {
    "@type": "PostalAddress",
    "streetAddress": "Pilares 405, Col. Del Valle Centro",
    "addressLocality": "Benito Juárez",
    "addressRegion": "Ciudad de México",
    "postalCode": "03100",
    "addressCountry": "MX"
  },
  "geo": {
    "@type": "GeoCoordinates",
    "latitude": 19.3758,
    "longitude": -99.1715
  },
  "openingHoursSpecification": {
    "@type": "OpeningHoursSpecification",
    "dayOfWeek": [
      "Monday",
      "Tuesday",
      "Wednesday",
      "Thursday",
      "Friday"
    ],
    "opens": "09:00",
    "closes": "18:00"
  },
  "priceRange": "$$",
  "medicalSpecialty": [
    "Clinical Nutrition",
    "Metabolic Nutrition",
    "Neurological Nutrition",
    "Geriatric Nutrition",
    "Oncology Nutrition"
  ],
  "areaServed": [
    {
      "@type": "City",
      "name": "Benito Juárez, Ciudad de México"
    },
    {
      "@type": "City",
      "name": "Coyoacán, Ciudad de México"
    },
    {
      "@type": "City",
      "name": "Cuauhtémoc, Ciudad de México"
    },
    {
      "@type": "City",
      "name": "Miguel Hidalgo, Ciudad de México"
    },
    {
      "@type": "City",
      "name": "Álvaro Obregón, Ciudad de México"
    },
    {
      "@type": "City",
      "name": "Tlalpan, Ciudad de México"
    }
  ],
  "hasOfferCatalog": {
    "@type": "OfferCatalog",
    "name": "Servicios de Nutrición Clínica",
    "itemListElement": [
      {
        "@type": "Offer",
        "itemOffered": {
          "@type": "Service",
          "name": "Consulta Presencial"
        }
      },
      {
        "@type": "Offer",
        "itemOffered": {
          "@type": "Service",
          "name": "Consulta a Domicilio"
        }
      },
      {
        "@type": "Offer",
        "itemOffered": {
          "@type": "Service",
          "name": "Consulta En Línea"
        }
      }
    ]
  }
}</w:t>
      </w:r>
    </w:p>
    <w:p>
      <w:r>
        <w:br w:type="page"/>
      </w:r>
    </w:p>
    <w:p>
      <w:pPr>
        <w:pStyle w:val="Heading2"/>
        <w:spacing w:before="300" w:after="200"/>
      </w:pPr>
      <w:r>
        <w:rPr>
          <w:b/>
          <w:bCs/>
          <w:color w:val="0D6F5C"/>
          <w:sz w:val="28"/>
          <w:szCs w:val="28"/>
        </w:rPr>
        <w:t xml:space="preserve">14. ENLACES INTERNOS RECOMENDADOS</w:t>
      </w:r>
    </w:p>
    <w:p>
      <w:pPr>
        <w:spacing w:after="100"/>
      </w:pPr>
      <w:r>
        <w:rPr>
          <w:i/>
          <w:iCs/>
          <w:sz w:val="20"/>
          <w:szCs w:val="20"/>
        </w:rPr>
        <w:t xml:space="preserve">Enlaces a incluir en la página para SEO interno: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200"/>
        <w:gridCol w:w="11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Texto Ancla</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 Destino</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c>
          <w:tcPr>
            <w:tcW w:type="dxa" w:w="11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Prioridad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Metabólica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/nutricion-metabolica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Cardiovascular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Neurológica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Geriátrica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/nutricion-geriatrica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Oncológica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/nutricion-oncologica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Clínica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/nutricion-clinica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Triglicéridos altos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/nutricion-cardiovascular/trigliceridos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Colesterol alto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/nutricion-cardiovascular/colesterol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Diabetes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/nutricion-metabolica/diabetes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Parkinson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/nutricion-neurologica/parkinson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Alzheimer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/nutricion-neurologica/alzheimer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Sarcopenia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/nutricion-geriatrica/sarcopenia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/nutricion-clinica/disfagia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Perfil Dra. Lucy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/nosotros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Página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Contacto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/contacto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Página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bl>
    <w:p>
      <w:pPr>
        <w:pStyle w:val="Heading2"/>
        <w:spacing w:before="300" w:after="200"/>
      </w:pPr>
      <w:r>
        <w:rPr>
          <w:b/>
          <w:bCs/>
          <w:color w:val="0D6F5C"/>
          <w:sz w:val="28"/>
          <w:szCs w:val="28"/>
        </w:rPr>
        <w:t xml:space="preserve">15. NOTAS TÉCNICAS PARA PROGRAMADOR</w:t>
      </w:r>
    </w:p>
    <w:p>
      <w:pPr>
        <w:spacing w:after="80"/>
      </w:pPr>
      <w:r>
        <w:rPr>
          <w:sz w:val="20"/>
          <w:szCs w:val="20"/>
        </w:rPr>
        <w:t xml:space="preserve">1. Implementar Schema LocalBusiness + MedicalClinic con areaServed para la zona específica</w:t>
      </w:r>
    </w:p>
    <w:p>
      <w:pPr>
        <w:spacing w:after="80"/>
      </w:pPr>
      <w:r>
        <w:rPr>
          <w:sz w:val="20"/>
          <w:szCs w:val="20"/>
        </w:rPr>
        <w:t xml:space="preserve">2. Incluir mapa de Google Maps embebido con la ubicación del consultorio</w:t>
      </w:r>
    </w:p>
    <w:p>
      <w:pPr>
        <w:spacing w:after="80"/>
      </w:pPr>
      <w:r>
        <w:rPr>
          <w:sz w:val="20"/>
          <w:szCs w:val="20"/>
        </w:rPr>
        <w:t xml:space="preserve">3. Botón de WhatsApp flotante o prominente con número (55) 5015 0285</w:t>
      </w:r>
    </w:p>
    <w:p>
      <w:pPr>
        <w:spacing w:after="80"/>
      </w:pPr>
      <w:r>
        <w:rPr>
          <w:sz w:val="20"/>
          <w:szCs w:val="20"/>
        </w:rPr>
        <w:t xml:space="preserve">4. Enlace a Doctoralia para agendar cita en línea</w:t>
      </w:r>
    </w:p>
    <w:p>
      <w:pPr>
        <w:spacing w:after="80"/>
      </w:pPr>
      <w:r>
        <w:rPr>
          <w:sz w:val="20"/>
          <w:szCs w:val="20"/>
        </w:rPr>
        <w:t xml:space="preserve">5. Breadcrumb: Inicio &gt; Ubicaciones &gt; CDMX</w:t>
      </w:r>
    </w:p>
    <w:p>
      <w:pPr>
        <w:spacing w:after="80"/>
      </w:pPr>
      <w:r>
        <w:rPr>
          <w:sz w:val="20"/>
          <w:szCs w:val="20"/>
        </w:rPr>
        <w:t xml:space="preserve">6. Canonical URL: https://clinicadenki.mx/ubicaciones/cdmx</w:t>
      </w:r>
    </w:p>
    <w:p>
      <w:pPr>
        <w:spacing w:after="80"/>
      </w:pPr>
      <w:r>
        <w:rPr>
          <w:sz w:val="20"/>
          <w:szCs w:val="20"/>
        </w:rPr>
        <w:t xml:space="preserve">7. Hreflang: es-MX</w:t>
      </w:r>
    </w:p>
    <w:p>
      <w:pPr>
        <w:spacing w:after="80"/>
      </w:pPr>
      <w:r>
        <w:rPr>
          <w:sz w:val="20"/>
          <w:szCs w:val="20"/>
        </w:rPr>
        <w:t xml:space="preserve">8. Open Graph y Twitter Cards con imagen hero de la zona</w:t>
      </w:r>
    </w:p>
    <w:p>
      <w:pPr>
        <w:spacing w:after="80"/>
      </w:pPr>
      <w:r>
        <w:rPr>
          <w:sz w:val="20"/>
          <w:szCs w:val="20"/>
        </w:rPr>
        <w:t xml:space="preserve">9. Lazy loading en imágenes, WebP con fallback JPG</w:t>
      </w:r>
    </w:p>
    <w:p>
      <w:pPr>
        <w:spacing w:after="80"/>
      </w:pPr>
      <w:r>
        <w:rPr>
          <w:sz w:val="20"/>
          <w:szCs w:val="20"/>
        </w:rPr>
        <w:t xml:space="preserve">10. Mobile-first: CTAs de contacto prominentes en móvil</w:t>
      </w:r>
    </w:p>
    <w:p>
      <w:pPr>
        <w:spacing w:after="80"/>
      </w:pPr>
      <w:r>
        <w:rPr>
          <w:sz w:val="20"/>
          <w:szCs w:val="20"/>
        </w:rPr>
        <w:t xml:space="preserve">11. Velocidad: Core Web Vitals optimizados (LCP &lt; 2.5s)</w:t>
      </w:r>
    </w:p>
    <w:p>
      <w:pPr>
        <w:spacing w:after="80"/>
      </w:pPr>
      <w:r>
        <w:rPr>
          <w:sz w:val="20"/>
          <w:szCs w:val="20"/>
        </w:rPr>
        <w:t xml:space="preserve">12. FAQ Schema markup para las preguntas frecuentes</w:t>
      </w:r>
    </w:p>
    <w:p>
      <w:pPr>
        <w:spacing w:before="400"/>
        <w:jc w:val="center"/>
      </w:pPr>
      <w:r>
        <w:rPr>
          <w:i/>
          <w:iCs/>
          <w:color w:val="666666"/>
          <w:sz w:val="18"/>
          <w:szCs w:val="18"/>
        </w:rPr>
        <w:t xml:space="preserve">--- Fin del Documento: Página Local CDMX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2026-01-31T03:06:41.734Z</dcterms:created>
  <dcterms:modified xsi:type="dcterms:W3CDTF">2026-01-31T03:06:41.735Z</dcterms:modified>
</cp:coreProperties>
</file>

<file path=docProps/custom.xml><?xml version="1.0" encoding="utf-8"?>
<Properties xmlns="http://schemas.openxmlformats.org/officeDocument/2006/custom-properties" xmlns:vt="http://schemas.openxmlformats.org/officeDocument/2006/docPropsVTypes"/>
</file>