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5EFEE" w14:textId="328A953D" w:rsidR="004062BA" w:rsidRDefault="004062BA" w:rsidP="00F64B8D">
      <w:pPr>
        <w:jc w:val="center"/>
      </w:pPr>
      <w:r w:rsidRPr="000641FA">
        <w:rPr>
          <w:rFonts w:asciiTheme="minorHAnsi" w:hAnsiTheme="minorHAnsi" w:cstheme="minorHAnsi"/>
          <w:b/>
        </w:rPr>
        <w:t>Pauta de Evaluación</w:t>
      </w:r>
      <w:r w:rsidR="00AE7B24">
        <w:rPr>
          <w:rFonts w:asciiTheme="minorHAnsi" w:hAnsiTheme="minorHAnsi" w:cstheme="minorHAnsi"/>
          <w:b/>
        </w:rPr>
        <w:t xml:space="preserve"> Formativa </w:t>
      </w:r>
    </w:p>
    <w:tbl>
      <w:tblPr>
        <w:tblW w:w="1049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53"/>
        <w:gridCol w:w="4235"/>
        <w:gridCol w:w="993"/>
        <w:gridCol w:w="2409"/>
      </w:tblGrid>
      <w:tr w:rsidR="00671A78" w14:paraId="3AD100F7" w14:textId="77777777" w:rsidTr="00466B6A">
        <w:trPr>
          <w:trHeight w:val="397"/>
        </w:trPr>
        <w:tc>
          <w:tcPr>
            <w:tcW w:w="2853" w:type="dxa"/>
            <w:shd w:val="clear" w:color="auto" w:fill="D0CECE"/>
            <w:vAlign w:val="center"/>
          </w:tcPr>
          <w:p w14:paraId="01126DA2" w14:textId="0389D935" w:rsidR="00671A78" w:rsidRPr="00AF305E" w:rsidRDefault="00671A78" w:rsidP="00F64B8D">
            <w:pPr>
              <w:pStyle w:val="Sinespaciado"/>
              <w:jc w:val="right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Nombre</w:t>
            </w:r>
            <w:r w:rsidR="00744756">
              <w:rPr>
                <w:rFonts w:asciiTheme="minorHAnsi" w:hAnsiTheme="minorHAnsi"/>
                <w:b/>
                <w:sz w:val="20"/>
              </w:rPr>
              <w:t xml:space="preserve"> </w:t>
            </w:r>
          </w:p>
        </w:tc>
        <w:tc>
          <w:tcPr>
            <w:tcW w:w="7637" w:type="dxa"/>
            <w:gridSpan w:val="3"/>
          </w:tcPr>
          <w:p w14:paraId="3B049B92" w14:textId="19E147A8" w:rsidR="00671A78" w:rsidRPr="00F64B8D" w:rsidRDefault="00671A78" w:rsidP="005C300D">
            <w:pPr>
              <w:pStyle w:val="Sinespaciado"/>
              <w:rPr>
                <w:rFonts w:asciiTheme="minorHAnsi" w:hAnsiTheme="minorHAnsi"/>
                <w:sz w:val="20"/>
              </w:rPr>
            </w:pPr>
          </w:p>
        </w:tc>
      </w:tr>
      <w:tr w:rsidR="004062BA" w14:paraId="68EF5DC9" w14:textId="77777777" w:rsidTr="00466B6A">
        <w:trPr>
          <w:trHeight w:val="397"/>
        </w:trPr>
        <w:tc>
          <w:tcPr>
            <w:tcW w:w="2853" w:type="dxa"/>
            <w:shd w:val="clear" w:color="auto" w:fill="D0CECE"/>
            <w:vAlign w:val="center"/>
          </w:tcPr>
          <w:p w14:paraId="7F1EC943" w14:textId="77777777" w:rsidR="004062BA" w:rsidRPr="00AF305E" w:rsidRDefault="004062BA" w:rsidP="00F64B8D">
            <w:pPr>
              <w:pStyle w:val="Sinespaciado"/>
              <w:jc w:val="right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Sección</w:t>
            </w:r>
          </w:p>
        </w:tc>
        <w:tc>
          <w:tcPr>
            <w:tcW w:w="4235" w:type="dxa"/>
          </w:tcPr>
          <w:p w14:paraId="5B1BFEC2" w14:textId="77777777" w:rsidR="004062BA" w:rsidRPr="00AF305E" w:rsidRDefault="004062BA" w:rsidP="005C300D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993" w:type="dxa"/>
            <w:shd w:val="clear" w:color="auto" w:fill="D0CECE"/>
          </w:tcPr>
          <w:p w14:paraId="5C093636" w14:textId="77777777" w:rsidR="004062BA" w:rsidRPr="00AF305E" w:rsidRDefault="00671A78" w:rsidP="00671A78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Fecha</w:t>
            </w:r>
          </w:p>
        </w:tc>
        <w:tc>
          <w:tcPr>
            <w:tcW w:w="2409" w:type="dxa"/>
          </w:tcPr>
          <w:p w14:paraId="6871985F" w14:textId="77777777" w:rsidR="004062BA" w:rsidRPr="00AF305E" w:rsidRDefault="004062BA" w:rsidP="005C300D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</w:p>
        </w:tc>
      </w:tr>
    </w:tbl>
    <w:p w14:paraId="5A60B903" w14:textId="7286BEB0" w:rsidR="00671A78" w:rsidRPr="00F64B8D" w:rsidRDefault="00671A78" w:rsidP="00F64B8D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i/>
          <w:color w:val="2E74B5" w:themeColor="accent1" w:themeShade="BF"/>
        </w:rPr>
      </w:pPr>
    </w:p>
    <w:tbl>
      <w:tblPr>
        <w:tblW w:w="5879" w:type="pct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1"/>
        <w:gridCol w:w="852"/>
        <w:gridCol w:w="6266"/>
      </w:tblGrid>
      <w:tr w:rsidR="00671A78" w:rsidRPr="0012236E" w14:paraId="524F6EDA" w14:textId="77777777" w:rsidTr="00466B6A">
        <w:tc>
          <w:tcPr>
            <w:tcW w:w="1607" w:type="pct"/>
            <w:shd w:val="clear" w:color="auto" w:fill="D9D9D9"/>
            <w:vAlign w:val="center"/>
            <w:hideMark/>
          </w:tcPr>
          <w:p w14:paraId="4BA69D21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Categoría</w:t>
            </w:r>
          </w:p>
        </w:tc>
        <w:tc>
          <w:tcPr>
            <w:tcW w:w="406" w:type="pct"/>
            <w:shd w:val="clear" w:color="auto" w:fill="D9D9D9"/>
            <w:vAlign w:val="center"/>
          </w:tcPr>
          <w:p w14:paraId="51E6CA30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% logro</w:t>
            </w:r>
          </w:p>
        </w:tc>
        <w:tc>
          <w:tcPr>
            <w:tcW w:w="2987" w:type="pct"/>
            <w:shd w:val="clear" w:color="auto" w:fill="D9D9D9"/>
            <w:vAlign w:val="center"/>
          </w:tcPr>
          <w:p w14:paraId="1DE76D0E" w14:textId="77777777" w:rsidR="00671A78" w:rsidRPr="00671A78" w:rsidRDefault="00671A78" w:rsidP="00671A78">
            <w:pPr>
              <w:pStyle w:val="Sinespaciado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Descripción</w:t>
            </w:r>
          </w:p>
        </w:tc>
      </w:tr>
      <w:tr w:rsidR="00671A78" w:rsidRPr="0012236E" w14:paraId="74EB7B03" w14:textId="77777777" w:rsidTr="00466B6A">
        <w:trPr>
          <w:trHeight w:val="439"/>
        </w:trPr>
        <w:tc>
          <w:tcPr>
            <w:tcW w:w="1607" w:type="pct"/>
            <w:vAlign w:val="center"/>
            <w:hideMark/>
          </w:tcPr>
          <w:p w14:paraId="4C5C86F3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Excelente Dominio (ED)</w:t>
            </w:r>
          </w:p>
        </w:tc>
        <w:tc>
          <w:tcPr>
            <w:tcW w:w="406" w:type="pct"/>
            <w:vAlign w:val="center"/>
          </w:tcPr>
          <w:p w14:paraId="14B1E562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100%</w:t>
            </w:r>
          </w:p>
        </w:tc>
        <w:tc>
          <w:tcPr>
            <w:tcW w:w="2987" w:type="pct"/>
            <w:vAlign w:val="center"/>
          </w:tcPr>
          <w:p w14:paraId="07B9908F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esperado para el indicador, se considera como el punto óptimo para cualificar como competente.</w:t>
            </w:r>
          </w:p>
        </w:tc>
      </w:tr>
      <w:tr w:rsidR="00671A78" w:rsidRPr="0012236E" w14:paraId="184746B4" w14:textId="77777777" w:rsidTr="00466B6A">
        <w:trPr>
          <w:trHeight w:val="439"/>
        </w:trPr>
        <w:tc>
          <w:tcPr>
            <w:tcW w:w="1607" w:type="pct"/>
            <w:vAlign w:val="center"/>
          </w:tcPr>
          <w:p w14:paraId="08DB23B8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Alto dominio (AD)</w:t>
            </w:r>
          </w:p>
        </w:tc>
        <w:tc>
          <w:tcPr>
            <w:tcW w:w="406" w:type="pct"/>
            <w:vAlign w:val="center"/>
          </w:tcPr>
          <w:p w14:paraId="59F6069C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80%</w:t>
            </w:r>
          </w:p>
        </w:tc>
        <w:tc>
          <w:tcPr>
            <w:tcW w:w="2987" w:type="pct"/>
            <w:vAlign w:val="center"/>
          </w:tcPr>
          <w:p w14:paraId="4E68746D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pequeñas dificultades o errores para el completo dominio del indicador.</w:t>
            </w:r>
          </w:p>
        </w:tc>
      </w:tr>
      <w:tr w:rsidR="00671A78" w:rsidRPr="0012236E" w14:paraId="645283DE" w14:textId="77777777" w:rsidTr="00466B6A">
        <w:trPr>
          <w:trHeight w:val="439"/>
        </w:trPr>
        <w:tc>
          <w:tcPr>
            <w:tcW w:w="1607" w:type="pct"/>
            <w:vAlign w:val="center"/>
          </w:tcPr>
          <w:p w14:paraId="01701759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Aceptable (DA)</w:t>
            </w:r>
          </w:p>
        </w:tc>
        <w:tc>
          <w:tcPr>
            <w:tcW w:w="406" w:type="pct"/>
            <w:vAlign w:val="center"/>
          </w:tcPr>
          <w:p w14:paraId="443C6E66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60%</w:t>
            </w:r>
          </w:p>
        </w:tc>
        <w:tc>
          <w:tcPr>
            <w:tcW w:w="2987" w:type="pct"/>
            <w:vAlign w:val="center"/>
          </w:tcPr>
          <w:p w14:paraId="5D641A51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Suficiencia de logro en el dominio del indicador, se considera como el mínimo aceptable para cualificar como competente.</w:t>
            </w:r>
          </w:p>
        </w:tc>
      </w:tr>
      <w:tr w:rsidR="00671A78" w:rsidRPr="0012236E" w14:paraId="3BACDBB0" w14:textId="77777777" w:rsidTr="00466B6A">
        <w:trPr>
          <w:trHeight w:val="439"/>
        </w:trPr>
        <w:tc>
          <w:tcPr>
            <w:tcW w:w="1607" w:type="pct"/>
            <w:vAlign w:val="center"/>
          </w:tcPr>
          <w:p w14:paraId="4C99D1CF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en Proceso (DP)</w:t>
            </w:r>
          </w:p>
        </w:tc>
        <w:tc>
          <w:tcPr>
            <w:tcW w:w="406" w:type="pct"/>
            <w:vAlign w:val="center"/>
          </w:tcPr>
          <w:p w14:paraId="4412DD32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30%</w:t>
            </w:r>
          </w:p>
        </w:tc>
        <w:tc>
          <w:tcPr>
            <w:tcW w:w="2987" w:type="pct"/>
            <w:vAlign w:val="center"/>
          </w:tcPr>
          <w:p w14:paraId="22BCAFB1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varias dificultades o errores para el dominio del indicador.</w:t>
            </w:r>
          </w:p>
        </w:tc>
      </w:tr>
      <w:tr w:rsidR="00671A78" w:rsidRPr="0012236E" w14:paraId="2A32F898" w14:textId="77777777" w:rsidTr="00466B6A">
        <w:trPr>
          <w:trHeight w:val="440"/>
        </w:trPr>
        <w:tc>
          <w:tcPr>
            <w:tcW w:w="1607" w:type="pct"/>
            <w:vAlign w:val="center"/>
          </w:tcPr>
          <w:p w14:paraId="7174C63A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por conseguir (DC)</w:t>
            </w:r>
          </w:p>
        </w:tc>
        <w:tc>
          <w:tcPr>
            <w:tcW w:w="406" w:type="pct"/>
            <w:vAlign w:val="center"/>
          </w:tcPr>
          <w:p w14:paraId="27E5905D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0%</w:t>
            </w:r>
          </w:p>
        </w:tc>
        <w:tc>
          <w:tcPr>
            <w:tcW w:w="2987" w:type="pct"/>
            <w:vAlign w:val="center"/>
          </w:tcPr>
          <w:p w14:paraId="2CE00BD7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un escaso, nulo o incorrecto dominio del indicador.</w:t>
            </w:r>
          </w:p>
        </w:tc>
      </w:tr>
    </w:tbl>
    <w:p w14:paraId="0077AF9F" w14:textId="77777777" w:rsidR="00A50526" w:rsidRDefault="00A50526" w:rsidP="00A50526">
      <w:pPr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2E3C83F0" w14:textId="39CB7631" w:rsidR="00982D80" w:rsidRDefault="00C113CF" w:rsidP="00982D80">
      <w:pPr>
        <w:pStyle w:val="Piedepgina"/>
        <w:numPr>
          <w:ilvl w:val="0"/>
          <w:numId w:val="2"/>
        </w:numPr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PAUTA DE </w:t>
      </w:r>
      <w:r w:rsidR="00DE6D93">
        <w:rPr>
          <w:rFonts w:asciiTheme="minorHAnsi" w:hAnsiTheme="minorHAnsi" w:cstheme="minorHAnsi"/>
          <w:b/>
        </w:rPr>
        <w:t>EVALUACIÓN:</w:t>
      </w:r>
      <w:r>
        <w:rPr>
          <w:rFonts w:asciiTheme="minorHAnsi" w:hAnsiTheme="minorHAnsi" w:cstheme="minorHAnsi"/>
          <w:b/>
        </w:rPr>
        <w:t xml:space="preserve"> </w:t>
      </w:r>
      <w:r w:rsidR="00744756">
        <w:rPr>
          <w:rFonts w:asciiTheme="minorHAnsi" w:hAnsiTheme="minorHAnsi" w:cstheme="minorHAnsi"/>
          <w:b/>
        </w:rPr>
        <w:t>R</w:t>
      </w:r>
      <w:r w:rsidR="001B65A8">
        <w:rPr>
          <w:rFonts w:asciiTheme="minorHAnsi" w:hAnsiTheme="minorHAnsi" w:cstheme="minorHAnsi"/>
          <w:b/>
        </w:rPr>
        <w:t>ú</w:t>
      </w:r>
      <w:r w:rsidR="001B65A8" w:rsidRPr="00744756">
        <w:rPr>
          <w:rFonts w:asciiTheme="minorHAnsi" w:hAnsiTheme="minorHAnsi" w:cstheme="minorHAnsi"/>
          <w:b/>
        </w:rPr>
        <w:t>brica</w:t>
      </w:r>
      <w:r>
        <w:rPr>
          <w:rFonts w:asciiTheme="minorHAnsi" w:hAnsiTheme="minorHAnsi" w:cstheme="minorHAnsi"/>
          <w:b/>
        </w:rPr>
        <w:t xml:space="preserve">. </w:t>
      </w:r>
    </w:p>
    <w:p w14:paraId="3F19E4E6" w14:textId="77777777" w:rsidR="00C113CF" w:rsidRPr="00C113CF" w:rsidRDefault="00C113CF" w:rsidP="00C113CF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</w:rPr>
      </w:pPr>
    </w:p>
    <w:tbl>
      <w:tblPr>
        <w:tblW w:w="10490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701"/>
        <w:gridCol w:w="1843"/>
        <w:gridCol w:w="1701"/>
        <w:gridCol w:w="1559"/>
      </w:tblGrid>
      <w:tr w:rsidR="00A50526" w:rsidRPr="00F857E5" w14:paraId="3CBB1E41" w14:textId="77777777" w:rsidTr="00466B6A">
        <w:trPr>
          <w:trHeight w:val="170"/>
        </w:trPr>
        <w:tc>
          <w:tcPr>
            <w:tcW w:w="1985" w:type="dxa"/>
            <w:vMerge w:val="restart"/>
            <w:shd w:val="clear" w:color="auto" w:fill="D9D9D9"/>
            <w:vAlign w:val="center"/>
          </w:tcPr>
          <w:p w14:paraId="7D76A898" w14:textId="77777777" w:rsidR="00A50526" w:rsidRPr="00F857E5" w:rsidRDefault="00671A78" w:rsidP="005C300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Indicadores de logro</w:t>
            </w:r>
          </w:p>
        </w:tc>
        <w:tc>
          <w:tcPr>
            <w:tcW w:w="8505" w:type="dxa"/>
            <w:gridSpan w:val="5"/>
            <w:shd w:val="clear" w:color="auto" w:fill="D9D9D9"/>
            <w:vAlign w:val="center"/>
          </w:tcPr>
          <w:p w14:paraId="4C2EDC02" w14:textId="77777777" w:rsidR="00A50526" w:rsidRPr="00F857E5" w:rsidRDefault="00A50526" w:rsidP="00671A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857E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NIVELES </w:t>
            </w:r>
            <w:r w:rsidR="00671A78">
              <w:rPr>
                <w:rFonts w:asciiTheme="minorHAnsi" w:hAnsiTheme="minorHAnsi" w:cstheme="minorHAnsi"/>
                <w:b/>
                <w:sz w:val="20"/>
                <w:szCs w:val="20"/>
              </w:rPr>
              <w:t>Y PORCENTAJE DE LOGRO</w:t>
            </w:r>
          </w:p>
        </w:tc>
      </w:tr>
      <w:tr w:rsidR="00A50526" w:rsidRPr="00F857E5" w14:paraId="76F06664" w14:textId="77777777" w:rsidTr="00466B6A">
        <w:trPr>
          <w:trHeight w:val="427"/>
        </w:trPr>
        <w:tc>
          <w:tcPr>
            <w:tcW w:w="1985" w:type="dxa"/>
            <w:vMerge/>
            <w:shd w:val="clear" w:color="auto" w:fill="D9D9D9"/>
          </w:tcPr>
          <w:p w14:paraId="7184822C" w14:textId="77777777" w:rsidR="00A50526" w:rsidRPr="00F857E5" w:rsidRDefault="00A50526" w:rsidP="005C300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 w14:paraId="0382B4AB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ED</w:t>
            </w:r>
          </w:p>
          <w:p w14:paraId="4859C023" w14:textId="77777777" w:rsidR="00A50526" w:rsidRPr="00671A78" w:rsidRDefault="00671A78" w:rsidP="00671A7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100%</w:t>
            </w:r>
          </w:p>
        </w:tc>
        <w:tc>
          <w:tcPr>
            <w:tcW w:w="1701" w:type="dxa"/>
            <w:shd w:val="clear" w:color="auto" w:fill="D9D9D9"/>
          </w:tcPr>
          <w:p w14:paraId="362CEB83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AD</w:t>
            </w:r>
          </w:p>
          <w:p w14:paraId="7453D089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80%</w:t>
            </w:r>
          </w:p>
        </w:tc>
        <w:tc>
          <w:tcPr>
            <w:tcW w:w="1843" w:type="dxa"/>
            <w:shd w:val="clear" w:color="auto" w:fill="D9D9D9"/>
          </w:tcPr>
          <w:p w14:paraId="4E7410B4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DA</w:t>
            </w:r>
          </w:p>
          <w:p w14:paraId="55B1A9D3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60%</w:t>
            </w:r>
          </w:p>
        </w:tc>
        <w:tc>
          <w:tcPr>
            <w:tcW w:w="1701" w:type="dxa"/>
            <w:shd w:val="clear" w:color="auto" w:fill="D9D9D9"/>
          </w:tcPr>
          <w:p w14:paraId="1BCCD4BA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DP</w:t>
            </w:r>
          </w:p>
          <w:p w14:paraId="1C09AB94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30%</w:t>
            </w:r>
          </w:p>
        </w:tc>
        <w:tc>
          <w:tcPr>
            <w:tcW w:w="1559" w:type="dxa"/>
            <w:shd w:val="clear" w:color="auto" w:fill="D9D9D9"/>
          </w:tcPr>
          <w:p w14:paraId="3A081599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DC</w:t>
            </w:r>
          </w:p>
          <w:p w14:paraId="63315756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0%</w:t>
            </w:r>
          </w:p>
        </w:tc>
      </w:tr>
      <w:tr w:rsidR="00A50526" w:rsidRPr="00F857E5" w14:paraId="10C5378F" w14:textId="77777777" w:rsidTr="00466B6A">
        <w:trPr>
          <w:trHeight w:val="203"/>
        </w:trPr>
        <w:tc>
          <w:tcPr>
            <w:tcW w:w="10490" w:type="dxa"/>
            <w:gridSpan w:val="6"/>
            <w:shd w:val="clear" w:color="auto" w:fill="auto"/>
          </w:tcPr>
          <w:p w14:paraId="7F94F699" w14:textId="4DA39B77" w:rsidR="00A50526" w:rsidRPr="00241F34" w:rsidRDefault="00E143A7" w:rsidP="00241F3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41F34">
              <w:rPr>
                <w:rFonts w:asciiTheme="minorHAnsi" w:hAnsiTheme="minorHAnsi" w:cstheme="minorHAnsi"/>
                <w:b/>
                <w:sz w:val="20"/>
                <w:szCs w:val="20"/>
              </w:rPr>
              <w:t>Dimensión I</w:t>
            </w:r>
            <w:r w:rsidR="000E7B0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: </w:t>
            </w:r>
          </w:p>
        </w:tc>
      </w:tr>
      <w:tr w:rsidR="001B60AA" w:rsidRPr="00F857E5" w14:paraId="24D58008" w14:textId="77777777" w:rsidTr="00466B6A">
        <w:trPr>
          <w:trHeight w:val="4553"/>
        </w:trPr>
        <w:tc>
          <w:tcPr>
            <w:tcW w:w="1985" w:type="dxa"/>
            <w:vMerge w:val="restart"/>
            <w:shd w:val="clear" w:color="auto" w:fill="auto"/>
          </w:tcPr>
          <w:p w14:paraId="604878FA" w14:textId="55D92056" w:rsidR="001B60AA" w:rsidRPr="00B01C2E" w:rsidRDefault="00B01C2E" w:rsidP="00EB7894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i/>
                <w:sz w:val="16"/>
                <w:szCs w:val="16"/>
              </w:rPr>
            </w:pPr>
            <w:r w:rsidRPr="00B01C2E">
              <w:rPr>
                <w:rFonts w:asciiTheme="minorHAnsi" w:hAnsiTheme="minorHAnsi" w:cstheme="minorHAnsi"/>
                <w:sz w:val="16"/>
                <w:szCs w:val="16"/>
              </w:rPr>
              <w:t xml:space="preserve">Evalúa la lógica de </w:t>
            </w:r>
            <w:r w:rsidR="001B60AA" w:rsidRPr="00B01C2E">
              <w:rPr>
                <w:rFonts w:asciiTheme="minorHAnsi" w:hAnsiTheme="minorHAnsi" w:cstheme="minorHAnsi"/>
                <w:bCs/>
                <w:sz w:val="16"/>
                <w:szCs w:val="16"/>
              </w:rPr>
              <w:t>negocio considerando restricciones del lenguaje, requisitos de la lógica de negocios, requisitos de información y sistemas de gestión de base de datos para solucionar los requerimientos de información planteados.</w:t>
            </w:r>
          </w:p>
          <w:p w14:paraId="72A2584B" w14:textId="5755FC37" w:rsidR="001B60AA" w:rsidRDefault="001B60AA" w:rsidP="009E58C9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14:paraId="59221920" w14:textId="14060FDD" w:rsidR="001B60AA" w:rsidRPr="000E7B0C" w:rsidRDefault="003237AB" w:rsidP="00466B6A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bloques PL/SQL 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implementad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o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s consideran todos los elementos requeridos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 xml:space="preserve">unidades léxicas, </w:t>
            </w:r>
            <w:r w:rsidR="002B0296">
              <w:rPr>
                <w:rFonts w:asciiTheme="minorHAnsi" w:hAnsiTheme="minorHAnsi" w:cstheme="minorHAnsi"/>
                <w:sz w:val="16"/>
                <w:szCs w:val="16"/>
              </w:rPr>
              <w:t xml:space="preserve">estándares de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programación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, tipos de datos adecuados</w:t>
            </w:r>
            <w:r w:rsidR="002B0296">
              <w:rPr>
                <w:rFonts w:asciiTheme="minorHAnsi" w:hAnsiTheme="minorHAnsi" w:cstheme="minorHAnsi"/>
                <w:sz w:val="16"/>
                <w:szCs w:val="16"/>
              </w:rPr>
              <w:t xml:space="preserve">, uso adecuado de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 xml:space="preserve">las </w:t>
            </w:r>
            <w:r w:rsidR="002B0296">
              <w:rPr>
                <w:rFonts w:asciiTheme="minorHAnsi" w:hAnsiTheme="minorHAnsi" w:cstheme="minorHAnsi"/>
                <w:sz w:val="16"/>
                <w:szCs w:val="16"/>
              </w:rPr>
              <w:t>variables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, operadores PL/SQL</w:t>
            </w:r>
            <w:r w:rsidR="003F2E40">
              <w:rPr>
                <w:rFonts w:asciiTheme="minorHAnsi" w:hAnsiTheme="minorHAnsi" w:cstheme="minorHAnsi"/>
                <w:sz w:val="16"/>
                <w:szCs w:val="16"/>
              </w:rPr>
              <w:t>, sentencias SQL, Funciones SQL</w:t>
            </w:r>
            <w:r w:rsidR="001A7AE8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="001A7AE8">
              <w:rPr>
                <w:rFonts w:asciiTheme="minorHAnsi" w:hAnsiTheme="minorHAnsi" w:cstheme="minorHAnsi"/>
                <w:sz w:val="16"/>
                <w:szCs w:val="16"/>
              </w:rPr>
              <w:t xml:space="preserve">structuras de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>C</w:t>
            </w:r>
            <w:r w:rsidR="001A7AE8">
              <w:rPr>
                <w:rFonts w:asciiTheme="minorHAnsi" w:hAnsiTheme="minorHAnsi" w:cstheme="minorHAnsi"/>
                <w:sz w:val="16"/>
                <w:szCs w:val="16"/>
              </w:rPr>
              <w:t>ontrol</w:t>
            </w:r>
            <w:r w:rsidR="0059548A">
              <w:rPr>
                <w:rFonts w:asciiTheme="minorHAnsi" w:hAnsiTheme="minorHAnsi" w:cstheme="minorHAnsi"/>
                <w:sz w:val="16"/>
                <w:szCs w:val="16"/>
              </w:rPr>
              <w:t>, Cursores Explícitos</w:t>
            </w:r>
            <w:r w:rsidR="00401732">
              <w:rPr>
                <w:rFonts w:asciiTheme="minorHAnsi" w:hAnsiTheme="minorHAnsi" w:cstheme="minorHAnsi"/>
                <w:sz w:val="16"/>
                <w:szCs w:val="16"/>
              </w:rPr>
              <w:t>, Control de Excepciones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y documentación del código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>)</w:t>
            </w:r>
            <w:r w:rsidR="002B0296">
              <w:rPr>
                <w:rFonts w:asciiTheme="minorHAnsi" w:hAnsiTheme="minorHAnsi" w:cstheme="minorHAnsi"/>
                <w:sz w:val="16"/>
                <w:szCs w:val="16"/>
              </w:rPr>
              <w:t xml:space="preserve"> construyendo así soluciones integrales de acuerdo con lo </w:t>
            </w:r>
            <w:r w:rsidR="002B0296" w:rsidRPr="00021AEE">
              <w:rPr>
                <w:rFonts w:asciiTheme="minorHAnsi" w:hAnsiTheme="minorHAnsi" w:cstheme="minorHAnsi"/>
                <w:sz w:val="16"/>
                <w:szCs w:val="16"/>
              </w:rPr>
              <w:t>requerido en los casos planteados</w:t>
            </w:r>
          </w:p>
        </w:tc>
        <w:tc>
          <w:tcPr>
            <w:tcW w:w="1701" w:type="dxa"/>
            <w:shd w:val="clear" w:color="auto" w:fill="auto"/>
          </w:tcPr>
          <w:p w14:paraId="0C2ACAF4" w14:textId="4F818AFC" w:rsidR="001B60AA" w:rsidRPr="000E7B0C" w:rsidRDefault="00946CE5" w:rsidP="00466B6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bloques PL/SQL 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implementad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o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 consideran 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entre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el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 80% y menos de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la totalidad de </w:t>
            </w:r>
            <w:r w:rsidR="00401732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los elementos requeridos</w:t>
            </w:r>
            <w:r w:rsidR="00401732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</w:t>
            </w:r>
            <w:r w:rsidR="00401732">
              <w:rPr>
                <w:rFonts w:asciiTheme="minorHAnsi" w:hAnsiTheme="minorHAnsi" w:cstheme="minorHAnsi"/>
                <w:sz w:val="16"/>
                <w:szCs w:val="16"/>
              </w:rPr>
              <w:t xml:space="preserve">unidades léxicas, estándares de programación, tipos de datos adecuados, uso adecuado de las variables, operadores PL/SQL, sentencias SQL, Funciones SQL, Estructuras de Control, Cursores Explícitos, Control de Excepciones y documentación del código) construyendo así soluciones integrales de acuerdo con lo </w:t>
            </w:r>
            <w:r w:rsidR="00401732" w:rsidRPr="00021AEE">
              <w:rPr>
                <w:rFonts w:asciiTheme="minorHAnsi" w:hAnsiTheme="minorHAnsi" w:cstheme="minorHAnsi"/>
                <w:sz w:val="16"/>
                <w:szCs w:val="16"/>
              </w:rPr>
              <w:t>requerido en los casos planteados</w:t>
            </w:r>
          </w:p>
        </w:tc>
        <w:tc>
          <w:tcPr>
            <w:tcW w:w="1843" w:type="dxa"/>
            <w:shd w:val="clear" w:color="auto" w:fill="auto"/>
          </w:tcPr>
          <w:p w14:paraId="60B89C73" w14:textId="05C8A61D" w:rsidR="001B60AA" w:rsidRPr="000E7B0C" w:rsidRDefault="00946CE5" w:rsidP="009E58C9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bloques PL/SQL 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implementad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o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 consideran 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entre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el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 60% y menos del 80%</w:t>
            </w:r>
            <w:r w:rsidR="00887D2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de </w:t>
            </w:r>
            <w:r w:rsidR="00401732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los elementos requeridos</w:t>
            </w:r>
            <w:r w:rsidR="00401732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</w:t>
            </w:r>
            <w:r w:rsidR="00401732">
              <w:rPr>
                <w:rFonts w:asciiTheme="minorHAnsi" w:hAnsiTheme="minorHAnsi" w:cstheme="minorHAnsi"/>
                <w:sz w:val="16"/>
                <w:szCs w:val="16"/>
              </w:rPr>
              <w:t xml:space="preserve">unidades léxicas, estándares de programación, tipos de datos adecuados, uso adecuado de las variables, operadores PL/SQL, sentencias SQL, Funciones SQL, Estructuras de Control, Cursores Explícitos, Control de Excepciones y documentación del código) construyendo así soluciones integrales de acuerdo con lo </w:t>
            </w:r>
            <w:r w:rsidR="00401732" w:rsidRPr="00021AEE">
              <w:rPr>
                <w:rFonts w:asciiTheme="minorHAnsi" w:hAnsiTheme="minorHAnsi" w:cstheme="minorHAnsi"/>
                <w:sz w:val="16"/>
                <w:szCs w:val="16"/>
              </w:rPr>
              <w:t>requerido en los casos planteados</w:t>
            </w:r>
          </w:p>
        </w:tc>
        <w:tc>
          <w:tcPr>
            <w:tcW w:w="1701" w:type="dxa"/>
            <w:shd w:val="clear" w:color="auto" w:fill="auto"/>
          </w:tcPr>
          <w:p w14:paraId="2556CF41" w14:textId="006F47A3" w:rsidR="001B60AA" w:rsidRPr="000E7B0C" w:rsidRDefault="00946CE5" w:rsidP="009E58C9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bloques PL/SQL 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implementad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o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 consideran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entre el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 30% y menos del 60%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de </w:t>
            </w:r>
            <w:r w:rsidR="00401732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los elementos requeridos</w:t>
            </w:r>
            <w:r w:rsidR="00401732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</w:t>
            </w:r>
            <w:r w:rsidR="00401732">
              <w:rPr>
                <w:rFonts w:asciiTheme="minorHAnsi" w:hAnsiTheme="minorHAnsi" w:cstheme="minorHAnsi"/>
                <w:sz w:val="16"/>
                <w:szCs w:val="16"/>
              </w:rPr>
              <w:t xml:space="preserve">unidades léxicas, estándares de programación, tipos de datos adecuados, uso adecuado de las variables, operadores PL/SQL, sentencias SQL, Funciones SQL, Estructuras de Control, Cursores Explícitos, Control de Excepciones y documentación del código) construyendo así soluciones integrales de acuerdo con lo </w:t>
            </w:r>
            <w:r w:rsidR="00401732" w:rsidRPr="00021AEE">
              <w:rPr>
                <w:rFonts w:asciiTheme="minorHAnsi" w:hAnsiTheme="minorHAnsi" w:cstheme="minorHAnsi"/>
                <w:sz w:val="16"/>
                <w:szCs w:val="16"/>
              </w:rPr>
              <w:t>requerido en los casos planteados</w:t>
            </w:r>
          </w:p>
        </w:tc>
        <w:tc>
          <w:tcPr>
            <w:tcW w:w="1559" w:type="dxa"/>
          </w:tcPr>
          <w:p w14:paraId="0E59C489" w14:textId="6EDADD40" w:rsidR="005B564C" w:rsidRPr="000E7B0C" w:rsidRDefault="00946CE5" w:rsidP="003B766C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bloques PL/SQL 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implementad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o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 consideran 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>menos de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 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30%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de </w:t>
            </w:r>
            <w:r w:rsidR="00401732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los elementos requeridos</w:t>
            </w:r>
            <w:r w:rsidR="00401732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</w:t>
            </w:r>
            <w:r w:rsidR="00401732">
              <w:rPr>
                <w:rFonts w:asciiTheme="minorHAnsi" w:hAnsiTheme="minorHAnsi" w:cstheme="minorHAnsi"/>
                <w:sz w:val="16"/>
                <w:szCs w:val="16"/>
              </w:rPr>
              <w:t xml:space="preserve">unidades léxicas, estándares de programación, tipos de datos adecuados, uso adecuado de las variables, operadores PL/SQL, sentencias SQL, Funciones SQL, Estructuras de Control, Cursores Explícitos, Control de Excepciones y documentación del código) construyendo así soluciones integrales de acuerdo con lo </w:t>
            </w:r>
            <w:r w:rsidR="00401732" w:rsidRPr="00021AEE">
              <w:rPr>
                <w:rFonts w:asciiTheme="minorHAnsi" w:hAnsiTheme="minorHAnsi" w:cstheme="minorHAnsi"/>
                <w:sz w:val="16"/>
                <w:szCs w:val="16"/>
              </w:rPr>
              <w:t>requerido en los casos planteados</w:t>
            </w:r>
          </w:p>
        </w:tc>
      </w:tr>
      <w:tr w:rsidR="003237AB" w:rsidRPr="00F857E5" w14:paraId="20513D03" w14:textId="77777777" w:rsidTr="00207857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57BC8F4F" w14:textId="77777777" w:rsidR="003237AB" w:rsidRPr="007C415B" w:rsidRDefault="003237AB" w:rsidP="003237AB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7D2C135" w14:textId="4B06513D" w:rsidR="003237AB" w:rsidRPr="003237AB" w:rsidRDefault="003237AB" w:rsidP="003237A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B4B0397" w14:textId="3198B937" w:rsidR="003237AB" w:rsidRPr="003237AB" w:rsidRDefault="003237AB" w:rsidP="003237A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7D5A314" w14:textId="5A98C3B4" w:rsidR="003237AB" w:rsidRPr="003237AB" w:rsidRDefault="003237AB" w:rsidP="003237A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9DE0D69" w14:textId="77538817" w:rsidR="003237AB" w:rsidRPr="003237AB" w:rsidRDefault="003237AB" w:rsidP="003237A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76B53222" w14:textId="22176A3E" w:rsidR="003237AB" w:rsidRPr="003237AB" w:rsidRDefault="003237AB" w:rsidP="003237A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87D2A" w:rsidRPr="00F857E5" w14:paraId="1B9FD6D2" w14:textId="77777777" w:rsidTr="00466B6A">
        <w:trPr>
          <w:trHeight w:val="217"/>
        </w:trPr>
        <w:tc>
          <w:tcPr>
            <w:tcW w:w="1985" w:type="dxa"/>
            <w:vMerge w:val="restart"/>
            <w:shd w:val="clear" w:color="auto" w:fill="auto"/>
          </w:tcPr>
          <w:p w14:paraId="5EF1703C" w14:textId="1B7A66B2" w:rsidR="00887D2A" w:rsidRPr="006425F7" w:rsidRDefault="00531564" w:rsidP="00887D2A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Utiliza variables de tipo compuestas y LOB que permitan almacenar y manipular datos para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solucionar los requerimientos de información planteados</w:t>
            </w:r>
          </w:p>
          <w:p w14:paraId="6289733D" w14:textId="77777777" w:rsidR="00887D2A" w:rsidRPr="006425F7" w:rsidRDefault="00887D2A" w:rsidP="00887D2A">
            <w:pPr>
              <w:pStyle w:val="Sinespaciado"/>
              <w:ind w:left="-13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4E16E238" w14:textId="77777777" w:rsidR="00887D2A" w:rsidRPr="006425F7" w:rsidRDefault="00887D2A" w:rsidP="00887D2A">
            <w:pPr>
              <w:pStyle w:val="Sinespaciado"/>
              <w:ind w:left="-13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28FCE219" w14:textId="77777777" w:rsidR="00887D2A" w:rsidRPr="006425F7" w:rsidRDefault="00887D2A" w:rsidP="00887D2A">
            <w:pPr>
              <w:pStyle w:val="Sinespaciad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1F099DA6" w14:textId="77777777" w:rsidR="00887D2A" w:rsidRPr="006425F7" w:rsidRDefault="00887D2A" w:rsidP="00887D2A">
            <w:pPr>
              <w:pStyle w:val="Sinespaciad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4EF1A911" w14:textId="40D26BE4" w:rsidR="00887D2A" w:rsidRPr="006425F7" w:rsidRDefault="00887D2A" w:rsidP="00887D2A">
            <w:pPr>
              <w:tabs>
                <w:tab w:val="left" w:pos="677"/>
                <w:tab w:val="center" w:pos="1309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Utiliza en forma correcta todas </w:t>
            </w:r>
            <w:r w:rsidR="00A87161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variables de tipo compuestas </w:t>
            </w:r>
            <w:r w:rsidR="009F2474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requeridas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los </w:t>
            </w:r>
            <w:r w:rsidR="001A348B" w:rsidRPr="006425F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bloques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para solucionar los requerimientos planteados </w:t>
            </w:r>
            <w:r w:rsidR="001828B5" w:rsidRPr="006425F7">
              <w:rPr>
                <w:rFonts w:asciiTheme="minorHAnsi" w:hAnsiTheme="minorHAnsi" w:cstheme="minorHAnsi"/>
                <w:sz w:val="16"/>
                <w:szCs w:val="16"/>
              </w:rPr>
              <w:t>en los casos</w:t>
            </w:r>
          </w:p>
        </w:tc>
        <w:tc>
          <w:tcPr>
            <w:tcW w:w="1701" w:type="dxa"/>
            <w:shd w:val="clear" w:color="auto" w:fill="auto"/>
          </w:tcPr>
          <w:p w14:paraId="27EFE11F" w14:textId="78B2526D" w:rsidR="00887D2A" w:rsidRPr="006425F7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Utiliza en forma correcta entre el 80% y menos de la totalidad de 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las </w:t>
            </w:r>
            <w:r w:rsidR="00A87161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variables de tipo compuestas </w:t>
            </w:r>
            <w:r w:rsidR="005D59CF" w:rsidRPr="006425F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requeridas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los</w:t>
            </w:r>
            <w:r w:rsidR="001A348B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bloques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construidos para solucionar los requerimientos planteados </w:t>
            </w:r>
            <w:r w:rsidR="001828B5" w:rsidRPr="006425F7">
              <w:rPr>
                <w:rFonts w:asciiTheme="minorHAnsi" w:hAnsiTheme="minorHAnsi" w:cstheme="minorHAnsi"/>
                <w:sz w:val="16"/>
                <w:szCs w:val="16"/>
              </w:rPr>
              <w:t>en los casos</w:t>
            </w:r>
          </w:p>
        </w:tc>
        <w:tc>
          <w:tcPr>
            <w:tcW w:w="1843" w:type="dxa"/>
            <w:shd w:val="clear" w:color="auto" w:fill="auto"/>
          </w:tcPr>
          <w:p w14:paraId="389C23FA" w14:textId="3CE8A5CA" w:rsidR="00887D2A" w:rsidRPr="006425F7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Utiliza en forma correcta entre el 60% y menos del 80% de 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las </w:t>
            </w:r>
            <w:r w:rsidR="00A87161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variables de tipo compuestas 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requeridas en los </w:t>
            </w:r>
            <w:r w:rsidR="001A348B" w:rsidRPr="006425F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bloques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construidos para solucionar los requerimientos planteados </w:t>
            </w:r>
            <w:r w:rsidR="001828B5" w:rsidRPr="006425F7">
              <w:rPr>
                <w:rFonts w:asciiTheme="minorHAnsi" w:hAnsiTheme="minorHAnsi" w:cstheme="minorHAnsi"/>
                <w:sz w:val="16"/>
                <w:szCs w:val="16"/>
              </w:rPr>
              <w:t>en los casos</w:t>
            </w:r>
          </w:p>
        </w:tc>
        <w:tc>
          <w:tcPr>
            <w:tcW w:w="1701" w:type="dxa"/>
            <w:shd w:val="clear" w:color="auto" w:fill="auto"/>
          </w:tcPr>
          <w:p w14:paraId="591CECC2" w14:textId="442D02CF" w:rsidR="00887D2A" w:rsidRPr="006425F7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Define en forma correcta entre el 30% y menos del 60% de 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las </w:t>
            </w:r>
            <w:r w:rsidR="00A87161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variables de tipo compuestas 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requeridas en los</w:t>
            </w:r>
            <w:r w:rsidR="001A348B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bloques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construidos para solucionar los requerimientos planteados </w:t>
            </w:r>
            <w:r w:rsidR="001828B5" w:rsidRPr="006425F7">
              <w:rPr>
                <w:rFonts w:asciiTheme="minorHAnsi" w:hAnsiTheme="minorHAnsi" w:cstheme="minorHAnsi"/>
                <w:sz w:val="16"/>
                <w:szCs w:val="16"/>
              </w:rPr>
              <w:t>en los casos</w:t>
            </w:r>
          </w:p>
        </w:tc>
        <w:tc>
          <w:tcPr>
            <w:tcW w:w="1559" w:type="dxa"/>
          </w:tcPr>
          <w:p w14:paraId="45B3BE7F" w14:textId="0DD1A388" w:rsidR="00887D2A" w:rsidRPr="006425F7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Define en forma correcta menos del 30% de 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las </w:t>
            </w:r>
            <w:r w:rsidR="00A87161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variables de tipo compuestas 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requeridas en los </w:t>
            </w:r>
            <w:r w:rsidR="001A348B" w:rsidRPr="006425F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bloques 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PL/SQL construidos para solucionar los requerimientos planteados </w:t>
            </w:r>
            <w:r w:rsidR="001828B5" w:rsidRPr="006425F7">
              <w:rPr>
                <w:rFonts w:asciiTheme="minorHAnsi" w:hAnsiTheme="minorHAnsi" w:cstheme="minorHAnsi"/>
                <w:sz w:val="16"/>
                <w:szCs w:val="16"/>
              </w:rPr>
              <w:t>en los casos</w:t>
            </w:r>
          </w:p>
        </w:tc>
      </w:tr>
      <w:tr w:rsidR="0005160B" w:rsidRPr="00F857E5" w14:paraId="13148843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387293E8" w14:textId="77777777" w:rsidR="0005160B" w:rsidRPr="006425F7" w:rsidRDefault="0005160B" w:rsidP="00887D2A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1EA10246" w14:textId="77777777" w:rsidR="0005160B" w:rsidRPr="006425F7" w:rsidRDefault="0005160B" w:rsidP="00887D2A">
            <w:pPr>
              <w:tabs>
                <w:tab w:val="left" w:pos="677"/>
                <w:tab w:val="center" w:pos="1309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21E10CDA" w14:textId="77777777" w:rsidR="0005160B" w:rsidRPr="006425F7" w:rsidRDefault="0005160B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51B6BD5E" w14:textId="77777777" w:rsidR="0005160B" w:rsidRPr="006425F7" w:rsidRDefault="0005160B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A8BA580" w14:textId="77777777" w:rsidR="0005160B" w:rsidRPr="006425F7" w:rsidRDefault="0005160B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14:paraId="0A58FDFD" w14:textId="77777777" w:rsidR="0005160B" w:rsidRPr="006425F7" w:rsidRDefault="0005160B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5160B" w:rsidRPr="00F857E5" w14:paraId="1CF50B0E" w14:textId="77777777" w:rsidTr="0005160B">
        <w:trPr>
          <w:trHeight w:val="1474"/>
        </w:trPr>
        <w:tc>
          <w:tcPr>
            <w:tcW w:w="1985" w:type="dxa"/>
            <w:vMerge w:val="restart"/>
            <w:shd w:val="clear" w:color="auto" w:fill="auto"/>
          </w:tcPr>
          <w:p w14:paraId="6BE1CEF4" w14:textId="280F3163" w:rsidR="0005160B" w:rsidRPr="0005160B" w:rsidRDefault="0005160B" w:rsidP="0005160B">
            <w:pPr>
              <w:pStyle w:val="Sinespaciado"/>
              <w:numPr>
                <w:ilvl w:val="0"/>
                <w:numId w:val="12"/>
              </w:numPr>
              <w:ind w:left="347" w:hanging="347"/>
              <w:jc w:val="both"/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  <w:t xml:space="preserve">Utiliza </w:t>
            </w:r>
            <w:r w:rsidRPr="0005160B"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  <w:t>cursores explícitos simples que permitan procesar datos masivamente para solucionar los requerimientos de información planteados.</w:t>
            </w:r>
          </w:p>
        </w:tc>
        <w:tc>
          <w:tcPr>
            <w:tcW w:w="1701" w:type="dxa"/>
            <w:shd w:val="clear" w:color="auto" w:fill="auto"/>
          </w:tcPr>
          <w:p w14:paraId="50CD5994" w14:textId="6437F8F9" w:rsidR="0005160B" w:rsidRPr="006425F7" w:rsidRDefault="0005160B" w:rsidP="0005160B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todos los cursores explícitos</w:t>
            </w:r>
            <w:r w:rsidR="006B7E5A">
              <w:rPr>
                <w:rFonts w:asciiTheme="minorHAnsi" w:hAnsiTheme="minorHAnsi" w:cstheme="minorHAnsi"/>
                <w:sz w:val="16"/>
                <w:szCs w:val="16"/>
              </w:rPr>
              <w:t xml:space="preserve"> simples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requerid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 en los bloques PL/SQL construidos para solucionar los requerimientos planteados en los casos</w:t>
            </w:r>
          </w:p>
        </w:tc>
        <w:tc>
          <w:tcPr>
            <w:tcW w:w="1701" w:type="dxa"/>
            <w:shd w:val="clear" w:color="auto" w:fill="auto"/>
          </w:tcPr>
          <w:p w14:paraId="70F2752E" w14:textId="34C7108E" w:rsidR="0005160B" w:rsidRPr="006425F7" w:rsidRDefault="0005160B" w:rsidP="0005160B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entre el 80% y menos de la totalidad de </w:t>
            </w:r>
            <w:r w:rsidR="006B7E5A">
              <w:rPr>
                <w:rFonts w:asciiTheme="minorHAnsi" w:hAnsiTheme="minorHAnsi" w:cstheme="minorHAnsi"/>
                <w:sz w:val="16"/>
                <w:szCs w:val="16"/>
              </w:rPr>
              <w:t>los cursores explícitos</w:t>
            </w:r>
            <w:r w:rsidR="006B7E5A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6B7E5A">
              <w:rPr>
                <w:rFonts w:asciiTheme="minorHAnsi" w:hAnsiTheme="minorHAnsi" w:cstheme="minorHAnsi"/>
                <w:sz w:val="16"/>
                <w:szCs w:val="16"/>
              </w:rPr>
              <w:t xml:space="preserve">simples </w:t>
            </w:r>
            <w:r w:rsidR="006B7E5A" w:rsidRPr="006425F7">
              <w:rPr>
                <w:rFonts w:asciiTheme="minorHAnsi" w:hAnsiTheme="minorHAnsi" w:cstheme="minorHAnsi"/>
                <w:sz w:val="16"/>
                <w:szCs w:val="16"/>
              </w:rPr>
              <w:t>requerid</w:t>
            </w:r>
            <w:r w:rsidR="006B7E5A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="006B7E5A" w:rsidRPr="006425F7">
              <w:rPr>
                <w:rFonts w:asciiTheme="minorHAnsi" w:hAnsiTheme="minorHAnsi" w:cstheme="minorHAnsi"/>
                <w:sz w:val="16"/>
                <w:szCs w:val="16"/>
              </w:rPr>
              <w:t>s en los bloques PL/SQL construidos para solucionar los requerimientos planteados en los casos</w:t>
            </w:r>
          </w:p>
        </w:tc>
        <w:tc>
          <w:tcPr>
            <w:tcW w:w="1843" w:type="dxa"/>
            <w:shd w:val="clear" w:color="auto" w:fill="auto"/>
          </w:tcPr>
          <w:p w14:paraId="20864D90" w14:textId="79ABA82E" w:rsidR="0005160B" w:rsidRPr="006425F7" w:rsidRDefault="0005160B" w:rsidP="0005160B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entre el 60% y menos del 80% de </w:t>
            </w:r>
            <w:r w:rsidR="006B7E5A">
              <w:rPr>
                <w:rFonts w:asciiTheme="minorHAnsi" w:hAnsiTheme="minorHAnsi" w:cstheme="minorHAnsi"/>
                <w:sz w:val="16"/>
                <w:szCs w:val="16"/>
              </w:rPr>
              <w:t>los cursores explícitos</w:t>
            </w:r>
            <w:r w:rsidR="006B7E5A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6B7E5A">
              <w:rPr>
                <w:rFonts w:asciiTheme="minorHAnsi" w:hAnsiTheme="minorHAnsi" w:cstheme="minorHAnsi"/>
                <w:sz w:val="16"/>
                <w:szCs w:val="16"/>
              </w:rPr>
              <w:t xml:space="preserve">simples </w:t>
            </w:r>
            <w:r w:rsidR="006B7E5A" w:rsidRPr="006425F7">
              <w:rPr>
                <w:rFonts w:asciiTheme="minorHAnsi" w:hAnsiTheme="minorHAnsi" w:cstheme="minorHAnsi"/>
                <w:sz w:val="16"/>
                <w:szCs w:val="16"/>
              </w:rPr>
              <w:t>requerid</w:t>
            </w:r>
            <w:r w:rsidR="006B7E5A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="006B7E5A" w:rsidRPr="006425F7">
              <w:rPr>
                <w:rFonts w:asciiTheme="minorHAnsi" w:hAnsiTheme="minorHAnsi" w:cstheme="minorHAnsi"/>
                <w:sz w:val="16"/>
                <w:szCs w:val="16"/>
              </w:rPr>
              <w:t>s en los bloques PL/SQL construidos para solucionar los requerimientos planteados en los casos</w:t>
            </w:r>
          </w:p>
        </w:tc>
        <w:tc>
          <w:tcPr>
            <w:tcW w:w="1701" w:type="dxa"/>
            <w:shd w:val="clear" w:color="auto" w:fill="auto"/>
          </w:tcPr>
          <w:p w14:paraId="5B5A5DDC" w14:textId="6D0DAE64" w:rsidR="0005160B" w:rsidRPr="006425F7" w:rsidRDefault="0005160B" w:rsidP="0005160B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Define en forma correcta entre el 30% y menos del 60% de </w:t>
            </w:r>
            <w:r w:rsidR="006B7E5A">
              <w:rPr>
                <w:rFonts w:asciiTheme="minorHAnsi" w:hAnsiTheme="minorHAnsi" w:cstheme="minorHAnsi"/>
                <w:sz w:val="16"/>
                <w:szCs w:val="16"/>
              </w:rPr>
              <w:t>los cursores explícitos</w:t>
            </w:r>
            <w:r w:rsidR="006B7E5A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6B7E5A">
              <w:rPr>
                <w:rFonts w:asciiTheme="minorHAnsi" w:hAnsiTheme="minorHAnsi" w:cstheme="minorHAnsi"/>
                <w:sz w:val="16"/>
                <w:szCs w:val="16"/>
              </w:rPr>
              <w:t xml:space="preserve">simples </w:t>
            </w:r>
            <w:r w:rsidR="006B7E5A" w:rsidRPr="006425F7">
              <w:rPr>
                <w:rFonts w:asciiTheme="minorHAnsi" w:hAnsiTheme="minorHAnsi" w:cstheme="minorHAnsi"/>
                <w:sz w:val="16"/>
                <w:szCs w:val="16"/>
              </w:rPr>
              <w:t>requerid</w:t>
            </w:r>
            <w:r w:rsidR="006B7E5A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="006B7E5A" w:rsidRPr="006425F7">
              <w:rPr>
                <w:rFonts w:asciiTheme="minorHAnsi" w:hAnsiTheme="minorHAnsi" w:cstheme="minorHAnsi"/>
                <w:sz w:val="16"/>
                <w:szCs w:val="16"/>
              </w:rPr>
              <w:t>s en los bloques PL/SQL construidos para solucionar los requerimientos planteados en los casos</w:t>
            </w:r>
          </w:p>
        </w:tc>
        <w:tc>
          <w:tcPr>
            <w:tcW w:w="1559" w:type="dxa"/>
          </w:tcPr>
          <w:p w14:paraId="34CFA4E1" w14:textId="267A2212" w:rsidR="0005160B" w:rsidRPr="006425F7" w:rsidRDefault="0005160B" w:rsidP="0005160B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Define en forma correcta menos del 30% de </w:t>
            </w:r>
            <w:r w:rsidR="006B7E5A">
              <w:rPr>
                <w:rFonts w:asciiTheme="minorHAnsi" w:hAnsiTheme="minorHAnsi" w:cstheme="minorHAnsi"/>
                <w:sz w:val="16"/>
                <w:szCs w:val="16"/>
              </w:rPr>
              <w:t>los cursores explícitos</w:t>
            </w:r>
            <w:r w:rsidR="006B7E5A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6B7E5A">
              <w:rPr>
                <w:rFonts w:asciiTheme="minorHAnsi" w:hAnsiTheme="minorHAnsi" w:cstheme="minorHAnsi"/>
                <w:sz w:val="16"/>
                <w:szCs w:val="16"/>
              </w:rPr>
              <w:t xml:space="preserve">simples </w:t>
            </w:r>
            <w:r w:rsidR="006B7E5A" w:rsidRPr="006425F7">
              <w:rPr>
                <w:rFonts w:asciiTheme="minorHAnsi" w:hAnsiTheme="minorHAnsi" w:cstheme="minorHAnsi"/>
                <w:sz w:val="16"/>
                <w:szCs w:val="16"/>
              </w:rPr>
              <w:t>requerid</w:t>
            </w:r>
            <w:r w:rsidR="006B7E5A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="006B7E5A" w:rsidRPr="006425F7">
              <w:rPr>
                <w:rFonts w:asciiTheme="minorHAnsi" w:hAnsiTheme="minorHAnsi" w:cstheme="minorHAnsi"/>
                <w:sz w:val="16"/>
                <w:szCs w:val="16"/>
              </w:rPr>
              <w:t>s en los bloques PL/SQL construidos para solucionar los requerimientos planteados en los casos</w:t>
            </w:r>
          </w:p>
        </w:tc>
      </w:tr>
      <w:tr w:rsidR="0005160B" w:rsidRPr="00F857E5" w14:paraId="4EE4A4EE" w14:textId="77777777" w:rsidTr="0005160B">
        <w:trPr>
          <w:trHeight w:val="274"/>
        </w:trPr>
        <w:tc>
          <w:tcPr>
            <w:tcW w:w="1985" w:type="dxa"/>
            <w:vMerge/>
            <w:shd w:val="clear" w:color="auto" w:fill="auto"/>
          </w:tcPr>
          <w:p w14:paraId="60CB0781" w14:textId="77777777" w:rsidR="0005160B" w:rsidRDefault="0005160B" w:rsidP="0005160B">
            <w:pPr>
              <w:pStyle w:val="Sinespaciado"/>
              <w:ind w:left="347"/>
              <w:jc w:val="both"/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7EBBBE0" w14:textId="77777777" w:rsidR="0005160B" w:rsidRPr="006425F7" w:rsidRDefault="0005160B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59935C50" w14:textId="77777777" w:rsidR="0005160B" w:rsidRPr="006425F7" w:rsidRDefault="0005160B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05493E09" w14:textId="77777777" w:rsidR="0005160B" w:rsidRPr="006425F7" w:rsidRDefault="0005160B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5DD91FE" w14:textId="77777777" w:rsidR="0005160B" w:rsidRPr="006425F7" w:rsidRDefault="0005160B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0036BC5B" w14:textId="77777777" w:rsidR="0005160B" w:rsidRPr="006425F7" w:rsidRDefault="0005160B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170531" w:rsidRPr="00F857E5" w14:paraId="3C8D539A" w14:textId="77777777" w:rsidTr="00B639B1">
        <w:trPr>
          <w:trHeight w:val="1670"/>
        </w:trPr>
        <w:tc>
          <w:tcPr>
            <w:tcW w:w="1985" w:type="dxa"/>
            <w:vMerge w:val="restart"/>
            <w:shd w:val="clear" w:color="auto" w:fill="auto"/>
          </w:tcPr>
          <w:p w14:paraId="4E317C93" w14:textId="1472D164" w:rsidR="00170531" w:rsidRPr="00B639B1" w:rsidRDefault="00170531" w:rsidP="00170531">
            <w:pPr>
              <w:pStyle w:val="Sinespaciado"/>
              <w:numPr>
                <w:ilvl w:val="0"/>
                <w:numId w:val="12"/>
              </w:numPr>
              <w:ind w:left="347" w:hanging="347"/>
              <w:jc w:val="both"/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</w:pPr>
            <w:r w:rsidRPr="00B639B1"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  <w:t>Utiliza</w:t>
            </w:r>
            <w:r w:rsidRPr="00B639B1">
              <w:rPr>
                <w:rFonts w:asciiTheme="minorHAnsi" w:hAnsiTheme="minorHAnsi" w:cstheme="minorHAnsi"/>
                <w:sz w:val="16"/>
                <w:szCs w:val="16"/>
              </w:rPr>
              <w:t xml:space="preserve"> cursores explícitos complejos que permitan procesar datos masivamente para solucionar los requerimientos de información planteados.</w:t>
            </w:r>
          </w:p>
        </w:tc>
        <w:tc>
          <w:tcPr>
            <w:tcW w:w="1701" w:type="dxa"/>
            <w:shd w:val="clear" w:color="auto" w:fill="auto"/>
          </w:tcPr>
          <w:p w14:paraId="5B84F1E3" w14:textId="7E9CCF21" w:rsidR="00170531" w:rsidRPr="00B639B1" w:rsidRDefault="00170531" w:rsidP="00B639B1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todos los cursores explícitos complejos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requerid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 en los bloques PL/SQL construidos para solucionar los requerimientos planteados en los casos</w:t>
            </w:r>
          </w:p>
        </w:tc>
        <w:tc>
          <w:tcPr>
            <w:tcW w:w="1701" w:type="dxa"/>
            <w:shd w:val="clear" w:color="auto" w:fill="auto"/>
          </w:tcPr>
          <w:p w14:paraId="16406D2E" w14:textId="06B4A1AF" w:rsidR="00170531" w:rsidRPr="00B639B1" w:rsidRDefault="00170531" w:rsidP="00B639B1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entre el 80% y menos de la totalidad de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los cursores complejos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simples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requerid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 en los bloques PL/SQL construidos para solucionar los requerimientos planteados en los casos</w:t>
            </w:r>
          </w:p>
        </w:tc>
        <w:tc>
          <w:tcPr>
            <w:tcW w:w="1843" w:type="dxa"/>
            <w:shd w:val="clear" w:color="auto" w:fill="auto"/>
          </w:tcPr>
          <w:p w14:paraId="40A93DC6" w14:textId="63560A6C" w:rsidR="00170531" w:rsidRPr="00B639B1" w:rsidRDefault="00170531" w:rsidP="00B639B1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entre el 60% y menos del 80% de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los cursores complejos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simples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requerid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 en los bloques PL/SQL construidos para solucionar los requerimientos planteados en los casos</w:t>
            </w:r>
          </w:p>
        </w:tc>
        <w:tc>
          <w:tcPr>
            <w:tcW w:w="1701" w:type="dxa"/>
            <w:shd w:val="clear" w:color="auto" w:fill="auto"/>
          </w:tcPr>
          <w:p w14:paraId="37B3BA62" w14:textId="00581C0E" w:rsidR="00170531" w:rsidRPr="00B639B1" w:rsidRDefault="00170531" w:rsidP="00B639B1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Define en forma correcta entre el 30% y menos del 60% de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los cursores explícitos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complejos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requerid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 en los bloques PL/SQL construidos para solucionar los requerimientos planteados en los casos</w:t>
            </w:r>
          </w:p>
        </w:tc>
        <w:tc>
          <w:tcPr>
            <w:tcW w:w="1559" w:type="dxa"/>
          </w:tcPr>
          <w:p w14:paraId="05021932" w14:textId="749AF743" w:rsidR="00170531" w:rsidRPr="00B639B1" w:rsidRDefault="00170531" w:rsidP="00B639B1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Define en forma correcta menos del 30% de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los cursores explícitos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complejos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requerid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 en los bloques PL/SQL construidos para solucionar los requerimientos planteados en los casos</w:t>
            </w:r>
          </w:p>
        </w:tc>
      </w:tr>
      <w:tr w:rsidR="00170531" w:rsidRPr="00F857E5" w14:paraId="64F3C5FD" w14:textId="77777777" w:rsidTr="00B639B1">
        <w:trPr>
          <w:trHeight w:val="272"/>
        </w:trPr>
        <w:tc>
          <w:tcPr>
            <w:tcW w:w="1985" w:type="dxa"/>
            <w:vMerge/>
            <w:shd w:val="clear" w:color="auto" w:fill="auto"/>
          </w:tcPr>
          <w:p w14:paraId="7B7CF37E" w14:textId="77777777" w:rsidR="00170531" w:rsidRPr="00B639B1" w:rsidRDefault="00170531" w:rsidP="00B639B1">
            <w:pPr>
              <w:pStyle w:val="Sinespaciado"/>
              <w:jc w:val="both"/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39621DD" w14:textId="77777777" w:rsidR="00170531" w:rsidRPr="00B639B1" w:rsidRDefault="00170531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319DD3DB" w14:textId="77777777" w:rsidR="00170531" w:rsidRPr="00B639B1" w:rsidRDefault="00170531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0ED557B9" w14:textId="77777777" w:rsidR="00170531" w:rsidRPr="00B639B1" w:rsidRDefault="00170531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2992FB8C" w14:textId="77777777" w:rsidR="00170531" w:rsidRPr="00B639B1" w:rsidRDefault="00170531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06C8EB33" w14:textId="77777777" w:rsidR="00170531" w:rsidRPr="00B639B1" w:rsidRDefault="00170531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170531" w:rsidRPr="00F857E5" w14:paraId="01EBCD33" w14:textId="77777777" w:rsidTr="00170531">
        <w:trPr>
          <w:trHeight w:val="3173"/>
        </w:trPr>
        <w:tc>
          <w:tcPr>
            <w:tcW w:w="1985" w:type="dxa"/>
            <w:vMerge w:val="restart"/>
            <w:shd w:val="clear" w:color="auto" w:fill="auto"/>
          </w:tcPr>
          <w:p w14:paraId="3130B008" w14:textId="1B5EE309" w:rsidR="00170531" w:rsidRPr="006425F7" w:rsidRDefault="00170531" w:rsidP="00170531">
            <w:pPr>
              <w:pStyle w:val="Sinespaciado"/>
              <w:numPr>
                <w:ilvl w:val="0"/>
                <w:numId w:val="12"/>
              </w:numPr>
              <w:ind w:left="347" w:hanging="347"/>
              <w:jc w:val="both"/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  <w:t xml:space="preserve">Utiliza </w:t>
            </w:r>
            <w:r w:rsidRPr="002D2AA1">
              <w:rPr>
                <w:rFonts w:asciiTheme="minorHAnsi" w:hAnsiTheme="minorHAnsi" w:cstheme="minorHAnsi"/>
                <w:sz w:val="18"/>
                <w:szCs w:val="18"/>
              </w:rPr>
              <w:t xml:space="preserve"> excepciones predefinidas, no predefinidas y definidas por el usuario que permiten controlar los errores que se pueden producir durante el procesamiento de datos para solucionar los requerimientos de información planteados</w:t>
            </w:r>
          </w:p>
        </w:tc>
        <w:tc>
          <w:tcPr>
            <w:tcW w:w="1701" w:type="dxa"/>
            <w:shd w:val="clear" w:color="auto" w:fill="auto"/>
          </w:tcPr>
          <w:p w14:paraId="33DDFA0D" w14:textId="058BCDE8" w:rsidR="00170531" w:rsidRPr="006425F7" w:rsidRDefault="00170531" w:rsidP="00170531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todas las excepciones requeridas controlando de esta manera los errores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en los bloques PL/SQL construidos para solucionar los requerimientos planteados en los casos</w:t>
            </w:r>
          </w:p>
        </w:tc>
        <w:tc>
          <w:tcPr>
            <w:tcW w:w="1701" w:type="dxa"/>
            <w:shd w:val="clear" w:color="auto" w:fill="auto"/>
          </w:tcPr>
          <w:p w14:paraId="65CE81B6" w14:textId="1E833DC5" w:rsidR="00170531" w:rsidRPr="006425F7" w:rsidRDefault="00170531" w:rsidP="00170531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entre el 80% y menos de la totalidad de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las excepciones requeridas controlando de esta manera los errores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en los bloques PL/SQL construidos para solucionar los requerimientos planteados en los casos</w:t>
            </w:r>
          </w:p>
        </w:tc>
        <w:tc>
          <w:tcPr>
            <w:tcW w:w="1843" w:type="dxa"/>
            <w:shd w:val="clear" w:color="auto" w:fill="auto"/>
          </w:tcPr>
          <w:p w14:paraId="3E531DC6" w14:textId="1D3C2BA6" w:rsidR="00170531" w:rsidRPr="006425F7" w:rsidRDefault="00170531" w:rsidP="00170531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entre el 60% y menos del 80% de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las excepciones requeridas controlando de esta manera los errores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en los bloques PL/SQL construidos para solucionar los requerimientos planteados en los casos</w:t>
            </w:r>
          </w:p>
        </w:tc>
        <w:tc>
          <w:tcPr>
            <w:tcW w:w="1701" w:type="dxa"/>
            <w:shd w:val="clear" w:color="auto" w:fill="auto"/>
          </w:tcPr>
          <w:p w14:paraId="15AA1C09" w14:textId="02F5D96F" w:rsidR="00170531" w:rsidRPr="006425F7" w:rsidRDefault="00170531" w:rsidP="00170531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Define en forma correcta entre el 30% y menos del 60% de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las excepciones requeridas controlando de esta manera los errores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en los bloques PL/SQL construidos para solucionar los requerimientos planteados en los casos</w:t>
            </w:r>
          </w:p>
        </w:tc>
        <w:tc>
          <w:tcPr>
            <w:tcW w:w="1559" w:type="dxa"/>
          </w:tcPr>
          <w:p w14:paraId="3A023659" w14:textId="08A2A3B0" w:rsidR="00170531" w:rsidRPr="006425F7" w:rsidRDefault="00170531" w:rsidP="00170531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Define en forma correcta menos del 30% de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las excepciones requeridas controlando de esta manera los errores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en los bloques PL/SQL construidos para solucionar los requerimientos planteados en los casos</w:t>
            </w:r>
          </w:p>
        </w:tc>
      </w:tr>
      <w:tr w:rsidR="00170531" w:rsidRPr="00F857E5" w14:paraId="399528BE" w14:textId="77777777" w:rsidTr="00170531">
        <w:trPr>
          <w:trHeight w:val="272"/>
        </w:trPr>
        <w:tc>
          <w:tcPr>
            <w:tcW w:w="1985" w:type="dxa"/>
            <w:vMerge/>
            <w:shd w:val="clear" w:color="auto" w:fill="auto"/>
          </w:tcPr>
          <w:p w14:paraId="76967803" w14:textId="77777777" w:rsidR="00170531" w:rsidRPr="006425F7" w:rsidRDefault="00170531" w:rsidP="00170531">
            <w:pPr>
              <w:pStyle w:val="Sinespaciado"/>
              <w:ind w:left="347"/>
              <w:jc w:val="both"/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58714A9" w14:textId="77777777" w:rsidR="00170531" w:rsidRPr="006425F7" w:rsidRDefault="00170531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2A305DC1" w14:textId="77777777" w:rsidR="00170531" w:rsidRPr="006425F7" w:rsidRDefault="00170531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1C897E19" w14:textId="77777777" w:rsidR="00170531" w:rsidRPr="006425F7" w:rsidRDefault="00170531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1B73569" w14:textId="77777777" w:rsidR="00170531" w:rsidRPr="006425F7" w:rsidRDefault="00170531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4C88DD0D" w14:textId="77777777" w:rsidR="00170531" w:rsidRPr="006425F7" w:rsidRDefault="00170531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EC7BE8" w:rsidRPr="00F857E5" w14:paraId="5CDD91D5" w14:textId="77777777" w:rsidTr="00392467">
        <w:trPr>
          <w:trHeight w:val="1055"/>
        </w:trPr>
        <w:tc>
          <w:tcPr>
            <w:tcW w:w="1985" w:type="dxa"/>
            <w:vMerge w:val="restart"/>
            <w:shd w:val="clear" w:color="auto" w:fill="auto"/>
          </w:tcPr>
          <w:p w14:paraId="2C1812A8" w14:textId="16375406" w:rsidR="00EC7BE8" w:rsidRPr="006425F7" w:rsidRDefault="00EC7BE8" w:rsidP="00EC7BE8">
            <w:pPr>
              <w:pStyle w:val="Sinespaciado"/>
              <w:numPr>
                <w:ilvl w:val="0"/>
                <w:numId w:val="12"/>
              </w:numPr>
              <w:ind w:left="347" w:hanging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Organiza el tiempo para lograr las metas establecidas en el período indicado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14:paraId="32907AC4" w14:textId="639F3328" w:rsidR="00EC7BE8" w:rsidRPr="006425F7" w:rsidRDefault="00EC7BE8" w:rsidP="00EC7BE8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Organiza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todo el tiempo y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logra las metas establecidas en el período indicado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14:paraId="6BC292D5" w14:textId="6D7A8296" w:rsidR="00EC7BE8" w:rsidRPr="006425F7" w:rsidRDefault="00EC7BE8" w:rsidP="00EC7BE8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Organiza una gran parte del tiempo  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para lograr las metas establecidas en el período indicado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</w:tc>
        <w:tc>
          <w:tcPr>
            <w:tcW w:w="1843" w:type="dxa"/>
            <w:shd w:val="clear" w:color="auto" w:fill="auto"/>
          </w:tcPr>
          <w:p w14:paraId="2287E938" w14:textId="0FF09467" w:rsidR="00EC7BE8" w:rsidRPr="006425F7" w:rsidRDefault="00EC7BE8" w:rsidP="00EC7BE8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Organiza una parte de su tiempo para lograr algunas de las 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metas establecidas en el período indicado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14:paraId="530ADC4A" w14:textId="1B79FA14" w:rsidR="00EC7BE8" w:rsidRPr="006425F7" w:rsidRDefault="00EC7BE8" w:rsidP="00EC7BE8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Organiza una pequeña parte de su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tiempo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sin lograr las 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metas establecidas en el período indicado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</w:tc>
        <w:tc>
          <w:tcPr>
            <w:tcW w:w="1559" w:type="dxa"/>
          </w:tcPr>
          <w:p w14:paraId="62B1DFA4" w14:textId="317B8FC2" w:rsidR="00EC7BE8" w:rsidRPr="006425F7" w:rsidRDefault="00EC7BE8" w:rsidP="00EC7BE8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No 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Organiza el tiempo para lograr las metas establecidas en el período indicado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EC7BE8" w:rsidRPr="00F857E5" w14:paraId="594E11A7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05C33EE5" w14:textId="77777777" w:rsidR="00EC7BE8" w:rsidRPr="006425F7" w:rsidRDefault="00EC7BE8" w:rsidP="00EC7BE8">
            <w:pPr>
              <w:pStyle w:val="Sinespaciad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2E50959C" w14:textId="77777777" w:rsidR="00EC7BE8" w:rsidRPr="006425F7" w:rsidRDefault="00EC7BE8" w:rsidP="00EC7BE8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48840E9" w14:textId="77777777" w:rsidR="00EC7BE8" w:rsidRPr="006425F7" w:rsidRDefault="00EC7BE8" w:rsidP="00EC7BE8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5A2F102C" w14:textId="77777777" w:rsidR="00EC7BE8" w:rsidRPr="006425F7" w:rsidRDefault="00EC7BE8" w:rsidP="00EC7BE8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5A8C468B" w14:textId="77777777" w:rsidR="00EC7BE8" w:rsidRPr="006425F7" w:rsidRDefault="00EC7BE8" w:rsidP="00EC7BE8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527B252D" w14:textId="77777777" w:rsidR="00EC7BE8" w:rsidRPr="006425F7" w:rsidRDefault="00EC7BE8" w:rsidP="00EC7BE8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EC7BE8" w:rsidRPr="00F857E5" w14:paraId="08A45DFD" w14:textId="77777777" w:rsidTr="00A87161">
        <w:trPr>
          <w:trHeight w:val="1421"/>
        </w:trPr>
        <w:tc>
          <w:tcPr>
            <w:tcW w:w="1985" w:type="dxa"/>
            <w:vMerge w:val="restart"/>
            <w:shd w:val="clear" w:color="auto" w:fill="auto"/>
          </w:tcPr>
          <w:p w14:paraId="62C38327" w14:textId="7300D9FA" w:rsidR="00EC7BE8" w:rsidRPr="006425F7" w:rsidRDefault="00EC7BE8" w:rsidP="00EC7BE8">
            <w:pPr>
              <w:pStyle w:val="Sinespaciado"/>
              <w:numPr>
                <w:ilvl w:val="0"/>
                <w:numId w:val="12"/>
              </w:numPr>
              <w:ind w:left="347" w:hanging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lastRenderedPageBreak/>
              <w:t>Afronta las tareas solicitadas como una oportunidad de desarrollo personal y grupal</w:t>
            </w:r>
          </w:p>
        </w:tc>
        <w:tc>
          <w:tcPr>
            <w:tcW w:w="1701" w:type="dxa"/>
            <w:shd w:val="clear" w:color="auto" w:fill="auto"/>
          </w:tcPr>
          <w:p w14:paraId="018B59F2" w14:textId="02B7511F" w:rsidR="00EC7BE8" w:rsidRPr="006425F7" w:rsidRDefault="00EC7BE8" w:rsidP="00EC7BE8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Afronta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todas 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las tareas solicitadas como una oportunidad de desarrollo personal y grupal</w:t>
            </w:r>
          </w:p>
        </w:tc>
        <w:tc>
          <w:tcPr>
            <w:tcW w:w="1701" w:type="dxa"/>
            <w:shd w:val="clear" w:color="auto" w:fill="auto"/>
          </w:tcPr>
          <w:p w14:paraId="5A06462B" w14:textId="4DAFCB22" w:rsidR="00EC7BE8" w:rsidRPr="006425F7" w:rsidRDefault="00EC7BE8" w:rsidP="00EC7BE8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Afronta una gran parte de las 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tareas solicitadas como una oportunidad de desarrollo personal y grupal</w:t>
            </w:r>
          </w:p>
        </w:tc>
        <w:tc>
          <w:tcPr>
            <w:tcW w:w="1843" w:type="dxa"/>
            <w:shd w:val="clear" w:color="auto" w:fill="auto"/>
          </w:tcPr>
          <w:p w14:paraId="3DBED4BC" w14:textId="6C10AC05" w:rsidR="00EC7BE8" w:rsidRPr="006425F7" w:rsidRDefault="00EC7BE8" w:rsidP="00EC7BE8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Afronta una parte de las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tareas solicitadas como una oportunidad de desarrollo personal y grupal</w:t>
            </w:r>
          </w:p>
        </w:tc>
        <w:tc>
          <w:tcPr>
            <w:tcW w:w="1701" w:type="dxa"/>
            <w:shd w:val="clear" w:color="auto" w:fill="auto"/>
          </w:tcPr>
          <w:p w14:paraId="5CF411ED" w14:textId="56A43666" w:rsidR="00EC7BE8" w:rsidRPr="006425F7" w:rsidRDefault="00EC7BE8" w:rsidP="00EC7BE8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Afronta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una pequeña parte de 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las tareas solicitadas como una oportunidad de desarrollo personal y grupal</w:t>
            </w:r>
          </w:p>
        </w:tc>
        <w:tc>
          <w:tcPr>
            <w:tcW w:w="1559" w:type="dxa"/>
          </w:tcPr>
          <w:p w14:paraId="1A60A4F0" w14:textId="74C7C72F" w:rsidR="00EC7BE8" w:rsidRPr="006425F7" w:rsidRDefault="00EC7BE8" w:rsidP="00EC7BE8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No a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fronta las tareas solicitadas como una oportunidad de desarrollo personal y grupal</w:t>
            </w:r>
          </w:p>
        </w:tc>
      </w:tr>
      <w:tr w:rsidR="00A87161" w:rsidRPr="00F857E5" w14:paraId="0983EE4D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6D8DA4F1" w14:textId="77777777" w:rsidR="00A87161" w:rsidRPr="00A674A9" w:rsidRDefault="00A87161" w:rsidP="00D77A27">
            <w:pPr>
              <w:pStyle w:val="Sinespaciado"/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DFDAB4F" w14:textId="77777777" w:rsidR="00A87161" w:rsidRPr="00A674A9" w:rsidRDefault="00A8716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37A1D5FC" w14:textId="77777777" w:rsidR="00A87161" w:rsidRDefault="00A8716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569AE7C2" w14:textId="77777777" w:rsidR="00A87161" w:rsidRDefault="00A8716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FB9D4B2" w14:textId="77777777" w:rsidR="00A87161" w:rsidRDefault="00A8716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6721749F" w14:textId="77777777" w:rsidR="00A87161" w:rsidRDefault="00A8716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586460" w:rsidRPr="00F857E5" w14:paraId="330DD269" w14:textId="77777777" w:rsidTr="00466B6A">
        <w:trPr>
          <w:trHeight w:val="269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B6B36B" w14:textId="6C9978C2" w:rsidR="00586460" w:rsidRPr="004C2EFB" w:rsidRDefault="000E7B0C" w:rsidP="005C300D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Dimensión II</w:t>
            </w:r>
            <w:r w:rsidR="00E143A7">
              <w:rPr>
                <w:rFonts w:asciiTheme="minorHAnsi" w:hAnsiTheme="minorHAnsi"/>
                <w:b/>
                <w:sz w:val="20"/>
              </w:rPr>
              <w:t xml:space="preserve">:  </w:t>
            </w:r>
            <w:r>
              <w:rPr>
                <w:rFonts w:asciiTheme="minorHAnsi" w:hAnsiTheme="minorHAnsi"/>
                <w:b/>
                <w:sz w:val="20"/>
              </w:rPr>
              <w:t>Resolución Problemas Nivel 1</w:t>
            </w:r>
          </w:p>
        </w:tc>
      </w:tr>
      <w:tr w:rsidR="00EC7BE8" w:rsidRPr="00701CEA" w14:paraId="4CCEAE7E" w14:textId="77777777" w:rsidTr="00466B6A">
        <w:trPr>
          <w:trHeight w:val="57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395BF1" w14:textId="38AA3504" w:rsidR="00EC7BE8" w:rsidRPr="00100085" w:rsidRDefault="00EC7BE8" w:rsidP="00EC7BE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="344" w:hanging="344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EC7BE8">
              <w:rPr>
                <w:rFonts w:asciiTheme="minorHAnsi" w:hAnsiTheme="minorHAnsi" w:cstheme="minorHAnsi"/>
                <w:bCs/>
                <w:color w:val="808080" w:themeColor="background1" w:themeShade="80"/>
                <w:sz w:val="16"/>
                <w:szCs w:val="16"/>
              </w:rPr>
              <w:t>Recoge información objetiva en base a datos y evidencias facilitando la resolución del problema.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901D1" w14:textId="74C09DBC" w:rsidR="00EC7BE8" w:rsidRPr="001F1990" w:rsidRDefault="00EC7BE8" w:rsidP="00EC7BE8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>Recoge información objetiva y evidencias concretas para facilitar la resolución del problema en base a datos y no solo opiniones subjetivas.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7A3E4" w14:textId="1C7039D9" w:rsidR="00EC7BE8" w:rsidRPr="001F1990" w:rsidRDefault="00EC7BE8" w:rsidP="00EC7BE8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>Recoge información objetiva, la cual facilita de forma general la resolución del problema emitiendo algunas opiniones subjetivas.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72A22" w14:textId="1867F9C0" w:rsidR="00EC7BE8" w:rsidRPr="001F1990" w:rsidRDefault="00EC7BE8" w:rsidP="00EC7BE8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>Recoge información objetiva, la cual se relaciona de forma parcial con la resolución del problema.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83F0E" w14:textId="67E4EBE7" w:rsidR="00EC7BE8" w:rsidRPr="001F1990" w:rsidRDefault="00EC7BE8" w:rsidP="00EC7BE8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>Recoge información en base a opiniones o comentarios, no facilitando así la resolución del problema.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7DAB8" w14:textId="543ADCC0" w:rsidR="00EC7BE8" w:rsidRPr="001F1990" w:rsidRDefault="00EC7BE8" w:rsidP="00EC7BE8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 xml:space="preserve">No recoge información que facilite la resolución del problema. </w:t>
            </w:r>
          </w:p>
        </w:tc>
      </w:tr>
      <w:tr w:rsidR="00EC7BE8" w:rsidRPr="00701CEA" w14:paraId="010946AA" w14:textId="77777777" w:rsidTr="00D41751">
        <w:trPr>
          <w:trHeight w:val="57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908A89" w14:textId="77777777" w:rsidR="00EC7BE8" w:rsidRPr="007C415B" w:rsidRDefault="00EC7BE8" w:rsidP="00EC7BE8">
            <w:pPr>
              <w:pStyle w:val="Prrafodelista"/>
              <w:spacing w:after="0" w:line="240" w:lineRule="auto"/>
              <w:ind w:left="344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F972B" w14:textId="77777777" w:rsidR="00EC7BE8" w:rsidRPr="007C415B" w:rsidRDefault="00EC7BE8" w:rsidP="00EC7BE8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70796" w14:textId="77777777" w:rsidR="00EC7BE8" w:rsidRPr="007C415B" w:rsidRDefault="00EC7BE8" w:rsidP="00EC7BE8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B03D1" w14:textId="77777777" w:rsidR="00EC7BE8" w:rsidRPr="007C415B" w:rsidRDefault="00EC7BE8" w:rsidP="00EC7BE8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E72B9" w14:textId="77777777" w:rsidR="00EC7BE8" w:rsidRPr="007C415B" w:rsidRDefault="00EC7BE8" w:rsidP="00EC7BE8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3D82E" w14:textId="77777777" w:rsidR="00EC7BE8" w:rsidRPr="007C415B" w:rsidRDefault="00EC7BE8" w:rsidP="00EC7BE8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00085" w:rsidRPr="00701CEA" w14:paraId="04FEF536" w14:textId="77777777" w:rsidTr="00466B6A">
        <w:trPr>
          <w:trHeight w:val="57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516122" w14:textId="1E6287B1" w:rsidR="00100085" w:rsidRPr="00100085" w:rsidRDefault="00100085" w:rsidP="0010008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="344" w:hanging="344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00085">
              <w:rPr>
                <w:rFonts w:asciiTheme="minorHAnsi" w:eastAsia="Calibri" w:hAnsiTheme="minorHAnsi" w:cstheme="minorHAnsi"/>
                <w:color w:val="767171" w:themeColor="background2" w:themeShade="80"/>
                <w:sz w:val="16"/>
                <w:szCs w:val="16"/>
              </w:rPr>
              <w:t>Presenta alternativas de solución al problema planteado, considerando riesgos y ventajas</w:t>
            </w:r>
            <w:r w:rsidRPr="00100085"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7C341" w14:textId="4AACF1C7" w:rsidR="00100085" w:rsidRPr="00E25538" w:rsidRDefault="00100085" w:rsidP="00100085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Presenta distintas alternativas de solución al problema planteado, tomando en cuenta todos los riesgos y ventajas posibles.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8871A" w14:textId="2A5A0984" w:rsidR="00100085" w:rsidRPr="00E25538" w:rsidRDefault="00100085" w:rsidP="00100085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Presenta alternativas de solución al problema planteado, considerando riesgos o ventajas de forma general o bien solo algunos riesgos y algunas ventajas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A981F" w14:textId="0BAD00C8" w:rsidR="00100085" w:rsidRPr="00E25538" w:rsidRDefault="00100085" w:rsidP="00100085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Presenta alternativas de solución que tienen relación con el problema planteado, sin considerar riesgos ni ventajas.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CE36F" w14:textId="1E59370D" w:rsidR="00100085" w:rsidRPr="00E25538" w:rsidRDefault="00100085" w:rsidP="00100085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Establece relaciones entre algunos pasos pero no aplica todos los pasos lógicos en la resolución del problema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A384F" w14:textId="4087EE8F" w:rsidR="00100085" w:rsidRPr="00E25538" w:rsidRDefault="00100085" w:rsidP="00100085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No presenta ninguna alternativa de solución.</w:t>
            </w:r>
          </w:p>
        </w:tc>
      </w:tr>
      <w:tr w:rsidR="001B60AA" w:rsidRPr="00701CEA" w14:paraId="74D18D63" w14:textId="77777777" w:rsidTr="00100085">
        <w:trPr>
          <w:trHeight w:val="57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CA647B" w14:textId="77777777" w:rsidR="001B60AA" w:rsidRPr="00E25538" w:rsidRDefault="001B60AA" w:rsidP="00B03A11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="344" w:hanging="344"/>
              <w:rPr>
                <w:rFonts w:asciiTheme="minorHAnsi" w:hAnsiTheme="minorHAnsi" w:cstheme="minorHAnsi"/>
                <w:bCs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DB135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405A9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A0234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36E9D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76243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</w:tr>
      <w:tr w:rsidR="00100085" w:rsidRPr="00701CEA" w14:paraId="65145593" w14:textId="77777777" w:rsidTr="00100085">
        <w:trPr>
          <w:trHeight w:val="1003"/>
        </w:trPr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158AF9" w14:textId="27C0F4C4" w:rsidR="00100085" w:rsidRPr="00E25538" w:rsidRDefault="00100085" w:rsidP="0010008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="344" w:hanging="344"/>
              <w:rPr>
                <w:rFonts w:asciiTheme="minorHAnsi" w:hAnsiTheme="minorHAnsi" w:cstheme="minorHAnsi"/>
                <w:bCs/>
                <w:color w:val="767171" w:themeColor="background2" w:themeShade="80"/>
                <w:sz w:val="16"/>
                <w:szCs w:val="16"/>
              </w:rPr>
            </w:pPr>
            <w:r w:rsidRPr="00100085">
              <w:rPr>
                <w:rFonts w:asciiTheme="minorHAnsi" w:hAnsiTheme="minorHAnsi" w:cstheme="minorHAnsi"/>
                <w:bCs/>
                <w:color w:val="767171" w:themeColor="background2" w:themeShade="80"/>
                <w:sz w:val="16"/>
                <w:szCs w:val="16"/>
              </w:rPr>
              <w:t>Aplica en su totalidad la alternativa de solución escogida para el problema planteado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155BC" w14:textId="19EF8B92" w:rsidR="00100085" w:rsidRPr="00E25538" w:rsidRDefault="00100085" w:rsidP="00100085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Aplica de manera total todos los elementos de la alternativa escogida, para poder solucionar el problema planteado. opiniones subjetivas.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300FD" w14:textId="03BD67BE" w:rsidR="00100085" w:rsidRPr="00E25538" w:rsidRDefault="00100085" w:rsidP="00100085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Aplica la alternativa de solución escogida para el problema planteado, dejando fuera algunos puntos menores del problema.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9AEC6" w14:textId="32C58207" w:rsidR="00100085" w:rsidRPr="00E25538" w:rsidRDefault="00100085" w:rsidP="00100085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Aplica de manera parcial la alternativa de solución escogida para el problema planteado dejando fuera puntos menores del problema.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292A2" w14:textId="2984965B" w:rsidR="00100085" w:rsidRPr="00E25538" w:rsidRDefault="00100085" w:rsidP="00100085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Aplica algunos pasos superficiales para solucionar el problema planteado, mas no la alternativa de solución escogida.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02D3E" w14:textId="452B5C77" w:rsidR="00100085" w:rsidRPr="00E25538" w:rsidRDefault="00100085" w:rsidP="00100085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No aplica la alternativa de solución escogida para el problema planteado, o no ha elegido una alternativa de solución.</w:t>
            </w:r>
          </w:p>
        </w:tc>
      </w:tr>
      <w:tr w:rsidR="00100085" w:rsidRPr="00701CEA" w14:paraId="4EF70730" w14:textId="77777777" w:rsidTr="00100085">
        <w:trPr>
          <w:trHeight w:val="57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7EAAD6" w14:textId="77777777" w:rsidR="00100085" w:rsidRPr="00100085" w:rsidRDefault="00100085" w:rsidP="00100085">
            <w:pPr>
              <w:spacing w:after="0" w:line="240" w:lineRule="auto"/>
              <w:rPr>
                <w:rFonts w:asciiTheme="minorHAnsi" w:hAnsiTheme="minorHAnsi" w:cstheme="minorHAnsi"/>
                <w:bCs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CC602" w14:textId="77777777" w:rsidR="00100085" w:rsidRPr="00E25538" w:rsidRDefault="00100085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514A4" w14:textId="77777777" w:rsidR="00100085" w:rsidRPr="00E25538" w:rsidRDefault="00100085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5B037" w14:textId="77777777" w:rsidR="00100085" w:rsidRPr="00E25538" w:rsidRDefault="00100085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6299C" w14:textId="77777777" w:rsidR="00100085" w:rsidRPr="00E25538" w:rsidRDefault="00100085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73ACA" w14:textId="77777777" w:rsidR="00100085" w:rsidRPr="00E25538" w:rsidRDefault="00100085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</w:tr>
    </w:tbl>
    <w:p w14:paraId="2F0F076B" w14:textId="77777777" w:rsidR="005D3300" w:rsidRDefault="005D3300" w:rsidP="009E1E83">
      <w:pPr>
        <w:jc w:val="center"/>
        <w:rPr>
          <w:rFonts w:asciiTheme="minorHAnsi" w:hAnsiTheme="minorHAnsi" w:cstheme="minorHAnsi"/>
          <w:b/>
        </w:rPr>
      </w:pPr>
    </w:p>
    <w:p w14:paraId="48C319C0" w14:textId="51E0905C" w:rsidR="009E1E83" w:rsidRPr="00D222F3" w:rsidRDefault="009E1E83" w:rsidP="009E1E83">
      <w:pPr>
        <w:jc w:val="center"/>
      </w:pPr>
      <w:r w:rsidRPr="000641FA">
        <w:rPr>
          <w:rFonts w:asciiTheme="minorHAnsi" w:hAnsiTheme="minorHAnsi" w:cstheme="minorHAnsi"/>
          <w:b/>
        </w:rPr>
        <w:t xml:space="preserve">Pauta de </w:t>
      </w:r>
      <w:r>
        <w:rPr>
          <w:rFonts w:asciiTheme="minorHAnsi" w:hAnsiTheme="minorHAnsi" w:cstheme="minorHAnsi"/>
          <w:b/>
        </w:rPr>
        <w:t>Retroalimentación</w:t>
      </w:r>
    </w:p>
    <w:tbl>
      <w:tblPr>
        <w:tblStyle w:val="Tablaconcuadrcula"/>
        <w:tblW w:w="10490" w:type="dxa"/>
        <w:tblInd w:w="-856" w:type="dxa"/>
        <w:tblLook w:val="04A0" w:firstRow="1" w:lastRow="0" w:firstColumn="1" w:lastColumn="0" w:noHBand="0" w:noVBand="1"/>
      </w:tblPr>
      <w:tblGrid>
        <w:gridCol w:w="10490"/>
      </w:tblGrid>
      <w:tr w:rsidR="009E1E83" w14:paraId="00AC6AAA" w14:textId="77777777" w:rsidTr="00D937F3">
        <w:trPr>
          <w:trHeight w:val="20"/>
        </w:trPr>
        <w:tc>
          <w:tcPr>
            <w:tcW w:w="10490" w:type="dxa"/>
            <w:vAlign w:val="center"/>
          </w:tcPr>
          <w:p w14:paraId="3A26E1AD" w14:textId="33FEB4FD" w:rsidR="009E1E83" w:rsidRPr="00217F64" w:rsidRDefault="009E1E83" w:rsidP="00A0282C">
            <w:pPr>
              <w:pStyle w:val="Sinespaciado"/>
              <w:rPr>
                <w:rFonts w:ascii="Calibri" w:hAnsi="Calibri"/>
                <w:b/>
                <w:highlight w:val="yellow"/>
              </w:rPr>
            </w:pPr>
            <w:r w:rsidRPr="00217F64">
              <w:rPr>
                <w:rFonts w:ascii="Calibri" w:hAnsi="Calibri"/>
                <w:b/>
              </w:rPr>
              <w:t>Retroalimentación del Docente</w:t>
            </w:r>
            <w:r>
              <w:rPr>
                <w:rFonts w:ascii="Calibri" w:hAnsi="Calibri"/>
                <w:b/>
              </w:rPr>
              <w:t xml:space="preserve"> Escrita (individual</w:t>
            </w:r>
            <w:r w:rsidR="00433A52">
              <w:rPr>
                <w:rFonts w:ascii="Calibri" w:hAnsi="Calibri"/>
                <w:b/>
              </w:rPr>
              <w:t>/Grupal</w:t>
            </w:r>
            <w:r>
              <w:rPr>
                <w:rFonts w:ascii="Calibri" w:hAnsi="Calibri"/>
                <w:b/>
              </w:rPr>
              <w:t>)</w:t>
            </w:r>
          </w:p>
        </w:tc>
      </w:tr>
      <w:tr w:rsidR="005D3300" w14:paraId="7CDF7C2F" w14:textId="77777777" w:rsidTr="00D937F3">
        <w:trPr>
          <w:trHeight w:val="20"/>
        </w:trPr>
        <w:tc>
          <w:tcPr>
            <w:tcW w:w="10490" w:type="dxa"/>
            <w:vAlign w:val="center"/>
          </w:tcPr>
          <w:p w14:paraId="77B29FCC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6C5799F3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3285A64C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3827BE1C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29DF7EFC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61A02665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5B03781C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04EA9DAE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6F26DFF3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2BA9116A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7DEC4D76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4948AF98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0564728A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437BBBC6" w14:textId="44A7DCDA" w:rsidR="00EC7BE8" w:rsidRPr="00217F64" w:rsidRDefault="00EC7BE8" w:rsidP="00A0282C">
            <w:pPr>
              <w:pStyle w:val="Sinespaciado"/>
              <w:rPr>
                <w:rFonts w:ascii="Calibri" w:hAnsi="Calibri"/>
                <w:b/>
              </w:rPr>
            </w:pPr>
            <w:bookmarkStart w:id="0" w:name="_GoBack"/>
            <w:bookmarkEnd w:id="0"/>
          </w:p>
        </w:tc>
      </w:tr>
    </w:tbl>
    <w:p w14:paraId="1CECB5EE" w14:textId="77777777" w:rsidR="009E1E83" w:rsidRDefault="009E1E83" w:rsidP="009E1E83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  <w:i/>
          <w:color w:val="2E74B5" w:themeColor="accent1" w:themeShade="BF"/>
        </w:rPr>
      </w:pPr>
    </w:p>
    <w:p w14:paraId="5E3387B8" w14:textId="354B8BBC" w:rsidR="00982D80" w:rsidRDefault="00982D80" w:rsidP="00ED032A">
      <w:pPr>
        <w:pStyle w:val="Prrafodelista"/>
        <w:rPr>
          <w:rFonts w:asciiTheme="minorHAnsi" w:hAnsiTheme="minorHAnsi" w:cstheme="minorHAnsi"/>
          <w:b/>
        </w:rPr>
      </w:pPr>
    </w:p>
    <w:sectPr w:rsidR="00982D80" w:rsidSect="00C84976">
      <w:headerReference w:type="default" r:id="rId8"/>
      <w:footerReference w:type="default" r:id="rId9"/>
      <w:headerReference w:type="first" r:id="rId10"/>
      <w:pgSz w:w="12240" w:h="15840"/>
      <w:pgMar w:top="1560" w:right="1608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99ACB" w14:textId="77777777" w:rsidR="009B0F8D" w:rsidRDefault="009B0F8D">
      <w:pPr>
        <w:spacing w:after="0" w:line="240" w:lineRule="auto"/>
      </w:pPr>
      <w:r>
        <w:separator/>
      </w:r>
    </w:p>
  </w:endnote>
  <w:endnote w:type="continuationSeparator" w:id="0">
    <w:p w14:paraId="786DFD7A" w14:textId="77777777" w:rsidR="009B0F8D" w:rsidRDefault="009B0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36804" w14:textId="5796A671" w:rsidR="00C502FA" w:rsidRPr="00C502FA" w:rsidRDefault="00F35B10" w:rsidP="007845DE">
    <w:pPr>
      <w:pStyle w:val="Piedepgina"/>
      <w:rPr>
        <w:rFonts w:asciiTheme="minorHAnsi" w:hAnsiTheme="minorHAnsi" w:cstheme="minorHAnsi"/>
        <w:sz w:val="18"/>
      </w:rPr>
    </w:pPr>
    <w:r w:rsidRPr="007845DE">
      <w:rPr>
        <w:rFonts w:asciiTheme="minorHAnsi" w:hAnsiTheme="minorHAnsi" w:cstheme="minorHAnsi"/>
        <w:b/>
        <w:noProof/>
        <w:sz w:val="18"/>
        <w:lang w:eastAsia="es-CL"/>
      </w:rPr>
      <w:drawing>
        <wp:anchor distT="0" distB="0" distL="114300" distR="114300" simplePos="0" relativeHeight="251659264" behindDoc="1" locked="0" layoutInCell="1" allowOverlap="1" wp14:anchorId="2D8C2974" wp14:editId="550C654A">
          <wp:simplePos x="0" y="0"/>
          <wp:positionH relativeFrom="page">
            <wp:align>right</wp:align>
          </wp:positionH>
          <wp:positionV relativeFrom="paragraph">
            <wp:posOffset>-923256</wp:posOffset>
          </wp:positionV>
          <wp:extent cx="7790180" cy="1784350"/>
          <wp:effectExtent l="0" t="0" r="1270" b="6350"/>
          <wp:wrapNone/>
          <wp:docPr id="19" name="7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7 Imagen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9457"/>
                  <a:stretch/>
                </pic:blipFill>
                <pic:spPr bwMode="auto">
                  <a:xfrm>
                    <a:off x="0" y="0"/>
                    <a:ext cx="7790180" cy="178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5A41A9" w14:textId="77777777" w:rsidR="00AF4E17" w:rsidRDefault="009B0F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822D4" w14:textId="77777777" w:rsidR="009B0F8D" w:rsidRDefault="009B0F8D">
      <w:pPr>
        <w:spacing w:after="0" w:line="240" w:lineRule="auto"/>
      </w:pPr>
      <w:r>
        <w:separator/>
      </w:r>
    </w:p>
  </w:footnote>
  <w:footnote w:type="continuationSeparator" w:id="0">
    <w:p w14:paraId="1D88C8AF" w14:textId="77777777" w:rsidR="009B0F8D" w:rsidRDefault="009B0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505DB" w14:textId="77777777" w:rsidR="00241F34" w:rsidRPr="00F64B8D" w:rsidRDefault="00241F34" w:rsidP="00241F34">
    <w:pPr>
      <w:pStyle w:val="Encabezado"/>
      <w:jc w:val="right"/>
      <w:rPr>
        <w:i/>
      </w:rPr>
    </w:pPr>
    <w:r>
      <w:rPr>
        <w:noProof/>
        <w:lang w:eastAsia="es-CL"/>
      </w:rPr>
      <w:drawing>
        <wp:anchor distT="0" distB="0" distL="114300" distR="114300" simplePos="0" relativeHeight="251667456" behindDoc="1" locked="0" layoutInCell="1" allowOverlap="1" wp14:anchorId="24B804A6" wp14:editId="42970F0C">
          <wp:simplePos x="0" y="0"/>
          <wp:positionH relativeFrom="column">
            <wp:posOffset>-165996</wp:posOffset>
          </wp:positionH>
          <wp:positionV relativeFrom="paragraph">
            <wp:posOffset>-167079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3" name="Imagen 3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</w:t>
    </w:r>
    <w:r w:rsidRPr="00F64B8D">
      <w:rPr>
        <w:i/>
      </w:rPr>
      <w:t>Pauta de Evaluación/Retroalimentación</w:t>
    </w:r>
  </w:p>
  <w:p w14:paraId="6B785851" w14:textId="2AF7062D" w:rsidR="00AF4E17" w:rsidRPr="00241F34" w:rsidRDefault="00241F34" w:rsidP="00241F34">
    <w:pPr>
      <w:pStyle w:val="Encabezado"/>
      <w:jc w:val="right"/>
      <w:rPr>
        <w:i/>
      </w:rPr>
    </w:pPr>
    <w:r w:rsidRPr="00F64B8D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82928C9" wp14:editId="1E0E704D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2A648DF6" id="Conector recto 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" strokecolor="black [3200]" strokeweight=".5pt">
              <v:stroke joinstyle="miter"/>
            </v:line>
          </w:pict>
        </mc:Fallback>
      </mc:AlternateContent>
    </w:r>
    <w:r w:rsidRPr="00F64B8D">
      <w:rPr>
        <w:i/>
      </w:rPr>
      <w:t>Subdirección de Diseño instruccional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EB864" w14:textId="7B1370D5" w:rsidR="00F64B8D" w:rsidRPr="00B90BEA" w:rsidRDefault="00F64B8D" w:rsidP="00B90BEA">
    <w:pPr>
      <w:pStyle w:val="Encabezado"/>
      <w:tabs>
        <w:tab w:val="clear" w:pos="8838"/>
      </w:tabs>
      <w:ind w:right="-425"/>
      <w:jc w:val="right"/>
      <w:rPr>
        <w:i/>
        <w:sz w:val="20"/>
      </w:rPr>
    </w:pPr>
    <w:r>
      <w:rPr>
        <w:noProof/>
        <w:lang w:eastAsia="es-CL"/>
      </w:rPr>
      <w:drawing>
        <wp:anchor distT="0" distB="0" distL="114300" distR="114300" simplePos="0" relativeHeight="251664384" behindDoc="1" locked="0" layoutInCell="1" allowOverlap="1" wp14:anchorId="66504556" wp14:editId="593AF08E">
          <wp:simplePos x="0" y="0"/>
          <wp:positionH relativeFrom="column">
            <wp:posOffset>-165996</wp:posOffset>
          </wp:positionH>
          <wp:positionV relativeFrom="paragraph">
            <wp:posOffset>-167079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15" name="Imagen 15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</w:t>
    </w:r>
    <w:r w:rsidRPr="00B90BEA">
      <w:rPr>
        <w:i/>
        <w:sz w:val="20"/>
      </w:rPr>
      <w:t>Pauta de Evaluación/Retroalimentación</w:t>
    </w:r>
  </w:p>
  <w:p w14:paraId="1294821D" w14:textId="77777777" w:rsidR="00F64B8D" w:rsidRPr="00F64B8D" w:rsidRDefault="00F64B8D" w:rsidP="00B90BEA">
    <w:pPr>
      <w:pStyle w:val="Encabezado"/>
      <w:tabs>
        <w:tab w:val="clear" w:pos="8838"/>
      </w:tabs>
      <w:ind w:right="-425"/>
      <w:jc w:val="right"/>
      <w:rPr>
        <w:i/>
      </w:rPr>
    </w:pPr>
    <w:r w:rsidRPr="00B90BEA">
      <w:rPr>
        <w:noProof/>
        <w:sz w:val="20"/>
        <w:lang w:eastAsia="es-C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083F66" wp14:editId="38E4A346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1F0B5134" id="Conector recto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" strokecolor="black [3200]" strokeweight=".5pt">
              <v:stroke joinstyle="miter"/>
            </v:line>
          </w:pict>
        </mc:Fallback>
      </mc:AlternateContent>
    </w:r>
    <w:r w:rsidRPr="00B90BEA">
      <w:rPr>
        <w:i/>
        <w:sz w:val="20"/>
      </w:rPr>
      <w:t>Subdirección de Diseño instruccional</w:t>
    </w:r>
  </w:p>
  <w:p w14:paraId="4A223402" w14:textId="77777777" w:rsidR="00F64B8D" w:rsidRDefault="00F64B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465B"/>
    <w:multiLevelType w:val="hybridMultilevel"/>
    <w:tmpl w:val="6436E386"/>
    <w:lvl w:ilvl="0" w:tplc="4C50FA58">
      <w:start w:val="1"/>
      <w:numFmt w:val="decimal"/>
      <w:lvlText w:val="%1)"/>
      <w:lvlJc w:val="left"/>
      <w:pPr>
        <w:ind w:left="720" w:hanging="360"/>
      </w:pPr>
      <w:rPr>
        <w:i/>
        <w:iCs/>
        <w:sz w:val="16"/>
        <w:szCs w:val="16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C47F9"/>
    <w:multiLevelType w:val="hybridMultilevel"/>
    <w:tmpl w:val="3378D170"/>
    <w:lvl w:ilvl="0" w:tplc="215C3F9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Calibri"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A1981"/>
    <w:multiLevelType w:val="hybridMultilevel"/>
    <w:tmpl w:val="1A98B10C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F5EA6"/>
    <w:multiLevelType w:val="hybridMultilevel"/>
    <w:tmpl w:val="C478B2BA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1054C"/>
    <w:multiLevelType w:val="hybridMultilevel"/>
    <w:tmpl w:val="D9DC619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E07D4"/>
    <w:multiLevelType w:val="hybridMultilevel"/>
    <w:tmpl w:val="B13024AC"/>
    <w:lvl w:ilvl="0" w:tplc="34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1781E"/>
    <w:multiLevelType w:val="hybridMultilevel"/>
    <w:tmpl w:val="E04EBFC8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B19DC"/>
    <w:multiLevelType w:val="hybridMultilevel"/>
    <w:tmpl w:val="8488C98A"/>
    <w:lvl w:ilvl="0" w:tplc="34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865B4"/>
    <w:multiLevelType w:val="hybridMultilevel"/>
    <w:tmpl w:val="42F2A124"/>
    <w:lvl w:ilvl="0" w:tplc="62E427AC">
      <w:start w:val="3"/>
      <w:numFmt w:val="decimal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C4172"/>
    <w:multiLevelType w:val="hybridMultilevel"/>
    <w:tmpl w:val="9AF4F9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9942C4"/>
    <w:multiLevelType w:val="hybridMultilevel"/>
    <w:tmpl w:val="067CFBC2"/>
    <w:lvl w:ilvl="0" w:tplc="F6689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C2F0E"/>
    <w:multiLevelType w:val="hybridMultilevel"/>
    <w:tmpl w:val="06041F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B0DF2"/>
    <w:multiLevelType w:val="hybridMultilevel"/>
    <w:tmpl w:val="5A7012F8"/>
    <w:lvl w:ilvl="0" w:tplc="10CCB8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967701"/>
    <w:multiLevelType w:val="hybridMultilevel"/>
    <w:tmpl w:val="17880536"/>
    <w:lvl w:ilvl="0" w:tplc="34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12"/>
  </w:num>
  <w:num w:numId="5">
    <w:abstractNumId w:val="6"/>
  </w:num>
  <w:num w:numId="6">
    <w:abstractNumId w:val="4"/>
  </w:num>
  <w:num w:numId="7">
    <w:abstractNumId w:val="13"/>
  </w:num>
  <w:num w:numId="8">
    <w:abstractNumId w:val="7"/>
  </w:num>
  <w:num w:numId="9">
    <w:abstractNumId w:val="1"/>
  </w:num>
  <w:num w:numId="10">
    <w:abstractNumId w:val="5"/>
  </w:num>
  <w:num w:numId="11">
    <w:abstractNumId w:val="9"/>
  </w:num>
  <w:num w:numId="12">
    <w:abstractNumId w:val="8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B10"/>
    <w:rsid w:val="00020609"/>
    <w:rsid w:val="000452BB"/>
    <w:rsid w:val="0005160B"/>
    <w:rsid w:val="00096001"/>
    <w:rsid w:val="000B6092"/>
    <w:rsid w:val="000E7B0C"/>
    <w:rsid w:val="00100085"/>
    <w:rsid w:val="00136895"/>
    <w:rsid w:val="00170531"/>
    <w:rsid w:val="0018080D"/>
    <w:rsid w:val="001828B5"/>
    <w:rsid w:val="00191E0D"/>
    <w:rsid w:val="001A348B"/>
    <w:rsid w:val="001A7AE8"/>
    <w:rsid w:val="001B60AA"/>
    <w:rsid w:val="001B65A8"/>
    <w:rsid w:val="001C263E"/>
    <w:rsid w:val="001E25E7"/>
    <w:rsid w:val="001E6E6D"/>
    <w:rsid w:val="00241F34"/>
    <w:rsid w:val="0029111C"/>
    <w:rsid w:val="002B0296"/>
    <w:rsid w:val="002C5A76"/>
    <w:rsid w:val="0030411F"/>
    <w:rsid w:val="00310993"/>
    <w:rsid w:val="003237AB"/>
    <w:rsid w:val="00344512"/>
    <w:rsid w:val="00346819"/>
    <w:rsid w:val="00360BFD"/>
    <w:rsid w:val="00392467"/>
    <w:rsid w:val="003A48E1"/>
    <w:rsid w:val="003B766C"/>
    <w:rsid w:val="003B7A2C"/>
    <w:rsid w:val="003F2E40"/>
    <w:rsid w:val="00401732"/>
    <w:rsid w:val="004034ED"/>
    <w:rsid w:val="004062BA"/>
    <w:rsid w:val="0041576E"/>
    <w:rsid w:val="00433A52"/>
    <w:rsid w:val="00450984"/>
    <w:rsid w:val="00460A29"/>
    <w:rsid w:val="00466B6A"/>
    <w:rsid w:val="0049130F"/>
    <w:rsid w:val="004970E6"/>
    <w:rsid w:val="004B23E6"/>
    <w:rsid w:val="00531564"/>
    <w:rsid w:val="00562219"/>
    <w:rsid w:val="00577E5A"/>
    <w:rsid w:val="00586460"/>
    <w:rsid w:val="0058714A"/>
    <w:rsid w:val="00595385"/>
    <w:rsid w:val="0059548A"/>
    <w:rsid w:val="005B564C"/>
    <w:rsid w:val="005D3300"/>
    <w:rsid w:val="005D59CF"/>
    <w:rsid w:val="005E0AF2"/>
    <w:rsid w:val="006169F1"/>
    <w:rsid w:val="006425F7"/>
    <w:rsid w:val="006432D5"/>
    <w:rsid w:val="00671A78"/>
    <w:rsid w:val="006B3CDB"/>
    <w:rsid w:val="006B7E5A"/>
    <w:rsid w:val="006D0295"/>
    <w:rsid w:val="006F21CC"/>
    <w:rsid w:val="00702771"/>
    <w:rsid w:val="00744756"/>
    <w:rsid w:val="007845DE"/>
    <w:rsid w:val="00797422"/>
    <w:rsid w:val="007C1E1B"/>
    <w:rsid w:val="007C2520"/>
    <w:rsid w:val="008075BE"/>
    <w:rsid w:val="0083026A"/>
    <w:rsid w:val="008414F9"/>
    <w:rsid w:val="00863C6D"/>
    <w:rsid w:val="00866152"/>
    <w:rsid w:val="00887D2A"/>
    <w:rsid w:val="008974C4"/>
    <w:rsid w:val="008A3FE7"/>
    <w:rsid w:val="008D13E2"/>
    <w:rsid w:val="008E1C64"/>
    <w:rsid w:val="008F06E1"/>
    <w:rsid w:val="00904E9F"/>
    <w:rsid w:val="00906CD9"/>
    <w:rsid w:val="00946CE5"/>
    <w:rsid w:val="00975582"/>
    <w:rsid w:val="00982D80"/>
    <w:rsid w:val="0099481B"/>
    <w:rsid w:val="009B0F8D"/>
    <w:rsid w:val="009E1E83"/>
    <w:rsid w:val="009E58C9"/>
    <w:rsid w:val="009E7CC5"/>
    <w:rsid w:val="009F2474"/>
    <w:rsid w:val="009F2BBF"/>
    <w:rsid w:val="009F35DE"/>
    <w:rsid w:val="00A50526"/>
    <w:rsid w:val="00A50630"/>
    <w:rsid w:val="00A87161"/>
    <w:rsid w:val="00AE7B24"/>
    <w:rsid w:val="00AE7F1D"/>
    <w:rsid w:val="00B01C2E"/>
    <w:rsid w:val="00B03A11"/>
    <w:rsid w:val="00B15AE8"/>
    <w:rsid w:val="00B24DF9"/>
    <w:rsid w:val="00B3503F"/>
    <w:rsid w:val="00B53260"/>
    <w:rsid w:val="00B639B1"/>
    <w:rsid w:val="00B72FD6"/>
    <w:rsid w:val="00B77910"/>
    <w:rsid w:val="00B90BEA"/>
    <w:rsid w:val="00BF75C2"/>
    <w:rsid w:val="00C00880"/>
    <w:rsid w:val="00C00AA3"/>
    <w:rsid w:val="00C1061F"/>
    <w:rsid w:val="00C113CF"/>
    <w:rsid w:val="00C11F99"/>
    <w:rsid w:val="00C24B9B"/>
    <w:rsid w:val="00C83FB0"/>
    <w:rsid w:val="00C84976"/>
    <w:rsid w:val="00C97F02"/>
    <w:rsid w:val="00CA3244"/>
    <w:rsid w:val="00CD755C"/>
    <w:rsid w:val="00CF6B90"/>
    <w:rsid w:val="00D037F9"/>
    <w:rsid w:val="00D05E2C"/>
    <w:rsid w:val="00D13493"/>
    <w:rsid w:val="00D222F3"/>
    <w:rsid w:val="00D231DE"/>
    <w:rsid w:val="00D245D3"/>
    <w:rsid w:val="00D43925"/>
    <w:rsid w:val="00D77A27"/>
    <w:rsid w:val="00D937F3"/>
    <w:rsid w:val="00DE6D93"/>
    <w:rsid w:val="00E143A7"/>
    <w:rsid w:val="00E221F4"/>
    <w:rsid w:val="00E25538"/>
    <w:rsid w:val="00EC3CB6"/>
    <w:rsid w:val="00EC7BE8"/>
    <w:rsid w:val="00ED032A"/>
    <w:rsid w:val="00ED174F"/>
    <w:rsid w:val="00F22457"/>
    <w:rsid w:val="00F35641"/>
    <w:rsid w:val="00F35B10"/>
    <w:rsid w:val="00F64B8D"/>
    <w:rsid w:val="00F919AE"/>
    <w:rsid w:val="00FA37E2"/>
    <w:rsid w:val="00FB454C"/>
    <w:rsid w:val="00FF366A"/>
    <w:rsid w:val="00FF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2B336"/>
  <w15:chartTrackingRefBased/>
  <w15:docId w15:val="{9CB8ED9F-FAE2-4A4C-AB2C-B1327622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B10"/>
    <w:pPr>
      <w:spacing w:after="200" w:line="276" w:lineRule="auto"/>
    </w:pPr>
    <w:rPr>
      <w:rFonts w:ascii="Arial Narrow" w:hAnsi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5B10"/>
    <w:rPr>
      <w:rFonts w:ascii="Arial Narrow" w:hAnsi="Arial Narrow"/>
    </w:rPr>
  </w:style>
  <w:style w:type="paragraph" w:styleId="Piedepgina">
    <w:name w:val="footer"/>
    <w:basedOn w:val="Normal"/>
    <w:link w:val="PiedepginaCar"/>
    <w:uiPriority w:val="99"/>
    <w:unhideWhenUsed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B10"/>
    <w:rPr>
      <w:rFonts w:ascii="Arial Narrow" w:hAnsi="Arial Narrow"/>
    </w:rPr>
  </w:style>
  <w:style w:type="paragraph" w:styleId="Prrafodelista">
    <w:name w:val="List Paragraph"/>
    <w:basedOn w:val="Normal"/>
    <w:link w:val="PrrafodelistaCar"/>
    <w:uiPriority w:val="34"/>
    <w:qFormat/>
    <w:rsid w:val="00F35B10"/>
    <w:pPr>
      <w:ind w:left="720"/>
      <w:contextualSpacing/>
    </w:pPr>
  </w:style>
  <w:style w:type="table" w:styleId="Tablaconcuadrcula">
    <w:name w:val="Table Grid"/>
    <w:basedOn w:val="Tablanormal"/>
    <w:uiPriority w:val="39"/>
    <w:rsid w:val="00F35B10"/>
    <w:pPr>
      <w:spacing w:after="0" w:line="240" w:lineRule="auto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F35B10"/>
    <w:pPr>
      <w:spacing w:after="0" w:line="240" w:lineRule="auto"/>
    </w:pPr>
    <w:rPr>
      <w:rFonts w:ascii="Arial Narrow" w:hAnsi="Arial Narrow"/>
    </w:rPr>
  </w:style>
  <w:style w:type="character" w:customStyle="1" w:styleId="PrrafodelistaCar">
    <w:name w:val="Párrafo de lista Car"/>
    <w:link w:val="Prrafodelista"/>
    <w:uiPriority w:val="34"/>
    <w:rsid w:val="00F35B10"/>
    <w:rPr>
      <w:rFonts w:ascii="Arial Narrow" w:hAnsi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1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A7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B65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65A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65A8"/>
    <w:rPr>
      <w:rFonts w:ascii="Arial Narrow" w:hAnsi="Arial Narrow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65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65A8"/>
    <w:rPr>
      <w:rFonts w:ascii="Arial Narrow" w:hAnsi="Arial Narrow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7845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0" ma:contentTypeDescription="Crear nuevo documento." ma:contentTypeScope="" ma:versionID="6dde890e098251c6f99980558f1fc4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FC705D-0F69-43C0-BF43-DB3D93900C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7C5B96-B9FD-44B7-8395-A760AC1990C8}"/>
</file>

<file path=customXml/itemProps3.xml><?xml version="1.0" encoding="utf-8"?>
<ds:datastoreItem xmlns:ds="http://schemas.openxmlformats.org/officeDocument/2006/customXml" ds:itemID="{A22A4BB8-0730-4892-AC90-122863B45356}"/>
</file>

<file path=customXml/itemProps4.xml><?xml version="1.0" encoding="utf-8"?>
<ds:datastoreItem xmlns:ds="http://schemas.openxmlformats.org/officeDocument/2006/customXml" ds:itemID="{8C354496-29F6-4878-BBCC-D3DB5D0F90D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1700</Words>
  <Characters>9353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Jimenez A.</dc:creator>
  <cp:keywords/>
  <dc:description/>
  <cp:lastModifiedBy>Alejandra de las Mercedes Gajardo San Martín</cp:lastModifiedBy>
  <cp:revision>43</cp:revision>
  <dcterms:created xsi:type="dcterms:W3CDTF">2020-12-18T14:22:00Z</dcterms:created>
  <dcterms:modified xsi:type="dcterms:W3CDTF">2021-01-10T03:31:00Z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