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033" w:rsidRDefault="003F4033" w:rsidP="003F4033">
      <w:pPr>
        <w:spacing w:after="0"/>
        <w:rPr>
          <w:rFonts w:cs="Calibri"/>
          <w:b/>
          <w:sz w:val="20"/>
          <w:szCs w:val="20"/>
          <w:u w:val="single"/>
        </w:rPr>
      </w:pPr>
    </w:p>
    <w:p w:rsidR="003F4033" w:rsidRDefault="003F4033" w:rsidP="003F4033">
      <w:pPr>
        <w:spacing w:after="0"/>
        <w:rPr>
          <w:rFonts w:cs="Calibri"/>
          <w:b/>
          <w:sz w:val="20"/>
          <w:szCs w:val="20"/>
          <w:u w:val="single"/>
        </w:rPr>
      </w:pPr>
      <w:r w:rsidRPr="00066343">
        <w:rPr>
          <w:rFonts w:cs="Calibri"/>
          <w:b/>
          <w:sz w:val="20"/>
          <w:szCs w:val="20"/>
          <w:u w:val="single"/>
        </w:rPr>
        <w:t xml:space="preserve">RÚBRICA </w:t>
      </w:r>
      <w:r w:rsidR="008C31DA">
        <w:rPr>
          <w:rFonts w:cs="Calibri"/>
          <w:b/>
          <w:sz w:val="20"/>
          <w:szCs w:val="20"/>
          <w:u w:val="single"/>
        </w:rPr>
        <w:t>PRUEBA</w:t>
      </w:r>
      <w:r w:rsidRPr="00066343">
        <w:rPr>
          <w:rFonts w:cs="Calibri"/>
          <w:b/>
          <w:sz w:val="20"/>
          <w:szCs w:val="20"/>
          <w:u w:val="single"/>
        </w:rPr>
        <w:t xml:space="preserve"> </w:t>
      </w:r>
      <w:r w:rsidR="000C3E8C">
        <w:rPr>
          <w:rFonts w:cs="Calibri"/>
          <w:b/>
          <w:sz w:val="20"/>
          <w:szCs w:val="20"/>
          <w:u w:val="single"/>
        </w:rPr>
        <w:t>N°</w:t>
      </w:r>
      <w:r w:rsidR="00D86A2F">
        <w:rPr>
          <w:rFonts w:cs="Calibri"/>
          <w:b/>
          <w:sz w:val="20"/>
          <w:szCs w:val="20"/>
          <w:u w:val="single"/>
        </w:rPr>
        <w:t>1</w:t>
      </w:r>
    </w:p>
    <w:p w:rsidR="003F4033" w:rsidRDefault="003F4033" w:rsidP="003F4033">
      <w:pPr>
        <w:spacing w:after="0"/>
        <w:rPr>
          <w:rFonts w:cs="Calibri"/>
          <w:b/>
          <w:sz w:val="20"/>
          <w:szCs w:val="20"/>
        </w:rPr>
      </w:pPr>
    </w:p>
    <w:tbl>
      <w:tblPr>
        <w:tblW w:w="1857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10"/>
        <w:gridCol w:w="2835"/>
        <w:gridCol w:w="3119"/>
        <w:gridCol w:w="2835"/>
        <w:gridCol w:w="3118"/>
        <w:gridCol w:w="3119"/>
        <w:gridCol w:w="1134"/>
      </w:tblGrid>
      <w:tr w:rsidR="003C59A9" w:rsidRPr="009A3ADF" w:rsidTr="003C59A9">
        <w:tc>
          <w:tcPr>
            <w:tcW w:w="2410" w:type="dxa"/>
            <w:shd w:val="clear" w:color="auto" w:fill="D9D9D9"/>
          </w:tcPr>
          <w:p w:rsidR="003C59A9" w:rsidRPr="009A3ADF" w:rsidRDefault="003C59A9" w:rsidP="003C59A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proofErr w:type="gramStart"/>
            <w:r w:rsidRPr="009A3ADF">
              <w:rPr>
                <w:rFonts w:cs="Calibri"/>
                <w:b/>
                <w:sz w:val="20"/>
                <w:szCs w:val="20"/>
              </w:rPr>
              <w:t>Aspectos a Evaluar</w:t>
            </w:r>
            <w:proofErr w:type="gramEnd"/>
          </w:p>
        </w:tc>
        <w:tc>
          <w:tcPr>
            <w:tcW w:w="2835" w:type="dxa"/>
            <w:shd w:val="clear" w:color="auto" w:fill="D9D9D9"/>
          </w:tcPr>
          <w:p w:rsidR="003C59A9" w:rsidRPr="009A3ADF" w:rsidRDefault="003C59A9" w:rsidP="003C59A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E</w:t>
            </w:r>
            <w:r w:rsidRPr="009A3ADF">
              <w:rPr>
                <w:rFonts w:cs="Calibri"/>
                <w:b/>
                <w:sz w:val="20"/>
                <w:szCs w:val="20"/>
              </w:rPr>
              <w:t>L</w:t>
            </w:r>
          </w:p>
          <w:p w:rsidR="003C59A9" w:rsidRPr="009A3ADF" w:rsidRDefault="003C59A9" w:rsidP="003C59A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D9D9D9"/>
          </w:tcPr>
          <w:p w:rsidR="003C59A9" w:rsidRPr="009A3ADF" w:rsidRDefault="003C59A9" w:rsidP="003C59A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CL</w:t>
            </w:r>
          </w:p>
        </w:tc>
        <w:tc>
          <w:tcPr>
            <w:tcW w:w="2835" w:type="dxa"/>
            <w:shd w:val="clear" w:color="auto" w:fill="D9D9D9"/>
          </w:tcPr>
          <w:p w:rsidR="003C59A9" w:rsidRPr="009A3ADF" w:rsidRDefault="003C59A9" w:rsidP="003C59A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b/>
                <w:sz w:val="20"/>
                <w:szCs w:val="20"/>
              </w:rPr>
              <w:t>L</w:t>
            </w:r>
          </w:p>
          <w:p w:rsidR="003C59A9" w:rsidRPr="009A3ADF" w:rsidRDefault="003C59A9" w:rsidP="003C59A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9D9D9"/>
          </w:tcPr>
          <w:p w:rsidR="003C59A9" w:rsidRPr="009A3ADF" w:rsidRDefault="003C59A9" w:rsidP="003C59A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b/>
                <w:sz w:val="20"/>
                <w:szCs w:val="20"/>
              </w:rPr>
              <w:t>PL</w:t>
            </w:r>
          </w:p>
          <w:p w:rsidR="003C59A9" w:rsidRPr="009A3ADF" w:rsidRDefault="003C59A9" w:rsidP="003C59A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D9D9D9"/>
          </w:tcPr>
          <w:p w:rsidR="003C59A9" w:rsidRPr="009A3ADF" w:rsidRDefault="003C59A9" w:rsidP="003C59A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b/>
                <w:sz w:val="20"/>
                <w:szCs w:val="20"/>
              </w:rPr>
              <w:t>NL</w:t>
            </w:r>
          </w:p>
          <w:p w:rsidR="003C59A9" w:rsidRPr="009A3ADF" w:rsidRDefault="003C59A9" w:rsidP="003C59A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</w:tcPr>
          <w:p w:rsidR="003C59A9" w:rsidRPr="009A3ADF" w:rsidRDefault="003C59A9" w:rsidP="003C59A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proofErr w:type="spellStart"/>
            <w:r w:rsidRPr="009A3ADF">
              <w:rPr>
                <w:rFonts w:cs="Calibri"/>
                <w:b/>
                <w:sz w:val="20"/>
                <w:szCs w:val="20"/>
              </w:rPr>
              <w:t>Ptos</w:t>
            </w:r>
            <w:proofErr w:type="spellEnd"/>
          </w:p>
        </w:tc>
      </w:tr>
      <w:tr w:rsidR="00EF5C17" w:rsidRPr="009A3ADF" w:rsidTr="00EF5C17">
        <w:trPr>
          <w:trHeight w:val="482"/>
        </w:trPr>
        <w:tc>
          <w:tcPr>
            <w:tcW w:w="18570" w:type="dxa"/>
            <w:gridSpan w:val="7"/>
            <w:vAlign w:val="center"/>
          </w:tcPr>
          <w:p w:rsidR="00EF5C17" w:rsidRPr="00EF5C17" w:rsidRDefault="00EF5C17" w:rsidP="00EF5C17">
            <w:pPr>
              <w:spacing w:after="0" w:line="240" w:lineRule="auto"/>
              <w:jc w:val="left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CONTENIDOS</w:t>
            </w:r>
          </w:p>
        </w:tc>
      </w:tr>
      <w:tr w:rsidR="003C59A9" w:rsidRPr="009A3ADF" w:rsidTr="003C59A9">
        <w:trPr>
          <w:trHeight w:val="2619"/>
        </w:trPr>
        <w:tc>
          <w:tcPr>
            <w:tcW w:w="2410" w:type="dxa"/>
          </w:tcPr>
          <w:p w:rsidR="003C59A9" w:rsidRPr="009A3ADF" w:rsidRDefault="003C59A9" w:rsidP="00AF429B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1.- COMPONENTES BÁSICOS DE UN BLOQUE PL/SQL</w:t>
            </w:r>
          </w:p>
        </w:tc>
        <w:tc>
          <w:tcPr>
            <w:tcW w:w="2835" w:type="dxa"/>
          </w:tcPr>
          <w:p w:rsidR="003C59A9" w:rsidRPr="003A6C87" w:rsidRDefault="00EF5C17" w:rsidP="00EF5C17">
            <w:pPr>
              <w:tabs>
                <w:tab w:val="left" w:pos="677"/>
                <w:tab w:val="center" w:pos="1309"/>
              </w:tabs>
              <w:spacing w:after="0" w:line="240" w:lineRule="auto"/>
              <w:jc w:val="left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ab/>
            </w:r>
            <w:r>
              <w:rPr>
                <w:rFonts w:cs="Calibri"/>
                <w:b/>
                <w:sz w:val="20"/>
                <w:szCs w:val="20"/>
              </w:rPr>
              <w:tab/>
            </w:r>
            <w:r w:rsidR="003C59A9" w:rsidRPr="003A6C87">
              <w:rPr>
                <w:rFonts w:cs="Calibri"/>
                <w:b/>
                <w:sz w:val="20"/>
                <w:szCs w:val="20"/>
              </w:rPr>
              <w:t>3.00</w:t>
            </w:r>
          </w:p>
          <w:p w:rsidR="003C59A9" w:rsidRPr="009A3ADF" w:rsidRDefault="003C59A9" w:rsidP="00777F1F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Utiliza en forma correcta todas </w:t>
            </w:r>
            <w:r w:rsidRPr="00747402">
              <w:rPr>
                <w:rFonts w:cs="Calibri"/>
                <w:sz w:val="20"/>
                <w:szCs w:val="20"/>
              </w:rPr>
              <w:t>las</w:t>
            </w:r>
            <w:r>
              <w:rPr>
                <w:rFonts w:cs="Calibri"/>
                <w:sz w:val="20"/>
                <w:szCs w:val="20"/>
              </w:rPr>
              <w:t xml:space="preserve"> unidades léxicas en el bloque PL/SQL construido para solucionar los requerimientos planteados en el caso</w:t>
            </w:r>
          </w:p>
        </w:tc>
        <w:tc>
          <w:tcPr>
            <w:tcW w:w="3119" w:type="dxa"/>
          </w:tcPr>
          <w:p w:rsidR="003C59A9" w:rsidRDefault="003A6C87" w:rsidP="00AF429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3A6C87">
              <w:rPr>
                <w:rFonts w:cs="Calibri"/>
                <w:b/>
                <w:sz w:val="20"/>
                <w:szCs w:val="20"/>
              </w:rPr>
              <w:t>2.40</w:t>
            </w:r>
          </w:p>
          <w:p w:rsidR="005950FA" w:rsidRPr="005950FA" w:rsidRDefault="005950FA" w:rsidP="005950FA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Utiliza en forma correcta </w:t>
            </w:r>
            <w:r w:rsidR="00644F44"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="00644F44" w:rsidRPr="00CB2CF6">
              <w:rPr>
                <w:rFonts w:ascii="Calibri" w:hAnsi="Calibri" w:cs="Calibri"/>
                <w:sz w:val="20"/>
                <w:szCs w:val="20"/>
              </w:rPr>
              <w:t xml:space="preserve">de la totalidad </w:t>
            </w:r>
            <w:r w:rsidRPr="009A3ADF">
              <w:rPr>
                <w:rFonts w:cs="Calibri"/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 la</w:t>
            </w:r>
            <w:r w:rsidRPr="00747402">
              <w:rPr>
                <w:rFonts w:cs="Calibri"/>
                <w:sz w:val="20"/>
                <w:szCs w:val="20"/>
              </w:rPr>
              <w:t>s</w:t>
            </w:r>
            <w:r>
              <w:rPr>
                <w:rFonts w:cs="Calibri"/>
                <w:sz w:val="20"/>
                <w:szCs w:val="20"/>
              </w:rPr>
              <w:t xml:space="preserve"> unidades léxicas en el bloque PL/SQL construido para solucionar los requerimientos planteados en el caso</w:t>
            </w:r>
          </w:p>
        </w:tc>
        <w:tc>
          <w:tcPr>
            <w:tcW w:w="2835" w:type="dxa"/>
          </w:tcPr>
          <w:p w:rsidR="003C59A9" w:rsidRPr="003A6C87" w:rsidRDefault="003C59A9" w:rsidP="00AF429B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3A6C87">
              <w:rPr>
                <w:rFonts w:cs="Calibri"/>
                <w:b/>
                <w:sz w:val="20"/>
                <w:szCs w:val="20"/>
              </w:rPr>
              <w:t>1.80</w:t>
            </w:r>
          </w:p>
          <w:p w:rsidR="003C59A9" w:rsidRPr="009A3ADF" w:rsidRDefault="003C59A9" w:rsidP="00696FAB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Utiliza en forma correcta </w:t>
            </w:r>
            <w:r w:rsidR="00644F44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9A3ADF">
              <w:rPr>
                <w:rFonts w:cs="Calibri"/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 la</w:t>
            </w:r>
            <w:r w:rsidRPr="00747402">
              <w:rPr>
                <w:rFonts w:cs="Calibri"/>
                <w:sz w:val="20"/>
                <w:szCs w:val="20"/>
              </w:rPr>
              <w:t>s</w:t>
            </w:r>
            <w:r>
              <w:rPr>
                <w:rFonts w:cs="Calibri"/>
                <w:sz w:val="20"/>
                <w:szCs w:val="20"/>
              </w:rPr>
              <w:t xml:space="preserve"> unidades léxicas en el bloque PL/SQL construido para solucionar los requerimientos planteados en el caso</w:t>
            </w:r>
          </w:p>
        </w:tc>
        <w:tc>
          <w:tcPr>
            <w:tcW w:w="3118" w:type="dxa"/>
          </w:tcPr>
          <w:p w:rsidR="003C59A9" w:rsidRPr="003A6C87" w:rsidRDefault="003C59A9" w:rsidP="00AF429B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3A6C87">
              <w:rPr>
                <w:rFonts w:cs="Calibri"/>
                <w:b/>
                <w:sz w:val="20"/>
                <w:szCs w:val="20"/>
              </w:rPr>
              <w:t>0.90</w:t>
            </w:r>
          </w:p>
          <w:p w:rsidR="003C59A9" w:rsidRPr="009A3ADF" w:rsidRDefault="003C59A9" w:rsidP="00696FAB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Define en forma correcta </w:t>
            </w:r>
            <w:r w:rsidR="00644F44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644F44">
              <w:rPr>
                <w:rFonts w:ascii="Calibri" w:hAnsi="Calibri" w:cs="Calibri"/>
                <w:sz w:val="20"/>
                <w:szCs w:val="20"/>
              </w:rPr>
              <w:t>30</w:t>
            </w:r>
            <w:r w:rsidR="00644F44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644F44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Pr="009A3ADF">
              <w:rPr>
                <w:rFonts w:cs="Calibri"/>
                <w:sz w:val="20"/>
                <w:szCs w:val="20"/>
              </w:rPr>
              <w:t xml:space="preserve"> de </w:t>
            </w:r>
            <w:r w:rsidRPr="00747402">
              <w:rPr>
                <w:rFonts w:cs="Calibri"/>
                <w:sz w:val="20"/>
                <w:szCs w:val="20"/>
              </w:rPr>
              <w:t>las</w:t>
            </w:r>
            <w:r>
              <w:rPr>
                <w:rFonts w:cs="Calibri"/>
                <w:sz w:val="20"/>
                <w:szCs w:val="20"/>
              </w:rPr>
              <w:t xml:space="preserve"> unidades léxicas en el bloque PL/SQL construido para solucionar los requerimientos planteados en el caso</w:t>
            </w:r>
          </w:p>
        </w:tc>
        <w:tc>
          <w:tcPr>
            <w:tcW w:w="3119" w:type="dxa"/>
          </w:tcPr>
          <w:p w:rsidR="003C59A9" w:rsidRPr="003A6C87" w:rsidRDefault="003C59A9" w:rsidP="00AF429B">
            <w:pPr>
              <w:tabs>
                <w:tab w:val="num" w:pos="300"/>
              </w:tabs>
              <w:spacing w:after="0" w:line="240" w:lineRule="auto"/>
              <w:rPr>
                <w:b/>
                <w:sz w:val="20"/>
                <w:szCs w:val="20"/>
              </w:rPr>
            </w:pPr>
            <w:r w:rsidRPr="003A6C87">
              <w:rPr>
                <w:b/>
                <w:sz w:val="20"/>
                <w:szCs w:val="20"/>
              </w:rPr>
              <w:t>0.00</w:t>
            </w:r>
          </w:p>
          <w:p w:rsidR="003C59A9" w:rsidRPr="009A3ADF" w:rsidRDefault="003C59A9" w:rsidP="00696FA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 en forma correcta </w:t>
            </w:r>
            <w:r w:rsidRPr="009A3ADF">
              <w:rPr>
                <w:sz w:val="20"/>
                <w:szCs w:val="20"/>
              </w:rPr>
              <w:t xml:space="preserve">menos del </w:t>
            </w:r>
            <w:r w:rsidR="00644F44">
              <w:rPr>
                <w:sz w:val="20"/>
                <w:szCs w:val="20"/>
              </w:rPr>
              <w:t>30</w:t>
            </w:r>
            <w:r w:rsidRPr="009A3ADF">
              <w:rPr>
                <w:sz w:val="20"/>
                <w:szCs w:val="20"/>
              </w:rPr>
              <w:t xml:space="preserve">% de </w:t>
            </w:r>
            <w:r w:rsidRPr="00747402">
              <w:rPr>
                <w:rFonts w:cs="Calibri"/>
                <w:sz w:val="20"/>
                <w:szCs w:val="20"/>
              </w:rPr>
              <w:t>las</w:t>
            </w:r>
            <w:r>
              <w:rPr>
                <w:rFonts w:cs="Calibri"/>
                <w:sz w:val="20"/>
                <w:szCs w:val="20"/>
              </w:rPr>
              <w:t xml:space="preserve"> unidades léxicas en el bloque PL/SQL construido para solucionar los requerimientos planteados en el caso</w:t>
            </w:r>
          </w:p>
        </w:tc>
        <w:tc>
          <w:tcPr>
            <w:tcW w:w="1134" w:type="dxa"/>
          </w:tcPr>
          <w:p w:rsidR="003C59A9" w:rsidRPr="009A3ADF" w:rsidRDefault="003C59A9" w:rsidP="00AF429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3C59A9" w:rsidRPr="009A3ADF" w:rsidTr="003C59A9">
        <w:trPr>
          <w:trHeight w:val="2825"/>
        </w:trPr>
        <w:tc>
          <w:tcPr>
            <w:tcW w:w="2410" w:type="dxa"/>
          </w:tcPr>
          <w:p w:rsidR="003C59A9" w:rsidRPr="009A3ADF" w:rsidRDefault="003C59A9" w:rsidP="002F51E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</w:t>
            </w:r>
            <w:r w:rsidRPr="009A3ADF">
              <w:rPr>
                <w:rFonts w:cs="Calibri"/>
                <w:b/>
                <w:sz w:val="20"/>
                <w:szCs w:val="20"/>
              </w:rPr>
              <w:t>.</w:t>
            </w:r>
            <w:r>
              <w:t xml:space="preserve"> </w:t>
            </w:r>
            <w:r>
              <w:rPr>
                <w:rFonts w:cs="Calibri"/>
                <w:b/>
                <w:sz w:val="20"/>
                <w:szCs w:val="20"/>
              </w:rPr>
              <w:t xml:space="preserve">VARIABLES ESCALARES </w:t>
            </w:r>
          </w:p>
        </w:tc>
        <w:tc>
          <w:tcPr>
            <w:tcW w:w="2835" w:type="dxa"/>
          </w:tcPr>
          <w:p w:rsidR="003C59A9" w:rsidRPr="00685C53" w:rsidRDefault="003C59A9" w:rsidP="00AF429B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685C53">
              <w:rPr>
                <w:rFonts w:cs="Calibri"/>
                <w:b/>
                <w:sz w:val="20"/>
                <w:szCs w:val="20"/>
              </w:rPr>
              <w:t>3.00</w:t>
            </w:r>
          </w:p>
          <w:p w:rsidR="003C59A9" w:rsidRPr="009A3ADF" w:rsidRDefault="003C59A9" w:rsidP="00415F4D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747402">
              <w:rPr>
                <w:rFonts w:cs="Calibri"/>
                <w:sz w:val="20"/>
                <w:szCs w:val="20"/>
              </w:rPr>
              <w:t xml:space="preserve">Define </w:t>
            </w:r>
            <w:r>
              <w:rPr>
                <w:rFonts w:cs="Calibri"/>
                <w:sz w:val="20"/>
                <w:szCs w:val="20"/>
              </w:rPr>
              <w:t xml:space="preserve">y utiliza en forma correcta todas </w:t>
            </w:r>
            <w:r w:rsidRPr="00747402">
              <w:rPr>
                <w:rFonts w:cs="Calibri"/>
                <w:sz w:val="20"/>
                <w:szCs w:val="20"/>
              </w:rPr>
              <w:t>las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747402">
              <w:rPr>
                <w:rFonts w:cs="Calibri"/>
                <w:sz w:val="20"/>
                <w:szCs w:val="20"/>
              </w:rPr>
              <w:t>variables</w:t>
            </w:r>
            <w:r>
              <w:rPr>
                <w:rFonts w:cs="Calibri"/>
                <w:sz w:val="20"/>
                <w:szCs w:val="20"/>
              </w:rPr>
              <w:t xml:space="preserve"> para trabajar con tipos de datos escalares en el bloque PL/SQL construido para solucionar los requerimientos planteados en el caso</w:t>
            </w:r>
          </w:p>
        </w:tc>
        <w:tc>
          <w:tcPr>
            <w:tcW w:w="3119" w:type="dxa"/>
          </w:tcPr>
          <w:p w:rsidR="003C59A9" w:rsidRDefault="00685C53" w:rsidP="00AF429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2.40</w:t>
            </w:r>
          </w:p>
          <w:p w:rsidR="000C410A" w:rsidRPr="000C410A" w:rsidRDefault="000C410A" w:rsidP="000C410A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Define y utiliza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de la totalidad </w:t>
            </w:r>
            <w:r w:rsidRPr="009A3ADF">
              <w:rPr>
                <w:rFonts w:cs="Calibri"/>
                <w:sz w:val="20"/>
                <w:szCs w:val="20"/>
              </w:rPr>
              <w:t xml:space="preserve">de </w:t>
            </w:r>
            <w:r w:rsidRPr="00747402">
              <w:rPr>
                <w:rFonts w:cs="Calibri"/>
                <w:sz w:val="20"/>
                <w:szCs w:val="20"/>
              </w:rPr>
              <w:t>las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747402">
              <w:rPr>
                <w:rFonts w:cs="Calibri"/>
                <w:sz w:val="20"/>
                <w:szCs w:val="20"/>
              </w:rPr>
              <w:t>variables</w:t>
            </w:r>
            <w:r>
              <w:rPr>
                <w:rFonts w:cs="Calibri"/>
                <w:sz w:val="20"/>
                <w:szCs w:val="20"/>
              </w:rPr>
              <w:t xml:space="preserve"> para trabajar con tipos de datos escalares en el bloque PL/SQL construido para solucionar los requerimientos planteados en el caso</w:t>
            </w:r>
          </w:p>
        </w:tc>
        <w:tc>
          <w:tcPr>
            <w:tcW w:w="2835" w:type="dxa"/>
          </w:tcPr>
          <w:p w:rsidR="003C59A9" w:rsidRPr="00685C53" w:rsidRDefault="003C59A9" w:rsidP="00AF429B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685C53">
              <w:rPr>
                <w:rFonts w:cs="Calibri"/>
                <w:b/>
                <w:sz w:val="20"/>
                <w:szCs w:val="20"/>
              </w:rPr>
              <w:t>1.80</w:t>
            </w:r>
          </w:p>
          <w:p w:rsidR="003C59A9" w:rsidRPr="009A3ADF" w:rsidRDefault="003C59A9" w:rsidP="00415F4D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Define y utiliza en forma correcta </w:t>
            </w:r>
            <w:r w:rsidR="000C410A">
              <w:rPr>
                <w:rFonts w:ascii="Calibri" w:hAnsi="Calibri" w:cs="Calibri"/>
                <w:sz w:val="20"/>
                <w:szCs w:val="20"/>
              </w:rPr>
              <w:t>entre el 60% y menos del 80%</w:t>
            </w:r>
            <w:r w:rsidRPr="009A3ADF">
              <w:rPr>
                <w:rFonts w:cs="Calibri"/>
                <w:sz w:val="20"/>
                <w:szCs w:val="20"/>
              </w:rPr>
              <w:t xml:space="preserve"> de </w:t>
            </w:r>
            <w:r w:rsidRPr="00747402">
              <w:rPr>
                <w:rFonts w:cs="Calibri"/>
                <w:sz w:val="20"/>
                <w:szCs w:val="20"/>
              </w:rPr>
              <w:t>las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747402">
              <w:rPr>
                <w:rFonts w:cs="Calibri"/>
                <w:sz w:val="20"/>
                <w:szCs w:val="20"/>
              </w:rPr>
              <w:t>variables</w:t>
            </w:r>
            <w:r>
              <w:rPr>
                <w:rFonts w:cs="Calibri"/>
                <w:sz w:val="20"/>
                <w:szCs w:val="20"/>
              </w:rPr>
              <w:t xml:space="preserve"> para trabajar con tipos de datos escalares en el bloque PL/SQL construido para solucionar los requerimientos planteados en el caso</w:t>
            </w:r>
          </w:p>
        </w:tc>
        <w:tc>
          <w:tcPr>
            <w:tcW w:w="3118" w:type="dxa"/>
          </w:tcPr>
          <w:p w:rsidR="003C59A9" w:rsidRPr="00685C53" w:rsidRDefault="003C59A9" w:rsidP="00AF429B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685C53">
              <w:rPr>
                <w:rFonts w:cs="Calibri"/>
                <w:b/>
                <w:sz w:val="20"/>
                <w:szCs w:val="20"/>
              </w:rPr>
              <w:t>0.90</w:t>
            </w:r>
          </w:p>
          <w:p w:rsidR="003C59A9" w:rsidRDefault="003C59A9" w:rsidP="002F51E2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Define y utiliza en forma correcta </w:t>
            </w:r>
            <w:r w:rsidR="000C410A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0C410A">
              <w:rPr>
                <w:rFonts w:ascii="Calibri" w:hAnsi="Calibri" w:cs="Calibri"/>
                <w:sz w:val="20"/>
                <w:szCs w:val="20"/>
              </w:rPr>
              <w:t>30</w:t>
            </w:r>
            <w:r w:rsidR="000C410A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0C410A">
              <w:rPr>
                <w:rFonts w:ascii="Calibri" w:hAnsi="Calibri" w:cs="Calibri"/>
                <w:sz w:val="20"/>
                <w:szCs w:val="20"/>
              </w:rPr>
              <w:t xml:space="preserve">menos del 60% </w:t>
            </w:r>
            <w:r w:rsidRPr="009A3ADF">
              <w:rPr>
                <w:rFonts w:cs="Calibri"/>
                <w:sz w:val="20"/>
                <w:szCs w:val="20"/>
              </w:rPr>
              <w:t xml:space="preserve">de </w:t>
            </w:r>
            <w:r w:rsidRPr="00747402">
              <w:rPr>
                <w:rFonts w:cs="Calibri"/>
                <w:sz w:val="20"/>
                <w:szCs w:val="20"/>
              </w:rPr>
              <w:t>las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747402">
              <w:rPr>
                <w:rFonts w:cs="Calibri"/>
                <w:sz w:val="20"/>
                <w:szCs w:val="20"/>
              </w:rPr>
              <w:t>variables</w:t>
            </w:r>
            <w:r>
              <w:rPr>
                <w:rFonts w:cs="Calibri"/>
                <w:sz w:val="20"/>
                <w:szCs w:val="20"/>
              </w:rPr>
              <w:t xml:space="preserve"> para trabajar con tipos de datos escalares en el bloque PL/SQL construido para solucionar los requerimientos planteados en el caso</w:t>
            </w:r>
          </w:p>
          <w:p w:rsidR="003C59A9" w:rsidRPr="009A3ADF" w:rsidRDefault="003C59A9" w:rsidP="00AF429B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119" w:type="dxa"/>
          </w:tcPr>
          <w:p w:rsidR="003C59A9" w:rsidRPr="00685C53" w:rsidRDefault="003C59A9" w:rsidP="00AF429B">
            <w:pPr>
              <w:tabs>
                <w:tab w:val="num" w:pos="300"/>
              </w:tabs>
              <w:spacing w:after="0" w:line="240" w:lineRule="auto"/>
              <w:rPr>
                <w:b/>
                <w:sz w:val="20"/>
                <w:szCs w:val="20"/>
              </w:rPr>
            </w:pPr>
            <w:r w:rsidRPr="00685C53">
              <w:rPr>
                <w:b/>
                <w:sz w:val="20"/>
                <w:szCs w:val="20"/>
              </w:rPr>
              <w:t>0.00</w:t>
            </w:r>
          </w:p>
          <w:p w:rsidR="003C59A9" w:rsidRPr="009A3ADF" w:rsidRDefault="003C59A9" w:rsidP="002F51E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 y utiliza en forma correcta </w:t>
            </w:r>
            <w:r w:rsidRPr="009A3ADF">
              <w:rPr>
                <w:sz w:val="20"/>
                <w:szCs w:val="20"/>
              </w:rPr>
              <w:t xml:space="preserve">menos del </w:t>
            </w:r>
            <w:r w:rsidR="000C410A">
              <w:rPr>
                <w:sz w:val="20"/>
                <w:szCs w:val="20"/>
              </w:rPr>
              <w:t>30</w:t>
            </w:r>
            <w:r w:rsidRPr="009A3ADF">
              <w:rPr>
                <w:sz w:val="20"/>
                <w:szCs w:val="20"/>
              </w:rPr>
              <w:t xml:space="preserve">% de </w:t>
            </w:r>
            <w:r w:rsidRPr="00747402">
              <w:rPr>
                <w:rFonts w:cs="Calibri"/>
                <w:sz w:val="20"/>
                <w:szCs w:val="20"/>
              </w:rPr>
              <w:t>las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747402">
              <w:rPr>
                <w:rFonts w:cs="Calibri"/>
                <w:sz w:val="20"/>
                <w:szCs w:val="20"/>
              </w:rPr>
              <w:t>variables</w:t>
            </w:r>
            <w:r>
              <w:rPr>
                <w:rFonts w:cs="Calibri"/>
                <w:sz w:val="20"/>
                <w:szCs w:val="20"/>
              </w:rPr>
              <w:t xml:space="preserve"> para trabajar con tipos de datos escalares en el bloque PL/SQL construido para solucionar los requerimientos planteados en el caso</w:t>
            </w:r>
          </w:p>
        </w:tc>
        <w:tc>
          <w:tcPr>
            <w:tcW w:w="1134" w:type="dxa"/>
          </w:tcPr>
          <w:p w:rsidR="003C59A9" w:rsidRPr="009A3ADF" w:rsidRDefault="003C59A9" w:rsidP="00AF429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3C59A9" w:rsidRPr="009A3ADF" w:rsidTr="00DA2844">
        <w:trPr>
          <w:trHeight w:val="2117"/>
        </w:trPr>
        <w:tc>
          <w:tcPr>
            <w:tcW w:w="2410" w:type="dxa"/>
          </w:tcPr>
          <w:p w:rsidR="003C59A9" w:rsidRPr="009A3ADF" w:rsidRDefault="003C59A9" w:rsidP="002F51E2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3</w:t>
            </w:r>
            <w:r w:rsidRPr="009A3ADF">
              <w:rPr>
                <w:rFonts w:cs="Calibri"/>
                <w:b/>
                <w:sz w:val="20"/>
                <w:szCs w:val="20"/>
              </w:rPr>
              <w:t>.</w:t>
            </w:r>
            <w:r>
              <w:t xml:space="preserve"> </w:t>
            </w:r>
            <w:r>
              <w:rPr>
                <w:rFonts w:cs="Calibri"/>
                <w:b/>
                <w:sz w:val="20"/>
                <w:szCs w:val="20"/>
              </w:rPr>
              <w:t>VARIABLES BIND</w:t>
            </w:r>
          </w:p>
        </w:tc>
        <w:tc>
          <w:tcPr>
            <w:tcW w:w="2835" w:type="dxa"/>
          </w:tcPr>
          <w:p w:rsidR="003C59A9" w:rsidRPr="00DA2844" w:rsidRDefault="003C59A9" w:rsidP="00FF6027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DA2844">
              <w:rPr>
                <w:rFonts w:cs="Calibri"/>
                <w:b/>
                <w:sz w:val="20"/>
                <w:szCs w:val="20"/>
              </w:rPr>
              <w:t>3.00</w:t>
            </w:r>
          </w:p>
          <w:p w:rsidR="003C59A9" w:rsidRPr="009A3ADF" w:rsidRDefault="003C59A9" w:rsidP="00A7400C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747402">
              <w:rPr>
                <w:rFonts w:cs="Calibri"/>
                <w:sz w:val="20"/>
                <w:szCs w:val="20"/>
              </w:rPr>
              <w:t xml:space="preserve">Define </w:t>
            </w:r>
            <w:r>
              <w:rPr>
                <w:rFonts w:cs="Calibri"/>
                <w:sz w:val="20"/>
                <w:szCs w:val="20"/>
              </w:rPr>
              <w:t xml:space="preserve">y utiliza en forma correcta todas </w:t>
            </w:r>
            <w:r w:rsidRPr="00747402">
              <w:rPr>
                <w:rFonts w:cs="Calibri"/>
                <w:sz w:val="20"/>
                <w:szCs w:val="20"/>
              </w:rPr>
              <w:t>las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747402">
              <w:rPr>
                <w:rFonts w:cs="Calibri"/>
                <w:sz w:val="20"/>
                <w:szCs w:val="20"/>
              </w:rPr>
              <w:t>variables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sz w:val="20"/>
                <w:szCs w:val="20"/>
              </w:rPr>
              <w:t>bind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en el bloque PL/SQL construido para solucionar los requerimientos planteados en el caso</w:t>
            </w:r>
          </w:p>
        </w:tc>
        <w:tc>
          <w:tcPr>
            <w:tcW w:w="3119" w:type="dxa"/>
          </w:tcPr>
          <w:p w:rsidR="003C59A9" w:rsidRDefault="00DA2844" w:rsidP="00FF602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2.40</w:t>
            </w:r>
          </w:p>
          <w:p w:rsidR="00DA2844" w:rsidRPr="00DA2844" w:rsidRDefault="00DA2844" w:rsidP="00DA2844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Define y utiliza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de la totalidad </w:t>
            </w:r>
            <w:r w:rsidRPr="009A3ADF">
              <w:rPr>
                <w:rFonts w:cs="Calibri"/>
                <w:sz w:val="20"/>
                <w:szCs w:val="20"/>
              </w:rPr>
              <w:t xml:space="preserve">de </w:t>
            </w:r>
            <w:r w:rsidRPr="00747402">
              <w:rPr>
                <w:rFonts w:cs="Calibri"/>
                <w:sz w:val="20"/>
                <w:szCs w:val="20"/>
              </w:rPr>
              <w:t>las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747402">
              <w:rPr>
                <w:rFonts w:cs="Calibri"/>
                <w:sz w:val="20"/>
                <w:szCs w:val="20"/>
              </w:rPr>
              <w:t>variables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sz w:val="20"/>
                <w:szCs w:val="20"/>
              </w:rPr>
              <w:t>bind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en el bloque PL/SQL construido para solucionar los requerimientos planteados en el caso</w:t>
            </w:r>
          </w:p>
        </w:tc>
        <w:tc>
          <w:tcPr>
            <w:tcW w:w="2835" w:type="dxa"/>
          </w:tcPr>
          <w:p w:rsidR="003C59A9" w:rsidRPr="00DA2844" w:rsidRDefault="003C59A9" w:rsidP="00FF6027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DA2844">
              <w:rPr>
                <w:rFonts w:cs="Calibri"/>
                <w:b/>
                <w:sz w:val="20"/>
                <w:szCs w:val="20"/>
              </w:rPr>
              <w:t>1.80</w:t>
            </w:r>
          </w:p>
          <w:p w:rsidR="003C59A9" w:rsidRPr="009A3ADF" w:rsidRDefault="003C59A9" w:rsidP="00A7400C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Define y utiliza en forma correcta </w:t>
            </w:r>
            <w:r w:rsidR="00DA2844">
              <w:rPr>
                <w:rFonts w:ascii="Calibri" w:hAnsi="Calibri" w:cs="Calibri"/>
                <w:sz w:val="20"/>
                <w:szCs w:val="20"/>
              </w:rPr>
              <w:t>entre el 60% y menos del 80%</w:t>
            </w:r>
            <w:r w:rsidR="00DA2844" w:rsidRPr="009A3ADF">
              <w:rPr>
                <w:rFonts w:cs="Calibri"/>
                <w:sz w:val="20"/>
                <w:szCs w:val="20"/>
              </w:rPr>
              <w:t xml:space="preserve"> </w:t>
            </w:r>
            <w:r w:rsidRPr="009A3ADF">
              <w:rPr>
                <w:rFonts w:cs="Calibri"/>
                <w:sz w:val="20"/>
                <w:szCs w:val="20"/>
              </w:rPr>
              <w:t xml:space="preserve">de </w:t>
            </w:r>
            <w:r w:rsidRPr="00747402">
              <w:rPr>
                <w:rFonts w:cs="Calibri"/>
                <w:sz w:val="20"/>
                <w:szCs w:val="20"/>
              </w:rPr>
              <w:t>las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747402">
              <w:rPr>
                <w:rFonts w:cs="Calibri"/>
                <w:sz w:val="20"/>
                <w:szCs w:val="20"/>
              </w:rPr>
              <w:t>variables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sz w:val="20"/>
                <w:szCs w:val="20"/>
              </w:rPr>
              <w:t>bind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en el bloque PL/SQL construido para solucionar los requerimientos planteados en el caso</w:t>
            </w:r>
          </w:p>
        </w:tc>
        <w:tc>
          <w:tcPr>
            <w:tcW w:w="3118" w:type="dxa"/>
          </w:tcPr>
          <w:p w:rsidR="003C59A9" w:rsidRPr="00DA2844" w:rsidRDefault="003C59A9" w:rsidP="00FF6027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DA2844">
              <w:rPr>
                <w:rFonts w:cs="Calibri"/>
                <w:b/>
                <w:sz w:val="20"/>
                <w:szCs w:val="20"/>
              </w:rPr>
              <w:t>0.90</w:t>
            </w:r>
          </w:p>
          <w:p w:rsidR="003C59A9" w:rsidRPr="009A3ADF" w:rsidRDefault="003C59A9" w:rsidP="00DA2844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Define y utiliza en forma correcta </w:t>
            </w:r>
            <w:r w:rsidR="00DA2844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DA2844">
              <w:rPr>
                <w:rFonts w:ascii="Calibri" w:hAnsi="Calibri" w:cs="Calibri"/>
                <w:sz w:val="20"/>
                <w:szCs w:val="20"/>
              </w:rPr>
              <w:t>30</w:t>
            </w:r>
            <w:r w:rsidR="00DA2844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DA2844">
              <w:rPr>
                <w:rFonts w:ascii="Calibri" w:hAnsi="Calibri" w:cs="Calibri"/>
                <w:sz w:val="20"/>
                <w:szCs w:val="20"/>
              </w:rPr>
              <w:t xml:space="preserve">menos del 60% </w:t>
            </w:r>
            <w:r w:rsidRPr="009A3ADF">
              <w:rPr>
                <w:rFonts w:cs="Calibri"/>
                <w:sz w:val="20"/>
                <w:szCs w:val="20"/>
              </w:rPr>
              <w:t xml:space="preserve">de </w:t>
            </w:r>
            <w:r w:rsidRPr="00747402">
              <w:rPr>
                <w:rFonts w:cs="Calibri"/>
                <w:sz w:val="20"/>
                <w:szCs w:val="20"/>
              </w:rPr>
              <w:t>las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747402">
              <w:rPr>
                <w:rFonts w:cs="Calibri"/>
                <w:sz w:val="20"/>
                <w:szCs w:val="20"/>
              </w:rPr>
              <w:t>variables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sz w:val="20"/>
                <w:szCs w:val="20"/>
              </w:rPr>
              <w:t>bind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en el bloque PL/SQL construido para solucionar los requerimientos planteados en el caso</w:t>
            </w:r>
          </w:p>
        </w:tc>
        <w:tc>
          <w:tcPr>
            <w:tcW w:w="3119" w:type="dxa"/>
          </w:tcPr>
          <w:p w:rsidR="003C59A9" w:rsidRPr="00DA2844" w:rsidRDefault="003C59A9" w:rsidP="00FF6027">
            <w:pPr>
              <w:tabs>
                <w:tab w:val="num" w:pos="300"/>
              </w:tabs>
              <w:spacing w:after="0" w:line="240" w:lineRule="auto"/>
              <w:rPr>
                <w:b/>
                <w:sz w:val="20"/>
                <w:szCs w:val="20"/>
              </w:rPr>
            </w:pPr>
            <w:r w:rsidRPr="00DA2844">
              <w:rPr>
                <w:b/>
                <w:sz w:val="20"/>
                <w:szCs w:val="20"/>
              </w:rPr>
              <w:t>0.00</w:t>
            </w:r>
          </w:p>
          <w:p w:rsidR="003C59A9" w:rsidRPr="009A3ADF" w:rsidRDefault="003C59A9" w:rsidP="00A7400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 y utiliza en forma correcta </w:t>
            </w:r>
            <w:r w:rsidRPr="009A3ADF">
              <w:rPr>
                <w:sz w:val="20"/>
                <w:szCs w:val="20"/>
              </w:rPr>
              <w:t xml:space="preserve">menos del </w:t>
            </w:r>
            <w:r w:rsidR="00DA2844">
              <w:rPr>
                <w:sz w:val="20"/>
                <w:szCs w:val="20"/>
              </w:rPr>
              <w:t>30</w:t>
            </w:r>
            <w:r w:rsidRPr="009A3ADF">
              <w:rPr>
                <w:sz w:val="20"/>
                <w:szCs w:val="20"/>
              </w:rPr>
              <w:t xml:space="preserve">% de </w:t>
            </w:r>
            <w:r w:rsidRPr="00747402">
              <w:rPr>
                <w:rFonts w:cs="Calibri"/>
                <w:sz w:val="20"/>
                <w:szCs w:val="20"/>
              </w:rPr>
              <w:t>las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sz w:val="20"/>
                <w:szCs w:val="20"/>
              </w:rPr>
              <w:t>bind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en el bloque PL/SQL construido para solucionar los requerimientos planteados en el caso</w:t>
            </w:r>
          </w:p>
        </w:tc>
        <w:tc>
          <w:tcPr>
            <w:tcW w:w="1134" w:type="dxa"/>
          </w:tcPr>
          <w:p w:rsidR="003C59A9" w:rsidRPr="009A3ADF" w:rsidRDefault="003C59A9" w:rsidP="00FF602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3C59A9" w:rsidRPr="009A3ADF" w:rsidTr="00DA2844">
        <w:trPr>
          <w:trHeight w:val="2533"/>
        </w:trPr>
        <w:tc>
          <w:tcPr>
            <w:tcW w:w="2410" w:type="dxa"/>
          </w:tcPr>
          <w:p w:rsidR="003C59A9" w:rsidRDefault="003C59A9" w:rsidP="00F16489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4. OPERADORES </w:t>
            </w:r>
            <w:r w:rsidRPr="009233DB">
              <w:rPr>
                <w:rFonts w:cs="Calibri"/>
                <w:b/>
                <w:sz w:val="20"/>
                <w:szCs w:val="20"/>
              </w:rPr>
              <w:t>PL/SQL</w:t>
            </w:r>
          </w:p>
        </w:tc>
        <w:tc>
          <w:tcPr>
            <w:tcW w:w="2835" w:type="dxa"/>
          </w:tcPr>
          <w:p w:rsidR="003C59A9" w:rsidRPr="00DA2844" w:rsidRDefault="003C59A9" w:rsidP="00D624BF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DA2844">
              <w:rPr>
                <w:rFonts w:cs="Calibri"/>
                <w:b/>
                <w:sz w:val="20"/>
                <w:szCs w:val="20"/>
              </w:rPr>
              <w:t>3.00</w:t>
            </w:r>
          </w:p>
          <w:p w:rsidR="003C59A9" w:rsidRDefault="003C59A9" w:rsidP="00A366E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Utiliza en forma correcta todos los operadores l</w:t>
            </w:r>
            <w:r w:rsidRPr="009C5621">
              <w:rPr>
                <w:rFonts w:cs="Calibri"/>
                <w:sz w:val="20"/>
                <w:szCs w:val="20"/>
              </w:rPr>
              <w:t>ógicos</w:t>
            </w:r>
            <w:r>
              <w:rPr>
                <w:rFonts w:cs="Calibri"/>
                <w:sz w:val="20"/>
                <w:szCs w:val="20"/>
              </w:rPr>
              <w:t>, a</w:t>
            </w:r>
            <w:r w:rsidRPr="009C5621">
              <w:rPr>
                <w:rFonts w:cs="Calibri"/>
                <w:sz w:val="20"/>
                <w:szCs w:val="20"/>
              </w:rPr>
              <w:t>ritméticos</w:t>
            </w:r>
            <w:r>
              <w:rPr>
                <w:rFonts w:cs="Calibri"/>
                <w:sz w:val="20"/>
                <w:szCs w:val="20"/>
              </w:rPr>
              <w:t>, de c</w:t>
            </w:r>
            <w:r w:rsidRPr="009C5621">
              <w:rPr>
                <w:rFonts w:cs="Calibri"/>
                <w:sz w:val="20"/>
                <w:szCs w:val="20"/>
              </w:rPr>
              <w:t>omparaciones</w:t>
            </w:r>
            <w:r>
              <w:rPr>
                <w:rFonts w:cs="Calibri"/>
                <w:sz w:val="20"/>
                <w:szCs w:val="20"/>
              </w:rPr>
              <w:t>, de c</w:t>
            </w:r>
            <w:r w:rsidRPr="009C5621">
              <w:rPr>
                <w:rFonts w:cs="Calibri"/>
                <w:sz w:val="20"/>
                <w:szCs w:val="20"/>
              </w:rPr>
              <w:t>oncatenación</w:t>
            </w:r>
            <w:r>
              <w:rPr>
                <w:rFonts w:cs="Calibri"/>
                <w:sz w:val="20"/>
                <w:szCs w:val="20"/>
              </w:rPr>
              <w:t xml:space="preserve"> y control de orden d</w:t>
            </w:r>
            <w:r w:rsidRPr="009C5621">
              <w:rPr>
                <w:rFonts w:cs="Calibri"/>
                <w:sz w:val="20"/>
                <w:szCs w:val="20"/>
              </w:rPr>
              <w:t>e las operaciones</w:t>
            </w:r>
            <w:r>
              <w:rPr>
                <w:rFonts w:cs="Calibri"/>
                <w:sz w:val="20"/>
                <w:szCs w:val="20"/>
              </w:rPr>
              <w:t xml:space="preserve"> en el bloque PL/SQL construido para solucionar los requerimientos planteados en el caso</w:t>
            </w:r>
          </w:p>
        </w:tc>
        <w:tc>
          <w:tcPr>
            <w:tcW w:w="3119" w:type="dxa"/>
          </w:tcPr>
          <w:p w:rsidR="003C59A9" w:rsidRDefault="00DA2844" w:rsidP="00D624B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2.40</w:t>
            </w:r>
          </w:p>
          <w:p w:rsidR="00DA2844" w:rsidRPr="00DA2844" w:rsidRDefault="00DA2844" w:rsidP="00DA2844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0856CD">
              <w:rPr>
                <w:rFonts w:cs="Calibri"/>
                <w:sz w:val="20"/>
                <w:szCs w:val="20"/>
              </w:rPr>
              <w:t>Utiliza en forma</w:t>
            </w:r>
            <w:r w:rsidR="00BD768A">
              <w:rPr>
                <w:rFonts w:cs="Calibri"/>
                <w:sz w:val="20"/>
                <w:szCs w:val="20"/>
              </w:rPr>
              <w:t xml:space="preserve"> correcta</w:t>
            </w:r>
            <w:r w:rsidRPr="000856CD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de la totalidad </w:t>
            </w:r>
            <w:r>
              <w:rPr>
                <w:rFonts w:cs="Calibri"/>
                <w:sz w:val="20"/>
                <w:szCs w:val="20"/>
              </w:rPr>
              <w:t xml:space="preserve">de </w:t>
            </w:r>
            <w:r w:rsidRPr="000856CD">
              <w:rPr>
                <w:rFonts w:cs="Calibri"/>
                <w:sz w:val="20"/>
                <w:szCs w:val="20"/>
              </w:rPr>
              <w:t xml:space="preserve">los operadores lógicos, aritméticos, de comparaciones, de concatenación y control de orden </w:t>
            </w:r>
            <w:r>
              <w:rPr>
                <w:rFonts w:cs="Calibri"/>
                <w:sz w:val="20"/>
                <w:szCs w:val="20"/>
              </w:rPr>
              <w:t>en el bloque PL/SQL construido para solucionar los requerimientos planteados en el caso</w:t>
            </w:r>
          </w:p>
        </w:tc>
        <w:tc>
          <w:tcPr>
            <w:tcW w:w="2835" w:type="dxa"/>
          </w:tcPr>
          <w:p w:rsidR="003C59A9" w:rsidRPr="000A6618" w:rsidRDefault="003C59A9" w:rsidP="00D624BF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0A6618">
              <w:rPr>
                <w:rFonts w:cs="Calibri"/>
                <w:b/>
                <w:sz w:val="20"/>
                <w:szCs w:val="20"/>
              </w:rPr>
              <w:t>1.80</w:t>
            </w:r>
          </w:p>
          <w:p w:rsidR="003C59A9" w:rsidRDefault="003C59A9" w:rsidP="00415F4D">
            <w:pPr>
              <w:spacing w:after="0" w:line="240" w:lineRule="auto"/>
              <w:jc w:val="both"/>
            </w:pPr>
            <w:r w:rsidRPr="000856CD">
              <w:rPr>
                <w:rFonts w:cs="Calibri"/>
                <w:sz w:val="20"/>
                <w:szCs w:val="20"/>
              </w:rPr>
              <w:t xml:space="preserve">Utiliza en forma correcta </w:t>
            </w:r>
            <w:r w:rsidR="00DA2844">
              <w:rPr>
                <w:rFonts w:ascii="Calibri" w:hAnsi="Calibri" w:cs="Calibri"/>
                <w:sz w:val="20"/>
                <w:szCs w:val="20"/>
              </w:rPr>
              <w:t>entre el 60% y menos del 80%</w:t>
            </w:r>
            <w:r w:rsidR="00DA2844" w:rsidRPr="009A3ADF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de </w:t>
            </w:r>
            <w:r w:rsidRPr="000856CD">
              <w:rPr>
                <w:rFonts w:cs="Calibri"/>
                <w:sz w:val="20"/>
                <w:szCs w:val="20"/>
              </w:rPr>
              <w:t xml:space="preserve">los operadores lógicos, aritméticos, de comparaciones, de concatenación y control de orden </w:t>
            </w:r>
            <w:r>
              <w:rPr>
                <w:rFonts w:cs="Calibri"/>
                <w:sz w:val="20"/>
                <w:szCs w:val="20"/>
              </w:rPr>
              <w:t>en el bloque PL/SQL construido para solucionar los requerimientos planteados en el caso</w:t>
            </w:r>
          </w:p>
        </w:tc>
        <w:tc>
          <w:tcPr>
            <w:tcW w:w="3118" w:type="dxa"/>
          </w:tcPr>
          <w:p w:rsidR="003C59A9" w:rsidRPr="000A6618" w:rsidRDefault="003C59A9" w:rsidP="00D624BF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0A6618">
              <w:rPr>
                <w:rFonts w:cs="Calibri"/>
                <w:b/>
                <w:sz w:val="20"/>
                <w:szCs w:val="20"/>
              </w:rPr>
              <w:t>0.90</w:t>
            </w:r>
          </w:p>
          <w:p w:rsidR="003C59A9" w:rsidRDefault="003C59A9" w:rsidP="00415F4D">
            <w:pPr>
              <w:spacing w:after="0" w:line="240" w:lineRule="auto"/>
              <w:jc w:val="both"/>
            </w:pPr>
            <w:r w:rsidRPr="000856CD">
              <w:rPr>
                <w:rFonts w:cs="Calibri"/>
                <w:sz w:val="20"/>
                <w:szCs w:val="20"/>
              </w:rPr>
              <w:t xml:space="preserve">Utiliza en forma correcta </w:t>
            </w:r>
            <w:r w:rsidR="00DA2844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DA2844">
              <w:rPr>
                <w:rFonts w:ascii="Calibri" w:hAnsi="Calibri" w:cs="Calibri"/>
                <w:sz w:val="20"/>
                <w:szCs w:val="20"/>
              </w:rPr>
              <w:t>30</w:t>
            </w:r>
            <w:r w:rsidR="00DA2844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DA2844">
              <w:rPr>
                <w:rFonts w:ascii="Calibri" w:hAnsi="Calibri" w:cs="Calibri"/>
                <w:sz w:val="20"/>
                <w:szCs w:val="20"/>
              </w:rPr>
              <w:t xml:space="preserve">menos del 60% </w:t>
            </w:r>
            <w:r>
              <w:rPr>
                <w:rFonts w:cs="Calibri"/>
                <w:sz w:val="20"/>
                <w:szCs w:val="20"/>
              </w:rPr>
              <w:t>de</w:t>
            </w:r>
            <w:r w:rsidRPr="000856CD">
              <w:rPr>
                <w:rFonts w:cs="Calibri"/>
                <w:sz w:val="20"/>
                <w:szCs w:val="20"/>
              </w:rPr>
              <w:t xml:space="preserve"> los operadores lógicos, aritméticos, de comparaciones, de concatenación y control de orden de las operaciones </w:t>
            </w:r>
            <w:r>
              <w:rPr>
                <w:rFonts w:cs="Calibri"/>
                <w:sz w:val="20"/>
                <w:szCs w:val="20"/>
              </w:rPr>
              <w:t>en el bloque PL/SQL construido para solucionar los requerimientos planteados en el caso</w:t>
            </w:r>
          </w:p>
        </w:tc>
        <w:tc>
          <w:tcPr>
            <w:tcW w:w="3119" w:type="dxa"/>
          </w:tcPr>
          <w:p w:rsidR="003C59A9" w:rsidRPr="000A6618" w:rsidRDefault="003C59A9" w:rsidP="00D624BF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0A6618">
              <w:rPr>
                <w:rFonts w:cs="Calibri"/>
                <w:b/>
                <w:sz w:val="20"/>
                <w:szCs w:val="20"/>
              </w:rPr>
              <w:t>0.00</w:t>
            </w:r>
          </w:p>
          <w:p w:rsidR="003C59A9" w:rsidRDefault="003C59A9" w:rsidP="00A366E0">
            <w:pPr>
              <w:spacing w:after="0" w:line="240" w:lineRule="auto"/>
              <w:jc w:val="both"/>
            </w:pPr>
            <w:r w:rsidRPr="000856CD">
              <w:rPr>
                <w:rFonts w:cs="Calibri"/>
                <w:sz w:val="20"/>
                <w:szCs w:val="20"/>
              </w:rPr>
              <w:t xml:space="preserve">Utiliza en forma correcta </w:t>
            </w:r>
            <w:r w:rsidRPr="009A3ADF">
              <w:rPr>
                <w:sz w:val="20"/>
                <w:szCs w:val="20"/>
              </w:rPr>
              <w:t xml:space="preserve">menos del </w:t>
            </w:r>
            <w:r w:rsidR="00DA2844">
              <w:rPr>
                <w:sz w:val="20"/>
                <w:szCs w:val="20"/>
              </w:rPr>
              <w:t>30</w:t>
            </w:r>
            <w:r w:rsidRPr="009A3ADF">
              <w:rPr>
                <w:sz w:val="20"/>
                <w:szCs w:val="20"/>
              </w:rPr>
              <w:t>% de</w:t>
            </w:r>
            <w:r w:rsidRPr="000856CD">
              <w:rPr>
                <w:rFonts w:cs="Calibri"/>
                <w:sz w:val="20"/>
                <w:szCs w:val="20"/>
              </w:rPr>
              <w:t xml:space="preserve"> los operadores lógicos, aritméticos, de comparaciones, de concatenación y control de orden de las operaciones </w:t>
            </w:r>
            <w:r>
              <w:rPr>
                <w:rFonts w:cs="Calibri"/>
                <w:sz w:val="20"/>
                <w:szCs w:val="20"/>
              </w:rPr>
              <w:t>en el bloque PL/SQL construido para solucionar los requerimientos planteados en el caso</w:t>
            </w:r>
          </w:p>
        </w:tc>
        <w:tc>
          <w:tcPr>
            <w:tcW w:w="1134" w:type="dxa"/>
          </w:tcPr>
          <w:p w:rsidR="003C59A9" w:rsidRPr="009A3ADF" w:rsidRDefault="003C59A9" w:rsidP="00F16489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3C59A9" w:rsidRPr="009A3ADF" w:rsidTr="003C59A9">
        <w:trPr>
          <w:trHeight w:val="2260"/>
        </w:trPr>
        <w:tc>
          <w:tcPr>
            <w:tcW w:w="2410" w:type="dxa"/>
          </w:tcPr>
          <w:p w:rsidR="003C59A9" w:rsidRPr="005D7C30" w:rsidRDefault="003C59A9" w:rsidP="00FF602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5</w:t>
            </w:r>
            <w:r w:rsidRPr="009A3ADF">
              <w:rPr>
                <w:rFonts w:cs="Calibri"/>
                <w:b/>
                <w:sz w:val="20"/>
                <w:szCs w:val="20"/>
              </w:rPr>
              <w:t xml:space="preserve">. </w:t>
            </w:r>
            <w:r>
              <w:rPr>
                <w:rFonts w:cs="Calibri"/>
                <w:b/>
                <w:sz w:val="20"/>
                <w:szCs w:val="20"/>
              </w:rPr>
              <w:t>SENTENCIAS SQL</w:t>
            </w:r>
          </w:p>
        </w:tc>
        <w:tc>
          <w:tcPr>
            <w:tcW w:w="2835" w:type="dxa"/>
          </w:tcPr>
          <w:p w:rsidR="003C59A9" w:rsidRPr="000A6618" w:rsidRDefault="003C59A9" w:rsidP="00FF6027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0A6618">
              <w:rPr>
                <w:rFonts w:cs="Calibri"/>
                <w:b/>
                <w:sz w:val="20"/>
                <w:szCs w:val="20"/>
              </w:rPr>
              <w:t>3.00</w:t>
            </w:r>
          </w:p>
          <w:p w:rsidR="003C59A9" w:rsidRPr="009A3ADF" w:rsidRDefault="003C59A9" w:rsidP="0085438C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Construye en forma correcta todas </w:t>
            </w:r>
            <w:r w:rsidRPr="00747402">
              <w:rPr>
                <w:rFonts w:cs="Calibri"/>
                <w:sz w:val="20"/>
                <w:szCs w:val="20"/>
              </w:rPr>
              <w:t>las</w:t>
            </w:r>
            <w:r>
              <w:rPr>
                <w:rFonts w:cs="Calibri"/>
                <w:sz w:val="20"/>
                <w:szCs w:val="20"/>
              </w:rPr>
              <w:t xml:space="preserve"> sentencias SQL en el bloque PL/SQL construido para solucionar los requerimientos planteados en el caso</w:t>
            </w:r>
          </w:p>
        </w:tc>
        <w:tc>
          <w:tcPr>
            <w:tcW w:w="3119" w:type="dxa"/>
          </w:tcPr>
          <w:p w:rsidR="003C59A9" w:rsidRDefault="00FB65BE" w:rsidP="00FF602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2.40</w:t>
            </w:r>
          </w:p>
          <w:p w:rsidR="00FB65BE" w:rsidRPr="00FB65BE" w:rsidRDefault="00FB65BE" w:rsidP="00FB65BE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Construye en forma correcta </w:t>
            </w:r>
            <w:r w:rsidR="00BD768A"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="00BD768A"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 w:rsidR="00BD768A" w:rsidRPr="009A3ADF">
              <w:rPr>
                <w:rFonts w:cs="Calibri"/>
                <w:sz w:val="20"/>
                <w:szCs w:val="20"/>
              </w:rPr>
              <w:t xml:space="preserve"> </w:t>
            </w:r>
            <w:r w:rsidRPr="009A3ADF">
              <w:rPr>
                <w:rFonts w:cs="Calibri"/>
                <w:sz w:val="20"/>
                <w:szCs w:val="20"/>
              </w:rPr>
              <w:t xml:space="preserve">de </w:t>
            </w:r>
            <w:r w:rsidRPr="00747402">
              <w:rPr>
                <w:rFonts w:cs="Calibri"/>
                <w:sz w:val="20"/>
                <w:szCs w:val="20"/>
              </w:rPr>
              <w:t>las</w:t>
            </w:r>
            <w:r>
              <w:rPr>
                <w:rFonts w:cs="Calibri"/>
                <w:sz w:val="20"/>
                <w:szCs w:val="20"/>
              </w:rPr>
              <w:t xml:space="preserve"> sentencias SQL en el bloque PL/SQL construido para solucionar los requerimientos planteados en el caso</w:t>
            </w:r>
          </w:p>
        </w:tc>
        <w:tc>
          <w:tcPr>
            <w:tcW w:w="2835" w:type="dxa"/>
          </w:tcPr>
          <w:p w:rsidR="003C59A9" w:rsidRPr="000A6618" w:rsidRDefault="003C59A9" w:rsidP="00FF6027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0A6618">
              <w:rPr>
                <w:rFonts w:cs="Calibri"/>
                <w:b/>
                <w:sz w:val="20"/>
                <w:szCs w:val="20"/>
              </w:rPr>
              <w:t>1.80</w:t>
            </w:r>
          </w:p>
          <w:p w:rsidR="003C59A9" w:rsidRPr="009A3ADF" w:rsidRDefault="003C59A9" w:rsidP="0085438C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Construye en forma correcta </w:t>
            </w:r>
            <w:r w:rsidR="00BD768A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9A3ADF">
              <w:rPr>
                <w:rFonts w:cs="Calibri"/>
                <w:sz w:val="20"/>
                <w:szCs w:val="20"/>
              </w:rPr>
              <w:t xml:space="preserve">de </w:t>
            </w:r>
            <w:r w:rsidRPr="00747402">
              <w:rPr>
                <w:rFonts w:cs="Calibri"/>
                <w:sz w:val="20"/>
                <w:szCs w:val="20"/>
              </w:rPr>
              <w:t>las</w:t>
            </w:r>
            <w:r>
              <w:rPr>
                <w:rFonts w:cs="Calibri"/>
                <w:sz w:val="20"/>
                <w:szCs w:val="20"/>
              </w:rPr>
              <w:t xml:space="preserve"> sentencias SQL en el bloque PL/SQL construido para solucionar los requerimientos planteados en el caso</w:t>
            </w:r>
          </w:p>
        </w:tc>
        <w:tc>
          <w:tcPr>
            <w:tcW w:w="3118" w:type="dxa"/>
          </w:tcPr>
          <w:p w:rsidR="003C59A9" w:rsidRPr="000A6618" w:rsidRDefault="003C59A9" w:rsidP="00FF6027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0A6618">
              <w:rPr>
                <w:rFonts w:cs="Calibri"/>
                <w:b/>
                <w:sz w:val="20"/>
                <w:szCs w:val="20"/>
              </w:rPr>
              <w:t>0.90</w:t>
            </w:r>
          </w:p>
          <w:p w:rsidR="003C59A9" w:rsidRPr="009A3ADF" w:rsidRDefault="003C59A9" w:rsidP="0085438C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Construye en forma </w:t>
            </w:r>
            <w:r w:rsidR="00BD768A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BD768A">
              <w:rPr>
                <w:rFonts w:ascii="Calibri" w:hAnsi="Calibri" w:cs="Calibri"/>
                <w:sz w:val="20"/>
                <w:szCs w:val="20"/>
              </w:rPr>
              <w:t>30</w:t>
            </w:r>
            <w:r w:rsidR="00BD768A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BD768A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Pr="009A3ADF">
              <w:rPr>
                <w:rFonts w:cs="Calibri"/>
                <w:sz w:val="20"/>
                <w:szCs w:val="20"/>
              </w:rPr>
              <w:t xml:space="preserve"> de </w:t>
            </w:r>
            <w:r w:rsidRPr="00747402">
              <w:rPr>
                <w:rFonts w:cs="Calibri"/>
                <w:sz w:val="20"/>
                <w:szCs w:val="20"/>
              </w:rPr>
              <w:t>las</w:t>
            </w:r>
            <w:r>
              <w:rPr>
                <w:rFonts w:cs="Calibri"/>
                <w:sz w:val="20"/>
                <w:szCs w:val="20"/>
              </w:rPr>
              <w:t xml:space="preserve"> sentencias SQL en el bloque PL/SQL construido para solucionar los requerimientos planteados en el caso</w:t>
            </w:r>
            <w:r w:rsidRPr="009A3ADF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3119" w:type="dxa"/>
          </w:tcPr>
          <w:p w:rsidR="003C59A9" w:rsidRPr="000A6618" w:rsidRDefault="003C59A9" w:rsidP="00FF6027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0A6618">
              <w:rPr>
                <w:rFonts w:cs="Calibri"/>
                <w:b/>
                <w:sz w:val="20"/>
                <w:szCs w:val="20"/>
              </w:rPr>
              <w:t>0.00</w:t>
            </w:r>
          </w:p>
          <w:p w:rsidR="003C59A9" w:rsidRPr="009A3ADF" w:rsidRDefault="003C59A9" w:rsidP="0085438C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C90A54">
              <w:rPr>
                <w:rFonts w:cs="Calibri"/>
                <w:sz w:val="20"/>
                <w:szCs w:val="20"/>
              </w:rPr>
              <w:t xml:space="preserve">Construye en forma correcta </w:t>
            </w:r>
            <w:r w:rsidRPr="009A3ADF">
              <w:rPr>
                <w:rFonts w:cs="Calibri"/>
                <w:sz w:val="20"/>
                <w:szCs w:val="20"/>
              </w:rPr>
              <w:t xml:space="preserve">menos del </w:t>
            </w:r>
            <w:r w:rsidR="00BD768A">
              <w:rPr>
                <w:rFonts w:cs="Calibri"/>
                <w:sz w:val="20"/>
                <w:szCs w:val="20"/>
              </w:rPr>
              <w:t>30</w:t>
            </w:r>
            <w:r w:rsidRPr="009A3ADF">
              <w:rPr>
                <w:rFonts w:cs="Calibri"/>
                <w:sz w:val="20"/>
                <w:szCs w:val="20"/>
              </w:rPr>
              <w:t xml:space="preserve">% de </w:t>
            </w:r>
            <w:r w:rsidRPr="00747402">
              <w:rPr>
                <w:rFonts w:cs="Calibri"/>
                <w:sz w:val="20"/>
                <w:szCs w:val="20"/>
              </w:rPr>
              <w:t>las</w:t>
            </w:r>
            <w:r>
              <w:rPr>
                <w:rFonts w:cs="Calibri"/>
                <w:sz w:val="20"/>
                <w:szCs w:val="20"/>
              </w:rPr>
              <w:t xml:space="preserve"> sentencias SQL en el bloque PL/SQL construido para solucionar los requerimientos planteados en el caso</w:t>
            </w:r>
          </w:p>
        </w:tc>
        <w:tc>
          <w:tcPr>
            <w:tcW w:w="1134" w:type="dxa"/>
          </w:tcPr>
          <w:p w:rsidR="003C59A9" w:rsidRPr="009A3ADF" w:rsidRDefault="003C59A9" w:rsidP="00FF602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3C59A9" w:rsidRPr="009A3ADF" w:rsidTr="003C59A9">
        <w:trPr>
          <w:trHeight w:val="2547"/>
        </w:trPr>
        <w:tc>
          <w:tcPr>
            <w:tcW w:w="2410" w:type="dxa"/>
          </w:tcPr>
          <w:p w:rsidR="003C59A9" w:rsidRDefault="003C59A9" w:rsidP="00FF6027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6. FUNCIONES SQL</w:t>
            </w:r>
          </w:p>
        </w:tc>
        <w:tc>
          <w:tcPr>
            <w:tcW w:w="2835" w:type="dxa"/>
          </w:tcPr>
          <w:p w:rsidR="003C59A9" w:rsidRPr="00957AEB" w:rsidRDefault="003C59A9" w:rsidP="00A366E0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957AEB">
              <w:rPr>
                <w:rFonts w:cs="Calibri"/>
                <w:b/>
                <w:sz w:val="20"/>
                <w:szCs w:val="20"/>
              </w:rPr>
              <w:t>3.00</w:t>
            </w:r>
          </w:p>
          <w:p w:rsidR="003C59A9" w:rsidRPr="009A3ADF" w:rsidRDefault="003C59A9" w:rsidP="00897C94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Utiliza en forma correcta todas las funciones SQL en el bloque PL/SQL construido para solucionar los requerimientos planteados en el caso</w:t>
            </w:r>
          </w:p>
        </w:tc>
        <w:tc>
          <w:tcPr>
            <w:tcW w:w="3119" w:type="dxa"/>
          </w:tcPr>
          <w:p w:rsidR="003C59A9" w:rsidRDefault="00957AEB" w:rsidP="00A366E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2.40</w:t>
            </w:r>
          </w:p>
          <w:p w:rsidR="00957AEB" w:rsidRPr="00957AEB" w:rsidRDefault="00957AEB" w:rsidP="00957AEB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0856CD">
              <w:rPr>
                <w:rFonts w:cs="Calibri"/>
                <w:sz w:val="20"/>
                <w:szCs w:val="20"/>
              </w:rPr>
              <w:t xml:space="preserve">Utiliza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>
              <w:rPr>
                <w:rFonts w:cs="Calibri"/>
                <w:sz w:val="20"/>
                <w:szCs w:val="20"/>
              </w:rPr>
              <w:t xml:space="preserve"> de las funciones SQL en el bloque PL/SQL construidos para solucionar los requerimientos planteados en el caso</w:t>
            </w:r>
          </w:p>
        </w:tc>
        <w:tc>
          <w:tcPr>
            <w:tcW w:w="2835" w:type="dxa"/>
          </w:tcPr>
          <w:p w:rsidR="003C59A9" w:rsidRPr="00957AEB" w:rsidRDefault="003C59A9" w:rsidP="00A366E0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957AEB">
              <w:rPr>
                <w:rFonts w:cs="Calibri"/>
                <w:b/>
                <w:sz w:val="20"/>
                <w:szCs w:val="20"/>
              </w:rPr>
              <w:t>1.80</w:t>
            </w:r>
          </w:p>
          <w:p w:rsidR="003C59A9" w:rsidRPr="009A3ADF" w:rsidRDefault="003C59A9" w:rsidP="007817BF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0856CD">
              <w:rPr>
                <w:rFonts w:cs="Calibri"/>
                <w:sz w:val="20"/>
                <w:szCs w:val="20"/>
              </w:rPr>
              <w:t xml:space="preserve">Utiliza en forma correcta </w:t>
            </w:r>
            <w:r w:rsidR="00957AEB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>
              <w:rPr>
                <w:rFonts w:cs="Calibri"/>
                <w:sz w:val="20"/>
                <w:szCs w:val="20"/>
              </w:rPr>
              <w:t>de las funciones SQL en el bloque PL/SQL construido para solucionar los requerimientos planteados en el caso</w:t>
            </w:r>
          </w:p>
        </w:tc>
        <w:tc>
          <w:tcPr>
            <w:tcW w:w="3118" w:type="dxa"/>
          </w:tcPr>
          <w:p w:rsidR="003C59A9" w:rsidRPr="00957AEB" w:rsidRDefault="003C59A9" w:rsidP="00A366E0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957AEB">
              <w:rPr>
                <w:rFonts w:cs="Calibri"/>
                <w:b/>
                <w:sz w:val="20"/>
                <w:szCs w:val="20"/>
              </w:rPr>
              <w:t>0.90</w:t>
            </w:r>
          </w:p>
          <w:p w:rsidR="003C59A9" w:rsidRDefault="003C59A9" w:rsidP="00FD182A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Utiliza en forma correcta </w:t>
            </w:r>
            <w:r w:rsidR="00957AEB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957AEB">
              <w:rPr>
                <w:rFonts w:ascii="Calibri" w:hAnsi="Calibri" w:cs="Calibri"/>
                <w:sz w:val="20"/>
                <w:szCs w:val="20"/>
              </w:rPr>
              <w:t>30</w:t>
            </w:r>
            <w:r w:rsidR="00957AEB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957AEB">
              <w:rPr>
                <w:rFonts w:ascii="Calibri" w:hAnsi="Calibri" w:cs="Calibri"/>
                <w:sz w:val="20"/>
                <w:szCs w:val="20"/>
              </w:rPr>
              <w:t>menos del 60%</w:t>
            </w:r>
            <w:r>
              <w:rPr>
                <w:rFonts w:cs="Calibri"/>
                <w:sz w:val="20"/>
                <w:szCs w:val="20"/>
              </w:rPr>
              <w:t xml:space="preserve"> las funciones SQL en el bloque PL/SQL construido para solucionar los requerimientos planteados en el caso</w:t>
            </w:r>
          </w:p>
          <w:p w:rsidR="003C59A9" w:rsidRPr="009A3ADF" w:rsidRDefault="003C59A9" w:rsidP="00FF6027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119" w:type="dxa"/>
          </w:tcPr>
          <w:p w:rsidR="003C59A9" w:rsidRPr="00957AEB" w:rsidRDefault="003C59A9" w:rsidP="00A366E0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957AEB">
              <w:rPr>
                <w:rFonts w:cs="Calibri"/>
                <w:b/>
                <w:sz w:val="20"/>
                <w:szCs w:val="20"/>
              </w:rPr>
              <w:t>0.00</w:t>
            </w:r>
          </w:p>
          <w:p w:rsidR="003C59A9" w:rsidRPr="009A3ADF" w:rsidRDefault="003C59A9" w:rsidP="00897C94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Utiliza en forma correcta menos del</w:t>
            </w:r>
            <w:r w:rsidRPr="009A3ADF">
              <w:rPr>
                <w:rFonts w:cs="Calibri"/>
                <w:sz w:val="20"/>
                <w:szCs w:val="20"/>
              </w:rPr>
              <w:t xml:space="preserve"> </w:t>
            </w:r>
            <w:r w:rsidR="00957AEB">
              <w:rPr>
                <w:rFonts w:cs="Calibri"/>
                <w:sz w:val="20"/>
                <w:szCs w:val="20"/>
              </w:rPr>
              <w:t>30</w:t>
            </w:r>
            <w:r w:rsidRPr="009A3ADF">
              <w:rPr>
                <w:rFonts w:cs="Calibri"/>
                <w:sz w:val="20"/>
                <w:szCs w:val="20"/>
              </w:rPr>
              <w:t>%</w:t>
            </w:r>
            <w:r>
              <w:rPr>
                <w:rFonts w:cs="Calibri"/>
                <w:sz w:val="20"/>
                <w:szCs w:val="20"/>
              </w:rPr>
              <w:t xml:space="preserve"> las funciones SQL en el bloque PL/SQL construido para solucionar los requerimientos planteados en el caso</w:t>
            </w:r>
          </w:p>
        </w:tc>
        <w:tc>
          <w:tcPr>
            <w:tcW w:w="1134" w:type="dxa"/>
          </w:tcPr>
          <w:p w:rsidR="003C59A9" w:rsidRPr="009A3ADF" w:rsidRDefault="003C59A9" w:rsidP="00FF602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3C59A9" w:rsidRPr="009A3ADF" w:rsidTr="003C59A9">
        <w:trPr>
          <w:trHeight w:val="2571"/>
        </w:trPr>
        <w:tc>
          <w:tcPr>
            <w:tcW w:w="2410" w:type="dxa"/>
          </w:tcPr>
          <w:p w:rsidR="003C59A9" w:rsidRDefault="003C59A9" w:rsidP="00FF6027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7</w:t>
            </w:r>
            <w:r w:rsidRPr="009A3ADF">
              <w:rPr>
                <w:rFonts w:cs="Calibri"/>
                <w:b/>
                <w:sz w:val="20"/>
                <w:szCs w:val="20"/>
              </w:rPr>
              <w:t>.</w:t>
            </w:r>
            <w:r>
              <w:rPr>
                <w:rFonts w:cs="Calibri"/>
                <w:b/>
                <w:sz w:val="20"/>
                <w:szCs w:val="20"/>
              </w:rPr>
              <w:t xml:space="preserve"> ESTRUCTURAS DE CONTROL</w:t>
            </w:r>
          </w:p>
          <w:p w:rsidR="003C59A9" w:rsidRPr="005D7C30" w:rsidRDefault="003C59A9" w:rsidP="00FF602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835" w:type="dxa"/>
          </w:tcPr>
          <w:p w:rsidR="003C59A9" w:rsidRPr="00957AEB" w:rsidRDefault="003C59A9" w:rsidP="00FF6027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957AEB">
              <w:rPr>
                <w:rFonts w:cs="Calibri"/>
                <w:b/>
                <w:sz w:val="20"/>
                <w:szCs w:val="20"/>
              </w:rPr>
              <w:t>3.00</w:t>
            </w:r>
          </w:p>
          <w:p w:rsidR="003C59A9" w:rsidRPr="009A3ADF" w:rsidRDefault="003C59A9" w:rsidP="00516B4C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Utiliza en forma correcta todas las Estructuras de Control en el bloque PL/SQL construido para solucionar los requerimientos planteados en el caso.</w:t>
            </w:r>
          </w:p>
        </w:tc>
        <w:tc>
          <w:tcPr>
            <w:tcW w:w="3119" w:type="dxa"/>
          </w:tcPr>
          <w:p w:rsidR="003C59A9" w:rsidRDefault="00234E51" w:rsidP="00FF602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2.40</w:t>
            </w:r>
          </w:p>
          <w:p w:rsidR="00234E51" w:rsidRPr="00234E51" w:rsidRDefault="00234E51" w:rsidP="00234E51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Utiliza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9A3ADF">
              <w:rPr>
                <w:rFonts w:cs="Calibri"/>
                <w:sz w:val="20"/>
                <w:szCs w:val="20"/>
              </w:rPr>
              <w:t xml:space="preserve">de </w:t>
            </w:r>
            <w:r>
              <w:rPr>
                <w:rFonts w:cs="Calibri"/>
                <w:sz w:val="20"/>
                <w:szCs w:val="20"/>
              </w:rPr>
              <w:t>las Estructuras de Control en el bloque PL/SQL construido para solucionar los requerimientos planteados en el caso.</w:t>
            </w:r>
          </w:p>
        </w:tc>
        <w:tc>
          <w:tcPr>
            <w:tcW w:w="2835" w:type="dxa"/>
          </w:tcPr>
          <w:p w:rsidR="003C59A9" w:rsidRPr="00957AEB" w:rsidRDefault="003C59A9" w:rsidP="00FF6027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957AEB">
              <w:rPr>
                <w:rFonts w:cs="Calibri"/>
                <w:b/>
                <w:sz w:val="20"/>
                <w:szCs w:val="20"/>
              </w:rPr>
              <w:t>1.80</w:t>
            </w:r>
          </w:p>
          <w:p w:rsidR="003C59A9" w:rsidRPr="009A3ADF" w:rsidRDefault="003C59A9" w:rsidP="00516B4C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Utiliza en forma correcta </w:t>
            </w:r>
            <w:r w:rsidR="00234E51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9A3ADF">
              <w:rPr>
                <w:rFonts w:cs="Calibri"/>
                <w:sz w:val="20"/>
                <w:szCs w:val="20"/>
              </w:rPr>
              <w:t xml:space="preserve">de </w:t>
            </w:r>
            <w:r>
              <w:rPr>
                <w:rFonts w:cs="Calibri"/>
                <w:sz w:val="20"/>
                <w:szCs w:val="20"/>
              </w:rPr>
              <w:t>las Estructuras de Control en el bloque PL/SQL construido para solucionar los requerimientos planteados en el caso.</w:t>
            </w:r>
          </w:p>
        </w:tc>
        <w:tc>
          <w:tcPr>
            <w:tcW w:w="3118" w:type="dxa"/>
          </w:tcPr>
          <w:p w:rsidR="003C59A9" w:rsidRPr="00957AEB" w:rsidRDefault="003C59A9" w:rsidP="00FF6027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957AEB">
              <w:rPr>
                <w:rFonts w:cs="Calibri"/>
                <w:b/>
                <w:sz w:val="20"/>
                <w:szCs w:val="20"/>
              </w:rPr>
              <w:t>0.90</w:t>
            </w:r>
          </w:p>
          <w:p w:rsidR="003C59A9" w:rsidRPr="009A3ADF" w:rsidRDefault="003C59A9" w:rsidP="00516B4C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Utiliza en forma correcta </w:t>
            </w:r>
            <w:r w:rsidR="00234E51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234E51">
              <w:rPr>
                <w:rFonts w:ascii="Calibri" w:hAnsi="Calibri" w:cs="Calibri"/>
                <w:sz w:val="20"/>
                <w:szCs w:val="20"/>
              </w:rPr>
              <w:t>30</w:t>
            </w:r>
            <w:r w:rsidR="00234E51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234E51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Pr="009A3ADF">
              <w:rPr>
                <w:rFonts w:cs="Calibri"/>
                <w:sz w:val="20"/>
                <w:szCs w:val="20"/>
              </w:rPr>
              <w:t xml:space="preserve"> de </w:t>
            </w:r>
            <w:r>
              <w:rPr>
                <w:rFonts w:cs="Calibri"/>
                <w:sz w:val="20"/>
                <w:szCs w:val="20"/>
              </w:rPr>
              <w:t>las Estructuras de Control en el bloque PL/SQL construido para solucionar los requerimientos planteados en el caso.</w:t>
            </w:r>
          </w:p>
        </w:tc>
        <w:tc>
          <w:tcPr>
            <w:tcW w:w="3119" w:type="dxa"/>
          </w:tcPr>
          <w:p w:rsidR="003C59A9" w:rsidRPr="00957AEB" w:rsidRDefault="003C59A9" w:rsidP="00FF6027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957AEB">
              <w:rPr>
                <w:rFonts w:cs="Calibri"/>
                <w:b/>
                <w:sz w:val="20"/>
                <w:szCs w:val="20"/>
              </w:rPr>
              <w:t>0.00</w:t>
            </w:r>
          </w:p>
          <w:p w:rsidR="003C59A9" w:rsidRPr="009A3ADF" w:rsidRDefault="003C59A9" w:rsidP="00516B4C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Utiliza en forma correcta </w:t>
            </w:r>
            <w:r w:rsidRPr="009A3ADF">
              <w:rPr>
                <w:rFonts w:cs="Calibri"/>
                <w:sz w:val="20"/>
                <w:szCs w:val="20"/>
              </w:rPr>
              <w:t xml:space="preserve">menos del </w:t>
            </w:r>
            <w:r w:rsidR="00234E51">
              <w:rPr>
                <w:rFonts w:cs="Calibri"/>
                <w:sz w:val="20"/>
                <w:szCs w:val="20"/>
              </w:rPr>
              <w:t>30</w:t>
            </w:r>
            <w:r w:rsidRPr="009A3ADF">
              <w:rPr>
                <w:rFonts w:cs="Calibri"/>
                <w:sz w:val="20"/>
                <w:szCs w:val="20"/>
              </w:rPr>
              <w:t xml:space="preserve">% de </w:t>
            </w:r>
            <w:r>
              <w:rPr>
                <w:rFonts w:cs="Calibri"/>
                <w:sz w:val="20"/>
                <w:szCs w:val="20"/>
              </w:rPr>
              <w:t>las Estructuras de Control en el bloque PL/SQL construido para solucionar los requerimientos planteados en el caso.</w:t>
            </w:r>
          </w:p>
        </w:tc>
        <w:tc>
          <w:tcPr>
            <w:tcW w:w="1134" w:type="dxa"/>
          </w:tcPr>
          <w:p w:rsidR="003C59A9" w:rsidRPr="009A3ADF" w:rsidRDefault="003C59A9" w:rsidP="00FF602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3C59A9" w:rsidRPr="009A3ADF" w:rsidTr="003C59A9">
        <w:trPr>
          <w:trHeight w:val="2611"/>
        </w:trPr>
        <w:tc>
          <w:tcPr>
            <w:tcW w:w="2410" w:type="dxa"/>
          </w:tcPr>
          <w:p w:rsidR="003C59A9" w:rsidRDefault="003C59A9" w:rsidP="00FF602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  <w:lang w:val="es-ES"/>
              </w:rPr>
              <w:t>8</w:t>
            </w:r>
            <w:r w:rsidRPr="009A3ADF">
              <w:rPr>
                <w:rFonts w:cs="Calibri"/>
                <w:b/>
                <w:sz w:val="20"/>
                <w:szCs w:val="20"/>
                <w:lang w:val="es-ES"/>
              </w:rPr>
              <w:t>.</w:t>
            </w:r>
            <w:r>
              <w:rPr>
                <w:rFonts w:cs="Calibri"/>
                <w:b/>
                <w:sz w:val="20"/>
                <w:szCs w:val="20"/>
                <w:lang w:val="es-ES"/>
              </w:rPr>
              <w:t xml:space="preserve"> UNIDADES DE PROGRAMAS</w:t>
            </w:r>
          </w:p>
          <w:p w:rsidR="003C59A9" w:rsidRDefault="003C59A9" w:rsidP="00FF602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3C59A9" w:rsidRDefault="003C59A9" w:rsidP="00FF602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3C59A9" w:rsidRDefault="003C59A9" w:rsidP="00FF602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3C59A9" w:rsidRDefault="003C59A9" w:rsidP="00FF602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3C59A9" w:rsidRDefault="003C59A9" w:rsidP="00FF602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3C59A9" w:rsidRDefault="003C59A9" w:rsidP="00FF602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3C59A9" w:rsidRPr="005D7C30" w:rsidRDefault="003C59A9" w:rsidP="00FF602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835" w:type="dxa"/>
          </w:tcPr>
          <w:p w:rsidR="003C59A9" w:rsidRPr="00365F69" w:rsidRDefault="003C59A9" w:rsidP="00FF602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65F69">
              <w:rPr>
                <w:rFonts w:cs="Calibri"/>
                <w:b/>
                <w:sz w:val="20"/>
                <w:szCs w:val="20"/>
              </w:rPr>
              <w:t>3.00</w:t>
            </w:r>
          </w:p>
          <w:p w:rsidR="003C59A9" w:rsidRPr="009A3ADF" w:rsidRDefault="003C59A9" w:rsidP="00777F1F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Construye en forma correcta el bloque PL/SQL con todos los elementos necesarios </w:t>
            </w:r>
            <w:r>
              <w:rPr>
                <w:rFonts w:cs="Calibri"/>
                <w:sz w:val="20"/>
                <w:szCs w:val="20"/>
              </w:rPr>
              <w:t>para solucionar los requerimientos planteados en el caso</w:t>
            </w:r>
          </w:p>
        </w:tc>
        <w:tc>
          <w:tcPr>
            <w:tcW w:w="3119" w:type="dxa"/>
          </w:tcPr>
          <w:p w:rsidR="003C59A9" w:rsidRDefault="00365F69" w:rsidP="00FF602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2.40</w:t>
            </w:r>
          </w:p>
          <w:p w:rsidR="00365F69" w:rsidRPr="00365F69" w:rsidRDefault="00365F69" w:rsidP="00365F69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Construye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9A3ADF">
              <w:rPr>
                <w:rFonts w:cs="Calibri"/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 xml:space="preserve">los bloques PL/SQL con todos los elementos necesarios </w:t>
            </w:r>
            <w:r>
              <w:rPr>
                <w:rFonts w:cs="Calibri"/>
                <w:sz w:val="20"/>
                <w:szCs w:val="20"/>
              </w:rPr>
              <w:t>para solucionar los requerimientos planteados en el caso</w:t>
            </w:r>
          </w:p>
        </w:tc>
        <w:tc>
          <w:tcPr>
            <w:tcW w:w="2835" w:type="dxa"/>
          </w:tcPr>
          <w:p w:rsidR="003C59A9" w:rsidRPr="00365F69" w:rsidRDefault="003C59A9" w:rsidP="00FF6027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365F69">
              <w:rPr>
                <w:rFonts w:cs="Calibri"/>
                <w:b/>
                <w:sz w:val="20"/>
                <w:szCs w:val="20"/>
              </w:rPr>
              <w:t>1.80</w:t>
            </w:r>
          </w:p>
          <w:p w:rsidR="003C59A9" w:rsidRPr="009A3ADF" w:rsidRDefault="003C59A9" w:rsidP="00035066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Construye en forma correcta </w:t>
            </w:r>
            <w:r w:rsidR="00365F69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9A3ADF">
              <w:rPr>
                <w:rFonts w:cs="Calibri"/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 xml:space="preserve">los bloques PL/SQL con todos los elementos necesarios </w:t>
            </w:r>
            <w:r>
              <w:rPr>
                <w:rFonts w:cs="Calibri"/>
                <w:sz w:val="20"/>
                <w:szCs w:val="20"/>
              </w:rPr>
              <w:t>para solucionar los requerimientos planteados en el caso</w:t>
            </w:r>
          </w:p>
        </w:tc>
        <w:tc>
          <w:tcPr>
            <w:tcW w:w="3118" w:type="dxa"/>
          </w:tcPr>
          <w:p w:rsidR="003C59A9" w:rsidRPr="00365F69" w:rsidRDefault="003C59A9" w:rsidP="00FF6027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365F69">
              <w:rPr>
                <w:rFonts w:cs="Calibri"/>
                <w:b/>
                <w:sz w:val="20"/>
                <w:szCs w:val="20"/>
              </w:rPr>
              <w:t>0.90</w:t>
            </w:r>
          </w:p>
          <w:p w:rsidR="003C59A9" w:rsidRPr="009A3ADF" w:rsidRDefault="003C59A9" w:rsidP="005856CE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Construye en forma correcta</w:t>
            </w:r>
            <w:r w:rsidRPr="009A3ADF">
              <w:rPr>
                <w:rFonts w:cs="Calibri"/>
                <w:sz w:val="20"/>
                <w:szCs w:val="20"/>
              </w:rPr>
              <w:t xml:space="preserve"> </w:t>
            </w:r>
            <w:r w:rsidR="00365F69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365F69">
              <w:rPr>
                <w:rFonts w:ascii="Calibri" w:hAnsi="Calibri" w:cs="Calibri"/>
                <w:sz w:val="20"/>
                <w:szCs w:val="20"/>
              </w:rPr>
              <w:t>30</w:t>
            </w:r>
            <w:r w:rsidR="00365F69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365F69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Pr="009A3ADF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 xml:space="preserve">los bloques PL/SQL con todos los elementos necesarios </w:t>
            </w:r>
            <w:r>
              <w:rPr>
                <w:rFonts w:cs="Calibri"/>
                <w:sz w:val="20"/>
                <w:szCs w:val="20"/>
              </w:rPr>
              <w:t>para solucionar los requerimientos planteados en el caso</w:t>
            </w:r>
          </w:p>
        </w:tc>
        <w:tc>
          <w:tcPr>
            <w:tcW w:w="3119" w:type="dxa"/>
          </w:tcPr>
          <w:p w:rsidR="003C59A9" w:rsidRPr="00365F69" w:rsidRDefault="003C59A9" w:rsidP="00FF6027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365F69">
              <w:rPr>
                <w:rFonts w:cs="Arial"/>
                <w:b/>
                <w:sz w:val="20"/>
                <w:szCs w:val="20"/>
              </w:rPr>
              <w:t>0.00</w:t>
            </w:r>
          </w:p>
          <w:p w:rsidR="003C59A9" w:rsidRPr="009A3ADF" w:rsidRDefault="003C59A9" w:rsidP="00897C94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Construye en forma correcta m</w:t>
            </w:r>
            <w:r w:rsidRPr="009A3ADF">
              <w:rPr>
                <w:rFonts w:cs="Arial"/>
                <w:sz w:val="20"/>
                <w:szCs w:val="20"/>
              </w:rPr>
              <w:t xml:space="preserve">enos del </w:t>
            </w:r>
            <w:r w:rsidR="00365F69">
              <w:rPr>
                <w:rFonts w:cs="Arial"/>
                <w:sz w:val="20"/>
                <w:szCs w:val="20"/>
              </w:rPr>
              <w:t>30</w:t>
            </w:r>
            <w:r w:rsidRPr="009A3ADF">
              <w:rPr>
                <w:rFonts w:cs="Arial"/>
                <w:sz w:val="20"/>
                <w:szCs w:val="20"/>
              </w:rPr>
              <w:t xml:space="preserve">% de </w:t>
            </w:r>
            <w:r>
              <w:rPr>
                <w:sz w:val="20"/>
                <w:szCs w:val="20"/>
              </w:rPr>
              <w:t xml:space="preserve">los bloques PL/SQL con todos los elementos necesarios </w:t>
            </w:r>
            <w:r>
              <w:rPr>
                <w:rFonts w:cs="Calibri"/>
                <w:sz w:val="20"/>
                <w:szCs w:val="20"/>
              </w:rPr>
              <w:t>para solucionar los requerimientos planteados en el caso</w:t>
            </w:r>
          </w:p>
        </w:tc>
        <w:tc>
          <w:tcPr>
            <w:tcW w:w="1134" w:type="dxa"/>
          </w:tcPr>
          <w:p w:rsidR="003C59A9" w:rsidRPr="009A3ADF" w:rsidRDefault="003C59A9" w:rsidP="00FF602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3C59A9" w:rsidRPr="009A3ADF" w:rsidTr="000609D3">
        <w:trPr>
          <w:trHeight w:val="2121"/>
        </w:trPr>
        <w:tc>
          <w:tcPr>
            <w:tcW w:w="2410" w:type="dxa"/>
          </w:tcPr>
          <w:p w:rsidR="003C59A9" w:rsidRPr="00B30BBB" w:rsidRDefault="003C59A9" w:rsidP="00FF6027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9</w:t>
            </w:r>
            <w:r w:rsidRPr="00B30BBB">
              <w:rPr>
                <w:rFonts w:cs="Calibri"/>
                <w:b/>
                <w:sz w:val="20"/>
                <w:szCs w:val="20"/>
              </w:rPr>
              <w:t xml:space="preserve">. </w:t>
            </w:r>
            <w:r>
              <w:rPr>
                <w:rFonts w:cs="Calibri"/>
                <w:b/>
                <w:sz w:val="20"/>
                <w:szCs w:val="20"/>
              </w:rPr>
              <w:t>INFORMACIÓN GENERADA</w:t>
            </w:r>
          </w:p>
        </w:tc>
        <w:tc>
          <w:tcPr>
            <w:tcW w:w="2835" w:type="dxa"/>
          </w:tcPr>
          <w:p w:rsidR="003C59A9" w:rsidRPr="006F3444" w:rsidRDefault="003C59A9" w:rsidP="00FF6027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6F3444">
              <w:rPr>
                <w:rFonts w:cs="Calibri"/>
                <w:b/>
                <w:sz w:val="20"/>
                <w:szCs w:val="20"/>
              </w:rPr>
              <w:t>3.00</w:t>
            </w:r>
          </w:p>
          <w:p w:rsidR="003C59A9" w:rsidRPr="00B34D6F" w:rsidRDefault="003C59A9" w:rsidP="00FF6027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Genera</w:t>
            </w:r>
            <w:r w:rsidRPr="00B34D6F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en forma correcta la totalidad de la información solicitada, considerando además el formato y orden, para solucionar los requerimientos planteados en el caso</w:t>
            </w:r>
          </w:p>
        </w:tc>
        <w:tc>
          <w:tcPr>
            <w:tcW w:w="3119" w:type="dxa"/>
          </w:tcPr>
          <w:p w:rsidR="003C59A9" w:rsidRDefault="006F3444" w:rsidP="00FF602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2.40</w:t>
            </w:r>
          </w:p>
          <w:p w:rsidR="006F3444" w:rsidRPr="006F3444" w:rsidRDefault="006F3444" w:rsidP="006F3444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Genera</w:t>
            </w:r>
            <w:r w:rsidRPr="00B34D6F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>
              <w:rPr>
                <w:rFonts w:cs="Calibri"/>
                <w:sz w:val="20"/>
                <w:szCs w:val="20"/>
              </w:rPr>
              <w:t xml:space="preserve"> la información solicitada, considerando además el formato y orden, para solucionar los requerimientos planteados en el caso</w:t>
            </w:r>
          </w:p>
        </w:tc>
        <w:tc>
          <w:tcPr>
            <w:tcW w:w="2835" w:type="dxa"/>
          </w:tcPr>
          <w:p w:rsidR="003C59A9" w:rsidRPr="006F3444" w:rsidRDefault="003C59A9" w:rsidP="00FF6027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6F3444">
              <w:rPr>
                <w:rFonts w:cs="Calibri"/>
                <w:b/>
                <w:sz w:val="20"/>
                <w:szCs w:val="20"/>
              </w:rPr>
              <w:t>1.80</w:t>
            </w:r>
          </w:p>
          <w:p w:rsidR="003C59A9" w:rsidRPr="00B34D6F" w:rsidRDefault="003C59A9" w:rsidP="00A6578E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Genera</w:t>
            </w:r>
            <w:r w:rsidRPr="00B34D6F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en forma correcta </w:t>
            </w:r>
            <w:r w:rsidR="006F3444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>
              <w:rPr>
                <w:rFonts w:cs="Calibri"/>
                <w:sz w:val="20"/>
                <w:szCs w:val="20"/>
              </w:rPr>
              <w:t>solicitada, considerando además el formato y orden, para solucionar los requerimientos planteados en el caso</w:t>
            </w:r>
          </w:p>
        </w:tc>
        <w:tc>
          <w:tcPr>
            <w:tcW w:w="3118" w:type="dxa"/>
          </w:tcPr>
          <w:p w:rsidR="003C59A9" w:rsidRPr="006F3444" w:rsidRDefault="003C59A9" w:rsidP="00FF6027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6F3444">
              <w:rPr>
                <w:rFonts w:cs="Calibri"/>
                <w:b/>
                <w:sz w:val="20"/>
                <w:szCs w:val="20"/>
              </w:rPr>
              <w:t>0.90</w:t>
            </w:r>
          </w:p>
          <w:p w:rsidR="003C59A9" w:rsidRPr="00B34D6F" w:rsidRDefault="003C59A9" w:rsidP="00FF6027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Genera</w:t>
            </w:r>
            <w:r w:rsidRPr="00B34D6F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en forma correcta </w:t>
            </w:r>
            <w:r w:rsidR="006F3444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6F3444">
              <w:rPr>
                <w:rFonts w:ascii="Calibri" w:hAnsi="Calibri" w:cs="Calibri"/>
                <w:sz w:val="20"/>
                <w:szCs w:val="20"/>
              </w:rPr>
              <w:t>30</w:t>
            </w:r>
            <w:r w:rsidR="006F3444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6F3444">
              <w:rPr>
                <w:rFonts w:ascii="Calibri" w:hAnsi="Calibri" w:cs="Calibri"/>
                <w:sz w:val="20"/>
                <w:szCs w:val="20"/>
              </w:rPr>
              <w:t>menos del 60%</w:t>
            </w:r>
            <w:r>
              <w:rPr>
                <w:rFonts w:cs="Calibri"/>
                <w:sz w:val="20"/>
                <w:szCs w:val="20"/>
              </w:rPr>
              <w:t xml:space="preserve"> de la información solicitada, considerando además el formato y orden, para solucionar los requerimientos planteados en el caso</w:t>
            </w:r>
          </w:p>
        </w:tc>
        <w:tc>
          <w:tcPr>
            <w:tcW w:w="3119" w:type="dxa"/>
          </w:tcPr>
          <w:p w:rsidR="003C59A9" w:rsidRPr="006F3444" w:rsidRDefault="003C59A9" w:rsidP="00FF6027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6F3444">
              <w:rPr>
                <w:rFonts w:cs="Calibri"/>
                <w:b/>
                <w:sz w:val="20"/>
                <w:szCs w:val="20"/>
              </w:rPr>
              <w:t>0.00</w:t>
            </w:r>
          </w:p>
          <w:p w:rsidR="003C59A9" w:rsidRPr="00B34D6F" w:rsidRDefault="003C59A9" w:rsidP="00FF6027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Genera</w:t>
            </w:r>
            <w:r w:rsidRPr="00B34D6F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en forma correcta menos del </w:t>
            </w:r>
            <w:r w:rsidR="006F3444">
              <w:rPr>
                <w:rFonts w:cs="Calibri"/>
                <w:sz w:val="20"/>
                <w:szCs w:val="20"/>
              </w:rPr>
              <w:t>30</w:t>
            </w:r>
            <w:r>
              <w:rPr>
                <w:rFonts w:cs="Calibri"/>
                <w:sz w:val="20"/>
                <w:szCs w:val="20"/>
              </w:rPr>
              <w:t>% de la información solicitada, considerando además el formato y orden, para solucionar los requerimientos planteados en el caso</w:t>
            </w:r>
          </w:p>
        </w:tc>
        <w:tc>
          <w:tcPr>
            <w:tcW w:w="1134" w:type="dxa"/>
          </w:tcPr>
          <w:p w:rsidR="003C59A9" w:rsidRPr="009A3ADF" w:rsidRDefault="003C59A9" w:rsidP="00FF602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:rsidR="00946335" w:rsidRDefault="00946335" w:rsidP="00BD6DBF">
      <w:pPr>
        <w:spacing w:before="120" w:after="0"/>
        <w:jc w:val="left"/>
        <w:rPr>
          <w:rFonts w:cs="Calibri"/>
          <w:b/>
          <w:sz w:val="18"/>
          <w:szCs w:val="18"/>
        </w:rPr>
      </w:pPr>
      <w:bookmarkStart w:id="0" w:name="_GoBack"/>
      <w:bookmarkEnd w:id="0"/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2"/>
        <w:gridCol w:w="4252"/>
      </w:tblGrid>
      <w:tr w:rsidR="003C59A9" w:rsidRPr="009A3ADF" w:rsidTr="00D31423">
        <w:trPr>
          <w:trHeight w:val="305"/>
        </w:trPr>
        <w:tc>
          <w:tcPr>
            <w:tcW w:w="1702" w:type="dxa"/>
            <w:shd w:val="clear" w:color="auto" w:fill="D9D9D9"/>
            <w:vAlign w:val="center"/>
          </w:tcPr>
          <w:p w:rsidR="003C59A9" w:rsidRPr="009A3ADF" w:rsidRDefault="003C59A9" w:rsidP="006C43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SIGLA</w:t>
            </w:r>
          </w:p>
        </w:tc>
        <w:tc>
          <w:tcPr>
            <w:tcW w:w="4252" w:type="dxa"/>
            <w:shd w:val="clear" w:color="auto" w:fill="D9D9D9"/>
            <w:vAlign w:val="center"/>
          </w:tcPr>
          <w:p w:rsidR="003C59A9" w:rsidRPr="009A3ADF" w:rsidRDefault="003C59A9" w:rsidP="006C43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LEYENDA</w:t>
            </w:r>
          </w:p>
        </w:tc>
      </w:tr>
      <w:tr w:rsidR="003C59A9" w:rsidRPr="009A3ADF" w:rsidTr="00D31423">
        <w:trPr>
          <w:trHeight w:val="165"/>
        </w:trPr>
        <w:tc>
          <w:tcPr>
            <w:tcW w:w="1702" w:type="dxa"/>
          </w:tcPr>
          <w:p w:rsidR="003C59A9" w:rsidRPr="009A3ADF" w:rsidRDefault="003C59A9" w:rsidP="006C43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EL</w:t>
            </w:r>
          </w:p>
        </w:tc>
        <w:tc>
          <w:tcPr>
            <w:tcW w:w="4252" w:type="dxa"/>
          </w:tcPr>
          <w:p w:rsidR="003C59A9" w:rsidRPr="009A3ADF" w:rsidRDefault="003C59A9" w:rsidP="006C43F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EXCELENTE LOGRO</w:t>
            </w:r>
          </w:p>
        </w:tc>
      </w:tr>
      <w:tr w:rsidR="003C59A9" w:rsidRPr="009A3ADF" w:rsidTr="00D31423">
        <w:trPr>
          <w:trHeight w:val="165"/>
        </w:trPr>
        <w:tc>
          <w:tcPr>
            <w:tcW w:w="1702" w:type="dxa"/>
          </w:tcPr>
          <w:p w:rsidR="003C59A9" w:rsidRPr="009A3ADF" w:rsidRDefault="003C59A9" w:rsidP="006C43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</w:t>
            </w:r>
            <w:r w:rsidRPr="009A3ADF">
              <w:rPr>
                <w:rFonts w:cs="Calibri"/>
                <w:sz w:val="20"/>
                <w:szCs w:val="20"/>
              </w:rPr>
              <w:t>L</w:t>
            </w:r>
          </w:p>
        </w:tc>
        <w:tc>
          <w:tcPr>
            <w:tcW w:w="4252" w:type="dxa"/>
          </w:tcPr>
          <w:p w:rsidR="003C59A9" w:rsidRPr="009A3ADF" w:rsidRDefault="003C59A9" w:rsidP="006C43F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COMPLETAMENTE</w:t>
            </w:r>
            <w:r w:rsidRPr="009A3ADF">
              <w:rPr>
                <w:rFonts w:cs="Calibri"/>
                <w:sz w:val="20"/>
                <w:szCs w:val="20"/>
              </w:rPr>
              <w:t xml:space="preserve"> LOGRADO</w:t>
            </w:r>
          </w:p>
        </w:tc>
      </w:tr>
      <w:tr w:rsidR="003C59A9" w:rsidRPr="009A3ADF" w:rsidTr="00D31423">
        <w:trPr>
          <w:trHeight w:val="165"/>
        </w:trPr>
        <w:tc>
          <w:tcPr>
            <w:tcW w:w="1702" w:type="dxa"/>
          </w:tcPr>
          <w:p w:rsidR="003C59A9" w:rsidRPr="009A3ADF" w:rsidRDefault="003C59A9" w:rsidP="006C43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</w:t>
            </w:r>
          </w:p>
        </w:tc>
        <w:tc>
          <w:tcPr>
            <w:tcW w:w="4252" w:type="dxa"/>
          </w:tcPr>
          <w:p w:rsidR="003C59A9" w:rsidRPr="009A3ADF" w:rsidRDefault="003C59A9" w:rsidP="006C43F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>LOGRADO</w:t>
            </w:r>
          </w:p>
        </w:tc>
      </w:tr>
      <w:tr w:rsidR="003C59A9" w:rsidRPr="009A3ADF" w:rsidTr="00D31423">
        <w:trPr>
          <w:trHeight w:val="165"/>
        </w:trPr>
        <w:tc>
          <w:tcPr>
            <w:tcW w:w="1702" w:type="dxa"/>
          </w:tcPr>
          <w:p w:rsidR="003C59A9" w:rsidRPr="009A3ADF" w:rsidRDefault="003C59A9" w:rsidP="006C43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 xml:space="preserve">PL </w:t>
            </w:r>
          </w:p>
        </w:tc>
        <w:tc>
          <w:tcPr>
            <w:tcW w:w="4252" w:type="dxa"/>
          </w:tcPr>
          <w:p w:rsidR="003C59A9" w:rsidRPr="009A3ADF" w:rsidRDefault="003C59A9" w:rsidP="006C43F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>PARCIALMENTE LOGRADO</w:t>
            </w:r>
          </w:p>
        </w:tc>
      </w:tr>
      <w:tr w:rsidR="003C59A9" w:rsidRPr="009A3ADF" w:rsidTr="00D31423">
        <w:trPr>
          <w:trHeight w:val="171"/>
        </w:trPr>
        <w:tc>
          <w:tcPr>
            <w:tcW w:w="1702" w:type="dxa"/>
          </w:tcPr>
          <w:p w:rsidR="003C59A9" w:rsidRPr="009A3ADF" w:rsidRDefault="003C59A9" w:rsidP="006C43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 xml:space="preserve">NL </w:t>
            </w:r>
          </w:p>
        </w:tc>
        <w:tc>
          <w:tcPr>
            <w:tcW w:w="4252" w:type="dxa"/>
          </w:tcPr>
          <w:p w:rsidR="003C59A9" w:rsidRPr="009A3ADF" w:rsidRDefault="003C59A9" w:rsidP="006C43F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>NO LOGRADO</w:t>
            </w:r>
          </w:p>
        </w:tc>
      </w:tr>
    </w:tbl>
    <w:p w:rsidR="003C59A9" w:rsidRDefault="003C59A9" w:rsidP="00BD6DBF">
      <w:pPr>
        <w:spacing w:before="120" w:after="0"/>
        <w:jc w:val="left"/>
        <w:rPr>
          <w:rFonts w:cs="Calibri"/>
          <w:b/>
          <w:sz w:val="18"/>
          <w:szCs w:val="18"/>
        </w:rPr>
      </w:pPr>
    </w:p>
    <w:p w:rsidR="003C59A9" w:rsidRDefault="003C59A9" w:rsidP="00BD6DBF">
      <w:pPr>
        <w:spacing w:before="120" w:after="0"/>
        <w:jc w:val="left"/>
        <w:rPr>
          <w:rFonts w:cs="Calibri"/>
          <w:b/>
          <w:sz w:val="18"/>
          <w:szCs w:val="18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1417"/>
        <w:gridCol w:w="1276"/>
        <w:gridCol w:w="1276"/>
        <w:gridCol w:w="1276"/>
      </w:tblGrid>
      <w:tr w:rsidR="003C59A9" w:rsidRPr="009A3ADF" w:rsidTr="00D31423">
        <w:trPr>
          <w:trHeight w:val="305"/>
        </w:trPr>
        <w:tc>
          <w:tcPr>
            <w:tcW w:w="2694" w:type="dxa"/>
            <w:vMerge w:val="restart"/>
            <w:shd w:val="clear" w:color="auto" w:fill="D9D9D9"/>
            <w:vAlign w:val="center"/>
          </w:tcPr>
          <w:p w:rsidR="003C59A9" w:rsidRPr="009A3ADF" w:rsidRDefault="003C59A9" w:rsidP="006C43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RELEVANCIA</w:t>
            </w:r>
          </w:p>
        </w:tc>
        <w:tc>
          <w:tcPr>
            <w:tcW w:w="5245" w:type="dxa"/>
            <w:gridSpan w:val="4"/>
            <w:shd w:val="clear" w:color="auto" w:fill="D9D9D9"/>
          </w:tcPr>
          <w:p w:rsidR="003C59A9" w:rsidRPr="009A3ADF" w:rsidRDefault="003C59A9" w:rsidP="006C43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PUNTAJE</w:t>
            </w:r>
          </w:p>
        </w:tc>
      </w:tr>
      <w:tr w:rsidR="003C59A9" w:rsidRPr="009A3ADF" w:rsidTr="00D31423">
        <w:trPr>
          <w:trHeight w:val="305"/>
        </w:trPr>
        <w:tc>
          <w:tcPr>
            <w:tcW w:w="2694" w:type="dxa"/>
            <w:vMerge/>
            <w:shd w:val="clear" w:color="auto" w:fill="D9D9D9"/>
          </w:tcPr>
          <w:p w:rsidR="003C59A9" w:rsidRDefault="003C59A9" w:rsidP="006C43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D9D9D9"/>
          </w:tcPr>
          <w:p w:rsidR="003C59A9" w:rsidRDefault="003C59A9" w:rsidP="006C43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EL</w:t>
            </w:r>
          </w:p>
        </w:tc>
        <w:tc>
          <w:tcPr>
            <w:tcW w:w="1276" w:type="dxa"/>
            <w:shd w:val="clear" w:color="auto" w:fill="D9D9D9"/>
          </w:tcPr>
          <w:p w:rsidR="003C59A9" w:rsidRDefault="003C59A9" w:rsidP="006C43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CL</w:t>
            </w:r>
          </w:p>
        </w:tc>
        <w:tc>
          <w:tcPr>
            <w:tcW w:w="1276" w:type="dxa"/>
            <w:shd w:val="clear" w:color="auto" w:fill="D9D9D9"/>
          </w:tcPr>
          <w:p w:rsidR="003C59A9" w:rsidRDefault="003C59A9" w:rsidP="006C43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</w:t>
            </w:r>
          </w:p>
        </w:tc>
        <w:tc>
          <w:tcPr>
            <w:tcW w:w="1276" w:type="dxa"/>
            <w:shd w:val="clear" w:color="auto" w:fill="D9D9D9"/>
          </w:tcPr>
          <w:p w:rsidR="003C59A9" w:rsidRDefault="003C59A9" w:rsidP="006C43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PL</w:t>
            </w:r>
          </w:p>
        </w:tc>
      </w:tr>
      <w:tr w:rsidR="003C59A9" w:rsidRPr="009A3ADF" w:rsidTr="00D31423">
        <w:trPr>
          <w:trHeight w:val="165"/>
        </w:trPr>
        <w:tc>
          <w:tcPr>
            <w:tcW w:w="2694" w:type="dxa"/>
          </w:tcPr>
          <w:p w:rsidR="003C59A9" w:rsidRPr="009A3ADF" w:rsidRDefault="003C59A9" w:rsidP="006C43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1417" w:type="dxa"/>
          </w:tcPr>
          <w:p w:rsidR="003C59A9" w:rsidRPr="009A3ADF" w:rsidRDefault="003C59A9" w:rsidP="006C43F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3.00</w:t>
            </w:r>
          </w:p>
        </w:tc>
        <w:tc>
          <w:tcPr>
            <w:tcW w:w="1276" w:type="dxa"/>
          </w:tcPr>
          <w:p w:rsidR="003C59A9" w:rsidRPr="009A3ADF" w:rsidRDefault="003C59A9" w:rsidP="006C43F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2,4</w:t>
            </w:r>
          </w:p>
        </w:tc>
        <w:tc>
          <w:tcPr>
            <w:tcW w:w="1276" w:type="dxa"/>
          </w:tcPr>
          <w:p w:rsidR="003C59A9" w:rsidRPr="009A3ADF" w:rsidRDefault="003C59A9" w:rsidP="006C43F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1.80</w:t>
            </w:r>
          </w:p>
        </w:tc>
        <w:tc>
          <w:tcPr>
            <w:tcW w:w="1276" w:type="dxa"/>
          </w:tcPr>
          <w:p w:rsidR="003C59A9" w:rsidRPr="009A3ADF" w:rsidRDefault="003C59A9" w:rsidP="006C43F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0.90</w:t>
            </w:r>
          </w:p>
        </w:tc>
      </w:tr>
      <w:tr w:rsidR="003C59A9" w:rsidRPr="009A3ADF" w:rsidTr="00D31423">
        <w:trPr>
          <w:trHeight w:val="165"/>
        </w:trPr>
        <w:tc>
          <w:tcPr>
            <w:tcW w:w="2694" w:type="dxa"/>
          </w:tcPr>
          <w:p w:rsidR="003C59A9" w:rsidRPr="009A3ADF" w:rsidRDefault="003C59A9" w:rsidP="006C43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RELEVANTE</w:t>
            </w:r>
          </w:p>
        </w:tc>
        <w:tc>
          <w:tcPr>
            <w:tcW w:w="1417" w:type="dxa"/>
          </w:tcPr>
          <w:p w:rsidR="003C59A9" w:rsidRPr="009A3ADF" w:rsidRDefault="003C59A9" w:rsidP="006C43F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2.25</w:t>
            </w:r>
          </w:p>
        </w:tc>
        <w:tc>
          <w:tcPr>
            <w:tcW w:w="1276" w:type="dxa"/>
          </w:tcPr>
          <w:p w:rsidR="003C59A9" w:rsidRPr="009A3ADF" w:rsidRDefault="003C59A9" w:rsidP="006C43F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1.80</w:t>
            </w:r>
          </w:p>
        </w:tc>
        <w:tc>
          <w:tcPr>
            <w:tcW w:w="1276" w:type="dxa"/>
          </w:tcPr>
          <w:p w:rsidR="003C59A9" w:rsidRPr="009A3ADF" w:rsidRDefault="003C59A9" w:rsidP="006C43F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1.35</w:t>
            </w:r>
          </w:p>
        </w:tc>
        <w:tc>
          <w:tcPr>
            <w:tcW w:w="1276" w:type="dxa"/>
          </w:tcPr>
          <w:p w:rsidR="003C59A9" w:rsidRPr="009A3ADF" w:rsidRDefault="003C59A9" w:rsidP="006C43F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0.67</w:t>
            </w:r>
          </w:p>
        </w:tc>
      </w:tr>
      <w:tr w:rsidR="003C59A9" w:rsidRPr="009A3ADF" w:rsidTr="00D31423">
        <w:trPr>
          <w:trHeight w:val="165"/>
        </w:trPr>
        <w:tc>
          <w:tcPr>
            <w:tcW w:w="2694" w:type="dxa"/>
          </w:tcPr>
          <w:p w:rsidR="003C59A9" w:rsidRPr="009A3ADF" w:rsidRDefault="003C59A9" w:rsidP="006C43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POCO RELEVANTE</w:t>
            </w:r>
          </w:p>
        </w:tc>
        <w:tc>
          <w:tcPr>
            <w:tcW w:w="1417" w:type="dxa"/>
          </w:tcPr>
          <w:p w:rsidR="003C59A9" w:rsidRPr="009A3ADF" w:rsidRDefault="003C59A9" w:rsidP="006C43F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1.50</w:t>
            </w:r>
          </w:p>
        </w:tc>
        <w:tc>
          <w:tcPr>
            <w:tcW w:w="1276" w:type="dxa"/>
          </w:tcPr>
          <w:p w:rsidR="003C59A9" w:rsidRPr="009A3ADF" w:rsidRDefault="003C59A9" w:rsidP="006C43F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1.2</w:t>
            </w:r>
          </w:p>
        </w:tc>
        <w:tc>
          <w:tcPr>
            <w:tcW w:w="1276" w:type="dxa"/>
          </w:tcPr>
          <w:p w:rsidR="003C59A9" w:rsidRPr="009A3ADF" w:rsidRDefault="003C59A9" w:rsidP="006C43F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0.90</w:t>
            </w:r>
          </w:p>
        </w:tc>
        <w:tc>
          <w:tcPr>
            <w:tcW w:w="1276" w:type="dxa"/>
          </w:tcPr>
          <w:p w:rsidR="003C59A9" w:rsidRPr="009A3ADF" w:rsidRDefault="003C59A9" w:rsidP="006C43F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1.45</w:t>
            </w:r>
          </w:p>
        </w:tc>
      </w:tr>
    </w:tbl>
    <w:p w:rsidR="003C59A9" w:rsidRDefault="003C59A9" w:rsidP="00BD6DBF">
      <w:pPr>
        <w:spacing w:before="120" w:after="0"/>
        <w:jc w:val="left"/>
        <w:rPr>
          <w:rFonts w:cs="Calibri"/>
          <w:b/>
          <w:sz w:val="18"/>
          <w:szCs w:val="18"/>
        </w:rPr>
      </w:pPr>
    </w:p>
    <w:p w:rsidR="003C59A9" w:rsidRDefault="003C59A9" w:rsidP="003F4033">
      <w:pPr>
        <w:rPr>
          <w:rFonts w:cs="Calibri"/>
          <w:b/>
          <w:sz w:val="20"/>
          <w:szCs w:val="20"/>
          <w:u w:val="single"/>
        </w:rPr>
      </w:pPr>
    </w:p>
    <w:p w:rsidR="003C59A9" w:rsidRDefault="003C59A9" w:rsidP="003F4033">
      <w:pPr>
        <w:rPr>
          <w:rFonts w:cs="Calibri"/>
          <w:b/>
          <w:sz w:val="20"/>
          <w:szCs w:val="20"/>
          <w:u w:val="single"/>
        </w:rPr>
      </w:pPr>
    </w:p>
    <w:sectPr w:rsidR="003C59A9" w:rsidSect="00EF5C17">
      <w:pgSz w:w="20160" w:h="12240" w:orient="landscape" w:code="5"/>
      <w:pgMar w:top="1701" w:right="85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6887"/>
    <w:multiLevelType w:val="hybridMultilevel"/>
    <w:tmpl w:val="9362A112"/>
    <w:lvl w:ilvl="0" w:tplc="B2D4F9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FACE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7EB1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B2DF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217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0A87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C26A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FED1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BEE1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1C50EDB"/>
    <w:multiLevelType w:val="hybridMultilevel"/>
    <w:tmpl w:val="543E61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F439F"/>
    <w:multiLevelType w:val="hybridMultilevel"/>
    <w:tmpl w:val="BC1AC87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96BFB"/>
    <w:multiLevelType w:val="hybridMultilevel"/>
    <w:tmpl w:val="B65465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D6D14"/>
    <w:multiLevelType w:val="multilevel"/>
    <w:tmpl w:val="DCB821A4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D8A"/>
    <w:rsid w:val="00006BC2"/>
    <w:rsid w:val="00027881"/>
    <w:rsid w:val="00031D42"/>
    <w:rsid w:val="0003357F"/>
    <w:rsid w:val="00035066"/>
    <w:rsid w:val="000403FB"/>
    <w:rsid w:val="000434F0"/>
    <w:rsid w:val="00052F34"/>
    <w:rsid w:val="0005515A"/>
    <w:rsid w:val="00056A06"/>
    <w:rsid w:val="000601F7"/>
    <w:rsid w:val="000609D3"/>
    <w:rsid w:val="00083370"/>
    <w:rsid w:val="00085B41"/>
    <w:rsid w:val="000A598C"/>
    <w:rsid w:val="000A6618"/>
    <w:rsid w:val="000B7850"/>
    <w:rsid w:val="000C0DDB"/>
    <w:rsid w:val="000C3E8C"/>
    <w:rsid w:val="000C410A"/>
    <w:rsid w:val="000C7225"/>
    <w:rsid w:val="000D0FF7"/>
    <w:rsid w:val="000D5B5F"/>
    <w:rsid w:val="000E299A"/>
    <w:rsid w:val="000F54A5"/>
    <w:rsid w:val="00116A7E"/>
    <w:rsid w:val="00124C16"/>
    <w:rsid w:val="00134964"/>
    <w:rsid w:val="00144E47"/>
    <w:rsid w:val="00160B9D"/>
    <w:rsid w:val="00163C23"/>
    <w:rsid w:val="001B010F"/>
    <w:rsid w:val="001B7FCA"/>
    <w:rsid w:val="001D7E07"/>
    <w:rsid w:val="002200C6"/>
    <w:rsid w:val="00220E6D"/>
    <w:rsid w:val="00234E51"/>
    <w:rsid w:val="00237520"/>
    <w:rsid w:val="00237849"/>
    <w:rsid w:val="00243EB9"/>
    <w:rsid w:val="00256093"/>
    <w:rsid w:val="0026424B"/>
    <w:rsid w:val="00276E8A"/>
    <w:rsid w:val="00286E7F"/>
    <w:rsid w:val="00287A1E"/>
    <w:rsid w:val="002A17B0"/>
    <w:rsid w:val="002C0701"/>
    <w:rsid w:val="002D3153"/>
    <w:rsid w:val="002E5CED"/>
    <w:rsid w:val="002F51E2"/>
    <w:rsid w:val="002F6240"/>
    <w:rsid w:val="003161B7"/>
    <w:rsid w:val="00320DA1"/>
    <w:rsid w:val="003458FE"/>
    <w:rsid w:val="00356E4A"/>
    <w:rsid w:val="00365F69"/>
    <w:rsid w:val="00396313"/>
    <w:rsid w:val="003A30D3"/>
    <w:rsid w:val="003A6C87"/>
    <w:rsid w:val="003B1D27"/>
    <w:rsid w:val="003B4D7F"/>
    <w:rsid w:val="003C59A9"/>
    <w:rsid w:val="003E428B"/>
    <w:rsid w:val="003F4033"/>
    <w:rsid w:val="004008D8"/>
    <w:rsid w:val="004076A9"/>
    <w:rsid w:val="00410A8A"/>
    <w:rsid w:val="00415F4D"/>
    <w:rsid w:val="00423935"/>
    <w:rsid w:val="004260E4"/>
    <w:rsid w:val="004357DB"/>
    <w:rsid w:val="00442515"/>
    <w:rsid w:val="004435D3"/>
    <w:rsid w:val="004530E1"/>
    <w:rsid w:val="00463F05"/>
    <w:rsid w:val="00476BF3"/>
    <w:rsid w:val="0048026A"/>
    <w:rsid w:val="004845D6"/>
    <w:rsid w:val="004871B2"/>
    <w:rsid w:val="004C21E8"/>
    <w:rsid w:val="004F0EE8"/>
    <w:rsid w:val="004F7B25"/>
    <w:rsid w:val="00503BFB"/>
    <w:rsid w:val="00504DD2"/>
    <w:rsid w:val="00516B4C"/>
    <w:rsid w:val="005250D9"/>
    <w:rsid w:val="00541B55"/>
    <w:rsid w:val="00550778"/>
    <w:rsid w:val="005805BD"/>
    <w:rsid w:val="005856CE"/>
    <w:rsid w:val="00592601"/>
    <w:rsid w:val="005950FA"/>
    <w:rsid w:val="005D7C30"/>
    <w:rsid w:val="005E60F9"/>
    <w:rsid w:val="006071A6"/>
    <w:rsid w:val="00626169"/>
    <w:rsid w:val="00632AF3"/>
    <w:rsid w:val="0063361C"/>
    <w:rsid w:val="0064401D"/>
    <w:rsid w:val="00644F44"/>
    <w:rsid w:val="00647976"/>
    <w:rsid w:val="00653EA9"/>
    <w:rsid w:val="00663AD7"/>
    <w:rsid w:val="00664CF8"/>
    <w:rsid w:val="00667004"/>
    <w:rsid w:val="00675DB7"/>
    <w:rsid w:val="00683B44"/>
    <w:rsid w:val="00685C53"/>
    <w:rsid w:val="00696FAB"/>
    <w:rsid w:val="00697ABA"/>
    <w:rsid w:val="00697CF0"/>
    <w:rsid w:val="006D5A1C"/>
    <w:rsid w:val="006D66EB"/>
    <w:rsid w:val="006F19CF"/>
    <w:rsid w:val="006F3444"/>
    <w:rsid w:val="006F43A6"/>
    <w:rsid w:val="0071732F"/>
    <w:rsid w:val="00732A5E"/>
    <w:rsid w:val="00735CB3"/>
    <w:rsid w:val="00747402"/>
    <w:rsid w:val="00774348"/>
    <w:rsid w:val="00777F1F"/>
    <w:rsid w:val="007817BF"/>
    <w:rsid w:val="00794820"/>
    <w:rsid w:val="00796808"/>
    <w:rsid w:val="007A45AA"/>
    <w:rsid w:val="007A53C1"/>
    <w:rsid w:val="007C3D16"/>
    <w:rsid w:val="007E1D8A"/>
    <w:rsid w:val="00807A68"/>
    <w:rsid w:val="0081750D"/>
    <w:rsid w:val="0084190D"/>
    <w:rsid w:val="008457B9"/>
    <w:rsid w:val="0085438C"/>
    <w:rsid w:val="00854C0D"/>
    <w:rsid w:val="00856F94"/>
    <w:rsid w:val="0087092C"/>
    <w:rsid w:val="00897C94"/>
    <w:rsid w:val="008B0DA8"/>
    <w:rsid w:val="008B14A2"/>
    <w:rsid w:val="008C31DA"/>
    <w:rsid w:val="008D7D44"/>
    <w:rsid w:val="008E6378"/>
    <w:rsid w:val="008F3720"/>
    <w:rsid w:val="008F4CCC"/>
    <w:rsid w:val="008F54A0"/>
    <w:rsid w:val="00900327"/>
    <w:rsid w:val="009012E2"/>
    <w:rsid w:val="009027E5"/>
    <w:rsid w:val="00906748"/>
    <w:rsid w:val="00910C48"/>
    <w:rsid w:val="0091529A"/>
    <w:rsid w:val="009233DB"/>
    <w:rsid w:val="00923539"/>
    <w:rsid w:val="0092577A"/>
    <w:rsid w:val="00944777"/>
    <w:rsid w:val="00946335"/>
    <w:rsid w:val="00950C1F"/>
    <w:rsid w:val="00957AEB"/>
    <w:rsid w:val="009819A6"/>
    <w:rsid w:val="009B7783"/>
    <w:rsid w:val="009C0B0C"/>
    <w:rsid w:val="009C1D9B"/>
    <w:rsid w:val="009C5621"/>
    <w:rsid w:val="009E29C7"/>
    <w:rsid w:val="00A066D3"/>
    <w:rsid w:val="00A14ED3"/>
    <w:rsid w:val="00A32434"/>
    <w:rsid w:val="00A366E0"/>
    <w:rsid w:val="00A43430"/>
    <w:rsid w:val="00A437E5"/>
    <w:rsid w:val="00A6578E"/>
    <w:rsid w:val="00A7400C"/>
    <w:rsid w:val="00A7471F"/>
    <w:rsid w:val="00A800D2"/>
    <w:rsid w:val="00A81043"/>
    <w:rsid w:val="00A874C2"/>
    <w:rsid w:val="00A92508"/>
    <w:rsid w:val="00A939B9"/>
    <w:rsid w:val="00AB7599"/>
    <w:rsid w:val="00AD4A50"/>
    <w:rsid w:val="00AE1F91"/>
    <w:rsid w:val="00AE58F5"/>
    <w:rsid w:val="00AF429B"/>
    <w:rsid w:val="00B05605"/>
    <w:rsid w:val="00B1053C"/>
    <w:rsid w:val="00B35D60"/>
    <w:rsid w:val="00B52910"/>
    <w:rsid w:val="00B75876"/>
    <w:rsid w:val="00B758D9"/>
    <w:rsid w:val="00B912A9"/>
    <w:rsid w:val="00B93BB1"/>
    <w:rsid w:val="00BA4ACF"/>
    <w:rsid w:val="00BA4FC7"/>
    <w:rsid w:val="00BB1358"/>
    <w:rsid w:val="00BB47CC"/>
    <w:rsid w:val="00BB76D4"/>
    <w:rsid w:val="00BC2C2B"/>
    <w:rsid w:val="00BC47EF"/>
    <w:rsid w:val="00BD6DBF"/>
    <w:rsid w:val="00BD768A"/>
    <w:rsid w:val="00BF6489"/>
    <w:rsid w:val="00C16EAF"/>
    <w:rsid w:val="00C332D8"/>
    <w:rsid w:val="00C45457"/>
    <w:rsid w:val="00C80280"/>
    <w:rsid w:val="00C833F6"/>
    <w:rsid w:val="00C8499F"/>
    <w:rsid w:val="00C85CA8"/>
    <w:rsid w:val="00C90A54"/>
    <w:rsid w:val="00C9239F"/>
    <w:rsid w:val="00CA60D9"/>
    <w:rsid w:val="00CC5926"/>
    <w:rsid w:val="00CE3C99"/>
    <w:rsid w:val="00CF5147"/>
    <w:rsid w:val="00D074EA"/>
    <w:rsid w:val="00D11F22"/>
    <w:rsid w:val="00D31423"/>
    <w:rsid w:val="00D329CE"/>
    <w:rsid w:val="00D360F4"/>
    <w:rsid w:val="00D52AF4"/>
    <w:rsid w:val="00D56F42"/>
    <w:rsid w:val="00D624BF"/>
    <w:rsid w:val="00D64CC3"/>
    <w:rsid w:val="00D71116"/>
    <w:rsid w:val="00D81062"/>
    <w:rsid w:val="00D859A7"/>
    <w:rsid w:val="00D85C53"/>
    <w:rsid w:val="00D86A2F"/>
    <w:rsid w:val="00D92973"/>
    <w:rsid w:val="00DA2844"/>
    <w:rsid w:val="00DA7083"/>
    <w:rsid w:val="00DB68F4"/>
    <w:rsid w:val="00DC3060"/>
    <w:rsid w:val="00DC31C5"/>
    <w:rsid w:val="00DF03EE"/>
    <w:rsid w:val="00DF4A7A"/>
    <w:rsid w:val="00DF5360"/>
    <w:rsid w:val="00E2484B"/>
    <w:rsid w:val="00E32644"/>
    <w:rsid w:val="00E44884"/>
    <w:rsid w:val="00E63278"/>
    <w:rsid w:val="00E7493D"/>
    <w:rsid w:val="00E8737B"/>
    <w:rsid w:val="00EA5E40"/>
    <w:rsid w:val="00EB337C"/>
    <w:rsid w:val="00EB4EBE"/>
    <w:rsid w:val="00EF5C17"/>
    <w:rsid w:val="00F005F9"/>
    <w:rsid w:val="00F02E93"/>
    <w:rsid w:val="00F1142D"/>
    <w:rsid w:val="00F16489"/>
    <w:rsid w:val="00F33280"/>
    <w:rsid w:val="00F808F9"/>
    <w:rsid w:val="00F82F26"/>
    <w:rsid w:val="00FA5DC1"/>
    <w:rsid w:val="00FB65BE"/>
    <w:rsid w:val="00FC103A"/>
    <w:rsid w:val="00FC4600"/>
    <w:rsid w:val="00FD182A"/>
    <w:rsid w:val="00FF4D52"/>
    <w:rsid w:val="00FF6027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D4C5B1-A8D7-444F-8DDC-76DB52FC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2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D8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E1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54A5"/>
    <w:pPr>
      <w:spacing w:after="0" w:line="240" w:lineRule="auto"/>
      <w:ind w:left="720"/>
      <w:contextualSpacing/>
      <w:jc w:val="left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0F54A5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85C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5C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5CA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5C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5CA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62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0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9D697-64EE-4997-80E6-C72EAEF0B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1346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Roxana Aranda G.</dc:creator>
  <cp:lastModifiedBy>Alejandra Gajardo</cp:lastModifiedBy>
  <cp:revision>78</cp:revision>
  <cp:lastPrinted>2013-04-19T13:11:00Z</cp:lastPrinted>
  <dcterms:created xsi:type="dcterms:W3CDTF">2018-02-28T14:26:00Z</dcterms:created>
  <dcterms:modified xsi:type="dcterms:W3CDTF">2019-03-01T14:28:00Z</dcterms:modified>
</cp:coreProperties>
</file>