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9"/>
        <w:gridCol w:w="1148"/>
        <w:gridCol w:w="1264"/>
        <w:gridCol w:w="1640"/>
        <w:gridCol w:w="766"/>
        <w:gridCol w:w="1462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33FCDFD3" w:rsidR="00CB782F" w:rsidRPr="000641FA" w:rsidRDefault="00FA621A" w:rsidP="00E244A0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>1.</w:t>
            </w:r>
            <w:r w:rsidR="00F67174">
              <w:rPr>
                <w:rFonts w:asciiTheme="minorHAnsi" w:hAnsiTheme="minorHAnsi" w:cs="Arial"/>
                <w:b/>
                <w:sz w:val="18"/>
                <w:szCs w:val="18"/>
              </w:rPr>
              <w:t>3</w:t>
            </w: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ED2CBD">
              <w:rPr>
                <w:rFonts w:asciiTheme="minorHAnsi" w:hAnsiTheme="minorHAnsi" w:cs="Arial"/>
                <w:b/>
                <w:sz w:val="18"/>
                <w:szCs w:val="18"/>
              </w:rPr>
              <w:t>2</w:t>
            </w: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E244A0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F67174" w:rsidRPr="00ED2CBD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ED2CBD" w:rsidRPr="00ED2CBD">
              <w:rPr>
                <w:rFonts w:asciiTheme="minorHAnsi" w:hAnsiTheme="minorHAnsi" w:cs="Arial"/>
                <w:b/>
                <w:sz w:val="18"/>
                <w:szCs w:val="18"/>
              </w:rPr>
              <w:t xml:space="preserve">Actividad </w:t>
            </w:r>
            <w:r w:rsidR="00F67174" w:rsidRPr="00F67174">
              <w:rPr>
                <w:rFonts w:asciiTheme="minorHAnsi" w:hAnsiTheme="minorHAnsi" w:cs="Arial"/>
                <w:b/>
                <w:sz w:val="18"/>
                <w:szCs w:val="18"/>
              </w:rPr>
              <w:t xml:space="preserve">Actores, </w:t>
            </w:r>
            <w:r w:rsidR="00ED2CBD" w:rsidRPr="00F67174">
              <w:rPr>
                <w:rFonts w:asciiTheme="minorHAnsi" w:hAnsiTheme="minorHAnsi" w:cs="Arial"/>
                <w:b/>
                <w:sz w:val="18"/>
                <w:szCs w:val="18"/>
              </w:rPr>
              <w:t>técnicas</w:t>
            </w:r>
            <w:r w:rsidR="00F67174" w:rsidRPr="00F67174">
              <w:rPr>
                <w:rFonts w:asciiTheme="minorHAnsi" w:hAnsiTheme="minorHAnsi" w:cs="Arial"/>
                <w:b/>
                <w:sz w:val="18"/>
                <w:szCs w:val="18"/>
              </w:rPr>
              <w:t xml:space="preserve"> y kickoff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2BE260E7" w:rsidR="00CB782F" w:rsidRPr="00F20109" w:rsidRDefault="00926489" w:rsidP="002E0A09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</w:t>
            </w:r>
            <w:r w:rsidR="002E0A0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5192563B" w:rsidR="00CB782F" w:rsidRPr="00F20109" w:rsidRDefault="00CF57E5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 w:rsidRPr="00CF57E5">
              <w:rPr>
                <w:rFonts w:ascii="Calibri" w:hAnsi="Calibri" w:cs="Calibri"/>
                <w:color w:val="000000" w:themeColor="text1"/>
                <w:szCs w:val="20"/>
              </w:rPr>
              <w:t>Técnicas de capturas de requerimientos</w:t>
            </w:r>
          </w:p>
        </w:tc>
      </w:tr>
      <w:tr w:rsidR="00EE6D76" w:rsidRPr="00F20109" w14:paraId="175ABEE2" w14:textId="77777777" w:rsidTr="00EE6D76">
        <w:trPr>
          <w:trHeight w:val="283"/>
        </w:trPr>
        <w:tc>
          <w:tcPr>
            <w:tcW w:w="560" w:type="pct"/>
            <w:vMerge w:val="restart"/>
            <w:shd w:val="clear" w:color="auto" w:fill="D9D9D9"/>
            <w:vAlign w:val="center"/>
          </w:tcPr>
          <w:p w14:paraId="6D1FAD05" w14:textId="1FBF8BEE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883" w:type="pct"/>
            <w:vAlign w:val="center"/>
          </w:tcPr>
          <w:p w14:paraId="733D81B7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71361F72" w14:textId="43F772F5" w:rsidR="00833077" w:rsidRDefault="00833077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Reconocer las necesidades de la organización y de los usuarios, utilizando metodologías para la captura de requerimientos.</w:t>
            </w:r>
          </w:p>
          <w:p w14:paraId="19A62EB6" w14:textId="3614D045" w:rsidR="00EE6D76" w:rsidRPr="00833077" w:rsidRDefault="00833077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Producir una propuesta de solución que interprete las características propias del requerimiento del usuario y el cliente.</w:t>
            </w:r>
          </w:p>
        </w:tc>
      </w:tr>
      <w:tr w:rsidR="00EE6D76" w:rsidRPr="00F20109" w14:paraId="752F7110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7A3004E9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10DACDC0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351408EE" w14:textId="27B70C5B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Reconocer las necesidades de la organización y de los usuarios, utilizando metodologías para la captura de requerimientos.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8B14EDB" w14:textId="2C61AFC5" w:rsidR="00630085" w:rsidRPr="00833077" w:rsidRDefault="00833077" w:rsidP="00ED2CB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>estudiante será capaz</w:t>
      </w:r>
      <w:r>
        <w:rPr>
          <w:rFonts w:asciiTheme="minorHAnsi" w:hAnsiTheme="minorHAnsi" w:cstheme="minorHAnsi"/>
        </w:rPr>
        <w:t xml:space="preserve"> </w:t>
      </w:r>
      <w:r w:rsidR="00F67174" w:rsidRPr="00F67174">
        <w:rPr>
          <w:rFonts w:asciiTheme="minorHAnsi" w:hAnsiTheme="minorHAnsi" w:cstheme="minorHAnsi"/>
        </w:rPr>
        <w:t>de identificar los a</w:t>
      </w:r>
      <w:bookmarkStart w:id="0" w:name="_GoBack"/>
      <w:bookmarkEnd w:id="0"/>
      <w:r w:rsidR="00F67174" w:rsidRPr="00F67174">
        <w:rPr>
          <w:rFonts w:asciiTheme="minorHAnsi" w:hAnsiTheme="minorHAnsi" w:cstheme="minorHAnsi"/>
        </w:rPr>
        <w:t>ctores del proyecto, definir las técnicas de levantamiento de requisitos adecuadas y completar la información requerida para formalizar la inicialización de un proyecto.</w:t>
      </w:r>
    </w:p>
    <w:p w14:paraId="352AFD5A" w14:textId="114D8B8C" w:rsidR="00C412F1" w:rsidRDefault="00C412F1" w:rsidP="00ED2CBD">
      <w:pPr>
        <w:pStyle w:val="Prrafodelista"/>
        <w:numPr>
          <w:ilvl w:val="0"/>
          <w:numId w:val="23"/>
        </w:numPr>
        <w:spacing w:line="240" w:lineRule="auto"/>
        <w:ind w:left="426"/>
        <w:jc w:val="both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66EF3487" w14:textId="01BF0181" w:rsidR="004A2697" w:rsidRDefault="004A2697" w:rsidP="00ED2CBD">
      <w:pPr>
        <w:pStyle w:val="Prrafodelista"/>
        <w:spacing w:line="240" w:lineRule="auto"/>
        <w:ind w:left="426"/>
        <w:jc w:val="both"/>
        <w:rPr>
          <w:rFonts w:asciiTheme="minorHAnsi" w:hAnsiTheme="minorHAnsi"/>
          <w:b/>
        </w:rPr>
      </w:pPr>
    </w:p>
    <w:p w14:paraId="2C4887A0" w14:textId="38655FFA" w:rsidR="004A2697" w:rsidRPr="004A2697" w:rsidRDefault="004A2697" w:rsidP="00ED2CBD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587C38A" w14:textId="77777777" w:rsidR="004A2697" w:rsidRPr="004A2697" w:rsidRDefault="004A2697" w:rsidP="00ED2CBD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74656ABC" w14:textId="03D33B6B" w:rsidR="004A2697" w:rsidRPr="004A2697" w:rsidRDefault="004A2697" w:rsidP="00ED2CBD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71BC93D2" w14:textId="77777777" w:rsidR="004A2697" w:rsidRPr="004A2697" w:rsidRDefault="004A2697" w:rsidP="00ED2CBD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17A958E7" w14:textId="5BBCF76D" w:rsidR="004A2697" w:rsidRPr="004A2697" w:rsidRDefault="004A2697" w:rsidP="00ED2CBD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ED2CBD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3EF50B7D" w14:textId="653EA0E1" w:rsidR="00FA621A" w:rsidRDefault="00F67174" w:rsidP="00ED2CBD">
      <w:pPr>
        <w:jc w:val="both"/>
        <w:rPr>
          <w:rFonts w:asciiTheme="minorHAnsi" w:hAnsiTheme="minorHAnsi" w:cstheme="minorHAnsi"/>
          <w:b/>
        </w:rPr>
      </w:pPr>
      <w:r w:rsidRPr="00F67174">
        <w:rPr>
          <w:rFonts w:asciiTheme="minorHAnsi" w:hAnsiTheme="minorHAnsi"/>
        </w:rPr>
        <w:t xml:space="preserve">Para </w:t>
      </w:r>
      <w:r>
        <w:rPr>
          <w:rFonts w:asciiTheme="minorHAnsi" w:hAnsiTheme="minorHAnsi"/>
        </w:rPr>
        <w:t>esta</w:t>
      </w:r>
      <w:r w:rsidRPr="00F67174">
        <w:rPr>
          <w:rFonts w:asciiTheme="minorHAnsi" w:hAnsiTheme="minorHAnsi"/>
        </w:rPr>
        <w:t xml:space="preserve"> actividad, se vuelven a reunir los grupos para consolidar el trabajo realizado en la clase anterior y obteniendo la nueva información requerida para completar el documento </w:t>
      </w:r>
      <w:r w:rsidRPr="00F67174">
        <w:rPr>
          <w:rFonts w:asciiTheme="minorHAnsi" w:hAnsiTheme="minorHAnsi"/>
          <w:b/>
          <w:bCs/>
        </w:rPr>
        <w:t>1.3.4 PLANTILLA-Acta Minuta Kick Off</w:t>
      </w:r>
      <w:r w:rsidRPr="00F67174">
        <w:rPr>
          <w:rFonts w:asciiTheme="minorHAnsi" w:hAnsiTheme="minorHAnsi"/>
        </w:rPr>
        <w:t xml:space="preserve">. Para complementar las slides, se facilita el recurso </w:t>
      </w:r>
      <w:r w:rsidRPr="00F67174">
        <w:rPr>
          <w:rFonts w:asciiTheme="minorHAnsi" w:hAnsiTheme="minorHAnsi"/>
          <w:b/>
          <w:bCs/>
        </w:rPr>
        <w:t>1.3.5 VIDEO-Minuta Kickoff</w:t>
      </w:r>
      <w:r>
        <w:rPr>
          <w:rFonts w:asciiTheme="minorHAnsi" w:hAnsiTheme="minorHAnsi"/>
        </w:rPr>
        <w:t xml:space="preserve"> que explica como se rellena el documento.</w:t>
      </w:r>
      <w:r w:rsidRPr="00F67174">
        <w:rPr>
          <w:rFonts w:asciiTheme="minorHAnsi" w:hAnsiTheme="minorHAnsi"/>
        </w:rPr>
        <w:t xml:space="preserve"> </w:t>
      </w:r>
    </w:p>
    <w:sectPr w:rsidR="00FA621A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D1C5CC" w14:textId="77777777" w:rsidR="00947C87" w:rsidRDefault="00947C87" w:rsidP="00AF4E17">
      <w:pPr>
        <w:spacing w:after="0" w:line="240" w:lineRule="auto"/>
      </w:pPr>
      <w:r>
        <w:separator/>
      </w:r>
    </w:p>
  </w:endnote>
  <w:endnote w:type="continuationSeparator" w:id="0">
    <w:p w14:paraId="6195F595" w14:textId="77777777" w:rsidR="00947C87" w:rsidRDefault="00947C87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235324" w14:textId="77777777" w:rsidR="00947C87" w:rsidRDefault="00947C87" w:rsidP="00AF4E17">
      <w:pPr>
        <w:spacing w:after="0" w:line="240" w:lineRule="auto"/>
      </w:pPr>
      <w:r>
        <w:separator/>
      </w:r>
    </w:p>
  </w:footnote>
  <w:footnote w:type="continuationSeparator" w:id="0">
    <w:p w14:paraId="5FA095B8" w14:textId="77777777" w:rsidR="00947C87" w:rsidRDefault="00947C87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C23C4"/>
    <w:rsid w:val="000F0042"/>
    <w:rsid w:val="00122283"/>
    <w:rsid w:val="0017539C"/>
    <w:rsid w:val="00184658"/>
    <w:rsid w:val="001B7A8B"/>
    <w:rsid w:val="001D1967"/>
    <w:rsid w:val="0022542F"/>
    <w:rsid w:val="00232D85"/>
    <w:rsid w:val="002528C0"/>
    <w:rsid w:val="00273B74"/>
    <w:rsid w:val="00290FF3"/>
    <w:rsid w:val="0029110F"/>
    <w:rsid w:val="00292F80"/>
    <w:rsid w:val="002A0A13"/>
    <w:rsid w:val="002B55CE"/>
    <w:rsid w:val="002E0A09"/>
    <w:rsid w:val="002E3FCC"/>
    <w:rsid w:val="00301D92"/>
    <w:rsid w:val="00335BAC"/>
    <w:rsid w:val="00357013"/>
    <w:rsid w:val="0036636D"/>
    <w:rsid w:val="003859EE"/>
    <w:rsid w:val="003C35E6"/>
    <w:rsid w:val="00453508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3644B"/>
    <w:rsid w:val="00547B85"/>
    <w:rsid w:val="00555720"/>
    <w:rsid w:val="005607F7"/>
    <w:rsid w:val="00567BEC"/>
    <w:rsid w:val="00597D06"/>
    <w:rsid w:val="005D7A50"/>
    <w:rsid w:val="006139BA"/>
    <w:rsid w:val="00630085"/>
    <w:rsid w:val="0065202F"/>
    <w:rsid w:val="00655ABC"/>
    <w:rsid w:val="00685188"/>
    <w:rsid w:val="00703B1E"/>
    <w:rsid w:val="007043BA"/>
    <w:rsid w:val="0070513D"/>
    <w:rsid w:val="00710D4F"/>
    <w:rsid w:val="0075393D"/>
    <w:rsid w:val="00770063"/>
    <w:rsid w:val="007807CA"/>
    <w:rsid w:val="0078512F"/>
    <w:rsid w:val="007D4D35"/>
    <w:rsid w:val="00833077"/>
    <w:rsid w:val="00853189"/>
    <w:rsid w:val="0086595D"/>
    <w:rsid w:val="00896A7E"/>
    <w:rsid w:val="008C065A"/>
    <w:rsid w:val="00926489"/>
    <w:rsid w:val="00947C87"/>
    <w:rsid w:val="00995679"/>
    <w:rsid w:val="009A07EE"/>
    <w:rsid w:val="00A029CF"/>
    <w:rsid w:val="00A452D2"/>
    <w:rsid w:val="00A52430"/>
    <w:rsid w:val="00AE7395"/>
    <w:rsid w:val="00AE7465"/>
    <w:rsid w:val="00AF4B60"/>
    <w:rsid w:val="00AF4E17"/>
    <w:rsid w:val="00B000AE"/>
    <w:rsid w:val="00B54C22"/>
    <w:rsid w:val="00B87823"/>
    <w:rsid w:val="00B97577"/>
    <w:rsid w:val="00BB25C8"/>
    <w:rsid w:val="00C412F1"/>
    <w:rsid w:val="00C502FA"/>
    <w:rsid w:val="00C8397A"/>
    <w:rsid w:val="00C9747A"/>
    <w:rsid w:val="00CA234E"/>
    <w:rsid w:val="00CA4D59"/>
    <w:rsid w:val="00CA7E5C"/>
    <w:rsid w:val="00CB494C"/>
    <w:rsid w:val="00CB782F"/>
    <w:rsid w:val="00CF0CDA"/>
    <w:rsid w:val="00CF231A"/>
    <w:rsid w:val="00CF57E5"/>
    <w:rsid w:val="00D05857"/>
    <w:rsid w:val="00D40DA0"/>
    <w:rsid w:val="00D515B0"/>
    <w:rsid w:val="00D712D5"/>
    <w:rsid w:val="00E01F84"/>
    <w:rsid w:val="00E1473B"/>
    <w:rsid w:val="00E244A0"/>
    <w:rsid w:val="00E92E05"/>
    <w:rsid w:val="00EA1B42"/>
    <w:rsid w:val="00ED2CBD"/>
    <w:rsid w:val="00ED388A"/>
    <w:rsid w:val="00EE6D76"/>
    <w:rsid w:val="00EF36BD"/>
    <w:rsid w:val="00F20109"/>
    <w:rsid w:val="00F43B43"/>
    <w:rsid w:val="00F67174"/>
    <w:rsid w:val="00F857E5"/>
    <w:rsid w:val="00FA621A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DD7D4-FC06-4677-AB0E-EB4BF705B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295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23</cp:revision>
  <dcterms:created xsi:type="dcterms:W3CDTF">2019-11-27T12:57:00Z</dcterms:created>
  <dcterms:modified xsi:type="dcterms:W3CDTF">2020-01-30T15:54:00Z</dcterms:modified>
</cp:coreProperties>
</file>