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847" w:rsidRDefault="007F23AA" w:rsidP="006B0847">
      <w:pPr>
        <w:spacing w:line="480" w:lineRule="auto"/>
        <w:ind w:right="-93"/>
      </w:pPr>
      <w:r>
        <w:fldChar w:fldCharType="begin"/>
      </w:r>
      <w:r w:rsidR="006B0847">
        <w:instrText xml:space="preserve"> INCLUDEPICTURE "http://www.ufpe.br/ufpenova/images/brasao/logoufpe.jpg" \* MERGEFORMATINET </w:instrText>
      </w:r>
      <w:r>
        <w:fldChar w:fldCharType="separate"/>
      </w:r>
      <w:r>
        <w:fldChar w:fldCharType="begin"/>
      </w:r>
      <w:r w:rsidR="006B0847">
        <w:instrText xml:space="preserve"> INCLUDEPICTURE  "http://www.ufpe.br/ufpenova/images/brasao/logoufpe.jpg" \* MERGEFORMATINET </w:instrText>
      </w:r>
      <w:r>
        <w:fldChar w:fldCharType="separate"/>
      </w:r>
      <w:r>
        <w:fldChar w:fldCharType="begin"/>
      </w:r>
      <w:r w:rsidR="006B0847">
        <w:instrText xml:space="preserve"> INCLUDEPICTURE  "http://www.ufpe.br/ufpenova/images/brasao/logoufpe.jpg" \* MERGEFORMATINET </w:instrText>
      </w:r>
      <w:r>
        <w:fldChar w:fldCharType="separate"/>
      </w:r>
      <w:r>
        <w:fldChar w:fldCharType="begin"/>
      </w:r>
      <w:r w:rsidR="006B0847">
        <w:instrText xml:space="preserve"> INCLUDEPICTURE  "http://www.ufpe.br/ufpenova/images/brasao/logoufpe.jpg" \* MERGEFORMATINET </w:instrText>
      </w:r>
      <w:r>
        <w:fldChar w:fldCharType="separate"/>
      </w:r>
      <w:r>
        <w:fldChar w:fldCharType="begin"/>
      </w:r>
      <w:r w:rsidR="006B0847">
        <w:instrText xml:space="preserve"> INCLUDEPICTURE  "http://www.ufpe.br/ufpenova/images/brasao/logoufpe.jpg" \* MERGEFORMATINET </w:instrText>
      </w:r>
      <w:r>
        <w:fldChar w:fldCharType="separate"/>
      </w:r>
      <w:r w:rsidR="006B0847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4445</wp:posOffset>
            </wp:positionV>
            <wp:extent cx="1343025" cy="1657350"/>
            <wp:effectExtent l="0" t="0" r="9525" b="0"/>
            <wp:wrapSquare wrapText="left"/>
            <wp:docPr id="3" name="Picture 3" descr="logouf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ufp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fldChar w:fldCharType="end"/>
      </w:r>
      <w:r w:rsidR="006B0847">
        <w:br w:type="textWrapping" w:clear="all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 w:rsidR="0012547E" w:rsidRDefault="0012547E" w:rsidP="006B084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547E" w:rsidRDefault="0012547E" w:rsidP="006B084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547E" w:rsidRDefault="0012547E" w:rsidP="006B084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547E" w:rsidRDefault="0012547E" w:rsidP="006B084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547E" w:rsidRDefault="0012547E" w:rsidP="006B084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B0847" w:rsidRPr="00243223" w:rsidRDefault="006B0847" w:rsidP="006B084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3223">
        <w:rPr>
          <w:rFonts w:ascii="Times New Roman" w:hAnsi="Times New Roman" w:cs="Times New Roman"/>
          <w:sz w:val="24"/>
          <w:szCs w:val="24"/>
        </w:rPr>
        <w:t>UNIVERSIDADE FEDERAL DE PERNAMBUCO</w:t>
      </w:r>
    </w:p>
    <w:p w:rsidR="006B0847" w:rsidRPr="00243223" w:rsidRDefault="006B0847" w:rsidP="006B084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3223">
        <w:rPr>
          <w:rFonts w:ascii="Times New Roman" w:hAnsi="Times New Roman" w:cs="Times New Roman"/>
          <w:sz w:val="24"/>
          <w:szCs w:val="24"/>
        </w:rPr>
        <w:t>CENTRO DE FILOSOFIA E CIÊNCIAS HUMANAS</w:t>
      </w:r>
    </w:p>
    <w:p w:rsidR="006B0847" w:rsidRPr="00243223" w:rsidRDefault="006B0847" w:rsidP="006B084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3223">
        <w:rPr>
          <w:rFonts w:ascii="Times New Roman" w:hAnsi="Times New Roman" w:cs="Times New Roman"/>
          <w:sz w:val="24"/>
          <w:szCs w:val="24"/>
        </w:rPr>
        <w:t>DEPARTAMENTO DE CIÊNCIA POLÍTICA</w:t>
      </w:r>
    </w:p>
    <w:p w:rsidR="006B0847" w:rsidRPr="00243223" w:rsidRDefault="006B0847" w:rsidP="006B0847">
      <w:pPr>
        <w:pStyle w:val="Ttulo1"/>
        <w:ind w:right="-93"/>
        <w:jc w:val="center"/>
        <w:rPr>
          <w:rFonts w:ascii="Times New Roman" w:hAnsi="Times New Roman" w:cs="Times New Roman"/>
          <w:sz w:val="24"/>
          <w:szCs w:val="24"/>
        </w:rPr>
      </w:pPr>
      <w:r w:rsidRPr="00243223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B0847" w:rsidRPr="00243223" w:rsidRDefault="006B0847" w:rsidP="006B0847">
      <w:pPr>
        <w:pStyle w:val="Corpodetexto"/>
        <w:rPr>
          <w:rFonts w:ascii="Times New Roman" w:hAnsi="Times New Roman" w:cs="Times New Roman"/>
          <w:lang w:eastAsia="ar-SA"/>
        </w:rPr>
      </w:pPr>
    </w:p>
    <w:p w:rsidR="006B0847" w:rsidRPr="00243223" w:rsidRDefault="006B0847" w:rsidP="006B0847">
      <w:pPr>
        <w:pStyle w:val="Ttulo"/>
        <w:ind w:right="-93" w:firstLine="709"/>
      </w:pPr>
    </w:p>
    <w:p w:rsidR="006B0847" w:rsidRDefault="006B0847" w:rsidP="006B0847">
      <w:pPr>
        <w:pStyle w:val="Ttulo1"/>
        <w:ind w:left="2832" w:right="-93"/>
        <w:jc w:val="center"/>
        <w:rPr>
          <w:rFonts w:ascii="Times New Roman" w:hAnsi="Times New Roman" w:cs="Times New Roman"/>
          <w:sz w:val="24"/>
          <w:szCs w:val="24"/>
        </w:rPr>
      </w:pPr>
      <w:r w:rsidRPr="0024322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B0847" w:rsidRPr="003107F4" w:rsidRDefault="006B0847" w:rsidP="006B0847">
      <w:pPr>
        <w:pStyle w:val="Corpodetexto"/>
        <w:jc w:val="center"/>
        <w:rPr>
          <w:sz w:val="32"/>
          <w:szCs w:val="32"/>
          <w:lang w:eastAsia="ar-SA"/>
        </w:rPr>
      </w:pPr>
    </w:p>
    <w:p w:rsidR="006B0847" w:rsidRPr="003107F4" w:rsidRDefault="006B0847" w:rsidP="006B0847">
      <w:pPr>
        <w:pStyle w:val="Corpodetexto"/>
        <w:jc w:val="center"/>
        <w:rPr>
          <w:rFonts w:ascii="Times New Roman" w:hAnsi="Times New Roman" w:cs="Times New Roman"/>
          <w:sz w:val="32"/>
          <w:szCs w:val="32"/>
          <w:lang w:eastAsia="ar-SA"/>
        </w:rPr>
      </w:pPr>
      <w:r w:rsidRPr="003107F4">
        <w:rPr>
          <w:rFonts w:ascii="Times New Roman" w:hAnsi="Times New Roman" w:cs="Times New Roman"/>
          <w:b/>
          <w:sz w:val="32"/>
          <w:szCs w:val="32"/>
          <w:lang w:eastAsia="ar-SA"/>
        </w:rPr>
        <w:t>Análise fatorial e Regressão Linear</w:t>
      </w:r>
      <w:r w:rsidRPr="003107F4">
        <w:rPr>
          <w:rFonts w:ascii="Times New Roman" w:hAnsi="Times New Roman" w:cs="Times New Roman"/>
          <w:sz w:val="32"/>
          <w:szCs w:val="32"/>
          <w:lang w:eastAsia="ar-SA"/>
        </w:rPr>
        <w:t xml:space="preserve">: a importância da aplicabilidade conjunta </w:t>
      </w:r>
      <w:r>
        <w:rPr>
          <w:rFonts w:ascii="Times New Roman" w:hAnsi="Times New Roman" w:cs="Times New Roman"/>
          <w:sz w:val="32"/>
          <w:szCs w:val="32"/>
          <w:lang w:eastAsia="ar-SA"/>
        </w:rPr>
        <w:t xml:space="preserve">de </w:t>
      </w:r>
      <w:r w:rsidRPr="003107F4">
        <w:rPr>
          <w:rFonts w:ascii="Times New Roman" w:hAnsi="Times New Roman" w:cs="Times New Roman"/>
          <w:sz w:val="32"/>
          <w:szCs w:val="32"/>
          <w:lang w:eastAsia="ar-SA"/>
        </w:rPr>
        <w:t xml:space="preserve">duas técnicas </w:t>
      </w:r>
      <w:r>
        <w:rPr>
          <w:rFonts w:ascii="Times New Roman" w:hAnsi="Times New Roman" w:cs="Times New Roman"/>
          <w:sz w:val="32"/>
          <w:szCs w:val="32"/>
          <w:lang w:eastAsia="ar-SA"/>
        </w:rPr>
        <w:t xml:space="preserve">de </w:t>
      </w:r>
      <w:r w:rsidRPr="003107F4">
        <w:rPr>
          <w:rFonts w:ascii="Times New Roman" w:hAnsi="Times New Roman" w:cs="Times New Roman"/>
          <w:sz w:val="32"/>
          <w:szCs w:val="32"/>
          <w:lang w:eastAsia="ar-SA"/>
        </w:rPr>
        <w:t>análise de dados.</w:t>
      </w:r>
    </w:p>
    <w:p w:rsidR="006B0847" w:rsidRDefault="006B0847" w:rsidP="006B0847">
      <w:pPr>
        <w:pStyle w:val="Corpodetexto"/>
        <w:rPr>
          <w:lang w:eastAsia="ar-SA"/>
        </w:rPr>
      </w:pPr>
    </w:p>
    <w:p w:rsidR="006B0847" w:rsidRDefault="006B0847" w:rsidP="006B0847">
      <w:pPr>
        <w:pStyle w:val="Corpodetexto"/>
        <w:rPr>
          <w:lang w:eastAsia="ar-SA"/>
        </w:rPr>
      </w:pPr>
    </w:p>
    <w:p w:rsidR="006B0847" w:rsidRDefault="006B0847" w:rsidP="006B0847">
      <w:pPr>
        <w:pStyle w:val="Corpodetexto"/>
        <w:rPr>
          <w:lang w:eastAsia="ar-SA"/>
        </w:rPr>
      </w:pPr>
    </w:p>
    <w:p w:rsidR="006B0847" w:rsidRDefault="006B0847" w:rsidP="006B0847">
      <w:pPr>
        <w:pStyle w:val="Corpodetexto"/>
        <w:rPr>
          <w:lang w:eastAsia="ar-SA"/>
        </w:rPr>
      </w:pPr>
    </w:p>
    <w:p w:rsidR="006B0847" w:rsidRDefault="006B0847" w:rsidP="006B0847">
      <w:pPr>
        <w:pStyle w:val="Corpodetexto"/>
        <w:rPr>
          <w:lang w:eastAsia="ar-SA"/>
        </w:rPr>
      </w:pPr>
    </w:p>
    <w:p w:rsidR="006B0847" w:rsidRPr="003107F4" w:rsidRDefault="006B0847" w:rsidP="006B0847">
      <w:pPr>
        <w:pStyle w:val="Corpodetexto"/>
        <w:rPr>
          <w:lang w:eastAsia="ar-SA"/>
        </w:rPr>
      </w:pPr>
    </w:p>
    <w:p w:rsidR="006B0847" w:rsidRPr="003107F4" w:rsidRDefault="006B0847" w:rsidP="006B0847">
      <w:pPr>
        <w:pStyle w:val="Subttulo"/>
        <w:ind w:right="-93"/>
        <w:jc w:val="left"/>
        <w:rPr>
          <w:rFonts w:ascii="Times New Roman" w:hAnsi="Times New Roman" w:cs="Times New Roman"/>
          <w:sz w:val="24"/>
          <w:szCs w:val="24"/>
        </w:rPr>
      </w:pPr>
    </w:p>
    <w:p w:rsidR="006B0847" w:rsidRDefault="006B0847" w:rsidP="006B0847">
      <w:pPr>
        <w:spacing w:line="480" w:lineRule="auto"/>
        <w:ind w:right="-93"/>
        <w:jc w:val="right"/>
        <w:rPr>
          <w:rFonts w:ascii="Times New Roman" w:hAnsi="Times New Roman" w:cs="Times New Roman"/>
          <w:sz w:val="24"/>
          <w:szCs w:val="24"/>
        </w:rPr>
      </w:pPr>
    </w:p>
    <w:p w:rsidR="006B0847" w:rsidRPr="00243223" w:rsidRDefault="006B0847" w:rsidP="006B0847">
      <w:pPr>
        <w:spacing w:line="480" w:lineRule="auto"/>
        <w:ind w:right="-93"/>
        <w:jc w:val="right"/>
        <w:rPr>
          <w:rFonts w:ascii="Times New Roman" w:hAnsi="Times New Roman" w:cs="Times New Roman"/>
          <w:sz w:val="24"/>
          <w:szCs w:val="24"/>
        </w:rPr>
      </w:pPr>
      <w:r w:rsidRPr="00243223">
        <w:rPr>
          <w:rFonts w:ascii="Times New Roman" w:hAnsi="Times New Roman" w:cs="Times New Roman"/>
          <w:sz w:val="24"/>
          <w:szCs w:val="24"/>
        </w:rPr>
        <w:t xml:space="preserve">Fernando Henrique </w:t>
      </w:r>
      <w:proofErr w:type="spellStart"/>
      <w:r w:rsidRPr="00243223">
        <w:rPr>
          <w:rFonts w:ascii="Times New Roman" w:hAnsi="Times New Roman" w:cs="Times New Roman"/>
          <w:sz w:val="24"/>
          <w:szCs w:val="24"/>
        </w:rPr>
        <w:t>Casalunga</w:t>
      </w:r>
      <w:proofErr w:type="spellEnd"/>
    </w:p>
    <w:p w:rsidR="006B0847" w:rsidRDefault="006B0847" w:rsidP="006B0847">
      <w:pPr>
        <w:pStyle w:val="p86"/>
        <w:widowControl/>
        <w:tabs>
          <w:tab w:val="clear" w:pos="720"/>
        </w:tabs>
        <w:spacing w:line="480" w:lineRule="auto"/>
        <w:ind w:right="-93"/>
        <w:jc w:val="center"/>
        <w:rPr>
          <w:szCs w:val="24"/>
        </w:rPr>
      </w:pPr>
    </w:p>
    <w:p w:rsidR="006B0847" w:rsidRPr="00243223" w:rsidRDefault="006B0847" w:rsidP="006B0847">
      <w:pPr>
        <w:pStyle w:val="p86"/>
        <w:widowControl/>
        <w:tabs>
          <w:tab w:val="clear" w:pos="720"/>
        </w:tabs>
        <w:spacing w:line="480" w:lineRule="auto"/>
        <w:ind w:right="-93"/>
        <w:jc w:val="center"/>
        <w:rPr>
          <w:szCs w:val="24"/>
        </w:rPr>
      </w:pPr>
      <w:proofErr w:type="spellStart"/>
      <w:r w:rsidRPr="00243223">
        <w:rPr>
          <w:szCs w:val="24"/>
        </w:rPr>
        <w:t>Recife-PE</w:t>
      </w:r>
      <w:proofErr w:type="spellEnd"/>
    </w:p>
    <w:p w:rsidR="006B0847" w:rsidRDefault="0012547E" w:rsidP="006B0847">
      <w:pPr>
        <w:pStyle w:val="p86"/>
        <w:widowControl/>
        <w:tabs>
          <w:tab w:val="clear" w:pos="720"/>
        </w:tabs>
        <w:spacing w:line="480" w:lineRule="auto"/>
        <w:ind w:right="-93"/>
        <w:jc w:val="center"/>
        <w:rPr>
          <w:szCs w:val="24"/>
        </w:rPr>
        <w:sectPr w:rsidR="006B0847" w:rsidSect="008201B1">
          <w:headerReference w:type="default" r:id="rId9"/>
          <w:pgSz w:w="11906" w:h="16838"/>
          <w:pgMar w:top="1134" w:right="1701" w:bottom="1701" w:left="1134" w:header="708" w:footer="708" w:gutter="0"/>
          <w:cols w:space="708"/>
          <w:docGrid w:linePitch="360"/>
        </w:sectPr>
      </w:pPr>
      <w:r>
        <w:rPr>
          <w:szCs w:val="24"/>
        </w:rPr>
        <w:t>Janeiro</w:t>
      </w:r>
      <w:r w:rsidR="006B0847">
        <w:rPr>
          <w:szCs w:val="24"/>
        </w:rPr>
        <w:t xml:space="preserve"> 201</w:t>
      </w:r>
      <w:r>
        <w:rPr>
          <w:szCs w:val="24"/>
        </w:rPr>
        <w:t>9</w:t>
      </w:r>
    </w:p>
    <w:p w:rsidR="006B0847" w:rsidRPr="006E6204" w:rsidRDefault="006B0847" w:rsidP="006B0847">
      <w:pPr>
        <w:spacing w:after="0" w:line="240" w:lineRule="auto"/>
        <w:ind w:left="4248"/>
        <w:jc w:val="right"/>
        <w:rPr>
          <w:rFonts w:ascii="Times New Roman" w:hAnsi="Times New Roman" w:cs="Times New Roman"/>
          <w:i/>
          <w:sz w:val="20"/>
          <w:szCs w:val="20"/>
        </w:rPr>
      </w:pPr>
      <w:r w:rsidRPr="006E6204">
        <w:rPr>
          <w:rFonts w:ascii="Times New Roman" w:hAnsi="Times New Roman" w:cs="Times New Roman"/>
          <w:i/>
          <w:sz w:val="20"/>
          <w:szCs w:val="20"/>
        </w:rPr>
        <w:lastRenderedPageBreak/>
        <w:t xml:space="preserve">As escolhas metodológicas adotadas são reportadas a fim de garantir o compromisso com a </w:t>
      </w:r>
      <w:proofErr w:type="spellStart"/>
      <w:r w:rsidRPr="006E6204">
        <w:rPr>
          <w:rFonts w:ascii="Times New Roman" w:hAnsi="Times New Roman" w:cs="Times New Roman"/>
          <w:i/>
          <w:sz w:val="20"/>
          <w:szCs w:val="20"/>
        </w:rPr>
        <w:t>replicabilid</w:t>
      </w:r>
      <w:r>
        <w:rPr>
          <w:rFonts w:ascii="Times New Roman" w:hAnsi="Times New Roman" w:cs="Times New Roman"/>
          <w:i/>
          <w:sz w:val="20"/>
          <w:szCs w:val="20"/>
        </w:rPr>
        <w:t>ade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dos resultados</w:t>
      </w:r>
      <w:r w:rsidRPr="006E6204">
        <w:rPr>
          <w:rFonts w:ascii="Times New Roman" w:hAnsi="Times New Roman" w:cs="Times New Roman"/>
          <w:i/>
          <w:sz w:val="20"/>
          <w:szCs w:val="20"/>
        </w:rPr>
        <w:t xml:space="preserve">. </w:t>
      </w:r>
      <w:r w:rsidRPr="006E6204">
        <w:rPr>
          <w:rFonts w:ascii="Times New Roman" w:hAnsi="Times New Roman" w:cs="Times New Roman"/>
          <w:sz w:val="20"/>
          <w:szCs w:val="20"/>
        </w:rPr>
        <w:t>(KING, 1995).</w:t>
      </w:r>
    </w:p>
    <w:p w:rsidR="006B0847" w:rsidRDefault="006B0847" w:rsidP="006B084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Resumo</w:t>
      </w:r>
    </w:p>
    <w:p w:rsidR="006B0847" w:rsidRPr="00647CAD" w:rsidRDefault="000F42F2" w:rsidP="00E572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artigo</w:t>
      </w:r>
      <w:r w:rsidR="003B03DB">
        <w:rPr>
          <w:rFonts w:ascii="Times New Roman" w:hAnsi="Times New Roman" w:cs="Times New Roman"/>
          <w:sz w:val="24"/>
          <w:szCs w:val="24"/>
        </w:rPr>
        <w:t xml:space="preserve"> utiliza metodolog</w:t>
      </w:r>
      <w:r w:rsidR="004D108B">
        <w:rPr>
          <w:rFonts w:ascii="Times New Roman" w:hAnsi="Times New Roman" w:cs="Times New Roman"/>
          <w:sz w:val="24"/>
          <w:szCs w:val="24"/>
        </w:rPr>
        <w:t xml:space="preserve">ia quantitativa exploratória para analisar o banco de </w:t>
      </w:r>
      <w:r>
        <w:rPr>
          <w:rFonts w:ascii="Times New Roman" w:hAnsi="Times New Roman" w:cs="Times New Roman"/>
          <w:sz w:val="24"/>
          <w:szCs w:val="24"/>
        </w:rPr>
        <w:t xml:space="preserve">dados </w:t>
      </w:r>
      <w:r w:rsidR="004D108B">
        <w:rPr>
          <w:rFonts w:ascii="Times New Roman" w:hAnsi="Times New Roman" w:cs="Times New Roman"/>
          <w:sz w:val="24"/>
          <w:szCs w:val="24"/>
        </w:rPr>
        <w:t>do ‘</w:t>
      </w:r>
      <w:proofErr w:type="spellStart"/>
      <w:r w:rsidR="004D108B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="004D1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08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D1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08B">
        <w:rPr>
          <w:rFonts w:ascii="Times New Roman" w:hAnsi="Times New Roman" w:cs="Times New Roman"/>
          <w:sz w:val="24"/>
          <w:szCs w:val="24"/>
        </w:rPr>
        <w:t>Government</w:t>
      </w:r>
      <w:proofErr w:type="spellEnd"/>
      <w:r w:rsidR="004D108B">
        <w:rPr>
          <w:rFonts w:ascii="Times New Roman" w:hAnsi="Times New Roman" w:cs="Times New Roman"/>
          <w:sz w:val="24"/>
          <w:szCs w:val="24"/>
        </w:rPr>
        <w:t xml:space="preserve">’. Utilizamos o </w:t>
      </w:r>
      <w:proofErr w:type="spellStart"/>
      <w:r w:rsidR="004D108B">
        <w:rPr>
          <w:rFonts w:ascii="Times New Roman" w:hAnsi="Times New Roman" w:cs="Times New Roman"/>
          <w:sz w:val="24"/>
          <w:szCs w:val="24"/>
        </w:rPr>
        <w:t>Basi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(2016) para</w:t>
      </w:r>
      <w:r w:rsidR="003B03DB">
        <w:rPr>
          <w:rFonts w:ascii="Times New Roman" w:hAnsi="Times New Roman" w:cs="Times New Roman"/>
          <w:sz w:val="24"/>
          <w:szCs w:val="24"/>
        </w:rPr>
        <w:t xml:space="preserve"> apresenta</w:t>
      </w:r>
      <w:r>
        <w:rPr>
          <w:rFonts w:ascii="Times New Roman" w:hAnsi="Times New Roman" w:cs="Times New Roman"/>
          <w:sz w:val="24"/>
          <w:szCs w:val="24"/>
        </w:rPr>
        <w:t>r</w:t>
      </w:r>
      <w:r w:rsidR="003B03DB">
        <w:rPr>
          <w:rFonts w:ascii="Times New Roman" w:hAnsi="Times New Roman" w:cs="Times New Roman"/>
          <w:sz w:val="24"/>
          <w:szCs w:val="24"/>
        </w:rPr>
        <w:t xml:space="preserve"> a aplicação de quatro modelos multivariados que combinam</w:t>
      </w:r>
      <w:r w:rsidR="006B0847">
        <w:rPr>
          <w:rFonts w:ascii="Times New Roman" w:hAnsi="Times New Roman" w:cs="Times New Roman"/>
          <w:sz w:val="24"/>
          <w:szCs w:val="24"/>
        </w:rPr>
        <w:t xml:space="preserve"> duas técnicas de análise de dados, fatorial e regressão, </w:t>
      </w:r>
      <w:r>
        <w:rPr>
          <w:rFonts w:ascii="Times New Roman" w:hAnsi="Times New Roman" w:cs="Times New Roman"/>
          <w:sz w:val="24"/>
          <w:szCs w:val="24"/>
        </w:rPr>
        <w:t>com o</w:t>
      </w:r>
      <w:r w:rsidR="006B0847">
        <w:rPr>
          <w:rFonts w:ascii="Times New Roman" w:hAnsi="Times New Roman" w:cs="Times New Roman"/>
          <w:sz w:val="24"/>
          <w:szCs w:val="24"/>
        </w:rPr>
        <w:t xml:space="preserve"> objetivo </w:t>
      </w:r>
      <w:r>
        <w:rPr>
          <w:rFonts w:ascii="Times New Roman" w:hAnsi="Times New Roman" w:cs="Times New Roman"/>
          <w:sz w:val="24"/>
          <w:szCs w:val="24"/>
        </w:rPr>
        <w:t>de</w:t>
      </w:r>
      <w:r w:rsidR="006B0847">
        <w:rPr>
          <w:rFonts w:ascii="Times New Roman" w:hAnsi="Times New Roman" w:cs="Times New Roman"/>
          <w:sz w:val="24"/>
          <w:szCs w:val="24"/>
        </w:rPr>
        <w:t xml:space="preserve"> </w:t>
      </w:r>
      <w:r w:rsidR="003B03DB">
        <w:rPr>
          <w:rFonts w:ascii="Times New Roman" w:hAnsi="Times New Roman" w:cs="Times New Roman"/>
          <w:sz w:val="24"/>
          <w:szCs w:val="24"/>
        </w:rPr>
        <w:t xml:space="preserve">verificar a validade da inferência causal destes modelos frente aos pressupostos indicados pela literatura. </w:t>
      </w:r>
      <w:r>
        <w:rPr>
          <w:rFonts w:ascii="Times New Roman" w:hAnsi="Times New Roman" w:cs="Times New Roman"/>
          <w:sz w:val="24"/>
          <w:szCs w:val="24"/>
        </w:rPr>
        <w:t>Paralelamente, demonstra</w:t>
      </w:r>
      <w:r w:rsidR="003B03DB">
        <w:rPr>
          <w:rFonts w:ascii="Times New Roman" w:hAnsi="Times New Roman" w:cs="Times New Roman"/>
          <w:sz w:val="24"/>
          <w:szCs w:val="24"/>
        </w:rPr>
        <w:t xml:space="preserve"> como a combinação d</w:t>
      </w:r>
      <w:r w:rsidR="006B084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ssas</w:t>
      </w:r>
      <w:r w:rsidR="003B03DB">
        <w:rPr>
          <w:rFonts w:ascii="Times New Roman" w:hAnsi="Times New Roman" w:cs="Times New Roman"/>
          <w:sz w:val="24"/>
          <w:szCs w:val="24"/>
        </w:rPr>
        <w:t xml:space="preserve"> duas técnicas</w:t>
      </w:r>
      <w:r>
        <w:rPr>
          <w:rFonts w:ascii="Times New Roman" w:hAnsi="Times New Roman" w:cs="Times New Roman"/>
          <w:sz w:val="24"/>
          <w:szCs w:val="24"/>
        </w:rPr>
        <w:t xml:space="preserve"> auxilia </w:t>
      </w:r>
      <w:r w:rsidR="003B03DB">
        <w:rPr>
          <w:rFonts w:ascii="Times New Roman" w:hAnsi="Times New Roman" w:cs="Times New Roman"/>
          <w:sz w:val="24"/>
          <w:szCs w:val="24"/>
        </w:rPr>
        <w:t xml:space="preserve">o pesquisador a </w:t>
      </w:r>
      <w:r>
        <w:rPr>
          <w:rFonts w:ascii="Times New Roman" w:hAnsi="Times New Roman" w:cs="Times New Roman"/>
          <w:sz w:val="24"/>
          <w:szCs w:val="24"/>
        </w:rPr>
        <w:t xml:space="preserve">identificar </w:t>
      </w:r>
      <w:r w:rsidR="003B03DB">
        <w:rPr>
          <w:rFonts w:ascii="Times New Roman" w:hAnsi="Times New Roman" w:cs="Times New Roman"/>
          <w:sz w:val="24"/>
          <w:szCs w:val="24"/>
        </w:rPr>
        <w:t>de forma robusta os efeitos</w:t>
      </w:r>
      <w:r>
        <w:rPr>
          <w:rFonts w:ascii="Times New Roman" w:hAnsi="Times New Roman" w:cs="Times New Roman"/>
          <w:sz w:val="24"/>
          <w:szCs w:val="24"/>
        </w:rPr>
        <w:t xml:space="preserve"> causais</w:t>
      </w:r>
      <w:r w:rsidR="003B03DB">
        <w:rPr>
          <w:rFonts w:ascii="Times New Roman" w:hAnsi="Times New Roman" w:cs="Times New Roman"/>
          <w:sz w:val="24"/>
          <w:szCs w:val="24"/>
        </w:rPr>
        <w:t xml:space="preserve"> i</w:t>
      </w:r>
      <w:r w:rsidR="004D108B">
        <w:rPr>
          <w:rFonts w:ascii="Times New Roman" w:hAnsi="Times New Roman" w:cs="Times New Roman"/>
          <w:sz w:val="24"/>
          <w:szCs w:val="24"/>
        </w:rPr>
        <w:t>ndependentes que incidem sobre o fenômeno de interesse do pesquisador, em nosso caso a liberdade civil em</w:t>
      </w:r>
      <w:r w:rsidR="003B03DB">
        <w:rPr>
          <w:rFonts w:ascii="Times New Roman" w:hAnsi="Times New Roman" w:cs="Times New Roman"/>
          <w:sz w:val="24"/>
          <w:szCs w:val="24"/>
        </w:rPr>
        <w:t xml:space="preserve"> Estados Contemporâneos. </w:t>
      </w:r>
    </w:p>
    <w:p w:rsidR="00647CAD" w:rsidRDefault="00647CAD" w:rsidP="006B084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</w:rPr>
      </w:pPr>
    </w:p>
    <w:p w:rsidR="006B0847" w:rsidRPr="00BB2A22" w:rsidRDefault="006B0847" w:rsidP="006B084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0F42F2" w:rsidRDefault="000F42F2" w:rsidP="007A7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B0847" w:rsidRDefault="000F42F2" w:rsidP="00AC5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artigo explora </w:t>
      </w:r>
      <w:r w:rsidR="006B0847">
        <w:rPr>
          <w:rFonts w:ascii="Times New Roman" w:hAnsi="Times New Roman" w:cs="Times New Roman"/>
          <w:sz w:val="24"/>
          <w:szCs w:val="24"/>
        </w:rPr>
        <w:t>os dados do “</w:t>
      </w:r>
      <w:proofErr w:type="spellStart"/>
      <w:r w:rsidR="006B084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B0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847">
        <w:rPr>
          <w:rFonts w:ascii="Times New Roman" w:hAnsi="Times New Roman" w:cs="Times New Roman"/>
          <w:sz w:val="24"/>
          <w:szCs w:val="24"/>
        </w:rPr>
        <w:t>Q</w:t>
      </w:r>
      <w:r w:rsidR="00AC551B">
        <w:rPr>
          <w:rFonts w:ascii="Times New Roman" w:hAnsi="Times New Roman" w:cs="Times New Roman"/>
          <w:sz w:val="24"/>
          <w:szCs w:val="24"/>
        </w:rPr>
        <w:t>uality</w:t>
      </w:r>
      <w:proofErr w:type="spellEnd"/>
      <w:r w:rsidR="00AC5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51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AC5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847">
        <w:rPr>
          <w:rFonts w:ascii="Times New Roman" w:hAnsi="Times New Roman" w:cs="Times New Roman"/>
          <w:sz w:val="24"/>
          <w:szCs w:val="24"/>
        </w:rPr>
        <w:t>G</w:t>
      </w:r>
      <w:r w:rsidR="00AC551B">
        <w:rPr>
          <w:rFonts w:ascii="Times New Roman" w:hAnsi="Times New Roman" w:cs="Times New Roman"/>
          <w:sz w:val="24"/>
          <w:szCs w:val="24"/>
        </w:rPr>
        <w:t>overnment</w:t>
      </w:r>
      <w:proofErr w:type="spellEnd"/>
      <w:r w:rsidR="006B0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847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="006B0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847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="006B0847">
        <w:rPr>
          <w:rFonts w:ascii="Times New Roman" w:hAnsi="Times New Roman" w:cs="Times New Roman"/>
          <w:sz w:val="24"/>
          <w:szCs w:val="24"/>
        </w:rPr>
        <w:t>” (2016</w:t>
      </w:r>
      <w:proofErr w:type="gramStart"/>
      <w:r w:rsidR="006B0847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6B0847">
        <w:rPr>
          <w:rStyle w:val="Refdenotaderodap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>,</w:t>
      </w:r>
      <w:r w:rsidR="007A7EF4">
        <w:rPr>
          <w:rFonts w:ascii="Times New Roman" w:hAnsi="Times New Roman" w:cs="Times New Roman"/>
          <w:sz w:val="24"/>
          <w:szCs w:val="24"/>
        </w:rPr>
        <w:t xml:space="preserve"> </w:t>
      </w:r>
      <w:r w:rsidR="00945233">
        <w:rPr>
          <w:rFonts w:ascii="Times New Roman" w:hAnsi="Times New Roman" w:cs="Times New Roman"/>
          <w:sz w:val="24"/>
          <w:szCs w:val="24"/>
        </w:rPr>
        <w:t>Com base em nosso desenho de pesquisa, u</w:t>
      </w:r>
      <w:r w:rsidR="007A7EF4">
        <w:rPr>
          <w:rFonts w:ascii="Times New Roman" w:hAnsi="Times New Roman" w:cs="Times New Roman"/>
          <w:sz w:val="24"/>
          <w:szCs w:val="24"/>
        </w:rPr>
        <w:t>tilizamos</w:t>
      </w:r>
      <w:r w:rsidR="00945233">
        <w:rPr>
          <w:rFonts w:ascii="Times New Roman" w:hAnsi="Times New Roman" w:cs="Times New Roman"/>
          <w:sz w:val="24"/>
          <w:szCs w:val="24"/>
        </w:rPr>
        <w:t xml:space="preserve"> duas técnicas de análise de</w:t>
      </w:r>
      <w:r w:rsidR="006B0847">
        <w:rPr>
          <w:rFonts w:ascii="Times New Roman" w:hAnsi="Times New Roman" w:cs="Times New Roman"/>
          <w:sz w:val="24"/>
          <w:szCs w:val="24"/>
        </w:rPr>
        <w:t xml:space="preserve"> dados quantitativos, a análise fatorial e a regressão de mínimos quadrados ordinários (MQO)</w:t>
      </w:r>
      <w:r w:rsidR="004D108B">
        <w:rPr>
          <w:rStyle w:val="Refdenotaderodap"/>
          <w:rFonts w:ascii="Times New Roman" w:hAnsi="Times New Roman" w:cs="Times New Roman"/>
          <w:sz w:val="24"/>
          <w:szCs w:val="24"/>
        </w:rPr>
        <w:footnoteReference w:id="2"/>
      </w:r>
      <w:r w:rsidR="00945233">
        <w:rPr>
          <w:rFonts w:ascii="Times New Roman" w:hAnsi="Times New Roman" w:cs="Times New Roman"/>
          <w:sz w:val="24"/>
          <w:szCs w:val="24"/>
        </w:rPr>
        <w:t xml:space="preserve"> para mensurar o efeito de algumas</w:t>
      </w:r>
      <w:r w:rsidR="00BF2BA1">
        <w:rPr>
          <w:rFonts w:ascii="Times New Roman" w:hAnsi="Times New Roman" w:cs="Times New Roman"/>
          <w:sz w:val="24"/>
          <w:szCs w:val="24"/>
        </w:rPr>
        <w:t xml:space="preserve"> variáveis independentes </w:t>
      </w:r>
      <w:r w:rsidR="00945233">
        <w:rPr>
          <w:rFonts w:ascii="Times New Roman" w:hAnsi="Times New Roman" w:cs="Times New Roman"/>
          <w:sz w:val="24"/>
          <w:szCs w:val="24"/>
        </w:rPr>
        <w:t xml:space="preserve">que acreditamos poder explicar como se comporta o fenômeno da liberdade civil </w:t>
      </w:r>
      <w:r w:rsidR="004D108B">
        <w:rPr>
          <w:rFonts w:ascii="Times New Roman" w:hAnsi="Times New Roman" w:cs="Times New Roman"/>
          <w:sz w:val="24"/>
          <w:szCs w:val="24"/>
        </w:rPr>
        <w:t>Estados Contemporâneos.</w:t>
      </w:r>
    </w:p>
    <w:p w:rsidR="007A7EF4" w:rsidRDefault="007A7EF4" w:rsidP="006B08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que diz respeito ao tamanho da am</w:t>
      </w:r>
      <w:r w:rsidR="00945233">
        <w:rPr>
          <w:rFonts w:ascii="Times New Roman" w:hAnsi="Times New Roman" w:cs="Times New Roman"/>
          <w:sz w:val="24"/>
          <w:szCs w:val="24"/>
        </w:rPr>
        <w:t>ostra, durante o planejamento da</w:t>
      </w:r>
      <w:r>
        <w:rPr>
          <w:rFonts w:ascii="Times New Roman" w:hAnsi="Times New Roman" w:cs="Times New Roman"/>
          <w:sz w:val="24"/>
          <w:szCs w:val="24"/>
        </w:rPr>
        <w:t xml:space="preserve"> mensuração das variáveis optou-se por trabalhar com quatro modelos, dois deles com amostras maiores</w:t>
      </w:r>
      <w:r w:rsidR="004D108B">
        <w:rPr>
          <w:rFonts w:ascii="Times New Roman" w:hAnsi="Times New Roman" w:cs="Times New Roman"/>
          <w:sz w:val="24"/>
          <w:szCs w:val="24"/>
        </w:rPr>
        <w:t xml:space="preserve"> (N = 132)</w:t>
      </w:r>
      <w:r w:rsidR="00945233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945233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945233">
        <w:rPr>
          <w:rFonts w:ascii="Times New Roman" w:hAnsi="Times New Roman" w:cs="Times New Roman"/>
          <w:sz w:val="24"/>
          <w:szCs w:val="24"/>
        </w:rPr>
        <w:t xml:space="preserve"> e 3) e outros dois </w:t>
      </w:r>
      <w:r>
        <w:rPr>
          <w:rFonts w:ascii="Times New Roman" w:hAnsi="Times New Roman" w:cs="Times New Roman"/>
          <w:sz w:val="24"/>
          <w:szCs w:val="24"/>
        </w:rPr>
        <w:t xml:space="preserve">(2 e 4) com amostras menores </w:t>
      </w:r>
      <w:r w:rsidR="004D108B">
        <w:rPr>
          <w:rFonts w:ascii="Times New Roman" w:hAnsi="Times New Roman" w:cs="Times New Roman"/>
          <w:sz w:val="24"/>
          <w:szCs w:val="24"/>
        </w:rPr>
        <w:t>(N = 51). P</w:t>
      </w:r>
      <w:r>
        <w:rPr>
          <w:rFonts w:ascii="Times New Roman" w:hAnsi="Times New Roman" w:cs="Times New Roman"/>
          <w:sz w:val="24"/>
          <w:szCs w:val="24"/>
        </w:rPr>
        <w:t xml:space="preserve">ara efeito de comparação </w:t>
      </w:r>
      <w:r w:rsidR="00945233">
        <w:rPr>
          <w:rFonts w:ascii="Times New Roman" w:hAnsi="Times New Roman" w:cs="Times New Roman"/>
          <w:sz w:val="24"/>
          <w:szCs w:val="24"/>
        </w:rPr>
        <w:t>analisamos os resultados identificados em cada um desses modelos de acordo com dez pressupostos do</w:t>
      </w:r>
      <w:r w:rsidR="004D108B">
        <w:rPr>
          <w:rFonts w:ascii="Times New Roman" w:hAnsi="Times New Roman" w:cs="Times New Roman"/>
          <w:sz w:val="24"/>
          <w:szCs w:val="24"/>
        </w:rPr>
        <w:t>s modelos de regressão indicados</w:t>
      </w:r>
      <w:r w:rsidR="00945233">
        <w:rPr>
          <w:rFonts w:ascii="Times New Roman" w:hAnsi="Times New Roman" w:cs="Times New Roman"/>
          <w:sz w:val="24"/>
          <w:szCs w:val="24"/>
        </w:rPr>
        <w:t xml:space="preserve"> por Figueiredo et. </w:t>
      </w:r>
      <w:proofErr w:type="spellStart"/>
      <w:proofErr w:type="gramStart"/>
      <w:r w:rsidR="00945233">
        <w:rPr>
          <w:rFonts w:ascii="Times New Roman" w:hAnsi="Times New Roman" w:cs="Times New Roman"/>
          <w:sz w:val="24"/>
          <w:szCs w:val="24"/>
        </w:rPr>
        <w:t>al</w:t>
      </w:r>
      <w:proofErr w:type="spellEnd"/>
      <w:proofErr w:type="gramEnd"/>
      <w:r w:rsidR="00945233">
        <w:rPr>
          <w:rFonts w:ascii="Times New Roman" w:hAnsi="Times New Roman" w:cs="Times New Roman"/>
          <w:sz w:val="24"/>
          <w:szCs w:val="24"/>
        </w:rPr>
        <w:t xml:space="preserve"> (2011) para apresentar aquele que melhor se ajusta à explicação de nosso fenômeno de interesse, a liberdade civil.</w:t>
      </w:r>
    </w:p>
    <w:p w:rsidR="003017A5" w:rsidRDefault="00945233" w:rsidP="006B08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Destarte, </w:t>
      </w:r>
      <w:r w:rsidR="004D108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unidade de análise</w:t>
      </w:r>
      <w:r w:rsidR="004D108B">
        <w:rPr>
          <w:rFonts w:ascii="Times New Roman" w:hAnsi="Times New Roman" w:cs="Times New Roman"/>
          <w:sz w:val="24"/>
          <w:szCs w:val="24"/>
        </w:rPr>
        <w:t xml:space="preserve"> deste estudo são os países</w:t>
      </w:r>
      <w:r>
        <w:rPr>
          <w:rFonts w:ascii="Times New Roman" w:hAnsi="Times New Roman" w:cs="Times New Roman"/>
          <w:sz w:val="24"/>
          <w:szCs w:val="24"/>
        </w:rPr>
        <w:t xml:space="preserve">, os </w:t>
      </w:r>
      <w:r w:rsidR="00845DBD">
        <w:rPr>
          <w:rFonts w:ascii="Times New Roman" w:hAnsi="Times New Roman" w:cs="Times New Roman"/>
          <w:sz w:val="24"/>
          <w:szCs w:val="24"/>
        </w:rPr>
        <w:t xml:space="preserve">modelos </w:t>
      </w:r>
      <w:proofErr w:type="gramStart"/>
      <w:r w:rsidR="00845DBD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845DBD">
        <w:rPr>
          <w:rFonts w:ascii="Times New Roman" w:hAnsi="Times New Roman" w:cs="Times New Roman"/>
          <w:sz w:val="24"/>
          <w:szCs w:val="24"/>
        </w:rPr>
        <w:t xml:space="preserve"> e 3 </w:t>
      </w:r>
      <w:r>
        <w:rPr>
          <w:rFonts w:ascii="Times New Roman" w:hAnsi="Times New Roman" w:cs="Times New Roman"/>
          <w:sz w:val="24"/>
          <w:szCs w:val="24"/>
        </w:rPr>
        <w:t>possuem</w:t>
      </w:r>
      <w:r w:rsidR="00AC551B">
        <w:rPr>
          <w:rFonts w:ascii="Times New Roman" w:hAnsi="Times New Roman" w:cs="Times New Roman"/>
          <w:sz w:val="24"/>
          <w:szCs w:val="24"/>
        </w:rPr>
        <w:t xml:space="preserve"> informação para 51</w:t>
      </w:r>
      <w:r w:rsidR="00845DBD">
        <w:rPr>
          <w:rFonts w:ascii="Times New Roman" w:hAnsi="Times New Roman" w:cs="Times New Roman"/>
          <w:sz w:val="24"/>
          <w:szCs w:val="24"/>
        </w:rPr>
        <w:t xml:space="preserve"> </w:t>
      </w:r>
      <w:r w:rsidR="002A5508">
        <w:rPr>
          <w:rFonts w:ascii="Times New Roman" w:hAnsi="Times New Roman" w:cs="Times New Roman"/>
          <w:sz w:val="24"/>
          <w:szCs w:val="24"/>
        </w:rPr>
        <w:t>deles</w:t>
      </w:r>
      <w:r w:rsidR="00845DB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enquanto que</w:t>
      </w:r>
      <w:r w:rsidR="00845DBD">
        <w:rPr>
          <w:rFonts w:ascii="Times New Roman" w:hAnsi="Times New Roman" w:cs="Times New Roman"/>
          <w:sz w:val="24"/>
          <w:szCs w:val="24"/>
        </w:rPr>
        <w:t xml:space="preserve"> os modelos 2 e 4 </w:t>
      </w:r>
      <w:r>
        <w:rPr>
          <w:rFonts w:ascii="Times New Roman" w:hAnsi="Times New Roman" w:cs="Times New Roman"/>
          <w:sz w:val="24"/>
          <w:szCs w:val="24"/>
        </w:rPr>
        <w:t>contam com</w:t>
      </w:r>
      <w:r w:rsidR="00AC551B">
        <w:rPr>
          <w:rFonts w:ascii="Times New Roman" w:hAnsi="Times New Roman" w:cs="Times New Roman"/>
          <w:sz w:val="24"/>
          <w:szCs w:val="24"/>
        </w:rPr>
        <w:t xml:space="preserve"> 132</w:t>
      </w:r>
      <w:r w:rsidR="00845D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observações</w:t>
      </w:r>
      <w:r w:rsidR="002A5508">
        <w:rPr>
          <w:rFonts w:ascii="Times New Roman" w:hAnsi="Times New Roman" w:cs="Times New Roman"/>
          <w:sz w:val="24"/>
          <w:szCs w:val="24"/>
        </w:rPr>
        <w:t>. E</w:t>
      </w:r>
      <w:r w:rsidR="00845DBD">
        <w:rPr>
          <w:rFonts w:ascii="Times New Roman" w:hAnsi="Times New Roman" w:cs="Times New Roman"/>
          <w:sz w:val="24"/>
          <w:szCs w:val="24"/>
        </w:rPr>
        <w:t>sses modelos se diferenciam de acordo com a variação nos casos omitidos</w:t>
      </w:r>
      <w:r w:rsidR="00636880">
        <w:rPr>
          <w:rFonts w:ascii="Times New Roman" w:hAnsi="Times New Roman" w:cs="Times New Roman"/>
          <w:sz w:val="24"/>
          <w:szCs w:val="24"/>
        </w:rPr>
        <w:t xml:space="preserve">, </w:t>
      </w:r>
      <w:r w:rsidR="002A5508">
        <w:rPr>
          <w:rFonts w:ascii="Times New Roman" w:hAnsi="Times New Roman" w:cs="Times New Roman"/>
          <w:sz w:val="24"/>
          <w:szCs w:val="24"/>
        </w:rPr>
        <w:t>que ocorre devido à</w:t>
      </w:r>
      <w:r w:rsidR="00845DBD">
        <w:rPr>
          <w:rFonts w:ascii="Times New Roman" w:hAnsi="Times New Roman" w:cs="Times New Roman"/>
          <w:sz w:val="24"/>
          <w:szCs w:val="24"/>
        </w:rPr>
        <w:t xml:space="preserve"> ausência de dados </w:t>
      </w:r>
      <w:r w:rsidR="002A5508">
        <w:rPr>
          <w:rFonts w:ascii="Times New Roman" w:hAnsi="Times New Roman" w:cs="Times New Roman"/>
          <w:sz w:val="24"/>
          <w:szCs w:val="24"/>
        </w:rPr>
        <w:t>para uma de nossas variáveis independentes</w:t>
      </w:r>
      <w:r w:rsidR="00845DBD">
        <w:rPr>
          <w:rFonts w:ascii="Times New Roman" w:hAnsi="Times New Roman" w:cs="Times New Roman"/>
          <w:sz w:val="24"/>
          <w:szCs w:val="24"/>
        </w:rPr>
        <w:t xml:space="preserve"> </w:t>
      </w:r>
      <w:r w:rsidR="002A5508">
        <w:rPr>
          <w:rFonts w:ascii="Times New Roman" w:hAnsi="Times New Roman" w:cs="Times New Roman"/>
          <w:sz w:val="24"/>
          <w:szCs w:val="24"/>
        </w:rPr>
        <w:t>‘</w:t>
      </w:r>
      <w:r w:rsidR="00845DBD">
        <w:rPr>
          <w:rFonts w:ascii="Times New Roman" w:hAnsi="Times New Roman" w:cs="Times New Roman"/>
          <w:sz w:val="24"/>
          <w:szCs w:val="24"/>
        </w:rPr>
        <w:t>confiança no governo</w:t>
      </w:r>
      <w:r w:rsidR="002A5508">
        <w:rPr>
          <w:rFonts w:ascii="Times New Roman" w:hAnsi="Times New Roman" w:cs="Times New Roman"/>
          <w:sz w:val="24"/>
          <w:szCs w:val="24"/>
        </w:rPr>
        <w:t>’</w:t>
      </w:r>
      <w:r w:rsidR="00845DBD">
        <w:rPr>
          <w:rFonts w:ascii="Times New Roman" w:hAnsi="Times New Roman" w:cs="Times New Roman"/>
          <w:sz w:val="24"/>
          <w:szCs w:val="24"/>
        </w:rPr>
        <w:t xml:space="preserve"> medida através de pesquisas de opinião realizadas pelo World </w:t>
      </w:r>
      <w:proofErr w:type="spellStart"/>
      <w:r w:rsidR="00845DBD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845D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5DBD">
        <w:rPr>
          <w:rFonts w:ascii="Times New Roman" w:hAnsi="Times New Roman" w:cs="Times New Roman"/>
          <w:sz w:val="24"/>
          <w:szCs w:val="24"/>
        </w:rPr>
        <w:t>Surveys</w:t>
      </w:r>
      <w:proofErr w:type="spellEnd"/>
      <w:r w:rsidR="00AC551B">
        <w:rPr>
          <w:rFonts w:ascii="Times New Roman" w:hAnsi="Times New Roman" w:cs="Times New Roman"/>
          <w:sz w:val="24"/>
          <w:szCs w:val="24"/>
        </w:rPr>
        <w:t xml:space="preserve"> em 76 países.</w:t>
      </w:r>
    </w:p>
    <w:p w:rsidR="007A7EF4" w:rsidRDefault="002A5508" w:rsidP="007A7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Outrossim</w:t>
      </w:r>
      <w:proofErr w:type="gramEnd"/>
      <w:r>
        <w:rPr>
          <w:rFonts w:ascii="Times New Roman" w:hAnsi="Times New Roman" w:cs="Times New Roman"/>
          <w:sz w:val="24"/>
          <w:szCs w:val="24"/>
        </w:rPr>
        <w:t>, o</w:t>
      </w:r>
      <w:r w:rsidR="00845DBD">
        <w:rPr>
          <w:rFonts w:ascii="Times New Roman" w:hAnsi="Times New Roman" w:cs="Times New Roman"/>
          <w:sz w:val="24"/>
          <w:szCs w:val="24"/>
        </w:rPr>
        <w:t>s modelos</w:t>
      </w:r>
      <w:r w:rsidR="003017A5">
        <w:rPr>
          <w:rFonts w:ascii="Times New Roman" w:hAnsi="Times New Roman" w:cs="Times New Roman"/>
          <w:sz w:val="24"/>
          <w:szCs w:val="24"/>
        </w:rPr>
        <w:t xml:space="preserve"> 1 e 2 diferem dos modelos 3 e 4 no que tange a variável dependente utilizada para mensurar a liberdade civil. Nos modelos </w:t>
      </w:r>
      <w:proofErr w:type="gramStart"/>
      <w:r w:rsidR="00845DBD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845DBD">
        <w:rPr>
          <w:rFonts w:ascii="Times New Roman" w:hAnsi="Times New Roman" w:cs="Times New Roman"/>
          <w:sz w:val="24"/>
          <w:szCs w:val="24"/>
        </w:rPr>
        <w:t xml:space="preserve"> e 2 mensuramo</w:t>
      </w:r>
      <w:r w:rsidR="003017A5">
        <w:rPr>
          <w:rFonts w:ascii="Times New Roman" w:hAnsi="Times New Roman" w:cs="Times New Roman"/>
          <w:sz w:val="24"/>
          <w:szCs w:val="24"/>
        </w:rPr>
        <w:t>s os</w:t>
      </w:r>
      <w:r w:rsidR="00845DBD">
        <w:rPr>
          <w:rFonts w:ascii="Times New Roman" w:hAnsi="Times New Roman" w:cs="Times New Roman"/>
          <w:sz w:val="24"/>
          <w:szCs w:val="24"/>
        </w:rPr>
        <w:t xml:space="preserve"> efeito</w:t>
      </w:r>
      <w:r w:rsidR="003017A5">
        <w:rPr>
          <w:rFonts w:ascii="Times New Roman" w:hAnsi="Times New Roman" w:cs="Times New Roman"/>
          <w:sz w:val="24"/>
          <w:szCs w:val="24"/>
        </w:rPr>
        <w:t>s</w:t>
      </w:r>
      <w:r w:rsidR="00845DBD">
        <w:rPr>
          <w:rFonts w:ascii="Times New Roman" w:hAnsi="Times New Roman" w:cs="Times New Roman"/>
          <w:sz w:val="24"/>
          <w:szCs w:val="24"/>
        </w:rPr>
        <w:t xml:space="preserve"> </w:t>
      </w:r>
      <w:r w:rsidR="003017A5">
        <w:rPr>
          <w:rFonts w:ascii="Times New Roman" w:hAnsi="Times New Roman" w:cs="Times New Roman"/>
          <w:sz w:val="24"/>
          <w:szCs w:val="24"/>
        </w:rPr>
        <w:t xml:space="preserve">das variáveis independentes </w:t>
      </w:r>
      <w:r w:rsidR="00845DBD">
        <w:rPr>
          <w:rFonts w:ascii="Times New Roman" w:hAnsi="Times New Roman" w:cs="Times New Roman"/>
          <w:sz w:val="24"/>
          <w:szCs w:val="24"/>
        </w:rPr>
        <w:t xml:space="preserve">sobre a </w:t>
      </w:r>
      <w:r w:rsidR="003017A5">
        <w:rPr>
          <w:rFonts w:ascii="Times New Roman" w:hAnsi="Times New Roman" w:cs="Times New Roman"/>
          <w:sz w:val="24"/>
          <w:szCs w:val="24"/>
        </w:rPr>
        <w:t>l</w:t>
      </w:r>
      <w:r w:rsidR="00845DBD">
        <w:rPr>
          <w:rFonts w:ascii="Times New Roman" w:hAnsi="Times New Roman" w:cs="Times New Roman"/>
          <w:sz w:val="24"/>
          <w:szCs w:val="24"/>
        </w:rPr>
        <w:t xml:space="preserve">iberdade </w:t>
      </w:r>
      <w:r w:rsidR="003017A5">
        <w:rPr>
          <w:rFonts w:ascii="Times New Roman" w:hAnsi="Times New Roman" w:cs="Times New Roman"/>
          <w:sz w:val="24"/>
          <w:szCs w:val="24"/>
        </w:rPr>
        <w:t>c</w:t>
      </w:r>
      <w:r w:rsidR="00845DBD">
        <w:rPr>
          <w:rFonts w:ascii="Times New Roman" w:hAnsi="Times New Roman" w:cs="Times New Roman"/>
          <w:sz w:val="24"/>
          <w:szCs w:val="24"/>
        </w:rPr>
        <w:t xml:space="preserve">ivil </w:t>
      </w:r>
      <w:r w:rsidR="003017A5">
        <w:rPr>
          <w:rFonts w:ascii="Times New Roman" w:hAnsi="Times New Roman" w:cs="Times New Roman"/>
          <w:sz w:val="24"/>
          <w:szCs w:val="24"/>
        </w:rPr>
        <w:t>tomada como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551B">
        <w:rPr>
          <w:rFonts w:ascii="Times New Roman" w:hAnsi="Times New Roman" w:cs="Times New Roman"/>
          <w:sz w:val="24"/>
          <w:szCs w:val="24"/>
        </w:rPr>
        <w:t xml:space="preserve">variável </w:t>
      </w:r>
      <w:r>
        <w:rPr>
          <w:rFonts w:ascii="Times New Roman" w:hAnsi="Times New Roman" w:cs="Times New Roman"/>
          <w:sz w:val="24"/>
          <w:szCs w:val="24"/>
        </w:rPr>
        <w:t>dependente categórica com valores variando de 1 à 7 -</w:t>
      </w:r>
      <w:r w:rsidR="003017A5">
        <w:rPr>
          <w:rFonts w:ascii="Times New Roman" w:hAnsi="Times New Roman" w:cs="Times New Roman"/>
          <w:sz w:val="24"/>
          <w:szCs w:val="24"/>
        </w:rPr>
        <w:t>onde 1 representa os países com maior e 7 aqueles com menor liberdade civil</w:t>
      </w:r>
      <w:r>
        <w:rPr>
          <w:rFonts w:ascii="Times New Roman" w:hAnsi="Times New Roman" w:cs="Times New Roman"/>
          <w:sz w:val="24"/>
          <w:szCs w:val="24"/>
        </w:rPr>
        <w:t>-</w:t>
      </w:r>
      <w:r w:rsidR="00845DBD">
        <w:rPr>
          <w:rFonts w:ascii="Times New Roman" w:hAnsi="Times New Roman" w:cs="Times New Roman"/>
          <w:sz w:val="24"/>
          <w:szCs w:val="24"/>
        </w:rPr>
        <w:t xml:space="preserve">, já </w:t>
      </w:r>
      <w:r w:rsidR="003017A5">
        <w:rPr>
          <w:rFonts w:ascii="Times New Roman" w:hAnsi="Times New Roman" w:cs="Times New Roman"/>
          <w:sz w:val="24"/>
          <w:szCs w:val="24"/>
        </w:rPr>
        <w:t xml:space="preserve">com </w:t>
      </w:r>
      <w:r w:rsidR="00845DBD">
        <w:rPr>
          <w:rFonts w:ascii="Times New Roman" w:hAnsi="Times New Roman" w:cs="Times New Roman"/>
          <w:sz w:val="24"/>
          <w:szCs w:val="24"/>
        </w:rPr>
        <w:t>os modelos 3 e 4 mensuram</w:t>
      </w:r>
      <w:r w:rsidR="003017A5">
        <w:rPr>
          <w:rFonts w:ascii="Times New Roman" w:hAnsi="Times New Roman" w:cs="Times New Roman"/>
          <w:sz w:val="24"/>
          <w:szCs w:val="24"/>
        </w:rPr>
        <w:t xml:space="preserve">os </w:t>
      </w:r>
      <w:r w:rsidR="00845DBD">
        <w:rPr>
          <w:rFonts w:ascii="Times New Roman" w:hAnsi="Times New Roman" w:cs="Times New Roman"/>
          <w:sz w:val="24"/>
          <w:szCs w:val="24"/>
        </w:rPr>
        <w:t>o</w:t>
      </w:r>
      <w:r w:rsidR="003017A5">
        <w:rPr>
          <w:rFonts w:ascii="Times New Roman" w:hAnsi="Times New Roman" w:cs="Times New Roman"/>
          <w:sz w:val="24"/>
          <w:szCs w:val="24"/>
        </w:rPr>
        <w:t>s</w:t>
      </w:r>
      <w:r w:rsidR="00845DBD">
        <w:rPr>
          <w:rFonts w:ascii="Times New Roman" w:hAnsi="Times New Roman" w:cs="Times New Roman"/>
          <w:sz w:val="24"/>
          <w:szCs w:val="24"/>
        </w:rPr>
        <w:t xml:space="preserve"> efeito</w:t>
      </w:r>
      <w:r w:rsidR="003017A5">
        <w:rPr>
          <w:rFonts w:ascii="Times New Roman" w:hAnsi="Times New Roman" w:cs="Times New Roman"/>
          <w:sz w:val="24"/>
          <w:szCs w:val="24"/>
        </w:rPr>
        <w:t>s das variáveis independentes</w:t>
      </w:r>
      <w:r w:rsidR="00845DBD">
        <w:rPr>
          <w:rFonts w:ascii="Times New Roman" w:hAnsi="Times New Roman" w:cs="Times New Roman"/>
          <w:sz w:val="24"/>
          <w:szCs w:val="24"/>
        </w:rPr>
        <w:t xml:space="preserve"> sobre a </w:t>
      </w:r>
      <w:r w:rsidR="003017A5">
        <w:rPr>
          <w:rFonts w:ascii="Times New Roman" w:hAnsi="Times New Roman" w:cs="Times New Roman"/>
          <w:sz w:val="24"/>
          <w:szCs w:val="24"/>
        </w:rPr>
        <w:t>l</w:t>
      </w:r>
      <w:r w:rsidR="00845DBD">
        <w:rPr>
          <w:rFonts w:ascii="Times New Roman" w:hAnsi="Times New Roman" w:cs="Times New Roman"/>
          <w:sz w:val="24"/>
          <w:szCs w:val="24"/>
        </w:rPr>
        <w:t xml:space="preserve">iberdade </w:t>
      </w:r>
      <w:r w:rsidR="003017A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ivil enquanto </w:t>
      </w:r>
      <w:r w:rsidR="00AC551B">
        <w:rPr>
          <w:rFonts w:ascii="Times New Roman" w:hAnsi="Times New Roman" w:cs="Times New Roman"/>
          <w:sz w:val="24"/>
          <w:szCs w:val="24"/>
        </w:rPr>
        <w:t xml:space="preserve">variável </w:t>
      </w:r>
      <w:r>
        <w:rPr>
          <w:rFonts w:ascii="Times New Roman" w:hAnsi="Times New Roman" w:cs="Times New Roman"/>
          <w:sz w:val="24"/>
          <w:szCs w:val="24"/>
        </w:rPr>
        <w:t xml:space="preserve">dependente contínua </w:t>
      </w:r>
      <w:r w:rsidR="00AC551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com valores variando de 1 à 10</w:t>
      </w:r>
      <w:r w:rsidR="003017A5">
        <w:rPr>
          <w:rFonts w:ascii="Times New Roman" w:hAnsi="Times New Roman" w:cs="Times New Roman"/>
          <w:sz w:val="24"/>
          <w:szCs w:val="24"/>
        </w:rPr>
        <w:t>, sendo 1 o valor atribuído aos países com baixo e 10 aqueles com altos níveis de liberdade civil</w:t>
      </w:r>
      <w:r w:rsidR="00AC551B">
        <w:rPr>
          <w:rFonts w:ascii="Times New Roman" w:hAnsi="Times New Roman" w:cs="Times New Roman"/>
          <w:sz w:val="24"/>
          <w:szCs w:val="24"/>
        </w:rPr>
        <w:t>-</w:t>
      </w:r>
      <w:r w:rsidR="00636880">
        <w:rPr>
          <w:rFonts w:ascii="Times New Roman" w:hAnsi="Times New Roman" w:cs="Times New Roman"/>
          <w:sz w:val="24"/>
          <w:szCs w:val="24"/>
        </w:rPr>
        <w:t>.</w:t>
      </w:r>
      <w:r w:rsidR="003017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040C" w:rsidRDefault="007A7EF4" w:rsidP="001E0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Desse modo, o artigo está dividido em três seções, a primeira apresenta passo a passo a construção do índice </w:t>
      </w:r>
      <w:r w:rsidR="00636880">
        <w:rPr>
          <w:rFonts w:ascii="Times New Roman" w:hAnsi="Times New Roman" w:cs="Times New Roman"/>
          <w:sz w:val="24"/>
          <w:szCs w:val="24"/>
        </w:rPr>
        <w:t>inclusividade</w:t>
      </w:r>
      <w:r w:rsidR="002A5508">
        <w:rPr>
          <w:rFonts w:ascii="Times New Roman" w:hAnsi="Times New Roman" w:cs="Times New Roman"/>
          <w:sz w:val="24"/>
          <w:szCs w:val="24"/>
        </w:rPr>
        <w:t xml:space="preserve"> democrática (IDI), composto por duas</w:t>
      </w:r>
      <w:r>
        <w:rPr>
          <w:rFonts w:ascii="Times New Roman" w:hAnsi="Times New Roman" w:cs="Times New Roman"/>
          <w:sz w:val="24"/>
          <w:szCs w:val="24"/>
        </w:rPr>
        <w:t xml:space="preserve"> variáveis latentes</w:t>
      </w:r>
      <w:r>
        <w:rPr>
          <w:rStyle w:val="Refdenotaderodap"/>
          <w:rFonts w:ascii="Times New Roman" w:hAnsi="Times New Roman" w:cs="Times New Roman"/>
          <w:sz w:val="24"/>
          <w:szCs w:val="24"/>
        </w:rPr>
        <w:footnoteReference w:id="3"/>
      </w:r>
      <w:r>
        <w:rPr>
          <w:rFonts w:ascii="Times New Roman" w:hAnsi="Times New Roman" w:cs="Times New Roman"/>
          <w:sz w:val="24"/>
          <w:szCs w:val="24"/>
        </w:rPr>
        <w:t xml:space="preserve"> eficiência institucional e pluralidade étnico-linguística </w:t>
      </w:r>
      <w:r w:rsidR="002A5508">
        <w:rPr>
          <w:rFonts w:ascii="Times New Roman" w:hAnsi="Times New Roman" w:cs="Times New Roman"/>
          <w:sz w:val="24"/>
          <w:szCs w:val="24"/>
        </w:rPr>
        <w:t>transformadas</w:t>
      </w:r>
      <w:r>
        <w:rPr>
          <w:rFonts w:ascii="Times New Roman" w:hAnsi="Times New Roman" w:cs="Times New Roman"/>
          <w:sz w:val="24"/>
          <w:szCs w:val="24"/>
        </w:rPr>
        <w:t xml:space="preserve"> com a técnica de análise fatorial; a segunda seção utiliza os</w:t>
      </w:r>
      <w:r w:rsidR="002A5508">
        <w:rPr>
          <w:rFonts w:ascii="Times New Roman" w:hAnsi="Times New Roman" w:cs="Times New Roman"/>
          <w:sz w:val="24"/>
          <w:szCs w:val="24"/>
        </w:rPr>
        <w:t xml:space="preserve"> dois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508">
        <w:rPr>
          <w:rFonts w:ascii="Times New Roman" w:hAnsi="Times New Roman" w:cs="Times New Roman"/>
          <w:sz w:val="24"/>
          <w:szCs w:val="24"/>
        </w:rPr>
        <w:t>indicadores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fatoriais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508">
        <w:rPr>
          <w:rFonts w:ascii="Times New Roman" w:hAnsi="Times New Roman" w:cs="Times New Roman"/>
          <w:sz w:val="24"/>
          <w:szCs w:val="24"/>
        </w:rPr>
        <w:t xml:space="preserve">que compõem nosso construto </w:t>
      </w:r>
      <w:r>
        <w:rPr>
          <w:rFonts w:ascii="Times New Roman" w:hAnsi="Times New Roman" w:cs="Times New Roman"/>
          <w:sz w:val="24"/>
          <w:szCs w:val="24"/>
        </w:rPr>
        <w:t>como variáveis independentes em quatro modelos de regressão linear multivariado</w:t>
      </w:r>
      <w:r w:rsidR="002A550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ao</w:t>
      </w:r>
      <w:r w:rsidR="002A5508">
        <w:rPr>
          <w:rFonts w:ascii="Times New Roman" w:hAnsi="Times New Roman" w:cs="Times New Roman"/>
          <w:sz w:val="24"/>
          <w:szCs w:val="24"/>
        </w:rPr>
        <w:t>s quais</w:t>
      </w:r>
      <w:r>
        <w:rPr>
          <w:rFonts w:ascii="Times New Roman" w:hAnsi="Times New Roman" w:cs="Times New Roman"/>
          <w:sz w:val="24"/>
          <w:szCs w:val="24"/>
        </w:rPr>
        <w:t xml:space="preserve"> acrescentamos </w:t>
      </w:r>
      <w:r w:rsidR="002A5508">
        <w:rPr>
          <w:rFonts w:ascii="Times New Roman" w:hAnsi="Times New Roman" w:cs="Times New Roman"/>
          <w:sz w:val="24"/>
          <w:szCs w:val="24"/>
        </w:rPr>
        <w:t xml:space="preserve">mais </w:t>
      </w:r>
      <w:r>
        <w:rPr>
          <w:rFonts w:ascii="Times New Roman" w:hAnsi="Times New Roman" w:cs="Times New Roman"/>
          <w:sz w:val="24"/>
          <w:szCs w:val="24"/>
        </w:rPr>
        <w:t xml:space="preserve">três variáveis que </w:t>
      </w:r>
      <w:r w:rsidR="002A5508">
        <w:rPr>
          <w:rFonts w:ascii="Times New Roman" w:hAnsi="Times New Roman" w:cs="Times New Roman"/>
          <w:sz w:val="24"/>
          <w:szCs w:val="24"/>
        </w:rPr>
        <w:t>acreditamos exercer</w:t>
      </w:r>
      <w:r>
        <w:rPr>
          <w:rFonts w:ascii="Times New Roman" w:hAnsi="Times New Roman" w:cs="Times New Roman"/>
          <w:sz w:val="24"/>
          <w:szCs w:val="24"/>
        </w:rPr>
        <w:t xml:space="preserve"> efeito interveniente em nossa variável de interesse</w:t>
      </w:r>
      <w:r w:rsidR="00636880">
        <w:rPr>
          <w:rFonts w:ascii="Times New Roman" w:hAnsi="Times New Roman" w:cs="Times New Roman"/>
          <w:sz w:val="24"/>
          <w:szCs w:val="24"/>
        </w:rPr>
        <w:t>,</w:t>
      </w:r>
      <w:r w:rsidR="002A5508">
        <w:rPr>
          <w:rFonts w:ascii="Times New Roman" w:hAnsi="Times New Roman" w:cs="Times New Roman"/>
          <w:sz w:val="24"/>
          <w:szCs w:val="24"/>
        </w:rPr>
        <w:t xml:space="preserve"> a liberdade civil; a</w:t>
      </w:r>
      <w:r>
        <w:rPr>
          <w:rFonts w:ascii="Times New Roman" w:hAnsi="Times New Roman" w:cs="Times New Roman"/>
          <w:sz w:val="24"/>
          <w:szCs w:val="24"/>
        </w:rPr>
        <w:t xml:space="preserve"> terceira seção </w:t>
      </w:r>
      <w:r>
        <w:rPr>
          <w:rFonts w:ascii="Times New Roman" w:hAnsi="Times New Roman" w:cs="Times New Roman"/>
          <w:color w:val="000000"/>
          <w:sz w:val="24"/>
          <w:szCs w:val="24"/>
        </w:rPr>
        <w:t>sumariza os resultados</w:t>
      </w:r>
      <w:r w:rsidR="00AC551B">
        <w:rPr>
          <w:rFonts w:ascii="Times New Roman" w:hAnsi="Times New Roman" w:cs="Times New Roman"/>
          <w:color w:val="000000"/>
          <w:sz w:val="24"/>
          <w:szCs w:val="24"/>
        </w:rPr>
        <w:t xml:space="preserve"> dos quatro modelos e</w:t>
      </w:r>
      <w:r w:rsidR="002A5508">
        <w:rPr>
          <w:rFonts w:ascii="Times New Roman" w:hAnsi="Times New Roman" w:cs="Times New Roman"/>
          <w:color w:val="000000"/>
          <w:sz w:val="24"/>
          <w:szCs w:val="24"/>
        </w:rPr>
        <w:t xml:space="preserve"> a quarta seção</w:t>
      </w:r>
      <w:r>
        <w:rPr>
          <w:rFonts w:ascii="Times New Roman" w:hAnsi="Times New Roman" w:cs="Times New Roman"/>
          <w:sz w:val="24"/>
          <w:szCs w:val="24"/>
        </w:rPr>
        <w:t xml:space="preserve"> apresenta uma breve discussão conclusiva.</w:t>
      </w:r>
      <w:r w:rsidR="001E04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4F24" w:rsidRDefault="00AC551B" w:rsidP="001E0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que tange a transparência 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replicabilidade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deste estudo, todas as análises estatísticas foram realizadas com o auxílio do software RSTUDIO</w:t>
      </w:r>
      <w:r>
        <w:rPr>
          <w:rStyle w:val="Refdenotaderodap"/>
          <w:rFonts w:ascii="Times New Roman" w:hAnsi="Times New Roman" w:cs="Times New Roman"/>
          <w:sz w:val="24"/>
          <w:szCs w:val="24"/>
        </w:rPr>
        <w:footnoteReference w:id="4"/>
      </w:r>
      <w:r>
        <w:rPr>
          <w:rFonts w:ascii="Times New Roman" w:hAnsi="Times New Roman" w:cs="Times New Roman"/>
          <w:sz w:val="24"/>
          <w:szCs w:val="24"/>
        </w:rPr>
        <w:t xml:space="preserve"> para análise de dados estatísticos, as rotinas computacionais foram devidamente reportadas através da organização do protocolo TIER</w:t>
      </w:r>
      <w:r>
        <w:rPr>
          <w:rStyle w:val="Refdenotaderodap"/>
          <w:rFonts w:ascii="Times New Roman" w:hAnsi="Times New Roman" w:cs="Times New Roman"/>
          <w:sz w:val="24"/>
          <w:szCs w:val="24"/>
        </w:rPr>
        <w:footnoteReference w:id="5"/>
      </w:r>
      <w:r>
        <w:rPr>
          <w:rFonts w:ascii="Times New Roman" w:hAnsi="Times New Roman" w:cs="Times New Roman"/>
          <w:sz w:val="24"/>
          <w:szCs w:val="24"/>
        </w:rPr>
        <w:t xml:space="preserve">, e, os dados para replicação dos resultados foram disponibilizados no repositório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Dataverse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universidade de Harvard. O</w:t>
      </w:r>
      <w:r w:rsidR="001E040C">
        <w:rPr>
          <w:rFonts w:ascii="Times New Roman" w:hAnsi="Times New Roman" w:cs="Times New Roman"/>
          <w:sz w:val="24"/>
          <w:szCs w:val="24"/>
        </w:rPr>
        <w:t>ptamos</w:t>
      </w:r>
      <w:r>
        <w:rPr>
          <w:rFonts w:ascii="Times New Roman" w:hAnsi="Times New Roman" w:cs="Times New Roman"/>
          <w:sz w:val="24"/>
          <w:szCs w:val="24"/>
        </w:rPr>
        <w:t>, ainda,</w:t>
      </w:r>
      <w:r w:rsidR="001E040C">
        <w:rPr>
          <w:rFonts w:ascii="Times New Roman" w:hAnsi="Times New Roman" w:cs="Times New Roman"/>
          <w:sz w:val="24"/>
          <w:szCs w:val="24"/>
        </w:rPr>
        <w:t xml:space="preserve"> por priorizar a apresentação da viabilidade dos construtos e os resultados dos modelos através d</w:t>
      </w:r>
      <w:r>
        <w:rPr>
          <w:rFonts w:ascii="Times New Roman" w:hAnsi="Times New Roman" w:cs="Times New Roman"/>
          <w:sz w:val="24"/>
          <w:szCs w:val="24"/>
        </w:rPr>
        <w:t>e</w:t>
      </w:r>
      <w:r w:rsidR="001E040C">
        <w:rPr>
          <w:rFonts w:ascii="Times New Roman" w:hAnsi="Times New Roman" w:cs="Times New Roman"/>
          <w:sz w:val="24"/>
          <w:szCs w:val="24"/>
        </w:rPr>
        <w:t xml:space="preserve"> interface</w:t>
      </w:r>
      <w:r w:rsidR="00EF4F24">
        <w:rPr>
          <w:rFonts w:ascii="Times New Roman" w:hAnsi="Times New Roman" w:cs="Times New Roman"/>
          <w:sz w:val="24"/>
          <w:szCs w:val="24"/>
        </w:rPr>
        <w:t xml:space="preserve"> gráfica, </w:t>
      </w:r>
      <w:r w:rsidR="001E040C">
        <w:rPr>
          <w:rFonts w:ascii="Times New Roman" w:hAnsi="Times New Roman" w:cs="Times New Roman"/>
          <w:sz w:val="24"/>
          <w:szCs w:val="24"/>
        </w:rPr>
        <w:t>pois</w:t>
      </w:r>
      <w:r>
        <w:rPr>
          <w:rFonts w:ascii="Times New Roman" w:hAnsi="Times New Roman" w:cs="Times New Roman"/>
          <w:sz w:val="24"/>
          <w:szCs w:val="24"/>
        </w:rPr>
        <w:t>,</w:t>
      </w:r>
      <w:r w:rsidR="001E040C">
        <w:rPr>
          <w:rFonts w:ascii="Times New Roman" w:hAnsi="Times New Roman" w:cs="Times New Roman"/>
          <w:sz w:val="24"/>
          <w:szCs w:val="24"/>
        </w:rPr>
        <w:t xml:space="preserve"> acreditamos que dessa forma facil</w:t>
      </w:r>
      <w:r w:rsidR="00EF4F24">
        <w:rPr>
          <w:rFonts w:ascii="Times New Roman" w:hAnsi="Times New Roman" w:cs="Times New Roman"/>
          <w:sz w:val="24"/>
          <w:szCs w:val="24"/>
        </w:rPr>
        <w:t>itamos a compreensã</w:t>
      </w:r>
      <w:r>
        <w:rPr>
          <w:rFonts w:ascii="Times New Roman" w:hAnsi="Times New Roman" w:cs="Times New Roman"/>
          <w:sz w:val="24"/>
          <w:szCs w:val="24"/>
        </w:rPr>
        <w:t>o do leitor de nossos resultados, todas as tabelas adjacentes aos resultados constam em anexo.</w:t>
      </w:r>
    </w:p>
    <w:p w:rsidR="00EF4F24" w:rsidRDefault="00EF4F24" w:rsidP="001E0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4F24" w:rsidRDefault="00EF4F24" w:rsidP="001E0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A7EF4" w:rsidRPr="00304CB8" w:rsidRDefault="00EF4F24" w:rsidP="00AC5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0847" w:rsidRPr="002F064E" w:rsidRDefault="006B0847" w:rsidP="006B0847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251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Seção 1: </w:t>
      </w:r>
      <w:r w:rsidR="00742A25">
        <w:rPr>
          <w:rFonts w:ascii="Times New Roman" w:hAnsi="Times New Roman" w:cs="Times New Roman"/>
          <w:b/>
          <w:sz w:val="24"/>
          <w:szCs w:val="24"/>
        </w:rPr>
        <w:t>Transformação</w:t>
      </w:r>
      <w:r w:rsidRPr="00902517">
        <w:rPr>
          <w:rFonts w:ascii="Times New Roman" w:hAnsi="Times New Roman" w:cs="Times New Roman"/>
          <w:b/>
          <w:sz w:val="24"/>
          <w:szCs w:val="24"/>
        </w:rPr>
        <w:t xml:space="preserve"> dos </w:t>
      </w:r>
      <w:r w:rsidR="00742A25">
        <w:rPr>
          <w:rFonts w:ascii="Times New Roman" w:hAnsi="Times New Roman" w:cs="Times New Roman"/>
          <w:b/>
          <w:sz w:val="24"/>
          <w:szCs w:val="24"/>
        </w:rPr>
        <w:t>parâmetros independentes em variáveis latentes</w:t>
      </w:r>
      <w:r w:rsidRPr="0090251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42A25" w:rsidRDefault="00742A25" w:rsidP="00742A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7EF4" w:rsidRDefault="00AC551B" w:rsidP="007A7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A7EF4">
        <w:rPr>
          <w:rFonts w:ascii="Times New Roman" w:hAnsi="Times New Roman" w:cs="Times New Roman"/>
          <w:sz w:val="24"/>
          <w:szCs w:val="24"/>
        </w:rPr>
        <w:t xml:space="preserve"> análise</w:t>
      </w:r>
      <w:r>
        <w:rPr>
          <w:rFonts w:ascii="Times New Roman" w:hAnsi="Times New Roman" w:cs="Times New Roman"/>
          <w:sz w:val="24"/>
          <w:szCs w:val="24"/>
        </w:rPr>
        <w:t xml:space="preserve"> deste estudo</w:t>
      </w:r>
      <w:r w:rsidR="007A7EF4">
        <w:rPr>
          <w:rFonts w:ascii="Times New Roman" w:hAnsi="Times New Roman" w:cs="Times New Roman"/>
          <w:sz w:val="24"/>
          <w:szCs w:val="24"/>
        </w:rPr>
        <w:t xml:space="preserve"> segue um </w:t>
      </w:r>
      <w:r w:rsidR="001E040C">
        <w:rPr>
          <w:rFonts w:ascii="Times New Roman" w:hAnsi="Times New Roman" w:cs="Times New Roman"/>
          <w:sz w:val="24"/>
          <w:szCs w:val="24"/>
        </w:rPr>
        <w:t>padrão exploratório dos dados,</w:t>
      </w:r>
      <w:r w:rsidR="007A7EF4">
        <w:rPr>
          <w:rFonts w:ascii="Times New Roman" w:hAnsi="Times New Roman" w:cs="Times New Roman"/>
          <w:sz w:val="24"/>
          <w:szCs w:val="24"/>
        </w:rPr>
        <w:t xml:space="preserve"> técnica recomendada para </w:t>
      </w:r>
      <w:r w:rsidR="00636880">
        <w:rPr>
          <w:rFonts w:ascii="Times New Roman" w:hAnsi="Times New Roman" w:cs="Times New Roman"/>
          <w:sz w:val="24"/>
          <w:szCs w:val="24"/>
        </w:rPr>
        <w:t>pesquisas em estágios iniciais, d</w:t>
      </w:r>
      <w:r w:rsidR="007A7EF4">
        <w:rPr>
          <w:rFonts w:ascii="Times New Roman" w:hAnsi="Times New Roman" w:cs="Times New Roman"/>
          <w:sz w:val="24"/>
          <w:szCs w:val="24"/>
        </w:rPr>
        <w:t xml:space="preserve">e acordo com essa </w:t>
      </w:r>
      <w:r w:rsidR="006B0847">
        <w:rPr>
          <w:rFonts w:ascii="Times New Roman" w:hAnsi="Times New Roman" w:cs="Times New Roman"/>
          <w:sz w:val="24"/>
          <w:szCs w:val="24"/>
        </w:rPr>
        <w:t>perspectiva, as seguintes variáveis multico</w:t>
      </w:r>
      <w:r w:rsidR="001E040C">
        <w:rPr>
          <w:rFonts w:ascii="Times New Roman" w:hAnsi="Times New Roman" w:cs="Times New Roman"/>
          <w:sz w:val="24"/>
          <w:szCs w:val="24"/>
        </w:rPr>
        <w:t>lineares foram identificadas: X</w:t>
      </w:r>
      <w:r w:rsidR="001E040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90882">
        <w:rPr>
          <w:rFonts w:ascii="Times New Roman" w:hAnsi="Times New Roman" w:cs="Times New Roman"/>
          <w:sz w:val="24"/>
          <w:szCs w:val="24"/>
        </w:rPr>
        <w:t>) contro</w:t>
      </w:r>
      <w:r w:rsidR="001E040C">
        <w:rPr>
          <w:rFonts w:ascii="Times New Roman" w:hAnsi="Times New Roman" w:cs="Times New Roman"/>
          <w:sz w:val="24"/>
          <w:szCs w:val="24"/>
        </w:rPr>
        <w:t>le da corrupção; X</w:t>
      </w:r>
      <w:r w:rsidR="001E040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B0847">
        <w:rPr>
          <w:rFonts w:ascii="Times New Roman" w:hAnsi="Times New Roman" w:cs="Times New Roman"/>
          <w:sz w:val="24"/>
          <w:szCs w:val="24"/>
        </w:rPr>
        <w:t>) comportamento ético das fir</w:t>
      </w:r>
      <w:r w:rsidR="001E040C">
        <w:rPr>
          <w:rFonts w:ascii="Times New Roman" w:hAnsi="Times New Roman" w:cs="Times New Roman"/>
          <w:sz w:val="24"/>
          <w:szCs w:val="24"/>
        </w:rPr>
        <w:t>mas; X</w:t>
      </w:r>
      <w:r w:rsidR="001E040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E040C">
        <w:rPr>
          <w:rFonts w:ascii="Times New Roman" w:hAnsi="Times New Roman" w:cs="Times New Roman"/>
          <w:sz w:val="24"/>
          <w:szCs w:val="24"/>
        </w:rPr>
        <w:t>) direito de propriedade; X</w:t>
      </w:r>
      <w:r w:rsidR="001E040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1E040C">
        <w:rPr>
          <w:rFonts w:ascii="Times New Roman" w:hAnsi="Times New Roman" w:cs="Times New Roman"/>
          <w:sz w:val="24"/>
          <w:szCs w:val="24"/>
        </w:rPr>
        <w:t>) estabilidade política; X</w:t>
      </w:r>
      <w:r w:rsidR="001E040C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1E040C">
        <w:rPr>
          <w:rFonts w:ascii="Times New Roman" w:hAnsi="Times New Roman" w:cs="Times New Roman"/>
          <w:sz w:val="24"/>
          <w:szCs w:val="24"/>
        </w:rPr>
        <w:t>) funcionamento do governo; X</w:t>
      </w:r>
      <w:r w:rsidR="001E040C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6B0847">
        <w:rPr>
          <w:rFonts w:ascii="Times New Roman" w:hAnsi="Times New Roman" w:cs="Times New Roman"/>
          <w:sz w:val="24"/>
          <w:szCs w:val="24"/>
        </w:rPr>
        <w:t>) diversidade cultura</w:t>
      </w:r>
      <w:r w:rsidR="001E040C">
        <w:rPr>
          <w:rFonts w:ascii="Times New Roman" w:hAnsi="Times New Roman" w:cs="Times New Roman"/>
          <w:sz w:val="24"/>
          <w:szCs w:val="24"/>
        </w:rPr>
        <w:t>l; X</w:t>
      </w:r>
      <w:r w:rsidR="001E040C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="001E040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E040C">
        <w:rPr>
          <w:rFonts w:ascii="Times New Roman" w:hAnsi="Times New Roman" w:cs="Times New Roman"/>
          <w:sz w:val="24"/>
          <w:szCs w:val="24"/>
        </w:rPr>
        <w:t>fracionalização</w:t>
      </w:r>
      <w:proofErr w:type="spellEnd"/>
      <w:r w:rsidR="001E040C">
        <w:rPr>
          <w:rFonts w:ascii="Times New Roman" w:hAnsi="Times New Roman" w:cs="Times New Roman"/>
          <w:sz w:val="24"/>
          <w:szCs w:val="24"/>
        </w:rPr>
        <w:t xml:space="preserve"> étnica; e X</w:t>
      </w:r>
      <w:r w:rsidR="001E040C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63688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36880">
        <w:rPr>
          <w:rFonts w:ascii="Times New Roman" w:hAnsi="Times New Roman" w:cs="Times New Roman"/>
          <w:sz w:val="24"/>
          <w:szCs w:val="24"/>
        </w:rPr>
        <w:t>fracionalização</w:t>
      </w:r>
      <w:proofErr w:type="spellEnd"/>
      <w:r w:rsidR="00636880">
        <w:rPr>
          <w:rFonts w:ascii="Times New Roman" w:hAnsi="Times New Roman" w:cs="Times New Roman"/>
          <w:sz w:val="24"/>
          <w:szCs w:val="24"/>
        </w:rPr>
        <w:t xml:space="preserve"> linguística.</w:t>
      </w:r>
      <w:r w:rsidR="006B0847">
        <w:rPr>
          <w:rFonts w:ascii="Times New Roman" w:hAnsi="Times New Roman" w:cs="Times New Roman"/>
          <w:sz w:val="24"/>
          <w:szCs w:val="24"/>
        </w:rPr>
        <w:t xml:space="preserve"> </w:t>
      </w:r>
      <w:r w:rsidR="00636880">
        <w:rPr>
          <w:rFonts w:ascii="Times New Roman" w:hAnsi="Times New Roman" w:cs="Times New Roman"/>
          <w:sz w:val="24"/>
          <w:szCs w:val="24"/>
        </w:rPr>
        <w:t>Devido a</w:t>
      </w:r>
      <w:r w:rsidR="006B0847">
        <w:rPr>
          <w:rFonts w:ascii="Times New Roman" w:hAnsi="Times New Roman" w:cs="Times New Roman"/>
          <w:sz w:val="24"/>
          <w:szCs w:val="24"/>
        </w:rPr>
        <w:t>o alto grau de correlação e</w:t>
      </w:r>
      <w:r w:rsidR="00636880">
        <w:rPr>
          <w:rFonts w:ascii="Times New Roman" w:hAnsi="Times New Roman" w:cs="Times New Roman"/>
          <w:sz w:val="24"/>
          <w:szCs w:val="24"/>
        </w:rPr>
        <w:t xml:space="preserve">xistente entre estas variáveis, é </w:t>
      </w:r>
      <w:r w:rsidR="001E040C">
        <w:rPr>
          <w:rFonts w:ascii="Times New Roman" w:hAnsi="Times New Roman" w:cs="Times New Roman"/>
          <w:sz w:val="24"/>
          <w:szCs w:val="24"/>
        </w:rPr>
        <w:t xml:space="preserve">recomendável a transformação de seus componentes principais </w:t>
      </w:r>
      <w:r>
        <w:rPr>
          <w:rFonts w:ascii="Times New Roman" w:hAnsi="Times New Roman" w:cs="Times New Roman"/>
          <w:sz w:val="24"/>
          <w:szCs w:val="24"/>
        </w:rPr>
        <w:t xml:space="preserve">em </w:t>
      </w:r>
      <w:r w:rsidR="001E040C">
        <w:rPr>
          <w:rFonts w:ascii="Times New Roman" w:hAnsi="Times New Roman" w:cs="Times New Roman"/>
          <w:sz w:val="24"/>
          <w:szCs w:val="24"/>
        </w:rPr>
        <w:t xml:space="preserve">variáveis </w:t>
      </w:r>
      <w:r w:rsidR="006B0847">
        <w:rPr>
          <w:rFonts w:ascii="Times New Roman" w:hAnsi="Times New Roman" w:cs="Times New Roman"/>
          <w:sz w:val="24"/>
          <w:szCs w:val="24"/>
        </w:rPr>
        <w:t>latente</w:t>
      </w:r>
      <w:r w:rsidR="001E040C">
        <w:rPr>
          <w:rFonts w:ascii="Times New Roman" w:hAnsi="Times New Roman" w:cs="Times New Roman"/>
          <w:sz w:val="24"/>
          <w:szCs w:val="24"/>
        </w:rPr>
        <w:t>s,</w:t>
      </w:r>
      <w:r w:rsidR="006B0847">
        <w:rPr>
          <w:rFonts w:ascii="Times New Roman" w:hAnsi="Times New Roman" w:cs="Times New Roman"/>
          <w:sz w:val="24"/>
          <w:szCs w:val="24"/>
        </w:rPr>
        <w:t xml:space="preserve"> composta</w:t>
      </w:r>
      <w:r w:rsidR="001E040C">
        <w:rPr>
          <w:rFonts w:ascii="Times New Roman" w:hAnsi="Times New Roman" w:cs="Times New Roman"/>
          <w:sz w:val="24"/>
          <w:szCs w:val="24"/>
        </w:rPr>
        <w:t>s</w:t>
      </w:r>
      <w:r w:rsidR="006B0847">
        <w:rPr>
          <w:rFonts w:ascii="Times New Roman" w:hAnsi="Times New Roman" w:cs="Times New Roman"/>
          <w:sz w:val="24"/>
          <w:szCs w:val="24"/>
        </w:rPr>
        <w:t xml:space="preserve"> pela informação principal presente em cada uma delas de forma sintética, a técnica utilizad</w:t>
      </w:r>
      <w:r w:rsidR="001E040C">
        <w:rPr>
          <w:rFonts w:ascii="Times New Roman" w:hAnsi="Times New Roman" w:cs="Times New Roman"/>
          <w:sz w:val="24"/>
          <w:szCs w:val="24"/>
        </w:rPr>
        <w:t>a para realizar a transformação é</w:t>
      </w:r>
      <w:r w:rsidR="007A7E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A7EF4">
        <w:rPr>
          <w:rFonts w:ascii="Times New Roman" w:hAnsi="Times New Roman" w:cs="Times New Roman"/>
          <w:sz w:val="24"/>
          <w:szCs w:val="24"/>
        </w:rPr>
        <w:t>denominada</w:t>
      </w:r>
      <w:proofErr w:type="gramEnd"/>
      <w:r w:rsidR="007A7EF4">
        <w:rPr>
          <w:rFonts w:ascii="Times New Roman" w:hAnsi="Times New Roman" w:cs="Times New Roman"/>
          <w:sz w:val="24"/>
          <w:szCs w:val="24"/>
        </w:rPr>
        <w:t xml:space="preserve"> análise fatorial</w:t>
      </w:r>
      <w:r w:rsidR="0065526E">
        <w:rPr>
          <w:rStyle w:val="Refdenotaderodap"/>
          <w:rFonts w:ascii="Times New Roman" w:hAnsi="Times New Roman" w:cs="Times New Roman"/>
          <w:sz w:val="24"/>
          <w:szCs w:val="24"/>
        </w:rPr>
        <w:footnoteReference w:id="6"/>
      </w:r>
      <w:r w:rsidR="0065526E">
        <w:rPr>
          <w:rFonts w:ascii="Times New Roman" w:hAnsi="Times New Roman" w:cs="Times New Roman"/>
          <w:sz w:val="24"/>
          <w:szCs w:val="24"/>
        </w:rPr>
        <w:t>,</w:t>
      </w:r>
      <w:r w:rsidR="001E040C">
        <w:rPr>
          <w:rFonts w:ascii="Times New Roman" w:hAnsi="Times New Roman" w:cs="Times New Roman"/>
          <w:sz w:val="24"/>
          <w:szCs w:val="24"/>
        </w:rPr>
        <w:t xml:space="preserve"> e </w:t>
      </w:r>
      <w:r w:rsidR="00636880">
        <w:rPr>
          <w:rFonts w:ascii="Times New Roman" w:hAnsi="Times New Roman" w:cs="Times New Roman"/>
          <w:sz w:val="24"/>
          <w:szCs w:val="24"/>
        </w:rPr>
        <w:t xml:space="preserve">será </w:t>
      </w:r>
      <w:r w:rsidR="001E040C">
        <w:rPr>
          <w:rFonts w:ascii="Times New Roman" w:hAnsi="Times New Roman" w:cs="Times New Roman"/>
          <w:sz w:val="24"/>
          <w:szCs w:val="24"/>
        </w:rPr>
        <w:t>desenvolvida</w:t>
      </w:r>
      <w:r w:rsidR="00636880">
        <w:rPr>
          <w:rFonts w:ascii="Times New Roman" w:hAnsi="Times New Roman" w:cs="Times New Roman"/>
          <w:sz w:val="24"/>
          <w:szCs w:val="24"/>
        </w:rPr>
        <w:t xml:space="preserve"> a seguir.</w:t>
      </w:r>
    </w:p>
    <w:p w:rsidR="006B0847" w:rsidRDefault="00EF4F24" w:rsidP="006B08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Destarte, a</w:t>
      </w:r>
      <w:r w:rsidR="006B0847">
        <w:rPr>
          <w:rFonts w:ascii="Times New Roman" w:hAnsi="Times New Roman" w:cs="Times New Roman"/>
          <w:sz w:val="24"/>
          <w:szCs w:val="24"/>
        </w:rPr>
        <w:t xml:space="preserve"> construção dos fatores</w:t>
      </w:r>
      <w:r w:rsidR="007A7EF4">
        <w:rPr>
          <w:rFonts w:ascii="Times New Roman" w:hAnsi="Times New Roman" w:cs="Times New Roman"/>
          <w:sz w:val="24"/>
          <w:szCs w:val="24"/>
        </w:rPr>
        <w:t xml:space="preserve"> depende do nível de correlação entre as variáveis independentes selecionadas</w:t>
      </w:r>
      <w:r w:rsidR="00247C5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Isso porque a</w:t>
      </w:r>
      <w:r w:rsidR="006B0847">
        <w:rPr>
          <w:rFonts w:ascii="Times New Roman" w:hAnsi="Times New Roman" w:cs="Times New Roman"/>
          <w:sz w:val="24"/>
          <w:szCs w:val="24"/>
        </w:rPr>
        <w:t xml:space="preserve"> análise fatorial utiliza a variância comum entre as variáveis correlacionadas (</w:t>
      </w:r>
      <w:r w:rsidR="0084056A">
        <w:rPr>
          <w:rFonts w:ascii="Times New Roman" w:hAnsi="Times New Roman" w:cs="Times New Roman"/>
          <w:sz w:val="24"/>
          <w:szCs w:val="24"/>
        </w:rPr>
        <w:t>X</w:t>
      </w:r>
      <w:r w:rsidR="0084056A">
        <w:rPr>
          <w:rFonts w:ascii="Times New Roman" w:hAnsi="Times New Roman" w:cs="Times New Roman"/>
          <w:sz w:val="24"/>
          <w:szCs w:val="24"/>
          <w:vertAlign w:val="subscript"/>
        </w:rPr>
        <w:t xml:space="preserve">1, </w:t>
      </w:r>
      <w:r w:rsidR="0084056A">
        <w:rPr>
          <w:rFonts w:ascii="Times New Roman" w:hAnsi="Times New Roman" w:cs="Times New Roman"/>
          <w:sz w:val="24"/>
          <w:szCs w:val="24"/>
        </w:rPr>
        <w:t>X</w:t>
      </w:r>
      <w:r w:rsidR="0084056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4056A">
        <w:rPr>
          <w:rFonts w:ascii="Times New Roman" w:hAnsi="Times New Roman" w:cs="Times New Roman"/>
          <w:sz w:val="24"/>
          <w:szCs w:val="24"/>
        </w:rPr>
        <w:t>, X</w:t>
      </w:r>
      <w:r w:rsidR="0084056A">
        <w:rPr>
          <w:rFonts w:ascii="Times New Roman" w:hAnsi="Times New Roman" w:cs="Times New Roman"/>
          <w:sz w:val="24"/>
          <w:szCs w:val="24"/>
          <w:vertAlign w:val="subscript"/>
        </w:rPr>
        <w:t>3...</w:t>
      </w:r>
      <w:r w:rsidR="006B0847">
        <w:rPr>
          <w:rFonts w:ascii="Times New Roman" w:hAnsi="Times New Roman" w:cs="Times New Roman"/>
          <w:sz w:val="24"/>
          <w:szCs w:val="24"/>
        </w:rPr>
        <w:t xml:space="preserve"> </w:t>
      </w:r>
      <w:r w:rsidR="0084056A">
        <w:rPr>
          <w:rFonts w:ascii="Times New Roman" w:hAnsi="Times New Roman" w:cs="Times New Roman"/>
          <w:sz w:val="24"/>
          <w:szCs w:val="24"/>
        </w:rPr>
        <w:t>X</w:t>
      </w:r>
      <w:r w:rsidR="0084056A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84056A">
        <w:rPr>
          <w:rFonts w:ascii="Times New Roman" w:hAnsi="Times New Roman" w:cs="Times New Roman"/>
          <w:sz w:val="24"/>
          <w:szCs w:val="24"/>
        </w:rPr>
        <w:t>) para</w:t>
      </w:r>
      <w:r w:rsidR="006B08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construir um indicador</w:t>
      </w:r>
      <w:r w:rsidR="0084056A">
        <w:rPr>
          <w:rFonts w:ascii="Times New Roman" w:hAnsi="Times New Roman" w:cs="Times New Roman"/>
          <w:sz w:val="24"/>
          <w:szCs w:val="24"/>
        </w:rPr>
        <w:t xml:space="preserve"> fatorial</w:t>
      </w:r>
      <w:r w:rsidR="006B0847">
        <w:rPr>
          <w:rFonts w:ascii="Times New Roman" w:hAnsi="Times New Roman" w:cs="Times New Roman"/>
          <w:sz w:val="24"/>
          <w:szCs w:val="24"/>
        </w:rPr>
        <w:t xml:space="preserve"> </w:t>
      </w:r>
      <w:r w:rsidR="0084056A">
        <w:rPr>
          <w:rFonts w:ascii="Times New Roman" w:hAnsi="Times New Roman" w:cs="Times New Roman"/>
          <w:sz w:val="24"/>
          <w:szCs w:val="24"/>
        </w:rPr>
        <w:t>que contêm informação de todas as</w:t>
      </w:r>
      <w:r w:rsidR="006B0847">
        <w:rPr>
          <w:rFonts w:ascii="Times New Roman" w:hAnsi="Times New Roman" w:cs="Times New Roman"/>
          <w:sz w:val="24"/>
          <w:szCs w:val="24"/>
        </w:rPr>
        <w:t xml:space="preserve"> variáveis observadas</w:t>
      </w:r>
      <w:r w:rsidR="0084056A">
        <w:rPr>
          <w:rFonts w:ascii="Times New Roman" w:hAnsi="Times New Roman" w:cs="Times New Roman"/>
          <w:sz w:val="24"/>
          <w:szCs w:val="24"/>
        </w:rPr>
        <w:t xml:space="preserve"> divididas em fatores</w:t>
      </w:r>
      <w:r w:rsidR="0065526E">
        <w:rPr>
          <w:rFonts w:ascii="Times New Roman" w:hAnsi="Times New Roman" w:cs="Times New Roman"/>
          <w:sz w:val="24"/>
          <w:szCs w:val="24"/>
        </w:rPr>
        <w:t xml:space="preserve"> latentes, assim, com essa</w:t>
      </w:r>
      <w:r w:rsidR="006B0847">
        <w:rPr>
          <w:rFonts w:ascii="Times New Roman" w:hAnsi="Times New Roman" w:cs="Times New Roman"/>
          <w:sz w:val="24"/>
          <w:szCs w:val="24"/>
        </w:rPr>
        <w:t xml:space="preserve"> técnica estima</w:t>
      </w:r>
      <w:r w:rsidR="0065526E">
        <w:rPr>
          <w:rFonts w:ascii="Times New Roman" w:hAnsi="Times New Roman" w:cs="Times New Roman"/>
          <w:sz w:val="24"/>
          <w:szCs w:val="24"/>
        </w:rPr>
        <w:t>mos</w:t>
      </w:r>
      <w:r w:rsidR="006B0847">
        <w:rPr>
          <w:rFonts w:ascii="Times New Roman" w:hAnsi="Times New Roman" w:cs="Times New Roman"/>
          <w:sz w:val="24"/>
          <w:szCs w:val="24"/>
        </w:rPr>
        <w:t xml:space="preserve"> combinações li</w:t>
      </w:r>
      <w:r w:rsidR="0065526E">
        <w:rPr>
          <w:rFonts w:ascii="Times New Roman" w:hAnsi="Times New Roman" w:cs="Times New Roman"/>
          <w:sz w:val="24"/>
          <w:szCs w:val="24"/>
        </w:rPr>
        <w:t>neares das variáveis originais a partir</w:t>
      </w:r>
      <w:r w:rsidR="006B0847">
        <w:rPr>
          <w:rFonts w:ascii="Times New Roman" w:hAnsi="Times New Roman" w:cs="Times New Roman"/>
          <w:sz w:val="24"/>
          <w:szCs w:val="24"/>
        </w:rPr>
        <w:t xml:space="preserve"> </w:t>
      </w:r>
      <w:r w:rsidR="0065526E">
        <w:rPr>
          <w:rFonts w:ascii="Times New Roman" w:hAnsi="Times New Roman" w:cs="Times New Roman"/>
          <w:sz w:val="24"/>
          <w:szCs w:val="24"/>
        </w:rPr>
        <w:t>d</w:t>
      </w:r>
      <w:r w:rsidR="006B0847">
        <w:rPr>
          <w:rFonts w:ascii="Times New Roman" w:hAnsi="Times New Roman" w:cs="Times New Roman"/>
          <w:sz w:val="24"/>
          <w:szCs w:val="24"/>
        </w:rPr>
        <w:t>a variância no padrão de correlação entre as variáveis.</w:t>
      </w:r>
      <w:r w:rsidR="006B0847" w:rsidRPr="009A73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4A05" w:rsidRDefault="00EF4F24" w:rsidP="002A44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relação à correlação entre as variáveis independentes que compõem os fatores que serão construídos, a literatura recomenda que a maior parte dos coeficientes seja superior a (R =</w:t>
      </w:r>
      <w:r w:rsidR="0065526E">
        <w:rPr>
          <w:rFonts w:ascii="Times New Roman" w:hAnsi="Times New Roman" w:cs="Times New Roman"/>
          <w:sz w:val="24"/>
          <w:szCs w:val="24"/>
        </w:rPr>
        <w:t xml:space="preserve"> 0.300), independente do sinal, d</w:t>
      </w:r>
      <w:r>
        <w:rPr>
          <w:rFonts w:ascii="Times New Roman" w:hAnsi="Times New Roman" w:cs="Times New Roman"/>
          <w:sz w:val="24"/>
          <w:szCs w:val="24"/>
        </w:rPr>
        <w:t>esta forma, “quanto maior o nível de correlação entre as variáveis mais adequadas serão as diferentes técnicas de redução de dados</w:t>
      </w:r>
      <w:proofErr w:type="gramStart"/>
      <w:r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2D01DC">
        <w:rPr>
          <w:rStyle w:val="Refdenotaderodap"/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(TABACHNICK e FIDELL, 2007, apud FIGUEIREDO, 2014</w:t>
      </w:r>
      <w:r w:rsidR="002A444B">
        <w:rPr>
          <w:rFonts w:ascii="Times New Roman" w:hAnsi="Times New Roman" w:cs="Times New Roman"/>
          <w:sz w:val="24"/>
          <w:szCs w:val="24"/>
        </w:rPr>
        <w:t>, p. 190</w:t>
      </w:r>
      <w:r>
        <w:rPr>
          <w:rFonts w:ascii="Times New Roman" w:hAnsi="Times New Roman" w:cs="Times New Roman"/>
          <w:sz w:val="24"/>
          <w:szCs w:val="24"/>
        </w:rPr>
        <w:t>).</w:t>
      </w:r>
      <w:r>
        <w:rPr>
          <w:rStyle w:val="Refdenotaderodap"/>
          <w:rFonts w:ascii="Times New Roman" w:hAnsi="Times New Roman" w:cs="Times New Roman"/>
          <w:sz w:val="24"/>
          <w:szCs w:val="24"/>
        </w:rPr>
        <w:footnoteReference w:id="7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753E">
        <w:rPr>
          <w:rFonts w:ascii="Times New Roman" w:hAnsi="Times New Roman" w:cs="Times New Roman"/>
          <w:sz w:val="24"/>
          <w:szCs w:val="24"/>
        </w:rPr>
        <w:t xml:space="preserve">O gráfico 1 </w:t>
      </w:r>
      <w:r>
        <w:rPr>
          <w:rFonts w:ascii="Times New Roman" w:hAnsi="Times New Roman" w:cs="Times New Roman"/>
          <w:sz w:val="24"/>
          <w:szCs w:val="24"/>
        </w:rPr>
        <w:t>representa</w:t>
      </w:r>
      <w:r w:rsidR="006B0847">
        <w:rPr>
          <w:rFonts w:ascii="Times New Roman" w:hAnsi="Times New Roman" w:cs="Times New Roman"/>
          <w:sz w:val="24"/>
          <w:szCs w:val="24"/>
        </w:rPr>
        <w:t xml:space="preserve"> o alto padrão de correlação entre as variáveis, indica</w:t>
      </w:r>
      <w:r>
        <w:rPr>
          <w:rFonts w:ascii="Times New Roman" w:hAnsi="Times New Roman" w:cs="Times New Roman"/>
          <w:sz w:val="24"/>
          <w:szCs w:val="24"/>
        </w:rPr>
        <w:t>ndo</w:t>
      </w:r>
      <w:r w:rsidR="006B0847">
        <w:rPr>
          <w:rFonts w:ascii="Times New Roman" w:hAnsi="Times New Roman" w:cs="Times New Roman"/>
          <w:sz w:val="24"/>
          <w:szCs w:val="24"/>
        </w:rPr>
        <w:t xml:space="preserve"> que a matriz de dados é adequada à utilização da análise fatorial</w:t>
      </w:r>
      <w:r w:rsidR="00D04A0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A444B" w:rsidRDefault="002A444B" w:rsidP="002A44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</w:p>
    <w:p w:rsidR="002A444B" w:rsidRDefault="002A444B" w:rsidP="002A44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</w:p>
    <w:p w:rsidR="002A444B" w:rsidRDefault="002A444B" w:rsidP="002A44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</w:p>
    <w:p w:rsidR="002A444B" w:rsidRDefault="002A444B" w:rsidP="002A44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</w:p>
    <w:p w:rsidR="002A444B" w:rsidRPr="002A444B" w:rsidRDefault="002A444B" w:rsidP="002A44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 xml:space="preserve">           </w:t>
      </w:r>
      <w:r w:rsidRPr="007877DC">
        <w:rPr>
          <w:rFonts w:ascii="Times New Roman" w:hAnsi="Times New Roman" w:cs="Times New Roman"/>
          <w:b/>
          <w:szCs w:val="24"/>
        </w:rPr>
        <w:t xml:space="preserve">Gráfico </w:t>
      </w:r>
      <w:proofErr w:type="gramStart"/>
      <w:r w:rsidRPr="007877DC">
        <w:rPr>
          <w:rFonts w:ascii="Times New Roman" w:hAnsi="Times New Roman" w:cs="Times New Roman"/>
          <w:b/>
          <w:szCs w:val="24"/>
        </w:rPr>
        <w:t>1</w:t>
      </w:r>
      <w:proofErr w:type="gramEnd"/>
      <w:r w:rsidRPr="007877DC">
        <w:rPr>
          <w:rFonts w:ascii="Times New Roman" w:hAnsi="Times New Roman" w:cs="Times New Roman"/>
          <w:b/>
          <w:szCs w:val="24"/>
        </w:rPr>
        <w:t>.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7877DC">
        <w:rPr>
          <w:rFonts w:ascii="Times New Roman" w:hAnsi="Times New Roman" w:cs="Times New Roman"/>
          <w:b/>
          <w:szCs w:val="24"/>
        </w:rPr>
        <w:t xml:space="preserve"> Correlação entre as </w:t>
      </w:r>
      <w:r w:rsidRPr="007877DC">
        <w:rPr>
          <w:rFonts w:ascii="Times New Roman" w:hAnsi="Times New Roman" w:cs="Times New Roman"/>
          <w:b/>
        </w:rPr>
        <w:t>variáveis independentes</w:t>
      </w:r>
    </w:p>
    <w:p w:rsidR="002A444B" w:rsidRDefault="002A444B" w:rsidP="002A444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3308941" cy="1952774"/>
            <wp:effectExtent l="19050" t="0" r="5759" b="0"/>
            <wp:docPr id="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190" cy="1954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44B" w:rsidRDefault="002A444B" w:rsidP="002A444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D0EDD" w:rsidRDefault="002A444B" w:rsidP="002A44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anexo, encontram-se de forma detalhada a estatística descritiva das variáveis independentes 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2...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) utilizadas para compor os fatores, as tabela 1 e 2 apresentam, os indicadores que foram utilizados na construção dos indicadores fatoriais ‘eficiência institucional’ (fator 1) e ‘pluralidade étnico-linguística (fator 2), </w:t>
      </w:r>
      <w:r w:rsidR="00D04A05">
        <w:rPr>
          <w:rFonts w:ascii="Times New Roman" w:hAnsi="Times New Roman" w:cs="Times New Roman"/>
          <w:sz w:val="24"/>
          <w:szCs w:val="24"/>
        </w:rPr>
        <w:t xml:space="preserve">as tabelas 4 e 5 apresentam, respectivamente, as estatísticas de adequação da amostra e as </w:t>
      </w:r>
      <w:proofErr w:type="spellStart"/>
      <w:r w:rsidR="00D04A05">
        <w:rPr>
          <w:rFonts w:ascii="Times New Roman" w:hAnsi="Times New Roman" w:cs="Times New Roman"/>
          <w:sz w:val="24"/>
          <w:szCs w:val="24"/>
        </w:rPr>
        <w:t>comunalidades</w:t>
      </w:r>
      <w:proofErr w:type="spellEnd"/>
      <w:r w:rsidR="00D04A0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04A05" w:rsidRDefault="00AC7C5D" w:rsidP="002A44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tabela 4 apresenta a estatística de ajuste utilizada (Kaiser-Meyer-Olkin – KMO) que indica a proporção da variância atribuída aos fatores</w:t>
      </w:r>
      <w:r w:rsidR="00AD0EDD">
        <w:rPr>
          <w:rFonts w:ascii="Times New Roman" w:hAnsi="Times New Roman" w:cs="Times New Roman"/>
          <w:sz w:val="24"/>
          <w:szCs w:val="24"/>
        </w:rPr>
        <w:t xml:space="preserve"> que serão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0EDD">
        <w:rPr>
          <w:rFonts w:ascii="Times New Roman" w:hAnsi="Times New Roman" w:cs="Times New Roman"/>
          <w:sz w:val="24"/>
          <w:szCs w:val="24"/>
        </w:rPr>
        <w:t>transformados</w:t>
      </w:r>
      <w:r>
        <w:rPr>
          <w:rFonts w:ascii="Times New Roman" w:hAnsi="Times New Roman" w:cs="Times New Roman"/>
          <w:sz w:val="24"/>
          <w:szCs w:val="24"/>
        </w:rPr>
        <w:t>, o indicado</w:t>
      </w:r>
      <w:r w:rsidR="00D04A05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varia de 0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1, sendo que quanto maior o valor assumido mais precisa será a aplicação da análise fatorial, em nossa análise </w:t>
      </w:r>
      <w:r w:rsidR="00D04A05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 xml:space="preserve">KMO = 0.860 indica que podemos prosseguir com a </w:t>
      </w:r>
      <w:r w:rsidR="00AD0EDD">
        <w:rPr>
          <w:rFonts w:ascii="Times New Roman" w:hAnsi="Times New Roman" w:cs="Times New Roman"/>
          <w:sz w:val="24"/>
          <w:szCs w:val="24"/>
        </w:rPr>
        <w:t>aplicação da técnica.</w:t>
      </w:r>
    </w:p>
    <w:p w:rsidR="006B0847" w:rsidRDefault="00AD0EDD" w:rsidP="006B0847">
      <w:pPr>
        <w:tabs>
          <w:tab w:val="left" w:pos="2835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seguir, o</w:t>
      </w:r>
      <w:r w:rsidR="006B0847">
        <w:rPr>
          <w:rFonts w:ascii="Times New Roman" w:hAnsi="Times New Roman" w:cs="Times New Roman"/>
          <w:sz w:val="24"/>
          <w:szCs w:val="24"/>
        </w:rPr>
        <w:t xml:space="preserve"> gr</w:t>
      </w:r>
      <w:r w:rsidR="00D90822">
        <w:rPr>
          <w:rFonts w:ascii="Times New Roman" w:hAnsi="Times New Roman" w:cs="Times New Roman"/>
          <w:sz w:val="24"/>
          <w:szCs w:val="24"/>
        </w:rPr>
        <w:t xml:space="preserve">áfico </w:t>
      </w:r>
      <w:proofErr w:type="gramStart"/>
      <w:r w:rsidR="00D90822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6B0847" w:rsidRPr="00B067CD">
        <w:rPr>
          <w:rFonts w:ascii="Times New Roman" w:hAnsi="Times New Roman" w:cs="Times New Roman"/>
          <w:sz w:val="24"/>
          <w:szCs w:val="24"/>
        </w:rPr>
        <w:t xml:space="preserve"> apresenta</w:t>
      </w:r>
      <w:r w:rsidR="00D90822">
        <w:rPr>
          <w:rFonts w:ascii="Times New Roman" w:hAnsi="Times New Roman" w:cs="Times New Roman"/>
          <w:sz w:val="24"/>
          <w:szCs w:val="24"/>
        </w:rPr>
        <w:t xml:space="preserve"> </w:t>
      </w:r>
      <w:r w:rsidR="006B0847" w:rsidRPr="00B067CD">
        <w:rPr>
          <w:rFonts w:ascii="Times New Roman" w:hAnsi="Times New Roman" w:cs="Times New Roman"/>
          <w:sz w:val="24"/>
          <w:szCs w:val="24"/>
        </w:rPr>
        <w:t xml:space="preserve">a variância </w:t>
      </w:r>
      <w:r>
        <w:rPr>
          <w:rFonts w:ascii="Times New Roman" w:hAnsi="Times New Roman" w:cs="Times New Roman"/>
          <w:sz w:val="24"/>
          <w:szCs w:val="24"/>
        </w:rPr>
        <w:t xml:space="preserve"> total de cada fator que será transformado</w:t>
      </w:r>
      <w:r w:rsidR="006B0847">
        <w:rPr>
          <w:rFonts w:ascii="Times New Roman" w:hAnsi="Times New Roman" w:cs="Times New Roman"/>
          <w:sz w:val="24"/>
          <w:szCs w:val="24"/>
        </w:rPr>
        <w:t xml:space="preserve">, a </w:t>
      </w:r>
      <w:r w:rsidR="006B0847">
        <w:rPr>
          <w:rFonts w:ascii="Times New Roman" w:hAnsi="Times New Roman" w:cs="Times New Roman"/>
          <w:noProof/>
          <w:sz w:val="24"/>
          <w:szCs w:val="24"/>
          <w:lang w:eastAsia="pt-BR"/>
        </w:rPr>
        <w:t>distrbuição das variáveis</w:t>
      </w:r>
      <w:r w:rsidR="006B0847">
        <w:rPr>
          <w:rFonts w:ascii="Times New Roman" w:hAnsi="Times New Roman" w:cs="Times New Roman"/>
          <w:sz w:val="24"/>
          <w:szCs w:val="24"/>
        </w:rPr>
        <w:t xml:space="preserve"> e o percentual acumulado de cada variável extraído par</w:t>
      </w:r>
      <w:r w:rsidR="007877DC">
        <w:rPr>
          <w:rFonts w:ascii="Times New Roman" w:hAnsi="Times New Roman" w:cs="Times New Roman"/>
          <w:sz w:val="24"/>
          <w:szCs w:val="24"/>
        </w:rPr>
        <w:t xml:space="preserve">a construção dos fatores, o </w:t>
      </w:r>
      <w:r w:rsidR="00076236">
        <w:rPr>
          <w:rFonts w:ascii="Times New Roman" w:hAnsi="Times New Roman" w:cs="Times New Roman"/>
          <w:sz w:val="24"/>
          <w:szCs w:val="24"/>
        </w:rPr>
        <w:t>gráfico 3</w:t>
      </w:r>
      <w:r w:rsidR="00AC7C5D">
        <w:rPr>
          <w:rFonts w:ascii="Times New Roman" w:hAnsi="Times New Roman" w:cs="Times New Roman"/>
          <w:sz w:val="24"/>
          <w:szCs w:val="24"/>
        </w:rPr>
        <w:t>,</w:t>
      </w:r>
      <w:r w:rsidR="00D04A05">
        <w:rPr>
          <w:rFonts w:ascii="Times New Roman" w:hAnsi="Times New Roman" w:cs="Times New Roman"/>
          <w:sz w:val="24"/>
          <w:szCs w:val="24"/>
        </w:rPr>
        <w:t xml:space="preserve"> </w:t>
      </w:r>
      <w:r w:rsidR="007877DC">
        <w:rPr>
          <w:rFonts w:ascii="Times New Roman" w:hAnsi="Times New Roman" w:cs="Times New Roman"/>
          <w:sz w:val="24"/>
          <w:szCs w:val="24"/>
        </w:rPr>
        <w:t>contém a</w:t>
      </w:r>
      <w:r w:rsidR="00076236">
        <w:rPr>
          <w:rFonts w:ascii="Times New Roman" w:hAnsi="Times New Roman" w:cs="Times New Roman"/>
          <w:sz w:val="24"/>
          <w:szCs w:val="24"/>
        </w:rPr>
        <w:t xml:space="preserve"> informação em um diagrama de sedimentação</w:t>
      </w:r>
      <w:r w:rsidR="006B0847">
        <w:rPr>
          <w:rFonts w:ascii="Times New Roman" w:hAnsi="Times New Roman" w:cs="Times New Roman"/>
          <w:sz w:val="24"/>
          <w:szCs w:val="24"/>
        </w:rPr>
        <w:t xml:space="preserve"> </w:t>
      </w:r>
      <w:r w:rsidR="007877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877DC">
        <w:rPr>
          <w:rFonts w:ascii="Times New Roman" w:hAnsi="Times New Roman" w:cs="Times New Roman"/>
          <w:sz w:val="24"/>
          <w:szCs w:val="24"/>
        </w:rPr>
        <w:t>scree</w:t>
      </w:r>
      <w:proofErr w:type="spellEnd"/>
      <w:r w:rsidR="00787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7DC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7877DC">
        <w:rPr>
          <w:rFonts w:ascii="Times New Roman" w:hAnsi="Times New Roman" w:cs="Times New Roman"/>
          <w:sz w:val="24"/>
          <w:szCs w:val="24"/>
        </w:rPr>
        <w:t>), ambos r</w:t>
      </w:r>
      <w:r w:rsidR="006B0847">
        <w:rPr>
          <w:rFonts w:ascii="Times New Roman" w:hAnsi="Times New Roman" w:cs="Times New Roman"/>
          <w:sz w:val="24"/>
          <w:szCs w:val="24"/>
        </w:rPr>
        <w:t>epresenta</w:t>
      </w:r>
      <w:r w:rsidR="007877DC">
        <w:rPr>
          <w:rFonts w:ascii="Times New Roman" w:hAnsi="Times New Roman" w:cs="Times New Roman"/>
          <w:sz w:val="24"/>
          <w:szCs w:val="24"/>
        </w:rPr>
        <w:t>m de forma objetiva</w:t>
      </w:r>
      <w:r w:rsidR="006B0847">
        <w:rPr>
          <w:rFonts w:ascii="Times New Roman" w:hAnsi="Times New Roman" w:cs="Times New Roman"/>
          <w:sz w:val="24"/>
          <w:szCs w:val="24"/>
        </w:rPr>
        <w:t xml:space="preserve"> quantos fatores devem ser extraídos, a linha pontilhada sinaliza o nível de corte da regra de Kaiser, a queda abrupta sinaliza </w:t>
      </w:r>
      <w:r>
        <w:rPr>
          <w:rFonts w:ascii="Times New Roman" w:hAnsi="Times New Roman" w:cs="Times New Roman"/>
          <w:sz w:val="24"/>
          <w:szCs w:val="24"/>
        </w:rPr>
        <w:t xml:space="preserve">para transformação das variáveis independentes em </w:t>
      </w:r>
      <w:r w:rsidR="006B0847">
        <w:rPr>
          <w:rFonts w:ascii="Times New Roman" w:hAnsi="Times New Roman" w:cs="Times New Roman"/>
          <w:sz w:val="24"/>
          <w:szCs w:val="24"/>
        </w:rPr>
        <w:t xml:space="preserve">dois construtos. </w:t>
      </w:r>
    </w:p>
    <w:p w:rsidR="00076236" w:rsidRDefault="00076236" w:rsidP="00AC7C5D">
      <w:pPr>
        <w:tabs>
          <w:tab w:val="left" w:pos="283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  <w:sectPr w:rsidR="00076236" w:rsidSect="008201B1">
          <w:headerReference w:type="default" r:id="rId11"/>
          <w:type w:val="continuous"/>
          <w:pgSz w:w="12242" w:h="15842"/>
          <w:pgMar w:top="1134" w:right="1701" w:bottom="1701" w:left="1134" w:header="720" w:footer="720" w:gutter="0"/>
          <w:cols w:space="720"/>
          <w:noEndnote/>
        </w:sectPr>
      </w:pPr>
    </w:p>
    <w:p w:rsidR="00797B4E" w:rsidRDefault="00797B4E" w:rsidP="00C9555F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D0EDD" w:rsidRDefault="00AD0EDD" w:rsidP="00C9555F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D0EDD" w:rsidRDefault="00AD0EDD" w:rsidP="00C9555F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D0EDD" w:rsidRDefault="00AD0EDD" w:rsidP="00C9555F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D0EDD" w:rsidRDefault="00AD0EDD" w:rsidP="00C9555F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D0EDD" w:rsidRDefault="00AD0EDD" w:rsidP="00C9555F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D0EDD" w:rsidRDefault="00AD0EDD" w:rsidP="00C9555F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D0EDD" w:rsidRDefault="00AD0EDD" w:rsidP="00C9555F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D0EDD" w:rsidRDefault="00AD0EDD" w:rsidP="00C9555F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D0EDD" w:rsidRDefault="00AD0EDD" w:rsidP="00C9555F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D0EDD" w:rsidRDefault="00AD0EDD" w:rsidP="00C9555F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D0EDD" w:rsidRDefault="00AD0EDD" w:rsidP="00C9555F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D0EDD" w:rsidRDefault="00AD0EDD" w:rsidP="00C9555F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D0EDD" w:rsidRDefault="00AD0EDD" w:rsidP="00C9555F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D0EDD" w:rsidRDefault="00AD0EDD" w:rsidP="00C9555F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D0EDD" w:rsidRDefault="00AD0EDD" w:rsidP="00C9555F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D0EDD" w:rsidRDefault="00AD0EDD" w:rsidP="00C9555F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D0EDD" w:rsidRDefault="00AD0EDD" w:rsidP="00C9555F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90822" w:rsidRPr="00D90822" w:rsidRDefault="00AD0EDD" w:rsidP="00C9555F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D90822" w:rsidRPr="00D90822">
        <w:rPr>
          <w:rFonts w:ascii="Times New Roman" w:hAnsi="Times New Roman" w:cs="Times New Roman"/>
          <w:b/>
          <w:sz w:val="24"/>
          <w:szCs w:val="24"/>
        </w:rPr>
        <w:t xml:space="preserve">Gráfico </w:t>
      </w:r>
      <w:proofErr w:type="gramStart"/>
      <w:r w:rsidR="00D90822" w:rsidRPr="00D90822"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  <w:r w:rsidR="00C9555F">
        <w:rPr>
          <w:rFonts w:ascii="Times New Roman" w:hAnsi="Times New Roman" w:cs="Times New Roman"/>
          <w:b/>
          <w:sz w:val="24"/>
          <w:szCs w:val="24"/>
        </w:rPr>
        <w:t>. Componentes principais</w:t>
      </w:r>
    </w:p>
    <w:p w:rsidR="00D90822" w:rsidRPr="002D39DE" w:rsidRDefault="00D90822" w:rsidP="00D90822">
      <w:pPr>
        <w:tabs>
          <w:tab w:val="left" w:pos="2835"/>
        </w:tabs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128726" cy="1942285"/>
            <wp:effectExtent l="19050" t="0" r="4874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652" cy="195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120" w:rsidRDefault="004B7120" w:rsidP="006B0847">
      <w:pPr>
        <w:tabs>
          <w:tab w:val="left" w:pos="2835"/>
        </w:tabs>
        <w:autoSpaceDE w:val="0"/>
        <w:autoSpaceDN w:val="0"/>
        <w:adjustRightInd w:val="0"/>
        <w:spacing w:after="0" w:line="400" w:lineRule="atLeast"/>
        <w:jc w:val="center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</w:p>
    <w:p w:rsidR="00797B4E" w:rsidRDefault="00797B4E" w:rsidP="00C9555F">
      <w:pPr>
        <w:tabs>
          <w:tab w:val="left" w:pos="2835"/>
        </w:tabs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</w:p>
    <w:p w:rsidR="00AD0EDD" w:rsidRDefault="00AD0EDD" w:rsidP="00C9555F">
      <w:pPr>
        <w:tabs>
          <w:tab w:val="left" w:pos="2835"/>
        </w:tabs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</w:p>
    <w:p w:rsidR="006B0847" w:rsidRPr="00F31E22" w:rsidRDefault="00AD0EDD" w:rsidP="00C9555F">
      <w:pPr>
        <w:tabs>
          <w:tab w:val="left" w:pos="2835"/>
        </w:tabs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 xml:space="preserve">                 </w:t>
      </w:r>
      <w:r w:rsidR="004B7120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Gráfico 3</w:t>
      </w:r>
      <w:r w:rsidR="006B0847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 xml:space="preserve">. </w:t>
      </w:r>
      <w:r w:rsidR="006B0847" w:rsidRPr="00F31E22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Scree Plot</w:t>
      </w:r>
    </w:p>
    <w:p w:rsidR="00076236" w:rsidRDefault="00076236" w:rsidP="004B71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076236" w:rsidSect="00076236">
          <w:type w:val="continuous"/>
          <w:pgSz w:w="12242" w:h="15842"/>
          <w:pgMar w:top="1134" w:right="1701" w:bottom="1701" w:left="1134" w:header="720" w:footer="720" w:gutter="0"/>
          <w:cols w:num="2" w:space="720"/>
          <w:noEndnote/>
        </w:sect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128726" cy="1890404"/>
            <wp:effectExtent l="19050" t="0" r="4874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206" cy="1904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A05" w:rsidRDefault="00AD0EDD" w:rsidP="00D04A0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Desse modo, os</w:t>
      </w:r>
      <w:r w:rsidR="00D04A05">
        <w:rPr>
          <w:rFonts w:ascii="Times New Roman" w:hAnsi="Times New Roman" w:cs="Times New Roman"/>
          <w:sz w:val="24"/>
          <w:szCs w:val="24"/>
        </w:rPr>
        <w:t xml:space="preserve"> dois fatores </w:t>
      </w:r>
      <w:r>
        <w:rPr>
          <w:rFonts w:ascii="Times New Roman" w:hAnsi="Times New Roman" w:cs="Times New Roman"/>
          <w:sz w:val="24"/>
          <w:szCs w:val="24"/>
        </w:rPr>
        <w:t xml:space="preserve">que serão </w:t>
      </w:r>
      <w:r w:rsidR="00D04A05"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 xml:space="preserve">nstruídos serão compostos por </w:t>
      </w:r>
      <w:r w:rsidR="00D04A05">
        <w:rPr>
          <w:rFonts w:ascii="Times New Roman" w:hAnsi="Times New Roman" w:cs="Times New Roman"/>
          <w:sz w:val="24"/>
          <w:szCs w:val="24"/>
        </w:rPr>
        <w:t>dois componentes, o primeiro representa</w:t>
      </w:r>
      <w:r>
        <w:rPr>
          <w:rFonts w:ascii="Times New Roman" w:hAnsi="Times New Roman" w:cs="Times New Roman"/>
          <w:sz w:val="24"/>
          <w:szCs w:val="24"/>
        </w:rPr>
        <w:t>ndo</w:t>
      </w:r>
      <w:r w:rsidR="00D04A05">
        <w:rPr>
          <w:rFonts w:ascii="Times New Roman" w:hAnsi="Times New Roman" w:cs="Times New Roman"/>
          <w:sz w:val="24"/>
          <w:szCs w:val="24"/>
        </w:rPr>
        <w:t xml:space="preserve"> 51% e o segundo 28% da variância total das variáveis independentes. Juntos os dois valores acumulados </w:t>
      </w:r>
      <w:r>
        <w:rPr>
          <w:rFonts w:ascii="Times New Roman" w:hAnsi="Times New Roman" w:cs="Times New Roman"/>
          <w:sz w:val="24"/>
          <w:szCs w:val="24"/>
        </w:rPr>
        <w:t xml:space="preserve">somam </w:t>
      </w:r>
      <w:r w:rsidR="00D04A05">
        <w:rPr>
          <w:rFonts w:ascii="Times New Roman" w:hAnsi="Times New Roman" w:cs="Times New Roman"/>
          <w:sz w:val="24"/>
          <w:szCs w:val="24"/>
        </w:rPr>
        <w:t xml:space="preserve">80% da </w:t>
      </w:r>
      <w:r>
        <w:rPr>
          <w:rFonts w:ascii="Times New Roman" w:hAnsi="Times New Roman" w:cs="Times New Roman"/>
          <w:sz w:val="24"/>
          <w:szCs w:val="24"/>
        </w:rPr>
        <w:t>informação</w:t>
      </w:r>
      <w:r w:rsidR="00D04A05">
        <w:rPr>
          <w:rFonts w:ascii="Times New Roman" w:hAnsi="Times New Roman" w:cs="Times New Roman"/>
          <w:sz w:val="24"/>
          <w:szCs w:val="24"/>
        </w:rPr>
        <w:t xml:space="preserve"> total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4A05">
        <w:rPr>
          <w:rFonts w:ascii="Times New Roman" w:hAnsi="Times New Roman" w:cs="Times New Roman"/>
          <w:sz w:val="24"/>
          <w:szCs w:val="24"/>
        </w:rPr>
        <w:t>das variáveis independentes. Em anexo, a tabela 6 sumariza os resultados da variância acumulada.</w:t>
      </w:r>
    </w:p>
    <w:p w:rsidR="0086685C" w:rsidRDefault="00AD0EDD" w:rsidP="00797B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B40DFA">
        <w:rPr>
          <w:rFonts w:ascii="Times New Roman" w:hAnsi="Times New Roman" w:cs="Times New Roman"/>
          <w:sz w:val="24"/>
          <w:szCs w:val="24"/>
        </w:rPr>
        <w:t>partir da</w:t>
      </w:r>
      <w:r w:rsidR="006B0847">
        <w:rPr>
          <w:rFonts w:ascii="Times New Roman" w:hAnsi="Times New Roman" w:cs="Times New Roman"/>
          <w:sz w:val="24"/>
          <w:szCs w:val="24"/>
        </w:rPr>
        <w:t xml:space="preserve"> forma como os componentes extraídos e as variáveis observadas se relacionam, </w:t>
      </w:r>
      <w:r w:rsidR="0086685C">
        <w:rPr>
          <w:rFonts w:ascii="Times New Roman" w:hAnsi="Times New Roman" w:cs="Times New Roman"/>
          <w:sz w:val="24"/>
          <w:szCs w:val="24"/>
        </w:rPr>
        <w:t xml:space="preserve">o próximo passo será </w:t>
      </w:r>
      <w:r w:rsidR="00B40DFA">
        <w:rPr>
          <w:rFonts w:ascii="Times New Roman" w:hAnsi="Times New Roman" w:cs="Times New Roman"/>
          <w:sz w:val="24"/>
          <w:szCs w:val="24"/>
        </w:rPr>
        <w:t xml:space="preserve">produzir uma </w:t>
      </w:r>
      <w:r w:rsidR="006B0847" w:rsidRPr="00B067CD">
        <w:rPr>
          <w:rFonts w:ascii="Times New Roman" w:hAnsi="Times New Roman" w:cs="Times New Roman"/>
          <w:sz w:val="24"/>
          <w:szCs w:val="24"/>
        </w:rPr>
        <w:t xml:space="preserve">matriz de componente </w:t>
      </w:r>
      <w:proofErr w:type="spellStart"/>
      <w:r w:rsidR="006B0847">
        <w:rPr>
          <w:rFonts w:ascii="Times New Roman" w:hAnsi="Times New Roman" w:cs="Times New Roman"/>
          <w:sz w:val="24"/>
          <w:szCs w:val="24"/>
        </w:rPr>
        <w:t>rotacionada</w:t>
      </w:r>
      <w:proofErr w:type="spellEnd"/>
      <w:r w:rsidR="006B0847">
        <w:rPr>
          <w:rFonts w:ascii="Times New Roman" w:hAnsi="Times New Roman" w:cs="Times New Roman"/>
          <w:sz w:val="24"/>
          <w:szCs w:val="24"/>
        </w:rPr>
        <w:t xml:space="preserve">. </w:t>
      </w:r>
      <w:r w:rsidR="008579B4">
        <w:rPr>
          <w:rFonts w:ascii="Times New Roman" w:hAnsi="Times New Roman" w:cs="Times New Roman"/>
          <w:sz w:val="24"/>
          <w:szCs w:val="24"/>
        </w:rPr>
        <w:t>A rotação procura facilitar a interpretação da solução observada sem alterar as suas propriedades matemáticas originais (TABACHNICK e FIDELL, 2007, apud, FIGUEIREDO, 2014</w:t>
      </w:r>
      <w:r w:rsidR="0086685C">
        <w:rPr>
          <w:rFonts w:ascii="Times New Roman" w:hAnsi="Times New Roman" w:cs="Times New Roman"/>
          <w:sz w:val="24"/>
          <w:szCs w:val="24"/>
        </w:rPr>
        <w:t>, p. 191</w:t>
      </w:r>
      <w:r w:rsidR="008579B4">
        <w:rPr>
          <w:rFonts w:ascii="Times New Roman" w:hAnsi="Times New Roman" w:cs="Times New Roman"/>
          <w:sz w:val="24"/>
          <w:szCs w:val="24"/>
        </w:rPr>
        <w:t>), a rotação ortogonal assume que a correlação entre as dimensões é zero, indicando que elas são estatisticamente independentes (ortogonais).</w:t>
      </w:r>
      <w:r w:rsidR="007877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685C" w:rsidRDefault="0086685C" w:rsidP="0086685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aplicar a técnica de análise fatorial determinamos o tipo de rotação (ortogonal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e a quantidade de fatores que devem ser extraídos, nesse caso, dois. </w:t>
      </w:r>
      <w:r w:rsidR="007877DC">
        <w:rPr>
          <w:rFonts w:ascii="Times New Roman" w:hAnsi="Times New Roman" w:cs="Times New Roman"/>
          <w:sz w:val="24"/>
          <w:szCs w:val="24"/>
        </w:rPr>
        <w:t>Em anexo, a</w:t>
      </w:r>
      <w:r w:rsidR="00C875B5">
        <w:rPr>
          <w:rFonts w:ascii="Times New Roman" w:hAnsi="Times New Roman" w:cs="Times New Roman"/>
          <w:sz w:val="24"/>
          <w:szCs w:val="24"/>
        </w:rPr>
        <w:t xml:space="preserve"> tabela 7 apresenta a matriz de componente rotativa dos dois componentes</w:t>
      </w:r>
      <w:r w:rsidR="00AC4832">
        <w:rPr>
          <w:rFonts w:ascii="Times New Roman" w:hAnsi="Times New Roman" w:cs="Times New Roman"/>
          <w:sz w:val="24"/>
          <w:szCs w:val="24"/>
        </w:rPr>
        <w:t xml:space="preserve">, a unicidade das variáveis, o grau de liberdade e o teste </w:t>
      </w:r>
      <w:proofErr w:type="spellStart"/>
      <w:r w:rsidR="00AC4832">
        <w:rPr>
          <w:rFonts w:ascii="Times New Roman" w:hAnsi="Times New Roman" w:cs="Times New Roman"/>
          <w:sz w:val="24"/>
          <w:szCs w:val="24"/>
        </w:rPr>
        <w:t>chi-quadrado</w:t>
      </w:r>
      <w:proofErr w:type="spellEnd"/>
      <w:r w:rsidR="00AC48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 análise fatorial,</w:t>
      </w:r>
      <w:r w:rsidRPr="008668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tabela 8 apresenta a</w:t>
      </w:r>
      <w:r w:rsidRPr="00816454">
        <w:rPr>
          <w:rFonts w:ascii="Times New Roman" w:hAnsi="Times New Roman" w:cs="Times New Roman"/>
          <w:sz w:val="24"/>
          <w:szCs w:val="24"/>
        </w:rPr>
        <w:t xml:space="preserve"> variação média dos fatores</w:t>
      </w:r>
      <w:r>
        <w:rPr>
          <w:rFonts w:ascii="Times New Roman" w:hAnsi="Times New Roman" w:cs="Times New Roman"/>
          <w:sz w:val="24"/>
          <w:szCs w:val="24"/>
        </w:rPr>
        <w:t xml:space="preserve"> criados, Eficiência Institucional e Pluralidade Étnico-linguística que contêm informação para 132 países do banco de dados QOG.</w:t>
      </w:r>
    </w:p>
    <w:p w:rsidR="005D0AD6" w:rsidRPr="0086685C" w:rsidRDefault="006B0847" w:rsidP="0086685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posse dos </w:t>
      </w:r>
      <w:r w:rsidR="0086685C">
        <w:rPr>
          <w:rFonts w:ascii="Times New Roman" w:hAnsi="Times New Roman" w:cs="Times New Roman"/>
          <w:sz w:val="24"/>
          <w:szCs w:val="24"/>
        </w:rPr>
        <w:t>fatores</w:t>
      </w:r>
      <w:r w:rsidR="007877DC">
        <w:rPr>
          <w:rFonts w:ascii="Times New Roman" w:hAnsi="Times New Roman" w:cs="Times New Roman"/>
          <w:sz w:val="24"/>
          <w:szCs w:val="24"/>
        </w:rPr>
        <w:t xml:space="preserve"> transformados,</w:t>
      </w:r>
      <w:r>
        <w:rPr>
          <w:rFonts w:ascii="Times New Roman" w:hAnsi="Times New Roman" w:cs="Times New Roman"/>
          <w:sz w:val="24"/>
          <w:szCs w:val="24"/>
        </w:rPr>
        <w:t xml:space="preserve"> eficiência institucional e </w:t>
      </w:r>
      <w:proofErr w:type="gramStart"/>
      <w:r>
        <w:rPr>
          <w:rFonts w:ascii="Times New Roman" w:hAnsi="Times New Roman" w:cs="Times New Roman"/>
          <w:sz w:val="24"/>
          <w:szCs w:val="24"/>
        </w:rPr>
        <w:t>pluralidade étnico-linguística</w:t>
      </w:r>
      <w:proofErr w:type="gramEnd"/>
      <w:r w:rsidR="007877DC">
        <w:rPr>
          <w:rFonts w:ascii="Times New Roman" w:hAnsi="Times New Roman" w:cs="Times New Roman"/>
          <w:sz w:val="24"/>
          <w:szCs w:val="24"/>
        </w:rPr>
        <w:t xml:space="preserve"> passam a compor um</w:t>
      </w:r>
      <w:r w:rsidR="0086685C">
        <w:rPr>
          <w:rFonts w:ascii="Times New Roman" w:hAnsi="Times New Roman" w:cs="Times New Roman"/>
          <w:sz w:val="24"/>
          <w:szCs w:val="24"/>
        </w:rPr>
        <w:t xml:space="preserve"> construto, ou</w:t>
      </w:r>
      <w:r w:rsidR="007877DC">
        <w:rPr>
          <w:rFonts w:ascii="Times New Roman" w:hAnsi="Times New Roman" w:cs="Times New Roman"/>
          <w:sz w:val="24"/>
          <w:szCs w:val="24"/>
        </w:rPr>
        <w:t xml:space="preserve"> indicador</w:t>
      </w:r>
      <w:r w:rsidR="005D0AD6">
        <w:rPr>
          <w:rFonts w:ascii="Times New Roman" w:hAnsi="Times New Roman" w:cs="Times New Roman"/>
          <w:sz w:val="24"/>
          <w:szCs w:val="24"/>
        </w:rPr>
        <w:t xml:space="preserve"> que denominamos como Índice de Democracia Inclusiva (IDI)</w:t>
      </w:r>
      <w:r w:rsidR="007877DC">
        <w:rPr>
          <w:rFonts w:ascii="Times New Roman" w:hAnsi="Times New Roman" w:cs="Times New Roman"/>
          <w:sz w:val="24"/>
          <w:szCs w:val="24"/>
        </w:rPr>
        <w:t>. Para melhor identificarmos a operacionalização destes fatores</w:t>
      </w:r>
      <w:r w:rsidR="0086685C">
        <w:rPr>
          <w:rFonts w:ascii="Times New Roman" w:hAnsi="Times New Roman" w:cs="Times New Roman"/>
          <w:sz w:val="24"/>
          <w:szCs w:val="24"/>
        </w:rPr>
        <w:t xml:space="preserve"> em </w:t>
      </w:r>
      <w:r w:rsidR="0086685C">
        <w:rPr>
          <w:rFonts w:ascii="Times New Roman" w:hAnsi="Times New Roman" w:cs="Times New Roman"/>
          <w:sz w:val="24"/>
          <w:szCs w:val="24"/>
        </w:rPr>
        <w:lastRenderedPageBreak/>
        <w:t>nosso construto</w:t>
      </w:r>
      <w:r w:rsidR="005D0AD6">
        <w:rPr>
          <w:rFonts w:ascii="Times New Roman" w:hAnsi="Times New Roman" w:cs="Times New Roman"/>
          <w:sz w:val="24"/>
          <w:szCs w:val="24"/>
        </w:rPr>
        <w:t>,</w:t>
      </w:r>
      <w:r w:rsidR="007877DC">
        <w:rPr>
          <w:rFonts w:ascii="Times New Roman" w:hAnsi="Times New Roman" w:cs="Times New Roman"/>
          <w:sz w:val="24"/>
          <w:szCs w:val="24"/>
        </w:rPr>
        <w:t xml:space="preserve"> </w:t>
      </w:r>
      <w:r w:rsidR="0086685C">
        <w:rPr>
          <w:rFonts w:ascii="Times New Roman" w:hAnsi="Times New Roman" w:cs="Times New Roman"/>
          <w:sz w:val="24"/>
          <w:szCs w:val="24"/>
        </w:rPr>
        <w:t>representamos através da</w:t>
      </w:r>
      <w:r w:rsidR="005D0AD6">
        <w:rPr>
          <w:rFonts w:ascii="Times New Roman" w:hAnsi="Times New Roman" w:cs="Times New Roman"/>
          <w:sz w:val="24"/>
          <w:szCs w:val="24"/>
        </w:rPr>
        <w:t xml:space="preserve"> interface gráfica</w:t>
      </w:r>
      <w:r>
        <w:rPr>
          <w:rFonts w:ascii="Times New Roman" w:hAnsi="Times New Roman" w:cs="Times New Roman"/>
          <w:sz w:val="24"/>
          <w:szCs w:val="24"/>
        </w:rPr>
        <w:t xml:space="preserve"> a dispersão do</w:t>
      </w:r>
      <w:r w:rsidR="0086685C">
        <w:rPr>
          <w:rFonts w:ascii="Times New Roman" w:hAnsi="Times New Roman" w:cs="Times New Roman"/>
          <w:sz w:val="24"/>
          <w:szCs w:val="24"/>
        </w:rPr>
        <w:t xml:space="preserve">s 132 países de nossa base de dados </w:t>
      </w:r>
      <w:r w:rsidR="005D0AD6">
        <w:rPr>
          <w:rFonts w:ascii="Times New Roman" w:hAnsi="Times New Roman" w:cs="Times New Roman"/>
          <w:sz w:val="24"/>
          <w:szCs w:val="24"/>
        </w:rPr>
        <w:t xml:space="preserve">de acordo com </w:t>
      </w:r>
      <w:r w:rsidR="0086685C">
        <w:rPr>
          <w:rFonts w:ascii="Times New Roman" w:hAnsi="Times New Roman" w:cs="Times New Roman"/>
          <w:sz w:val="24"/>
          <w:szCs w:val="24"/>
        </w:rPr>
        <w:t>as duas</w:t>
      </w:r>
      <w:r w:rsidR="005D0AD6">
        <w:rPr>
          <w:rFonts w:ascii="Times New Roman" w:hAnsi="Times New Roman" w:cs="Times New Roman"/>
          <w:sz w:val="24"/>
          <w:szCs w:val="24"/>
        </w:rPr>
        <w:t xml:space="preserve"> variáveis latentes</w:t>
      </w:r>
      <w:r w:rsidR="0086685C">
        <w:rPr>
          <w:rFonts w:ascii="Times New Roman" w:hAnsi="Times New Roman" w:cs="Times New Roman"/>
          <w:sz w:val="24"/>
          <w:szCs w:val="24"/>
        </w:rPr>
        <w:t xml:space="preserve"> transformadas</w:t>
      </w:r>
      <w:r w:rsidR="002113E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6685C" w:rsidRDefault="0086685C" w:rsidP="006B08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86685C" w:rsidSect="00845A26">
          <w:type w:val="continuous"/>
          <w:pgSz w:w="12242" w:h="15842"/>
          <w:pgMar w:top="1134" w:right="1701" w:bottom="1701" w:left="1134" w:header="720" w:footer="720" w:gutter="0"/>
          <w:cols w:space="720"/>
          <w:noEndnote/>
        </w:sectPr>
      </w:pPr>
    </w:p>
    <w:p w:rsidR="005D0AD6" w:rsidRDefault="005D0AD6" w:rsidP="006B08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B0847" w:rsidRDefault="00E44AC2" w:rsidP="006B08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Gráfico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4</w:t>
      </w:r>
      <w:proofErr w:type="gramEnd"/>
      <w:r w:rsidR="006B0847" w:rsidRPr="00C32805">
        <w:rPr>
          <w:rFonts w:ascii="Times New Roman" w:hAnsi="Times New Roman" w:cs="Times New Roman"/>
          <w:b/>
          <w:sz w:val="24"/>
          <w:szCs w:val="24"/>
        </w:rPr>
        <w:t>. Índice de Democracia Inclusiva (IDI)</w:t>
      </w:r>
      <w:r w:rsidR="005D0AD6">
        <w:rPr>
          <w:rFonts w:ascii="Times New Roman" w:hAnsi="Times New Roman" w:cs="Times New Roman"/>
          <w:b/>
          <w:sz w:val="24"/>
          <w:szCs w:val="24"/>
        </w:rPr>
        <w:t xml:space="preserve"> RSTUDIO</w:t>
      </w:r>
    </w:p>
    <w:p w:rsidR="00C0100C" w:rsidRPr="00C0100C" w:rsidRDefault="00C0100C" w:rsidP="006B08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D0AD6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(os fatores estão invertidos no R)</w:t>
      </w:r>
    </w:p>
    <w:p w:rsidR="00B40DFA" w:rsidRPr="00C32805" w:rsidRDefault="00B40DFA" w:rsidP="006B08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2298848" cy="2019094"/>
            <wp:effectExtent l="19050" t="0" r="6202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618" cy="2018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AD6" w:rsidRDefault="005D0AD6" w:rsidP="005D0A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0AD6" w:rsidRDefault="005D0AD6" w:rsidP="005D0A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685C" w:rsidRDefault="0086685C" w:rsidP="005D0A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0AD6" w:rsidRDefault="005D0AD6" w:rsidP="005D0A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Gráfico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4</w:t>
      </w:r>
      <w:proofErr w:type="gramEnd"/>
      <w:r w:rsidRPr="00C32805">
        <w:rPr>
          <w:rFonts w:ascii="Times New Roman" w:hAnsi="Times New Roman" w:cs="Times New Roman"/>
          <w:b/>
          <w:sz w:val="24"/>
          <w:szCs w:val="24"/>
        </w:rPr>
        <w:t>. Índice de Democracia Inclusiva (IDI)</w:t>
      </w:r>
      <w:r>
        <w:rPr>
          <w:rFonts w:ascii="Times New Roman" w:hAnsi="Times New Roman" w:cs="Times New Roman"/>
          <w:b/>
          <w:sz w:val="24"/>
          <w:szCs w:val="24"/>
        </w:rPr>
        <w:t xml:space="preserve"> SPSS</w:t>
      </w:r>
    </w:p>
    <w:p w:rsidR="006B0847" w:rsidRDefault="006B0847" w:rsidP="006B0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0847" w:rsidRDefault="006B0847" w:rsidP="006B08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947974" cy="155900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223" cy="15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AD6" w:rsidRDefault="005D0AD6" w:rsidP="002113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  <w:sectPr w:rsidR="005D0AD6" w:rsidSect="005D0AD6">
          <w:type w:val="continuous"/>
          <w:pgSz w:w="12242" w:h="15842"/>
          <w:pgMar w:top="1134" w:right="1701" w:bottom="1701" w:left="1134" w:header="720" w:footer="720" w:gutter="0"/>
          <w:cols w:num="2" w:space="720"/>
          <w:noEndnote/>
        </w:sectPr>
      </w:pPr>
    </w:p>
    <w:p w:rsidR="005D0AD6" w:rsidRPr="005D0AD6" w:rsidRDefault="002113E1" w:rsidP="005D0AD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AD6">
        <w:rPr>
          <w:rFonts w:ascii="Times New Roman" w:hAnsi="Times New Roman" w:cs="Times New Roman"/>
          <w:sz w:val="24"/>
          <w:szCs w:val="24"/>
        </w:rPr>
        <w:lastRenderedPageBreak/>
        <w:t xml:space="preserve">Desta forma, </w:t>
      </w:r>
      <w:r w:rsidR="0086685C">
        <w:rPr>
          <w:rFonts w:ascii="Times New Roman" w:hAnsi="Times New Roman" w:cs="Times New Roman"/>
          <w:sz w:val="24"/>
          <w:szCs w:val="24"/>
        </w:rPr>
        <w:t>podemos identificar as unidades de análises</w:t>
      </w:r>
      <w:r w:rsidR="005D0AD6" w:rsidRPr="005D0AD6">
        <w:rPr>
          <w:rFonts w:ascii="Times New Roman" w:hAnsi="Times New Roman" w:cs="Times New Roman"/>
          <w:sz w:val="24"/>
          <w:szCs w:val="24"/>
        </w:rPr>
        <w:t xml:space="preserve"> </w:t>
      </w:r>
      <w:r w:rsidRPr="005D0AD6">
        <w:rPr>
          <w:rFonts w:ascii="Times New Roman" w:hAnsi="Times New Roman" w:cs="Times New Roman"/>
          <w:sz w:val="24"/>
          <w:szCs w:val="24"/>
        </w:rPr>
        <w:t>por quadrante</w:t>
      </w:r>
      <w:r w:rsidR="0086685C">
        <w:rPr>
          <w:rFonts w:ascii="Times New Roman" w:hAnsi="Times New Roman" w:cs="Times New Roman"/>
          <w:sz w:val="24"/>
          <w:szCs w:val="24"/>
        </w:rPr>
        <w:t xml:space="preserve">. No quadrante um encontram-se </w:t>
      </w:r>
      <w:r w:rsidRPr="005D0AD6">
        <w:rPr>
          <w:rFonts w:ascii="Times New Roman" w:hAnsi="Times New Roman" w:cs="Times New Roman"/>
          <w:sz w:val="24"/>
          <w:szCs w:val="24"/>
        </w:rPr>
        <w:t>países com baixa eficiência institucional e</w:t>
      </w:r>
      <w:r w:rsidR="005D0AD6">
        <w:rPr>
          <w:rFonts w:ascii="Times New Roman" w:hAnsi="Times New Roman" w:cs="Times New Roman"/>
          <w:sz w:val="24"/>
          <w:szCs w:val="24"/>
        </w:rPr>
        <w:t xml:space="preserve"> alta pluralidade étnico-linguística (</w:t>
      </w:r>
      <w:r w:rsidR="005D0AD6" w:rsidRPr="005D0AD6">
        <w:rPr>
          <w:rFonts w:ascii="Times New Roman" w:hAnsi="Times New Roman" w:cs="Times New Roman"/>
          <w:color w:val="C00000"/>
          <w:sz w:val="24"/>
          <w:szCs w:val="24"/>
          <w:highlight w:val="yellow"/>
        </w:rPr>
        <w:t>elenca</w:t>
      </w:r>
      <w:r w:rsidR="005D0AD6" w:rsidRPr="005D0AD6">
        <w:rPr>
          <w:rFonts w:ascii="Times New Roman" w:hAnsi="Times New Roman" w:cs="Times New Roman"/>
          <w:sz w:val="24"/>
          <w:szCs w:val="24"/>
          <w:highlight w:val="yellow"/>
        </w:rPr>
        <w:t>r</w:t>
      </w:r>
      <w:r w:rsidRPr="005D0AD6">
        <w:rPr>
          <w:rFonts w:ascii="Times New Roman" w:hAnsi="Times New Roman" w:cs="Times New Roman"/>
          <w:sz w:val="24"/>
          <w:szCs w:val="24"/>
          <w:highlight w:val="yellow"/>
        </w:rPr>
        <w:t>);</w:t>
      </w:r>
      <w:r w:rsidRPr="005D0AD6">
        <w:rPr>
          <w:rFonts w:ascii="Times New Roman" w:hAnsi="Times New Roman" w:cs="Times New Roman"/>
          <w:sz w:val="24"/>
          <w:szCs w:val="24"/>
        </w:rPr>
        <w:t xml:space="preserve"> já o quadrante </w:t>
      </w:r>
      <w:proofErr w:type="gramStart"/>
      <w:r w:rsidRPr="005D0AD6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5D0AD6">
        <w:rPr>
          <w:rFonts w:ascii="Times New Roman" w:hAnsi="Times New Roman" w:cs="Times New Roman"/>
          <w:sz w:val="24"/>
          <w:szCs w:val="24"/>
        </w:rPr>
        <w:t xml:space="preserve"> apresenta países com</w:t>
      </w:r>
      <w:r w:rsidR="005D0AD6">
        <w:rPr>
          <w:rFonts w:ascii="Times New Roman" w:hAnsi="Times New Roman" w:cs="Times New Roman"/>
          <w:sz w:val="24"/>
          <w:szCs w:val="24"/>
        </w:rPr>
        <w:t xml:space="preserve"> alta pluralidade étnico-linguística e</w:t>
      </w:r>
      <w:r w:rsidRPr="005D0AD6">
        <w:rPr>
          <w:rFonts w:ascii="Times New Roman" w:hAnsi="Times New Roman" w:cs="Times New Roman"/>
          <w:sz w:val="24"/>
          <w:szCs w:val="24"/>
        </w:rPr>
        <w:t xml:space="preserve"> alta eficiência institucional </w:t>
      </w:r>
      <w:r w:rsidR="005D0AD6">
        <w:rPr>
          <w:rFonts w:ascii="Times New Roman" w:hAnsi="Times New Roman" w:cs="Times New Roman"/>
          <w:sz w:val="24"/>
          <w:szCs w:val="24"/>
        </w:rPr>
        <w:t>(</w:t>
      </w:r>
      <w:r w:rsidR="005D0AD6" w:rsidRPr="005D0AD6">
        <w:rPr>
          <w:rFonts w:ascii="Times New Roman" w:hAnsi="Times New Roman" w:cs="Times New Roman"/>
          <w:sz w:val="24"/>
          <w:szCs w:val="24"/>
          <w:highlight w:val="yellow"/>
        </w:rPr>
        <w:t>elencar</w:t>
      </w:r>
      <w:r w:rsidRPr="005D0AD6">
        <w:rPr>
          <w:rFonts w:ascii="Times New Roman" w:hAnsi="Times New Roman" w:cs="Times New Roman"/>
          <w:sz w:val="24"/>
          <w:szCs w:val="24"/>
        </w:rPr>
        <w:t xml:space="preserve">); no quadrante 3 encontram-se países com </w:t>
      </w:r>
      <w:r w:rsidR="005D0AD6">
        <w:rPr>
          <w:rFonts w:ascii="Times New Roman" w:hAnsi="Times New Roman" w:cs="Times New Roman"/>
          <w:sz w:val="24"/>
          <w:szCs w:val="24"/>
        </w:rPr>
        <w:t xml:space="preserve">baixa </w:t>
      </w:r>
      <w:r w:rsidRPr="005D0AD6">
        <w:rPr>
          <w:rFonts w:ascii="Times New Roman" w:hAnsi="Times New Roman" w:cs="Times New Roman"/>
          <w:sz w:val="24"/>
          <w:szCs w:val="24"/>
        </w:rPr>
        <w:t xml:space="preserve">eficiência institucional e baixa </w:t>
      </w:r>
      <w:r w:rsidR="005D0AD6">
        <w:rPr>
          <w:rFonts w:ascii="Times New Roman" w:hAnsi="Times New Roman" w:cs="Times New Roman"/>
          <w:sz w:val="24"/>
          <w:szCs w:val="24"/>
        </w:rPr>
        <w:t>pluralidade étnico-linguística,(</w:t>
      </w:r>
      <w:r w:rsidR="005D0AD6" w:rsidRPr="005D0AD6">
        <w:rPr>
          <w:rFonts w:ascii="Times New Roman" w:hAnsi="Times New Roman" w:cs="Times New Roman"/>
          <w:sz w:val="24"/>
          <w:szCs w:val="24"/>
          <w:highlight w:val="yellow"/>
        </w:rPr>
        <w:t>elencar</w:t>
      </w:r>
      <w:r w:rsidRPr="005D0AD6">
        <w:rPr>
          <w:rFonts w:ascii="Times New Roman" w:hAnsi="Times New Roman" w:cs="Times New Roman"/>
          <w:sz w:val="24"/>
          <w:szCs w:val="24"/>
        </w:rPr>
        <w:t xml:space="preserve">); </w:t>
      </w:r>
      <w:r w:rsidR="005D0AD6">
        <w:rPr>
          <w:rFonts w:ascii="Times New Roman" w:hAnsi="Times New Roman" w:cs="Times New Roman"/>
          <w:sz w:val="24"/>
          <w:szCs w:val="24"/>
        </w:rPr>
        <w:t xml:space="preserve">e o </w:t>
      </w:r>
      <w:r w:rsidRPr="005D0AD6">
        <w:rPr>
          <w:rFonts w:ascii="Times New Roman" w:hAnsi="Times New Roman" w:cs="Times New Roman"/>
          <w:sz w:val="24"/>
          <w:szCs w:val="24"/>
        </w:rPr>
        <w:t xml:space="preserve">quadrante 4 países com </w:t>
      </w:r>
      <w:r w:rsidR="005D0AD6">
        <w:rPr>
          <w:rFonts w:ascii="Times New Roman" w:hAnsi="Times New Roman" w:cs="Times New Roman"/>
          <w:sz w:val="24"/>
          <w:szCs w:val="24"/>
        </w:rPr>
        <w:t>alta</w:t>
      </w:r>
      <w:r w:rsidRPr="005D0AD6">
        <w:rPr>
          <w:rFonts w:ascii="Times New Roman" w:hAnsi="Times New Roman" w:cs="Times New Roman"/>
          <w:sz w:val="24"/>
          <w:szCs w:val="24"/>
        </w:rPr>
        <w:t xml:space="preserve"> eficiência institucional</w:t>
      </w:r>
      <w:r w:rsidR="005D0AD6">
        <w:rPr>
          <w:rFonts w:ascii="Times New Roman" w:hAnsi="Times New Roman" w:cs="Times New Roman"/>
          <w:sz w:val="24"/>
          <w:szCs w:val="24"/>
        </w:rPr>
        <w:t xml:space="preserve"> e baixa pluralidade étnico-linguística (</w:t>
      </w:r>
      <w:r w:rsidR="005D0AD6" w:rsidRPr="005D0AD6">
        <w:rPr>
          <w:rFonts w:ascii="Times New Roman" w:hAnsi="Times New Roman" w:cs="Times New Roman"/>
          <w:sz w:val="24"/>
          <w:szCs w:val="24"/>
          <w:highlight w:val="yellow"/>
        </w:rPr>
        <w:t>elencar</w:t>
      </w:r>
      <w:r w:rsidR="005D0AD6">
        <w:rPr>
          <w:rFonts w:ascii="Times New Roman" w:hAnsi="Times New Roman" w:cs="Times New Roman"/>
          <w:sz w:val="24"/>
          <w:szCs w:val="24"/>
        </w:rPr>
        <w:t>).</w:t>
      </w:r>
    </w:p>
    <w:p w:rsidR="002113E1" w:rsidRDefault="002113E1" w:rsidP="002113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seção seguinte, iremos utilizar os</w:t>
      </w:r>
      <w:r w:rsidR="005D0AD6">
        <w:rPr>
          <w:rFonts w:ascii="Times New Roman" w:hAnsi="Times New Roman" w:cs="Times New Roman"/>
          <w:sz w:val="24"/>
          <w:szCs w:val="24"/>
        </w:rPr>
        <w:t xml:space="preserve"> dois fatores transformados nesta seção como variáveis independentes </w:t>
      </w:r>
      <w:r>
        <w:rPr>
          <w:rFonts w:ascii="Times New Roman" w:hAnsi="Times New Roman" w:cs="Times New Roman"/>
          <w:sz w:val="24"/>
          <w:szCs w:val="24"/>
        </w:rPr>
        <w:t>em</w:t>
      </w:r>
      <w:r w:rsidR="005D0AD6">
        <w:rPr>
          <w:rFonts w:ascii="Times New Roman" w:hAnsi="Times New Roman" w:cs="Times New Roman"/>
          <w:sz w:val="24"/>
          <w:szCs w:val="24"/>
        </w:rPr>
        <w:t xml:space="preserve"> quatro</w:t>
      </w:r>
      <w:r>
        <w:rPr>
          <w:rFonts w:ascii="Times New Roman" w:hAnsi="Times New Roman" w:cs="Times New Roman"/>
          <w:sz w:val="24"/>
          <w:szCs w:val="24"/>
        </w:rPr>
        <w:t xml:space="preserve"> mod</w:t>
      </w:r>
      <w:r w:rsidR="006F3A27">
        <w:rPr>
          <w:rFonts w:ascii="Times New Roman" w:hAnsi="Times New Roman" w:cs="Times New Roman"/>
          <w:sz w:val="24"/>
          <w:szCs w:val="24"/>
        </w:rPr>
        <w:t xml:space="preserve">elos de regressão multivariados, a fim de </w:t>
      </w:r>
      <w:r>
        <w:rPr>
          <w:rFonts w:ascii="Times New Roman" w:hAnsi="Times New Roman" w:cs="Times New Roman"/>
          <w:sz w:val="24"/>
          <w:szCs w:val="24"/>
        </w:rPr>
        <w:t>mensur</w:t>
      </w:r>
      <w:r w:rsidR="006F3A27">
        <w:rPr>
          <w:rFonts w:ascii="Times New Roman" w:hAnsi="Times New Roman" w:cs="Times New Roman"/>
          <w:sz w:val="24"/>
          <w:szCs w:val="24"/>
        </w:rPr>
        <w:t>ar os efeitos produzidos sobre nossa variável de interesse, a</w:t>
      </w:r>
      <w:r>
        <w:rPr>
          <w:rFonts w:ascii="Times New Roman" w:hAnsi="Times New Roman" w:cs="Times New Roman"/>
          <w:sz w:val="24"/>
          <w:szCs w:val="24"/>
        </w:rPr>
        <w:t xml:space="preserve"> liber</w:t>
      </w:r>
      <w:r w:rsidR="005D0AD6">
        <w:rPr>
          <w:rFonts w:ascii="Times New Roman" w:hAnsi="Times New Roman" w:cs="Times New Roman"/>
          <w:sz w:val="24"/>
          <w:szCs w:val="24"/>
        </w:rPr>
        <w:t>dade civil</w:t>
      </w:r>
      <w:r w:rsidR="006F3A27">
        <w:rPr>
          <w:rFonts w:ascii="Times New Roman" w:hAnsi="Times New Roman" w:cs="Times New Roman"/>
          <w:sz w:val="24"/>
          <w:szCs w:val="24"/>
        </w:rPr>
        <w:t>,</w:t>
      </w:r>
      <w:r w:rsidR="005D0AD6">
        <w:rPr>
          <w:rFonts w:ascii="Times New Roman" w:hAnsi="Times New Roman" w:cs="Times New Roman"/>
          <w:sz w:val="24"/>
          <w:szCs w:val="24"/>
        </w:rPr>
        <w:t xml:space="preserve"> nos países </w:t>
      </w:r>
      <w:r w:rsidR="0086685C">
        <w:rPr>
          <w:rFonts w:ascii="Times New Roman" w:hAnsi="Times New Roman" w:cs="Times New Roman"/>
          <w:sz w:val="24"/>
          <w:szCs w:val="24"/>
        </w:rPr>
        <w:t>da</w:t>
      </w:r>
      <w:r w:rsidR="005D0AD6">
        <w:rPr>
          <w:rFonts w:ascii="Times New Roman" w:hAnsi="Times New Roman" w:cs="Times New Roman"/>
          <w:sz w:val="24"/>
          <w:szCs w:val="24"/>
        </w:rPr>
        <w:t xml:space="preserve"> base de d</w:t>
      </w:r>
      <w:r w:rsidR="0086685C">
        <w:rPr>
          <w:rFonts w:ascii="Times New Roman" w:hAnsi="Times New Roman" w:cs="Times New Roman"/>
          <w:sz w:val="24"/>
          <w:szCs w:val="24"/>
        </w:rPr>
        <w:t>ados do QOG (2016).</w:t>
      </w:r>
    </w:p>
    <w:p w:rsidR="002113E1" w:rsidRDefault="002113E1" w:rsidP="002113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6685C" w:rsidRDefault="0086685C" w:rsidP="002113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6685C" w:rsidRDefault="0086685C" w:rsidP="002113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6685C" w:rsidRDefault="0086685C" w:rsidP="002113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6685C" w:rsidRDefault="0086685C" w:rsidP="002113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6685C" w:rsidRDefault="0086685C" w:rsidP="002113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6685C" w:rsidRDefault="0086685C" w:rsidP="002113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B0847" w:rsidRPr="00BB2A22" w:rsidRDefault="006B0847" w:rsidP="006B0847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2305A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Seção 2 –</w:t>
      </w:r>
      <w:r w:rsidR="0086685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Construção de modelos de</w:t>
      </w:r>
      <w:r w:rsidRPr="00D2305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Regressão Linear</w:t>
      </w:r>
      <w:r w:rsidR="0086685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Multivariada</w:t>
      </w:r>
      <w:r w:rsidRPr="00D2305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(MQO)</w:t>
      </w:r>
    </w:p>
    <w:p w:rsidR="0086685C" w:rsidRDefault="0086685C" w:rsidP="006B0847">
      <w:pPr>
        <w:pStyle w:val="PargrafodaLista"/>
        <w:spacing w:line="360" w:lineRule="auto"/>
        <w:ind w:left="0" w:firstLine="69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B0847" w:rsidRPr="00D55DE1" w:rsidRDefault="006B0847" w:rsidP="00D55DE1">
      <w:pPr>
        <w:pStyle w:val="PargrafodaLista"/>
        <w:spacing w:line="360" w:lineRule="auto"/>
        <w:ind w:left="0" w:firstLine="69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305A">
        <w:rPr>
          <w:rFonts w:ascii="Times New Roman" w:hAnsi="Times New Roman" w:cs="Times New Roman"/>
          <w:color w:val="000000"/>
          <w:sz w:val="24"/>
          <w:szCs w:val="24"/>
        </w:rPr>
        <w:t>A estrutura básica de um modelo de regressão</w:t>
      </w:r>
      <w:r w:rsidR="00D55DE1">
        <w:rPr>
          <w:rFonts w:ascii="Times New Roman" w:hAnsi="Times New Roman" w:cs="Times New Roman"/>
          <w:color w:val="000000"/>
          <w:sz w:val="24"/>
          <w:szCs w:val="24"/>
        </w:rPr>
        <w:t xml:space="preserve"> linear</w:t>
      </w:r>
      <w:r w:rsidRPr="00D2305A">
        <w:rPr>
          <w:rFonts w:ascii="Times New Roman" w:hAnsi="Times New Roman" w:cs="Times New Roman"/>
          <w:color w:val="000000"/>
          <w:sz w:val="24"/>
          <w:szCs w:val="24"/>
        </w:rPr>
        <w:t xml:space="preserve"> é dada pela variação média de uma variável dependente (Y) de acordo com a variação média das demais variáveis independentes. </w:t>
      </w:r>
      <w:r w:rsidR="00073E98">
        <w:rPr>
          <w:rFonts w:ascii="Times New Roman" w:eastAsia="Times New Roman" w:hAnsi="Times New Roman" w:cs="Times New Roman"/>
          <w:sz w:val="24"/>
          <w:szCs w:val="24"/>
          <w:lang w:eastAsia="pt-BR"/>
        </w:rPr>
        <w:t>A litera</w:t>
      </w:r>
      <w:r w:rsidR="001973F4">
        <w:rPr>
          <w:rFonts w:ascii="Times New Roman" w:eastAsia="Times New Roman" w:hAnsi="Times New Roman" w:cs="Times New Roman"/>
          <w:sz w:val="24"/>
          <w:szCs w:val="24"/>
          <w:lang w:eastAsia="pt-BR"/>
        </w:rPr>
        <w:t>tura orienta que para utilizar</w:t>
      </w:r>
      <w:r w:rsidR="00073E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modelo de mí</w:t>
      </w:r>
      <w:r w:rsidR="00073E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nimos quadrados ordinários </w:t>
      </w:r>
      <w:r w:rsidR="00D55D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(MQO) </w:t>
      </w:r>
      <w:r w:rsidR="001973F4">
        <w:rPr>
          <w:rFonts w:ascii="Times New Roman" w:eastAsia="Times New Roman" w:hAnsi="Times New Roman" w:cs="Times New Roman"/>
          <w:sz w:val="24"/>
          <w:szCs w:val="24"/>
          <w:lang w:eastAsia="pt-BR"/>
        </w:rPr>
        <w:t>o pesquisador deve</w:t>
      </w:r>
      <w:r w:rsidR="00073E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respeitar uma série de recomendações que ajudam a aumentar a</w:t>
      </w:r>
      <w:r w:rsidR="00073E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validade e confiança d</w:t>
      </w:r>
      <w:r w:rsidR="00D55D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resultados, a atenção aos pressupostos dos modelos é fulcral, uma vez que, a análise de regressão tornou-se </w:t>
      </w:r>
      <w:r w:rsidR="00D55DE1" w:rsidRPr="00D2305A">
        <w:rPr>
          <w:rFonts w:ascii="Times New Roman" w:hAnsi="Times New Roman" w:cs="Times New Roman"/>
          <w:color w:val="000000"/>
          <w:sz w:val="24"/>
          <w:szCs w:val="24"/>
        </w:rPr>
        <w:t>o modelo estatístico mais usualmente empregado na</w:t>
      </w:r>
      <w:r w:rsidR="00D55DE1">
        <w:rPr>
          <w:rFonts w:ascii="Times New Roman" w:hAnsi="Times New Roman" w:cs="Times New Roman"/>
          <w:color w:val="000000"/>
          <w:sz w:val="24"/>
          <w:szCs w:val="24"/>
        </w:rPr>
        <w:t xml:space="preserve"> ciência política contemporânea</w:t>
      </w:r>
      <w:r w:rsidR="00D55DE1" w:rsidRPr="00D2305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D55DE1">
        <w:rPr>
          <w:rFonts w:ascii="Times New Roman" w:hAnsi="Times New Roman" w:cs="Times New Roman"/>
          <w:color w:val="000000"/>
          <w:sz w:val="24"/>
          <w:szCs w:val="24"/>
        </w:rPr>
        <w:t xml:space="preserve">FIGUEIREDO et. </w:t>
      </w:r>
      <w:proofErr w:type="spellStart"/>
      <w:proofErr w:type="gramStart"/>
      <w:r w:rsidR="00D55DE1">
        <w:rPr>
          <w:rFonts w:ascii="Times New Roman" w:hAnsi="Times New Roman" w:cs="Times New Roman"/>
          <w:color w:val="000000"/>
          <w:sz w:val="24"/>
          <w:szCs w:val="24"/>
        </w:rPr>
        <w:t>al</w:t>
      </w:r>
      <w:proofErr w:type="spellEnd"/>
      <w:proofErr w:type="gramEnd"/>
      <w:r w:rsidR="00D55DE1" w:rsidRPr="00D2305A">
        <w:rPr>
          <w:rFonts w:ascii="Times New Roman" w:hAnsi="Times New Roman" w:cs="Times New Roman"/>
          <w:color w:val="000000"/>
          <w:sz w:val="24"/>
          <w:szCs w:val="24"/>
        </w:rPr>
        <w:t>, 2011</w:t>
      </w:r>
      <w:r w:rsidR="00D55DE1">
        <w:rPr>
          <w:rFonts w:ascii="Times New Roman" w:hAnsi="Times New Roman" w:cs="Times New Roman"/>
          <w:color w:val="000000"/>
          <w:sz w:val="24"/>
          <w:szCs w:val="24"/>
        </w:rPr>
        <w:t>, p. 46</w:t>
      </w:r>
      <w:r w:rsidR="00D55DE1" w:rsidRPr="00D2305A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1973F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40F64" w:rsidRDefault="007B2C13" w:rsidP="00B40F64">
      <w:pPr>
        <w:pStyle w:val="PargrafodaLista"/>
        <w:spacing w:line="360" w:lineRule="auto"/>
        <w:ind w:left="0" w:firstLine="6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As</w:t>
      </w:r>
      <w:r w:rsidR="001973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dez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recomendações</w:t>
      </w:r>
      <w:r w:rsidR="001973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modelos MQO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F3FE3">
        <w:rPr>
          <w:rFonts w:ascii="Times New Roman" w:eastAsia="Times New Roman" w:hAnsi="Times New Roman" w:cs="Times New Roman"/>
          <w:sz w:val="24"/>
          <w:szCs w:val="24"/>
          <w:lang w:eastAsia="pt-BR"/>
        </w:rPr>
        <w:t>segue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Pr="00EF3F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esteira dos postulados </w:t>
      </w:r>
      <w:r w:rsidRPr="00EF3F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Lewis-Beck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(1980) e Kennedy</w:t>
      </w:r>
      <w:r w:rsidRPr="00EF3F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2009), a</w:t>
      </w:r>
      <w:r w:rsidR="006B0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primeir</w:t>
      </w:r>
      <w:r w:rsidR="006B0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diz que a</w:t>
      </w:r>
      <w:r w:rsidR="00D55D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relação entre a variável dependente e as variáveis independentes deve ser linear</w:t>
      </w:r>
      <w:r w:rsidR="00073E98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6B0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  <w:r w:rsidR="00D55D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segunda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1973F4">
        <w:rPr>
          <w:rFonts w:ascii="Times New Roman" w:eastAsia="Times New Roman" w:hAnsi="Times New Roman" w:cs="Times New Roman"/>
          <w:sz w:val="24"/>
          <w:szCs w:val="24"/>
          <w:lang w:eastAsia="pt-BR"/>
        </w:rPr>
        <w:t>previne contra</w:t>
      </w:r>
      <w:r w:rsidR="006B0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erros de mensuração das variáveis, a terceira propõe que a média do termo de erro deve ser igual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zero, a quarta que o termo de erro seja constante de acordo com a distribuição dos valores da variável independente, </w:t>
      </w:r>
      <w:r w:rsidR="00C820FB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quint</w:t>
      </w:r>
      <w:r w:rsidR="00C820FB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1973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deve haver autocorrelação entre </w:t>
      </w:r>
      <w:r w:rsidR="00C820FB">
        <w:rPr>
          <w:rFonts w:ascii="Times New Roman" w:eastAsia="Times New Roman" w:hAnsi="Times New Roman" w:cs="Times New Roman"/>
          <w:sz w:val="24"/>
          <w:szCs w:val="24"/>
          <w:lang w:eastAsia="pt-BR"/>
        </w:rPr>
        <w:t>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termos de erro, </w:t>
      </w:r>
      <w:r w:rsidR="00C820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sexta </w:t>
      </w:r>
      <w:r w:rsidR="001973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 </w:t>
      </w:r>
      <w:r w:rsidR="00C820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variável independente não deve estar correlacionada com o termo de erro, a sétima </w:t>
      </w:r>
      <w:r w:rsidR="001973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 </w:t>
      </w:r>
      <w:r w:rsidR="00C820FB">
        <w:rPr>
          <w:rFonts w:ascii="Times New Roman" w:eastAsia="Times New Roman" w:hAnsi="Times New Roman" w:cs="Times New Roman"/>
          <w:sz w:val="24"/>
          <w:szCs w:val="24"/>
          <w:lang w:eastAsia="pt-BR"/>
        </w:rPr>
        <w:t>nenhuma variável relevante para explicar Y foi excluída do modelo, o oitavo</w:t>
      </w:r>
      <w:r w:rsidR="001973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haja</w:t>
      </w:r>
      <w:r w:rsidR="00C820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ausência de alta correlação entre as variáveis independentes, o nono </w:t>
      </w:r>
      <w:r w:rsidR="001973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 a </w:t>
      </w:r>
      <w:r w:rsidR="00C820FB">
        <w:rPr>
          <w:rFonts w:ascii="Times New Roman" w:eastAsia="Times New Roman" w:hAnsi="Times New Roman" w:cs="Times New Roman"/>
          <w:sz w:val="24"/>
          <w:szCs w:val="24"/>
          <w:lang w:eastAsia="pt-BR"/>
        </w:rPr>
        <w:t>distribuição do termo de erro</w:t>
      </w:r>
      <w:r w:rsidR="001973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seja normal</w:t>
      </w:r>
      <w:r w:rsidR="00C820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o décimo </w:t>
      </w:r>
      <w:r w:rsidR="001973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 se tenha uma </w:t>
      </w:r>
      <w:r w:rsidR="00C820FB">
        <w:rPr>
          <w:rFonts w:ascii="Times New Roman" w:eastAsia="Times New Roman" w:hAnsi="Times New Roman" w:cs="Times New Roman"/>
          <w:sz w:val="24"/>
          <w:szCs w:val="24"/>
          <w:lang w:eastAsia="pt-BR"/>
        </w:rPr>
        <w:t>adequada proporção entre número de casos e de parâmetros estimados (FIGUEIREDO, 2011, p. 52).</w:t>
      </w:r>
    </w:p>
    <w:p w:rsidR="00F755F6" w:rsidRDefault="00F755F6" w:rsidP="00F755F6">
      <w:pPr>
        <w:pStyle w:val="PargrafodaLista"/>
        <w:spacing w:line="360" w:lineRule="auto"/>
        <w:ind w:left="0" w:firstLine="69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6B0847">
        <w:rPr>
          <w:rFonts w:ascii="Times New Roman" w:hAnsi="Times New Roman" w:cs="Times New Roman"/>
          <w:color w:val="000000"/>
          <w:sz w:val="24"/>
          <w:szCs w:val="24"/>
        </w:rPr>
        <w:t>o que diz respeito à aplicação do modelo de regressão linear,</w:t>
      </w:r>
      <w:r w:rsidR="006B0847" w:rsidRPr="008C18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C820FB">
        <w:rPr>
          <w:rFonts w:ascii="Times New Roman" w:hAnsi="Times New Roman" w:cs="Times New Roman"/>
          <w:color w:val="000000"/>
          <w:sz w:val="24"/>
          <w:szCs w:val="24"/>
        </w:rPr>
        <w:t>oitav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indicação é salutar ao indicar que não devemos utilizar variáveis altamente correlacionadas entre si, </w:t>
      </w:r>
      <w:proofErr w:type="gramStart"/>
      <w:r w:rsidR="006B0847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chamada</w:t>
      </w:r>
      <w:r w:rsidR="006B0847">
        <w:rPr>
          <w:rFonts w:ascii="Times New Roman" w:hAnsi="Times New Roman" w:cs="Times New Roman"/>
          <w:color w:val="000000"/>
          <w:sz w:val="24"/>
          <w:szCs w:val="24"/>
        </w:rPr>
        <w:t xml:space="preserve"> multicolinearidade ocorre</w:t>
      </w:r>
      <w:r w:rsidR="006B0847" w:rsidRPr="008C1824">
        <w:rPr>
          <w:rFonts w:ascii="Times New Roman" w:hAnsi="Times New Roman" w:cs="Times New Roman"/>
          <w:color w:val="000000"/>
          <w:sz w:val="24"/>
          <w:szCs w:val="24"/>
        </w:rPr>
        <w:t xml:space="preserve"> quando </w:t>
      </w:r>
      <w:r w:rsidR="006B0847">
        <w:rPr>
          <w:rFonts w:ascii="Times New Roman" w:hAnsi="Times New Roman" w:cs="Times New Roman"/>
          <w:color w:val="000000"/>
          <w:sz w:val="24"/>
          <w:szCs w:val="24"/>
        </w:rPr>
        <w:t xml:space="preserve">se observa </w:t>
      </w:r>
      <w:r w:rsidR="006B0847" w:rsidRPr="008C1824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6B0847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6B0847" w:rsidRPr="008C1824">
        <w:rPr>
          <w:rFonts w:ascii="Times New Roman" w:hAnsi="Times New Roman" w:cs="Times New Roman"/>
          <w:color w:val="000000"/>
          <w:sz w:val="24"/>
          <w:szCs w:val="24"/>
        </w:rPr>
        <w:t xml:space="preserve">tos níveis de correlação entre mais </w:t>
      </w:r>
      <w:r w:rsidR="006B0847">
        <w:rPr>
          <w:rFonts w:ascii="Times New Roman" w:hAnsi="Times New Roman" w:cs="Times New Roman"/>
          <w:color w:val="000000"/>
          <w:sz w:val="24"/>
          <w:szCs w:val="24"/>
        </w:rPr>
        <w:t xml:space="preserve">de duas variáveis independentes, </w:t>
      </w:r>
      <w:r>
        <w:rPr>
          <w:rFonts w:ascii="Times New Roman" w:hAnsi="Times New Roman" w:cs="Times New Roman"/>
          <w:color w:val="000000"/>
          <w:sz w:val="24"/>
          <w:szCs w:val="24"/>
        </w:rPr>
        <w:t>seu</w:t>
      </w:r>
      <w:r w:rsidR="006B0847" w:rsidRPr="008C1824">
        <w:rPr>
          <w:rFonts w:ascii="Times New Roman" w:hAnsi="Times New Roman" w:cs="Times New Roman"/>
          <w:color w:val="000000"/>
          <w:sz w:val="24"/>
          <w:szCs w:val="24"/>
        </w:rPr>
        <w:t xml:space="preserve"> principal </w:t>
      </w:r>
      <w:r w:rsidR="006B0847">
        <w:rPr>
          <w:rFonts w:ascii="Times New Roman" w:hAnsi="Times New Roman" w:cs="Times New Roman"/>
          <w:color w:val="000000"/>
          <w:sz w:val="24"/>
          <w:szCs w:val="24"/>
        </w:rPr>
        <w:t>efeito é afetar</w:t>
      </w:r>
      <w:r w:rsidR="00EB5713">
        <w:rPr>
          <w:rFonts w:ascii="Times New Roman" w:hAnsi="Times New Roman" w:cs="Times New Roman"/>
          <w:color w:val="000000"/>
          <w:sz w:val="24"/>
          <w:szCs w:val="24"/>
        </w:rPr>
        <w:t xml:space="preserve"> a eficiência das estimativas,</w:t>
      </w:r>
      <w:r w:rsidR="006B0847" w:rsidRPr="008C18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B5713">
        <w:rPr>
          <w:rFonts w:ascii="Times New Roman" w:hAnsi="Times New Roman" w:cs="Times New Roman"/>
          <w:color w:val="000000"/>
          <w:sz w:val="24"/>
          <w:szCs w:val="24"/>
        </w:rPr>
        <w:t xml:space="preserve">nesse caso, </w:t>
      </w:r>
      <w:r w:rsidR="006B0847" w:rsidRPr="008C1824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EB5713">
        <w:rPr>
          <w:rFonts w:ascii="Times New Roman" w:hAnsi="Times New Roman" w:cs="Times New Roman"/>
          <w:color w:val="000000"/>
          <w:sz w:val="24"/>
          <w:szCs w:val="24"/>
        </w:rPr>
        <w:t xml:space="preserve">endemos a </w:t>
      </w:r>
      <w:proofErr w:type="spellStart"/>
      <w:r w:rsidR="00EB5713">
        <w:rPr>
          <w:rFonts w:ascii="Times New Roman" w:hAnsi="Times New Roman" w:cs="Times New Roman"/>
          <w:color w:val="000000"/>
          <w:sz w:val="24"/>
          <w:szCs w:val="24"/>
        </w:rPr>
        <w:t>sobrestimar</w:t>
      </w:r>
      <w:proofErr w:type="spellEnd"/>
      <w:r w:rsidR="00EB5713">
        <w:rPr>
          <w:rFonts w:ascii="Times New Roman" w:hAnsi="Times New Roman" w:cs="Times New Roman"/>
          <w:color w:val="000000"/>
          <w:sz w:val="24"/>
          <w:szCs w:val="24"/>
        </w:rPr>
        <w:t xml:space="preserve"> a magnitu</w:t>
      </w:r>
      <w:r w:rsidR="006B0847" w:rsidRPr="008C1824">
        <w:rPr>
          <w:rFonts w:ascii="Times New Roman" w:hAnsi="Times New Roman" w:cs="Times New Roman"/>
          <w:color w:val="000000"/>
          <w:sz w:val="24"/>
          <w:szCs w:val="24"/>
        </w:rPr>
        <w:t>de dos erros padrões dos coeficientes de regressão</w:t>
      </w:r>
      <w:r w:rsidR="00EB5713">
        <w:rPr>
          <w:rFonts w:ascii="Times New Roman" w:hAnsi="Times New Roman" w:cs="Times New Roman"/>
          <w:color w:val="000000"/>
          <w:sz w:val="24"/>
          <w:szCs w:val="24"/>
        </w:rPr>
        <w:t xml:space="preserve"> o que</w:t>
      </w:r>
      <w:r w:rsidR="006B0847" w:rsidRPr="008C1824">
        <w:rPr>
          <w:rFonts w:ascii="Times New Roman" w:hAnsi="Times New Roman" w:cs="Times New Roman"/>
          <w:color w:val="000000"/>
          <w:sz w:val="24"/>
          <w:szCs w:val="24"/>
        </w:rPr>
        <w:t xml:space="preserve"> acaba prejudicando a confiabilidade dos testes de significância (p-valo</w:t>
      </w:r>
      <w:r w:rsidR="006B0847">
        <w:rPr>
          <w:rFonts w:ascii="Times New Roman" w:hAnsi="Times New Roman" w:cs="Times New Roman"/>
          <w:color w:val="000000"/>
          <w:sz w:val="24"/>
          <w:szCs w:val="24"/>
        </w:rPr>
        <w:t>r) e inte</w:t>
      </w:r>
      <w:r w:rsidR="00EB5713">
        <w:rPr>
          <w:rFonts w:ascii="Times New Roman" w:hAnsi="Times New Roman" w:cs="Times New Roman"/>
          <w:color w:val="000000"/>
          <w:sz w:val="24"/>
          <w:szCs w:val="24"/>
        </w:rPr>
        <w:t>rvalos de confiança (FIGUEIREDO</w:t>
      </w:r>
      <w:r w:rsidR="006B0847">
        <w:rPr>
          <w:rFonts w:ascii="Times New Roman" w:hAnsi="Times New Roman" w:cs="Times New Roman"/>
          <w:color w:val="000000"/>
          <w:sz w:val="24"/>
          <w:szCs w:val="24"/>
        </w:rPr>
        <w:t>, 2011</w:t>
      </w:r>
      <w:r w:rsidR="00C820FB">
        <w:rPr>
          <w:rFonts w:ascii="Times New Roman" w:hAnsi="Times New Roman" w:cs="Times New Roman"/>
          <w:color w:val="000000"/>
          <w:sz w:val="24"/>
          <w:szCs w:val="24"/>
        </w:rPr>
        <w:t>, p. 57</w:t>
      </w:r>
      <w:r w:rsidR="006B0847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</w:p>
    <w:p w:rsidR="00F755F6" w:rsidRDefault="00C820FB" w:rsidP="00F755F6">
      <w:pPr>
        <w:pStyle w:val="PargrafodaLista"/>
        <w:spacing w:line="360" w:lineRule="auto"/>
        <w:ind w:left="0" w:firstLine="6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 que tange o objetivo deste estudo, demonstrar a importância da utilização conjunta entre as técnicas de análise fatorial e regressão linear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de acordo com as </w:t>
      </w:r>
      <w:r w:rsidR="00F755F6">
        <w:rPr>
          <w:rFonts w:ascii="Times New Roman" w:eastAsia="Times New Roman" w:hAnsi="Times New Roman" w:cs="Times New Roman"/>
          <w:sz w:val="24"/>
          <w:szCs w:val="24"/>
          <w:lang w:eastAsia="pt-BR"/>
        </w:rPr>
        <w:t>indicações, fica evidente a importância de técnicas de redução da</w:t>
      </w:r>
      <w:r w:rsidR="00D775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dimensionalidade dos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dados</w:t>
      </w:r>
      <w:r w:rsidR="00F755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isso porque com a utilização da análise fatorial o pesquisador é</w:t>
      </w:r>
      <w:r w:rsidR="00F755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capaz de</w:t>
      </w:r>
      <w:r w:rsidR="00F755F6" w:rsidRPr="00EF3F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F755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transformar variáveis independentes </w:t>
      </w:r>
      <w:r w:rsidR="00F755F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altamente correlacionadas em construtos latentes </w:t>
      </w:r>
      <w:r w:rsidR="00F755F6" w:rsidRPr="00EF3FE3">
        <w:rPr>
          <w:rFonts w:ascii="Times New Roman" w:eastAsia="Times New Roman" w:hAnsi="Times New Roman" w:cs="Times New Roman"/>
          <w:sz w:val="24"/>
          <w:szCs w:val="24"/>
          <w:lang w:eastAsia="pt-BR"/>
        </w:rPr>
        <w:t>que carrega</w:t>
      </w:r>
      <w:r w:rsidR="00F755F6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="005909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  <w:r w:rsidR="00F755F6" w:rsidRPr="00EF3F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</w:t>
      </w:r>
      <w:r w:rsidR="005909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ação condensada </w:t>
      </w:r>
      <w:r w:rsidR="00F755F6">
        <w:rPr>
          <w:rFonts w:ascii="Times New Roman" w:eastAsia="Times New Roman" w:hAnsi="Times New Roman" w:cs="Times New Roman"/>
          <w:sz w:val="24"/>
          <w:szCs w:val="24"/>
          <w:lang w:eastAsia="pt-BR"/>
        </w:rPr>
        <w:t>das</w:t>
      </w:r>
      <w:proofErr w:type="gramStart"/>
      <w:r w:rsidR="00F755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 w:rsidR="00F755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variáveis  originais,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que o ajuda</w:t>
      </w:r>
      <w:r w:rsidR="00F755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construir modelos mais robustos que contêm grande volume de informação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 que ao mesmo tempo contornam o problema da multicolinearidade</w:t>
      </w:r>
      <w:r w:rsidR="00F755F6">
        <w:rPr>
          <w:rFonts w:ascii="Times New Roman" w:eastAsia="Times New Roman" w:hAnsi="Times New Roman" w:cs="Times New Roman"/>
          <w:sz w:val="24"/>
          <w:szCs w:val="24"/>
          <w:lang w:eastAsia="pt-BR"/>
        </w:rPr>
        <w:t>. Por essa razão, ressaltamos a importância da combinação entre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F755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técnica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F755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análise fatorial e regressão linear, </w:t>
      </w:r>
      <w:r w:rsidR="00F755F6" w:rsidRPr="00EF3FE3">
        <w:rPr>
          <w:rFonts w:ascii="Times New Roman" w:eastAsia="Times New Roman" w:hAnsi="Times New Roman" w:cs="Times New Roman"/>
          <w:sz w:val="24"/>
          <w:szCs w:val="24"/>
          <w:lang w:eastAsia="pt-BR"/>
        </w:rPr>
        <w:t>a des</w:t>
      </w:r>
      <w:r w:rsidR="00F755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vantagem desse procedimento é a </w:t>
      </w:r>
      <w:r w:rsidR="00F755F6" w:rsidRPr="00EF3F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impossibilidade de observar o efeito individual de </w:t>
      </w:r>
      <w:r w:rsidR="00F755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</w:t>
      </w:r>
      <w:r w:rsidR="00F755F6" w:rsidRPr="00EF3FE3">
        <w:rPr>
          <w:rFonts w:ascii="Times New Roman" w:eastAsia="Times New Roman" w:hAnsi="Times New Roman" w:cs="Times New Roman"/>
          <w:sz w:val="24"/>
          <w:szCs w:val="24"/>
          <w:lang w:eastAsia="pt-BR"/>
        </w:rPr>
        <w:t>vari</w:t>
      </w:r>
      <w:r w:rsidR="00D7755F">
        <w:rPr>
          <w:rFonts w:ascii="Times New Roman" w:eastAsia="Times New Roman" w:hAnsi="Times New Roman" w:cs="Times New Roman"/>
          <w:sz w:val="24"/>
          <w:szCs w:val="24"/>
          <w:lang w:eastAsia="pt-BR"/>
        </w:rPr>
        <w:t>ável</w:t>
      </w:r>
      <w:r w:rsidR="00F755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explicativa do modelo (FIGUEIREDO, 2011, p. 56).</w:t>
      </w:r>
    </w:p>
    <w:p w:rsidR="00D7755F" w:rsidRDefault="00D7755F" w:rsidP="00D7755F">
      <w:pPr>
        <w:pStyle w:val="PargrafodaLista"/>
        <w:spacing w:line="360" w:lineRule="auto"/>
        <w:ind w:left="0" w:firstLine="6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Note-se também que, além dos problemas referentes às variáveis independentes multicolineares, a utilização de amostras pequenas pode igualmente afetar os resultados dos modelos de regressão linear, para testar esse pressuposto utilizamos modelos com 51 e 132 casos. </w:t>
      </w:r>
    </w:p>
    <w:p w:rsidR="00FA7520" w:rsidRDefault="00D7755F" w:rsidP="00FA7520">
      <w:pPr>
        <w:pStyle w:val="PargrafodaLista"/>
        <w:spacing w:line="360" w:lineRule="auto"/>
        <w:ind w:left="0" w:firstLine="6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Dessa forma, recomenda-se que o pesquisador elabore modelos capazes de</w:t>
      </w:r>
      <w:r w:rsidRPr="00EF3F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minimizar a informação das variáveis e maximizar a quantidade de </w:t>
      </w:r>
      <w:r w:rsidRPr="00EF3FE3">
        <w:rPr>
          <w:rFonts w:ascii="Times New Roman" w:eastAsia="Times New Roman" w:hAnsi="Times New Roman" w:cs="Times New Roman"/>
          <w:sz w:val="24"/>
          <w:szCs w:val="24"/>
          <w:lang w:eastAsia="pt-BR"/>
        </w:rPr>
        <w:t>observações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a atenção a estes procedimentos ajuda a elevar o grau de confiabilidade e a possibilidade de generalização dos resultados.</w:t>
      </w:r>
    </w:p>
    <w:p w:rsidR="00FA7520" w:rsidRPr="0059095A" w:rsidRDefault="00FA7520" w:rsidP="00FA7520">
      <w:pPr>
        <w:pStyle w:val="PargrafodaLista"/>
        <w:spacing w:line="360" w:lineRule="auto"/>
        <w:ind w:left="0" w:firstLine="6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t>De modo específico, em modelos de regressão a variável dependente (Y) representa o fenômeno</w:t>
      </w:r>
      <w:r w:rsidRPr="00830BE0">
        <w:rPr>
          <w:rFonts w:ascii="Times New Roman" w:hAnsi="Times New Roman" w:cs="Times New Roman"/>
          <w:sz w:val="24"/>
          <w:szCs w:val="24"/>
        </w:rPr>
        <w:t xml:space="preserve"> que procuramos </w:t>
      </w:r>
      <w:r>
        <w:rPr>
          <w:rFonts w:ascii="Times New Roman" w:hAnsi="Times New Roman" w:cs="Times New Roman"/>
          <w:sz w:val="24"/>
          <w:szCs w:val="24"/>
        </w:rPr>
        <w:t>compreende</w:t>
      </w:r>
      <w:r w:rsidRPr="00830BE0">
        <w:rPr>
          <w:rFonts w:ascii="Times New Roman" w:hAnsi="Times New Roman" w:cs="Times New Roman"/>
          <w:sz w:val="24"/>
          <w:szCs w:val="24"/>
        </w:rPr>
        <w:t>r, explicar ou predizer. A constante, alfa, rep</w:t>
      </w:r>
      <w:r>
        <w:rPr>
          <w:rFonts w:ascii="Times New Roman" w:hAnsi="Times New Roman" w:cs="Times New Roman"/>
          <w:sz w:val="24"/>
          <w:szCs w:val="24"/>
        </w:rPr>
        <w:t>resenta a melhor estimativa de (Y)</w:t>
      </w:r>
      <w:r w:rsidRPr="00830BE0">
        <w:rPr>
          <w:rFonts w:ascii="Times New Roman" w:hAnsi="Times New Roman" w:cs="Times New Roman"/>
          <w:sz w:val="24"/>
          <w:szCs w:val="24"/>
        </w:rPr>
        <w:t xml:space="preserve"> na ausência de variáveis independentes. As variáveis independ</w:t>
      </w:r>
      <w:r>
        <w:rPr>
          <w:rFonts w:ascii="Times New Roman" w:hAnsi="Times New Roman" w:cs="Times New Roman"/>
          <w:sz w:val="24"/>
          <w:szCs w:val="24"/>
        </w:rPr>
        <w:t>entes estão representadas por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...+X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, os coeficientes (β</w:t>
      </w:r>
      <w:r w:rsidRPr="00830BE0">
        <w:rPr>
          <w:rFonts w:ascii="Times New Roman" w:hAnsi="Times New Roman" w:cs="Times New Roman"/>
          <w:sz w:val="24"/>
          <w:szCs w:val="24"/>
        </w:rPr>
        <w:t>) representam</w:t>
      </w:r>
      <w:r>
        <w:rPr>
          <w:rFonts w:ascii="Times New Roman" w:hAnsi="Times New Roman" w:cs="Times New Roman"/>
          <w:sz w:val="24"/>
          <w:szCs w:val="24"/>
        </w:rPr>
        <w:t xml:space="preserve"> a variação média observada em (Y)</w:t>
      </w:r>
      <w:r w:rsidRPr="00830BE0">
        <w:rPr>
          <w:rFonts w:ascii="Times New Roman" w:hAnsi="Times New Roman" w:cs="Times New Roman"/>
          <w:sz w:val="24"/>
          <w:szCs w:val="24"/>
        </w:rPr>
        <w:t xml:space="preserve"> ao se elevar um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30BE0">
        <w:rPr>
          <w:rFonts w:ascii="Times New Roman" w:hAnsi="Times New Roman" w:cs="Times New Roman"/>
          <w:sz w:val="24"/>
          <w:szCs w:val="24"/>
        </w:rPr>
        <w:t xml:space="preserve"> determinada variável independente em uma unidade, mantendo as demais constantes. Por exemplo</w:t>
      </w:r>
      <w:r>
        <w:rPr>
          <w:rFonts w:ascii="Times New Roman" w:hAnsi="Times New Roman" w:cs="Times New Roman"/>
          <w:sz w:val="24"/>
          <w:szCs w:val="24"/>
        </w:rPr>
        <w:t>, β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  <w:r w:rsidRPr="00830BE0">
        <w:rPr>
          <w:rFonts w:ascii="Times New Roman" w:hAnsi="Times New Roman" w:cs="Times New Roman"/>
          <w:sz w:val="24"/>
          <w:szCs w:val="24"/>
        </w:rPr>
        <w:t xml:space="preserve"> representa a variaçã</w:t>
      </w:r>
      <w:r>
        <w:rPr>
          <w:rFonts w:ascii="Times New Roman" w:hAnsi="Times New Roman" w:cs="Times New Roman"/>
          <w:sz w:val="24"/>
          <w:szCs w:val="24"/>
        </w:rPr>
        <w:t>o observada em (Y) ao elevarmos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30BE0">
        <w:rPr>
          <w:rFonts w:ascii="Times New Roman" w:hAnsi="Times New Roman" w:cs="Times New Roman"/>
          <w:sz w:val="24"/>
          <w:szCs w:val="24"/>
        </w:rPr>
        <w:t xml:space="preserve"> em uma unidade, mantendo as demais variáveis constantes. O erro do modelo, </w:t>
      </w:r>
      <w:r w:rsidRPr="00825EDD">
        <w:rPr>
          <w:rFonts w:ascii="Times New Roman" w:hAnsi="Times New Roman" w:cs="Times New Roman"/>
          <w:sz w:val="28"/>
          <w:szCs w:val="28"/>
        </w:rPr>
        <w:t>ε</w:t>
      </w:r>
      <w:r w:rsidRPr="00830BE0">
        <w:rPr>
          <w:rFonts w:ascii="Times New Roman" w:hAnsi="Times New Roman" w:cs="Times New Roman"/>
          <w:sz w:val="24"/>
          <w:szCs w:val="24"/>
        </w:rPr>
        <w:t>, represen</w:t>
      </w:r>
      <w:r>
        <w:rPr>
          <w:rFonts w:ascii="Times New Roman" w:hAnsi="Times New Roman" w:cs="Times New Roman"/>
          <w:sz w:val="24"/>
          <w:szCs w:val="24"/>
        </w:rPr>
        <w:t xml:space="preserve">ta tudo aquilo que pode afetar (Y), </w:t>
      </w:r>
      <w:r w:rsidRPr="00830BE0">
        <w:rPr>
          <w:rFonts w:ascii="Times New Roman" w:hAnsi="Times New Roman" w:cs="Times New Roman"/>
          <w:sz w:val="24"/>
          <w:szCs w:val="24"/>
        </w:rPr>
        <w:t>mas que não foi incluído no modelo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75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 fixar a interpretação, optamos por apresentar a equação do modelo matemático:</w:t>
      </w:r>
    </w:p>
    <w:p w:rsidR="00FA7520" w:rsidRPr="00FA7520" w:rsidRDefault="00FA7520" w:rsidP="00FA7520">
      <w:pPr>
        <w:spacing w:after="12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830BE0">
        <w:rPr>
          <w:rFonts w:ascii="Times New Roman" w:hAnsi="Times New Roman" w:cs="Times New Roman"/>
          <w:sz w:val="24"/>
          <w:szCs w:val="24"/>
        </w:rPr>
        <w:t xml:space="preserve">Y = </w:t>
      </w:r>
      <w:r>
        <w:rPr>
          <w:rFonts w:ascii="Times New Roman" w:hAnsi="Times New Roman" w:cs="Times New Roman"/>
          <w:sz w:val="24"/>
          <w:szCs w:val="24"/>
        </w:rPr>
        <w:t>α + β1x</w:t>
      </w:r>
      <w:r w:rsidRPr="00830BE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+β2x</w:t>
      </w:r>
      <w:r w:rsidRPr="00830BE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+ β3x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+ β4x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+β5x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830BE0">
        <w:rPr>
          <w:rFonts w:ascii="Times New Roman" w:hAnsi="Times New Roman" w:cs="Times New Roman"/>
          <w:sz w:val="24"/>
          <w:szCs w:val="24"/>
        </w:rPr>
        <w:t xml:space="preserve"> +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830BE0">
        <w:rPr>
          <w:rFonts w:ascii="Times New Roman" w:hAnsi="Times New Roman" w:cs="Times New Roman"/>
          <w:sz w:val="28"/>
          <w:szCs w:val="28"/>
        </w:rPr>
        <w:t>.</w:t>
      </w:r>
    </w:p>
    <w:p w:rsidR="00F755F6" w:rsidRDefault="0059095A" w:rsidP="00F755F6">
      <w:pPr>
        <w:pStyle w:val="PargrafodaLista"/>
        <w:spacing w:line="360" w:lineRule="auto"/>
        <w:ind w:left="0" w:firstLine="6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Neste estudo, os </w:t>
      </w:r>
      <w:r w:rsidR="00F755F6">
        <w:rPr>
          <w:rFonts w:ascii="Times New Roman" w:hAnsi="Times New Roman" w:cs="Times New Roman"/>
          <w:color w:val="000000"/>
          <w:sz w:val="24"/>
          <w:szCs w:val="24"/>
        </w:rPr>
        <w:t xml:space="preserve">modelos </w:t>
      </w:r>
      <w:proofErr w:type="gramStart"/>
      <w:r w:rsidR="00F755F6">
        <w:rPr>
          <w:rFonts w:ascii="Times New Roman" w:hAnsi="Times New Roman" w:cs="Times New Roman"/>
          <w:color w:val="000000"/>
          <w:sz w:val="24"/>
          <w:szCs w:val="24"/>
        </w:rPr>
        <w:t>1</w:t>
      </w:r>
      <w:proofErr w:type="gramEnd"/>
      <w:r w:rsidR="00F755F6">
        <w:rPr>
          <w:rFonts w:ascii="Times New Roman" w:hAnsi="Times New Roman" w:cs="Times New Roman"/>
          <w:color w:val="000000"/>
          <w:sz w:val="24"/>
          <w:szCs w:val="24"/>
        </w:rPr>
        <w:t xml:space="preserve"> e 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utilizam</w:t>
      </w:r>
      <w:r w:rsidR="00F755F6" w:rsidRPr="00D230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755F6">
        <w:rPr>
          <w:rFonts w:ascii="Times New Roman" w:hAnsi="Times New Roman" w:cs="Times New Roman"/>
          <w:color w:val="000000"/>
          <w:sz w:val="24"/>
          <w:szCs w:val="24"/>
        </w:rPr>
        <w:t>uma variável dependente categórica, já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os modelos 3 e 4 emprega-se</w:t>
      </w:r>
      <w:r w:rsidR="00F755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uma</w:t>
      </w:r>
      <w:r w:rsidR="00F755F6">
        <w:rPr>
          <w:rFonts w:ascii="Times New Roman" w:hAnsi="Times New Roman" w:cs="Times New Roman"/>
          <w:color w:val="000000"/>
          <w:sz w:val="24"/>
          <w:szCs w:val="24"/>
        </w:rPr>
        <w:t xml:space="preserve"> variável dependente contínua para efeito de comparação, isso porque, </w:t>
      </w:r>
      <w:r w:rsidR="00B40F64">
        <w:rPr>
          <w:rFonts w:ascii="Times New Roman" w:hAnsi="Times New Roman" w:cs="Times New Roman"/>
          <w:color w:val="000000"/>
          <w:sz w:val="24"/>
          <w:szCs w:val="24"/>
        </w:rPr>
        <w:t xml:space="preserve">a literatura </w:t>
      </w:r>
      <w:r w:rsidR="00F755F6">
        <w:rPr>
          <w:rFonts w:ascii="Times New Roman" w:hAnsi="Times New Roman" w:cs="Times New Roman"/>
          <w:color w:val="000000"/>
          <w:sz w:val="24"/>
          <w:szCs w:val="24"/>
        </w:rPr>
        <w:t>indica que devemos optar preferencialmente pelo uso de variáveis dependentes</w:t>
      </w:r>
      <w:r w:rsidR="00B40F64">
        <w:rPr>
          <w:rFonts w:ascii="Times New Roman" w:hAnsi="Times New Roman" w:cs="Times New Roman"/>
          <w:color w:val="000000"/>
          <w:sz w:val="24"/>
          <w:szCs w:val="24"/>
        </w:rPr>
        <w:t xml:space="preserve"> quantitativas, discretas ou</w:t>
      </w:r>
      <w:r w:rsidR="00F755F6">
        <w:rPr>
          <w:rFonts w:ascii="Times New Roman" w:hAnsi="Times New Roman" w:cs="Times New Roman"/>
          <w:color w:val="000000"/>
          <w:sz w:val="24"/>
          <w:szCs w:val="24"/>
        </w:rPr>
        <w:t xml:space="preserve"> contínuas (FIGUEIREDO, 2011, p. 61).</w:t>
      </w:r>
    </w:p>
    <w:p w:rsidR="00FA7520" w:rsidRDefault="00D36542" w:rsidP="00FA7520">
      <w:pPr>
        <w:pStyle w:val="PargrafodaLista"/>
        <w:spacing w:line="360" w:lineRule="auto"/>
        <w:ind w:left="0" w:firstLine="6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anexo</w:t>
      </w:r>
      <w:r w:rsidR="006B0847">
        <w:rPr>
          <w:rFonts w:ascii="Times New Roman" w:hAnsi="Times New Roman" w:cs="Times New Roman"/>
          <w:sz w:val="24"/>
          <w:szCs w:val="24"/>
        </w:rPr>
        <w:t xml:space="preserve"> </w:t>
      </w:r>
      <w:r w:rsidR="00F755F6">
        <w:rPr>
          <w:rFonts w:ascii="Times New Roman" w:hAnsi="Times New Roman" w:cs="Times New Roman"/>
          <w:sz w:val="24"/>
          <w:szCs w:val="24"/>
        </w:rPr>
        <w:t xml:space="preserve">(2) </w:t>
      </w:r>
      <w:r w:rsidR="006B0847">
        <w:rPr>
          <w:rFonts w:ascii="Times New Roman" w:hAnsi="Times New Roman" w:cs="Times New Roman"/>
          <w:sz w:val="24"/>
          <w:szCs w:val="24"/>
        </w:rPr>
        <w:t>descrevemos a</w:t>
      </w:r>
      <w:r w:rsidR="00F755F6">
        <w:rPr>
          <w:rFonts w:ascii="Times New Roman" w:hAnsi="Times New Roman" w:cs="Times New Roman"/>
          <w:sz w:val="24"/>
          <w:szCs w:val="24"/>
        </w:rPr>
        <w:t xml:space="preserve"> mensuração da</w:t>
      </w:r>
      <w:r w:rsidR="006B0847">
        <w:rPr>
          <w:rFonts w:ascii="Times New Roman" w:hAnsi="Times New Roman" w:cs="Times New Roman"/>
          <w:sz w:val="24"/>
          <w:szCs w:val="24"/>
        </w:rPr>
        <w:t xml:space="preserve"> variável dependente e </w:t>
      </w:r>
      <w:r w:rsidR="00F755F6">
        <w:rPr>
          <w:rFonts w:ascii="Times New Roman" w:hAnsi="Times New Roman" w:cs="Times New Roman"/>
          <w:sz w:val="24"/>
          <w:szCs w:val="24"/>
        </w:rPr>
        <w:t>d</w:t>
      </w:r>
      <w:r w:rsidR="006B0847">
        <w:rPr>
          <w:rFonts w:ascii="Times New Roman" w:hAnsi="Times New Roman" w:cs="Times New Roman"/>
          <w:sz w:val="24"/>
          <w:szCs w:val="24"/>
        </w:rPr>
        <w:t xml:space="preserve">as </w:t>
      </w:r>
      <w:r w:rsidR="00F755F6">
        <w:rPr>
          <w:rFonts w:ascii="Times New Roman" w:hAnsi="Times New Roman" w:cs="Times New Roman"/>
          <w:sz w:val="24"/>
          <w:szCs w:val="24"/>
        </w:rPr>
        <w:t xml:space="preserve">demais </w:t>
      </w:r>
      <w:r w:rsidR="006B0847">
        <w:rPr>
          <w:rFonts w:ascii="Times New Roman" w:hAnsi="Times New Roman" w:cs="Times New Roman"/>
          <w:sz w:val="24"/>
          <w:szCs w:val="24"/>
        </w:rPr>
        <w:t xml:space="preserve">variáveis independentes utilizadas no modelo para explicar </w:t>
      </w:r>
      <w:r w:rsidR="00F755F6">
        <w:rPr>
          <w:rFonts w:ascii="Times New Roman" w:hAnsi="Times New Roman" w:cs="Times New Roman"/>
          <w:sz w:val="24"/>
          <w:szCs w:val="24"/>
        </w:rPr>
        <w:t>nosso fenômeno de interesse, a liberdade civil.</w:t>
      </w:r>
      <w:r w:rsidR="006B08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tabela 9 </w:t>
      </w:r>
      <w:r w:rsidR="006B0847">
        <w:rPr>
          <w:rFonts w:ascii="Times New Roman" w:hAnsi="Times New Roman" w:cs="Times New Roman"/>
          <w:color w:val="000000"/>
          <w:sz w:val="24"/>
          <w:szCs w:val="24"/>
        </w:rPr>
        <w:t>apresenta a variável d</w:t>
      </w:r>
      <w:r w:rsidR="006B0847" w:rsidRPr="008C1824">
        <w:rPr>
          <w:rFonts w:ascii="Times New Roman" w:hAnsi="Times New Roman" w:cs="Times New Roman"/>
          <w:color w:val="000000"/>
          <w:sz w:val="24"/>
          <w:szCs w:val="24"/>
        </w:rPr>
        <w:t xml:space="preserve">ependente </w:t>
      </w:r>
      <w:r w:rsidR="0059095A">
        <w:rPr>
          <w:rFonts w:ascii="Times New Roman" w:hAnsi="Times New Roman" w:cs="Times New Roman"/>
          <w:color w:val="000000"/>
          <w:sz w:val="24"/>
          <w:szCs w:val="24"/>
        </w:rPr>
        <w:t>(Y</w:t>
      </w:r>
      <w:r w:rsidR="006B0847">
        <w:rPr>
          <w:rFonts w:ascii="Times New Roman" w:hAnsi="Times New Roman" w:cs="Times New Roman"/>
          <w:color w:val="000000"/>
          <w:sz w:val="24"/>
          <w:szCs w:val="24"/>
        </w:rPr>
        <w:t>) que o mod</w:t>
      </w:r>
      <w:r w:rsidR="00F755F6">
        <w:rPr>
          <w:rFonts w:ascii="Times New Roman" w:hAnsi="Times New Roman" w:cs="Times New Roman"/>
          <w:color w:val="000000"/>
          <w:sz w:val="24"/>
          <w:szCs w:val="24"/>
        </w:rPr>
        <w:t xml:space="preserve">elo pretende explicar a partir </w:t>
      </w:r>
      <w:r w:rsidR="006B0847">
        <w:rPr>
          <w:rFonts w:ascii="Times New Roman" w:hAnsi="Times New Roman" w:cs="Times New Roman"/>
          <w:color w:val="000000"/>
          <w:sz w:val="24"/>
          <w:szCs w:val="24"/>
        </w:rPr>
        <w:t xml:space="preserve">das </w:t>
      </w:r>
      <w:r w:rsidR="006B0847">
        <w:rPr>
          <w:rFonts w:ascii="Times New Roman" w:hAnsi="Times New Roman" w:cs="Times New Roman"/>
          <w:color w:val="000000"/>
          <w:sz w:val="24"/>
          <w:szCs w:val="24"/>
        </w:rPr>
        <w:lastRenderedPageBreak/>
        <w:t>variáveis independentes (</w:t>
      </w:r>
      <w:r w:rsidR="00F755F6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="006B0847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6B084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F755F6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="006B0847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proofErr w:type="gramStart"/>
      <w:r w:rsidR="0059095A">
        <w:rPr>
          <w:rFonts w:ascii="Times New Roman" w:hAnsi="Times New Roman" w:cs="Times New Roman"/>
          <w:color w:val="000000"/>
          <w:sz w:val="24"/>
          <w:szCs w:val="24"/>
        </w:rPr>
        <w:t>,.</w:t>
      </w:r>
      <w:proofErr w:type="gramEnd"/>
      <w:r w:rsidR="006B084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59095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="00F755F6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="006B0847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5</w:t>
      </w:r>
      <w:r w:rsidR="006B0847">
        <w:rPr>
          <w:rFonts w:ascii="Times New Roman" w:hAnsi="Times New Roman" w:cs="Times New Roman"/>
          <w:color w:val="000000"/>
          <w:sz w:val="24"/>
          <w:szCs w:val="24"/>
        </w:rPr>
        <w:t>).</w:t>
      </w:r>
      <w:r w:rsidR="006B0847" w:rsidRPr="008C18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F755F6">
        <w:rPr>
          <w:rFonts w:ascii="Times New Roman" w:hAnsi="Times New Roman" w:cs="Times New Roman"/>
          <w:sz w:val="24"/>
          <w:szCs w:val="24"/>
        </w:rPr>
        <w:t>Outrossim</w:t>
      </w:r>
      <w:proofErr w:type="gramEnd"/>
      <w:r w:rsidR="00F755F6">
        <w:rPr>
          <w:rFonts w:ascii="Times New Roman" w:hAnsi="Times New Roman" w:cs="Times New Roman"/>
          <w:sz w:val="24"/>
          <w:szCs w:val="24"/>
        </w:rPr>
        <w:t>, o exemplo hipotético procura compreender o impacto das variáveis independentes (X</w:t>
      </w:r>
      <w:r w:rsidR="00F755F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9095A"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  <w:r w:rsidR="0059095A">
        <w:rPr>
          <w:rFonts w:ascii="Times New Roman" w:hAnsi="Times New Roman" w:cs="Times New Roman"/>
          <w:sz w:val="24"/>
          <w:szCs w:val="24"/>
        </w:rPr>
        <w:t>X</w:t>
      </w:r>
      <w:r w:rsidR="0059095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755F6">
        <w:rPr>
          <w:rFonts w:ascii="Times New Roman" w:hAnsi="Times New Roman" w:cs="Times New Roman"/>
          <w:sz w:val="24"/>
          <w:szCs w:val="24"/>
          <w:vertAlign w:val="subscript"/>
        </w:rPr>
        <w:t>...</w:t>
      </w:r>
      <w:r w:rsidR="0059095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59095A">
        <w:rPr>
          <w:rFonts w:ascii="Times New Roman" w:hAnsi="Times New Roman" w:cs="Times New Roman"/>
          <w:sz w:val="24"/>
          <w:szCs w:val="24"/>
        </w:rPr>
        <w:t xml:space="preserve">+ </w:t>
      </w:r>
      <w:r w:rsidR="00F755F6">
        <w:rPr>
          <w:rFonts w:ascii="Times New Roman" w:hAnsi="Times New Roman" w:cs="Times New Roman"/>
          <w:sz w:val="24"/>
          <w:szCs w:val="24"/>
        </w:rPr>
        <w:t>X</w:t>
      </w:r>
      <w:r w:rsidR="00F755F6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F755F6">
        <w:rPr>
          <w:rFonts w:ascii="Times New Roman" w:hAnsi="Times New Roman" w:cs="Times New Roman"/>
          <w:sz w:val="24"/>
          <w:szCs w:val="24"/>
        </w:rPr>
        <w:t>) sobre a variável dependente (Y)</w:t>
      </w:r>
      <w:r w:rsidR="0059095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A7520" w:rsidRDefault="00B40F64" w:rsidP="00FA7520">
      <w:pPr>
        <w:pStyle w:val="PargrafodaLista"/>
        <w:spacing w:line="360" w:lineRule="auto"/>
        <w:ind w:left="0" w:firstLine="69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modelos aplicados</w:t>
      </w:r>
      <w:r w:rsidR="00D7755F">
        <w:rPr>
          <w:rFonts w:ascii="Times New Roman" w:hAnsi="Times New Roman" w:cs="Times New Roman"/>
          <w:sz w:val="24"/>
          <w:szCs w:val="24"/>
        </w:rPr>
        <w:t xml:space="preserve"> </w:t>
      </w:r>
      <w:r w:rsidR="00857A5C">
        <w:rPr>
          <w:rFonts w:ascii="Times New Roman" w:hAnsi="Times New Roman" w:cs="Times New Roman"/>
          <w:sz w:val="24"/>
          <w:szCs w:val="24"/>
        </w:rPr>
        <w:t>procura</w:t>
      </w:r>
      <w:r>
        <w:rPr>
          <w:rFonts w:ascii="Times New Roman" w:hAnsi="Times New Roman" w:cs="Times New Roman"/>
          <w:sz w:val="24"/>
          <w:szCs w:val="24"/>
        </w:rPr>
        <w:t>m</w:t>
      </w:r>
      <w:r w:rsidR="00F755F6">
        <w:rPr>
          <w:rFonts w:ascii="Times New Roman" w:hAnsi="Times New Roman" w:cs="Times New Roman"/>
          <w:sz w:val="24"/>
          <w:szCs w:val="24"/>
        </w:rPr>
        <w:t>, portanto,</w:t>
      </w:r>
      <w:r w:rsidR="00857A5C">
        <w:rPr>
          <w:rFonts w:ascii="Times New Roman" w:hAnsi="Times New Roman" w:cs="Times New Roman"/>
          <w:sz w:val="24"/>
          <w:szCs w:val="24"/>
        </w:rPr>
        <w:t xml:space="preserve"> compreender o efeito causal sobre a liberdade c</w:t>
      </w:r>
      <w:r w:rsidR="00857A5C" w:rsidRPr="00192815">
        <w:rPr>
          <w:rFonts w:ascii="Times New Roman" w:hAnsi="Times New Roman" w:cs="Times New Roman"/>
          <w:sz w:val="24"/>
          <w:szCs w:val="24"/>
        </w:rPr>
        <w:t>ivil</w:t>
      </w:r>
      <w:r w:rsidR="00857A5C">
        <w:rPr>
          <w:rFonts w:ascii="Times New Roman" w:hAnsi="Times New Roman" w:cs="Times New Roman"/>
          <w:sz w:val="24"/>
          <w:szCs w:val="24"/>
        </w:rPr>
        <w:t xml:space="preserve"> </w:t>
      </w:r>
      <w:r w:rsidR="0064170A">
        <w:rPr>
          <w:rFonts w:ascii="Times New Roman" w:hAnsi="Times New Roman" w:cs="Times New Roman"/>
          <w:sz w:val="24"/>
          <w:szCs w:val="24"/>
        </w:rPr>
        <w:t xml:space="preserve">produzido pela </w:t>
      </w:r>
      <w:r w:rsidR="00857A5C">
        <w:rPr>
          <w:rFonts w:ascii="Times New Roman" w:hAnsi="Times New Roman" w:cs="Times New Roman"/>
          <w:sz w:val="24"/>
          <w:szCs w:val="24"/>
        </w:rPr>
        <w:t>variação</w:t>
      </w:r>
      <w:r w:rsidR="00857A5C" w:rsidRPr="001928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da</w:t>
      </w:r>
      <w:r w:rsidR="00857A5C"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 w:rsidR="00857A5C" w:rsidRPr="00192815">
        <w:rPr>
          <w:rFonts w:ascii="Times New Roman" w:hAnsi="Times New Roman" w:cs="Times New Roman"/>
          <w:color w:val="000000"/>
          <w:sz w:val="24"/>
          <w:szCs w:val="24"/>
        </w:rPr>
        <w:t>onfian</w:t>
      </w:r>
      <w:r w:rsidR="00857A5C">
        <w:rPr>
          <w:rFonts w:ascii="Times New Roman" w:hAnsi="Times New Roman" w:cs="Times New Roman"/>
          <w:color w:val="000000"/>
          <w:sz w:val="24"/>
          <w:szCs w:val="24"/>
        </w:rPr>
        <w:t>ça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da opinião pública</w:t>
      </w:r>
      <w:r w:rsidR="00857A5C">
        <w:rPr>
          <w:rFonts w:ascii="Times New Roman" w:hAnsi="Times New Roman" w:cs="Times New Roman"/>
          <w:color w:val="000000"/>
          <w:sz w:val="24"/>
          <w:szCs w:val="24"/>
        </w:rPr>
        <w:t xml:space="preserve"> no g</w:t>
      </w:r>
      <w:r w:rsidR="00857A5C" w:rsidRPr="00192815">
        <w:rPr>
          <w:rFonts w:ascii="Times New Roman" w:hAnsi="Times New Roman" w:cs="Times New Roman"/>
          <w:color w:val="000000"/>
          <w:sz w:val="24"/>
          <w:szCs w:val="24"/>
        </w:rPr>
        <w:t>overno</w:t>
      </w:r>
      <w:r>
        <w:rPr>
          <w:rFonts w:ascii="Times New Roman" w:hAnsi="Times New Roman" w:cs="Times New Roman"/>
          <w:color w:val="000000"/>
          <w:sz w:val="24"/>
          <w:szCs w:val="24"/>
        </w:rPr>
        <w:t>, d</w:t>
      </w:r>
      <w:r w:rsidR="00857A5C">
        <w:rPr>
          <w:rFonts w:ascii="Times New Roman" w:hAnsi="Times New Roman" w:cs="Times New Roman"/>
          <w:color w:val="000000"/>
          <w:sz w:val="24"/>
          <w:szCs w:val="24"/>
        </w:rPr>
        <w:t>o f</w:t>
      </w:r>
      <w:r w:rsidR="00857A5C" w:rsidRPr="00192815">
        <w:rPr>
          <w:rFonts w:ascii="Times New Roman" w:hAnsi="Times New Roman" w:cs="Times New Roman"/>
          <w:color w:val="000000"/>
          <w:sz w:val="24"/>
          <w:szCs w:val="24"/>
        </w:rPr>
        <w:t>avoritismo em decisões oficiais do governo</w:t>
      </w:r>
      <w:r>
        <w:rPr>
          <w:rFonts w:ascii="Times New Roman" w:hAnsi="Times New Roman" w:cs="Times New Roman"/>
          <w:color w:val="000000"/>
          <w:sz w:val="24"/>
          <w:szCs w:val="24"/>
        </w:rPr>
        <w:t>, da prestação de contas, d</w:t>
      </w:r>
      <w:r w:rsidR="0064170A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857A5C">
        <w:rPr>
          <w:rFonts w:ascii="Times New Roman" w:hAnsi="Times New Roman" w:cs="Times New Roman"/>
          <w:color w:val="000000"/>
          <w:sz w:val="24"/>
          <w:szCs w:val="24"/>
        </w:rPr>
        <w:t xml:space="preserve"> eficiência institucional 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da</w:t>
      </w:r>
      <w:r w:rsidR="00857A5C">
        <w:rPr>
          <w:rFonts w:ascii="Times New Roman" w:hAnsi="Times New Roman" w:cs="Times New Roman"/>
          <w:color w:val="000000"/>
          <w:sz w:val="24"/>
          <w:szCs w:val="24"/>
        </w:rPr>
        <w:t xml:space="preserve"> p</w:t>
      </w:r>
      <w:r w:rsidR="00857A5C" w:rsidRPr="00192815">
        <w:rPr>
          <w:rFonts w:ascii="Times New Roman" w:hAnsi="Times New Roman" w:cs="Times New Roman"/>
          <w:color w:val="000000"/>
          <w:sz w:val="24"/>
          <w:szCs w:val="24"/>
        </w:rPr>
        <w:t xml:space="preserve">luralidade </w:t>
      </w:r>
      <w:r w:rsidR="0064170A">
        <w:rPr>
          <w:rFonts w:ascii="Times New Roman" w:hAnsi="Times New Roman" w:cs="Times New Roman"/>
          <w:color w:val="000000"/>
          <w:sz w:val="24"/>
          <w:szCs w:val="24"/>
        </w:rPr>
        <w:t>étnico-linguística</w:t>
      </w:r>
      <w:r w:rsidR="00857A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frise-se que </w:t>
      </w:r>
      <w:r w:rsidR="00857A5C">
        <w:rPr>
          <w:rFonts w:ascii="Times New Roman" w:hAnsi="Times New Roman" w:cs="Times New Roman"/>
          <w:color w:val="000000"/>
          <w:sz w:val="24"/>
          <w:szCs w:val="24"/>
        </w:rPr>
        <w:t>os dois últimos são os</w:t>
      </w:r>
      <w:r w:rsidR="00857A5C" w:rsidRPr="00192815">
        <w:rPr>
          <w:rFonts w:ascii="Times New Roman" w:hAnsi="Times New Roman" w:cs="Times New Roman"/>
          <w:color w:val="000000"/>
          <w:sz w:val="24"/>
          <w:szCs w:val="24"/>
        </w:rPr>
        <w:t xml:space="preserve"> fatores multicolineares que compõem um</w:t>
      </w:r>
      <w:r w:rsidR="00D7755F">
        <w:rPr>
          <w:rFonts w:ascii="Times New Roman" w:hAnsi="Times New Roman" w:cs="Times New Roman"/>
          <w:color w:val="000000"/>
          <w:sz w:val="24"/>
          <w:szCs w:val="24"/>
        </w:rPr>
        <w:t xml:space="preserve"> construto denominado</w:t>
      </w:r>
      <w:r w:rsidR="00857A5C" w:rsidRPr="00192815">
        <w:rPr>
          <w:rFonts w:ascii="Times New Roman" w:hAnsi="Times New Roman" w:cs="Times New Roman"/>
          <w:color w:val="000000"/>
          <w:sz w:val="24"/>
          <w:szCs w:val="24"/>
        </w:rPr>
        <w:t xml:space="preserve"> índice (IDI)</w:t>
      </w:r>
      <w:r w:rsidR="00857A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9095A">
        <w:rPr>
          <w:rFonts w:ascii="Times New Roman" w:hAnsi="Times New Roman" w:cs="Times New Roman"/>
          <w:color w:val="000000"/>
          <w:sz w:val="24"/>
          <w:szCs w:val="24"/>
        </w:rPr>
        <w:t>produzido</w:t>
      </w:r>
      <w:r w:rsidR="00857A5C">
        <w:rPr>
          <w:rFonts w:ascii="Times New Roman" w:hAnsi="Times New Roman" w:cs="Times New Roman"/>
          <w:color w:val="000000"/>
          <w:sz w:val="24"/>
          <w:szCs w:val="24"/>
        </w:rPr>
        <w:t xml:space="preserve"> na seção 1 deste artigo</w:t>
      </w:r>
      <w:r w:rsidR="00857A5C" w:rsidRPr="0019281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857A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A7520" w:rsidRDefault="00857A5C" w:rsidP="00FA7520">
      <w:pPr>
        <w:pStyle w:val="PargrafodaLista"/>
        <w:spacing w:line="360" w:lineRule="auto"/>
        <w:ind w:left="0" w:firstLine="69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Desta forma o</w:t>
      </w:r>
      <w:r w:rsidR="00B40F6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modelo</w:t>
      </w:r>
      <w:r w:rsidR="00B40F6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de regressão linear</w:t>
      </w:r>
      <w:r w:rsidR="00B40F64">
        <w:rPr>
          <w:rFonts w:ascii="Times New Roman" w:hAnsi="Times New Roman" w:cs="Times New Roman"/>
          <w:sz w:val="24"/>
          <w:szCs w:val="24"/>
        </w:rPr>
        <w:t xml:space="preserve"> multivariada</w:t>
      </w:r>
      <w:r>
        <w:rPr>
          <w:rFonts w:ascii="Times New Roman" w:hAnsi="Times New Roman" w:cs="Times New Roman"/>
          <w:sz w:val="24"/>
          <w:szCs w:val="24"/>
        </w:rPr>
        <w:t xml:space="preserve"> procura</w:t>
      </w:r>
      <w:r w:rsidR="00B40F64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medir o grau de liberdad</w:t>
      </w:r>
      <w:r w:rsidR="00404B23">
        <w:rPr>
          <w:rFonts w:ascii="Times New Roman" w:hAnsi="Times New Roman" w:cs="Times New Roman"/>
          <w:sz w:val="24"/>
          <w:szCs w:val="24"/>
        </w:rPr>
        <w:t xml:space="preserve">e civil, respectivamente, em </w:t>
      </w:r>
      <w:r w:rsidR="0059095A">
        <w:rPr>
          <w:rFonts w:ascii="Times New Roman" w:hAnsi="Times New Roman" w:cs="Times New Roman"/>
          <w:sz w:val="24"/>
          <w:szCs w:val="24"/>
        </w:rPr>
        <w:t xml:space="preserve">51 (modelos </w:t>
      </w:r>
      <w:proofErr w:type="gramStart"/>
      <w:r w:rsidR="0059095A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59095A">
        <w:rPr>
          <w:rFonts w:ascii="Times New Roman" w:hAnsi="Times New Roman" w:cs="Times New Roman"/>
          <w:sz w:val="24"/>
          <w:szCs w:val="24"/>
        </w:rPr>
        <w:t xml:space="preserve"> e 3</w:t>
      </w:r>
      <w:r w:rsidR="0064170A">
        <w:rPr>
          <w:rFonts w:ascii="Times New Roman" w:hAnsi="Times New Roman" w:cs="Times New Roman"/>
          <w:sz w:val="24"/>
          <w:szCs w:val="24"/>
        </w:rPr>
        <w:t>)</w:t>
      </w:r>
      <w:r w:rsidR="0059095A">
        <w:rPr>
          <w:rFonts w:ascii="Times New Roman" w:hAnsi="Times New Roman" w:cs="Times New Roman"/>
          <w:sz w:val="24"/>
          <w:szCs w:val="24"/>
        </w:rPr>
        <w:t xml:space="preserve"> e 132 países</w:t>
      </w:r>
      <w:r w:rsidR="0064170A">
        <w:rPr>
          <w:rFonts w:ascii="Times New Roman" w:hAnsi="Times New Roman" w:cs="Times New Roman"/>
          <w:sz w:val="24"/>
          <w:szCs w:val="24"/>
        </w:rPr>
        <w:t xml:space="preserve"> </w:t>
      </w:r>
      <w:r w:rsidR="0059095A">
        <w:rPr>
          <w:rFonts w:ascii="Times New Roman" w:hAnsi="Times New Roman" w:cs="Times New Roman"/>
          <w:sz w:val="24"/>
          <w:szCs w:val="24"/>
        </w:rPr>
        <w:t>(modelos 2</w:t>
      </w:r>
      <w:r w:rsidR="0064170A">
        <w:rPr>
          <w:rFonts w:ascii="Times New Roman" w:hAnsi="Times New Roman" w:cs="Times New Roman"/>
          <w:sz w:val="24"/>
          <w:szCs w:val="24"/>
        </w:rPr>
        <w:t xml:space="preserve"> e 4)</w:t>
      </w:r>
      <w:r>
        <w:rPr>
          <w:rFonts w:ascii="Times New Roman" w:hAnsi="Times New Roman" w:cs="Times New Roman"/>
          <w:sz w:val="24"/>
          <w:szCs w:val="24"/>
        </w:rPr>
        <w:t xml:space="preserve"> da base de dados </w:t>
      </w:r>
      <w:r w:rsidR="0059095A">
        <w:rPr>
          <w:rFonts w:ascii="Times New Roman" w:hAnsi="Times New Roman" w:cs="Times New Roman"/>
          <w:sz w:val="24"/>
          <w:szCs w:val="24"/>
        </w:rPr>
        <w:t xml:space="preserve">do </w:t>
      </w:r>
      <w:r>
        <w:rPr>
          <w:rFonts w:ascii="Times New Roman" w:hAnsi="Times New Roman" w:cs="Times New Roman"/>
          <w:sz w:val="24"/>
          <w:szCs w:val="24"/>
        </w:rPr>
        <w:t>QOG</w:t>
      </w:r>
      <w:r w:rsidR="0059095A">
        <w:rPr>
          <w:rFonts w:ascii="Times New Roman" w:hAnsi="Times New Roman" w:cs="Times New Roman"/>
          <w:sz w:val="24"/>
          <w:szCs w:val="24"/>
        </w:rPr>
        <w:t xml:space="preserve"> (2016)</w:t>
      </w:r>
      <w:r>
        <w:rPr>
          <w:rFonts w:ascii="Times New Roman" w:hAnsi="Times New Roman" w:cs="Times New Roman"/>
          <w:sz w:val="24"/>
          <w:szCs w:val="24"/>
        </w:rPr>
        <w:t xml:space="preserve"> através de quatro modelos de</w:t>
      </w:r>
      <w:r w:rsidR="0064170A">
        <w:rPr>
          <w:rFonts w:ascii="Times New Roman" w:hAnsi="Times New Roman" w:cs="Times New Roman"/>
          <w:sz w:val="24"/>
          <w:szCs w:val="24"/>
        </w:rPr>
        <w:t xml:space="preserve"> regressão linear multivariados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4170A">
        <w:rPr>
          <w:rFonts w:ascii="Times New Roman" w:hAnsi="Times New Roman" w:cs="Times New Roman"/>
          <w:sz w:val="24"/>
          <w:szCs w:val="24"/>
        </w:rPr>
        <w:t xml:space="preserve">Em anexo, </w:t>
      </w:r>
      <w:r w:rsidR="0064170A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423982">
        <w:rPr>
          <w:rFonts w:ascii="Times New Roman" w:hAnsi="Times New Roman" w:cs="Times New Roman"/>
          <w:color w:val="000000"/>
          <w:sz w:val="24"/>
          <w:szCs w:val="24"/>
        </w:rPr>
        <w:t xml:space="preserve"> tabela 10</w:t>
      </w:r>
      <w:r w:rsidR="006B0847" w:rsidRPr="00192815">
        <w:rPr>
          <w:rFonts w:ascii="Times New Roman" w:hAnsi="Times New Roman" w:cs="Times New Roman"/>
          <w:color w:val="000000"/>
          <w:sz w:val="24"/>
          <w:szCs w:val="24"/>
        </w:rPr>
        <w:t xml:space="preserve"> sumariza a estatística descritiva</w:t>
      </w:r>
      <w:r w:rsidR="0048195A">
        <w:rPr>
          <w:rFonts w:ascii="Times New Roman" w:hAnsi="Times New Roman" w:cs="Times New Roman"/>
          <w:color w:val="000000"/>
          <w:sz w:val="24"/>
          <w:szCs w:val="24"/>
        </w:rPr>
        <w:t xml:space="preserve"> das variáveis independentes</w:t>
      </w:r>
      <w:r w:rsidR="00797B4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A7520" w:rsidRDefault="00A277F4" w:rsidP="00FA7520">
      <w:pPr>
        <w:pStyle w:val="PargrafodaLista"/>
        <w:spacing w:line="360" w:lineRule="auto"/>
        <w:ind w:left="0" w:firstLine="6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Diante disso, elencam-se</w:t>
      </w:r>
      <w:r w:rsidR="008321E0">
        <w:rPr>
          <w:rFonts w:ascii="Times New Roman" w:hAnsi="Times New Roman" w:cs="Times New Roman"/>
          <w:sz w:val="24"/>
          <w:szCs w:val="24"/>
        </w:rPr>
        <w:t xml:space="preserve"> as hipóteses que serão testadas com os modelos multivariados, nosso objetivo é observar se o efeito produzido pelas variáveis independentes sobre a liberdade civil é significativo e qual sua magnitude. Diante disso, </w:t>
      </w:r>
      <w:r>
        <w:rPr>
          <w:rFonts w:ascii="Times New Roman" w:hAnsi="Times New Roman" w:cs="Times New Roman"/>
          <w:sz w:val="24"/>
          <w:szCs w:val="24"/>
        </w:rPr>
        <w:t>declara-se</w:t>
      </w:r>
      <w:r w:rsidR="008321E0">
        <w:rPr>
          <w:rFonts w:ascii="Times New Roman" w:hAnsi="Times New Roman" w:cs="Times New Roman"/>
          <w:sz w:val="24"/>
          <w:szCs w:val="24"/>
        </w:rPr>
        <w:t>:</w:t>
      </w:r>
    </w:p>
    <w:p w:rsidR="00FA7520" w:rsidRDefault="006B0847" w:rsidP="00FA7520">
      <w:pPr>
        <w:pStyle w:val="PargrafodaLista"/>
        <w:spacing w:line="360" w:lineRule="auto"/>
        <w:ind w:left="0" w:firstLine="6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8321E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indica que não existe relação </w:t>
      </w:r>
      <w:r w:rsidR="00423982">
        <w:rPr>
          <w:rFonts w:ascii="Times New Roman" w:hAnsi="Times New Roman" w:cs="Times New Roman"/>
          <w:sz w:val="24"/>
          <w:szCs w:val="24"/>
        </w:rPr>
        <w:t xml:space="preserve">significativa entre </w:t>
      </w:r>
      <w:r w:rsidR="008321E0">
        <w:rPr>
          <w:rFonts w:ascii="Times New Roman" w:hAnsi="Times New Roman" w:cs="Times New Roman"/>
          <w:sz w:val="24"/>
          <w:szCs w:val="24"/>
        </w:rPr>
        <w:t xml:space="preserve">confiança da opinião pública no governo </w:t>
      </w:r>
      <w:r w:rsidR="00423982">
        <w:rPr>
          <w:rFonts w:ascii="Times New Roman" w:hAnsi="Times New Roman" w:cs="Times New Roman"/>
          <w:sz w:val="24"/>
          <w:szCs w:val="24"/>
        </w:rPr>
        <w:t>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8321E0">
        <w:rPr>
          <w:rFonts w:ascii="Times New Roman" w:hAnsi="Times New Roman" w:cs="Times New Roman"/>
          <w:sz w:val="24"/>
          <w:szCs w:val="24"/>
        </w:rPr>
        <w:t>); favoritismo nas decisões do governo (X</w:t>
      </w:r>
      <w:r w:rsidR="008321E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321E0">
        <w:rPr>
          <w:rFonts w:ascii="Times New Roman" w:hAnsi="Times New Roman" w:cs="Times New Roman"/>
          <w:sz w:val="24"/>
          <w:szCs w:val="24"/>
        </w:rPr>
        <w:t>); prestação de contas (X</w:t>
      </w:r>
      <w:r w:rsidR="008321E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8321E0">
        <w:rPr>
          <w:rFonts w:ascii="Times New Roman" w:hAnsi="Times New Roman" w:cs="Times New Roman"/>
          <w:sz w:val="24"/>
          <w:szCs w:val="24"/>
        </w:rPr>
        <w:t>); eficiência institucional (X</w:t>
      </w:r>
      <w:r w:rsidR="008321E0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8321E0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="008321E0">
        <w:rPr>
          <w:rFonts w:ascii="Times New Roman" w:hAnsi="Times New Roman" w:cs="Times New Roman"/>
          <w:sz w:val="24"/>
          <w:szCs w:val="24"/>
        </w:rPr>
        <w:t>fracionalização</w:t>
      </w:r>
      <w:proofErr w:type="spellEnd"/>
      <w:r w:rsidR="008321E0">
        <w:rPr>
          <w:rFonts w:ascii="Times New Roman" w:hAnsi="Times New Roman" w:cs="Times New Roman"/>
          <w:sz w:val="24"/>
          <w:szCs w:val="24"/>
        </w:rPr>
        <w:t xml:space="preserve"> étnico-linguística (X</w:t>
      </w:r>
      <w:r w:rsidR="008321E0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8321E0">
        <w:rPr>
          <w:rFonts w:ascii="Times New Roman" w:hAnsi="Times New Roman" w:cs="Times New Roman"/>
          <w:sz w:val="24"/>
          <w:szCs w:val="24"/>
        </w:rPr>
        <w:t xml:space="preserve">) e liberdade civil (Y), ou seja, as hipóteses nulas indicam que o efeito é nulo (β = </w:t>
      </w:r>
      <w:proofErr w:type="gramStart"/>
      <w:r w:rsidR="008321E0">
        <w:rPr>
          <w:rFonts w:ascii="Times New Roman" w:hAnsi="Times New Roman" w:cs="Times New Roman"/>
          <w:sz w:val="24"/>
          <w:szCs w:val="24"/>
        </w:rPr>
        <w:t>0)</w:t>
      </w:r>
      <w:proofErr w:type="gramEnd"/>
    </w:p>
    <w:p w:rsidR="00FA7520" w:rsidRDefault="008321E0" w:rsidP="00FA7520">
      <w:pPr>
        <w:pStyle w:val="PargrafodaLista"/>
        <w:spacing w:line="360" w:lineRule="auto"/>
        <w:ind w:left="0" w:firstLine="6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0847">
        <w:rPr>
          <w:rFonts w:ascii="Times New Roman" w:hAnsi="Times New Roman" w:cs="Times New Roman"/>
          <w:sz w:val="24"/>
          <w:szCs w:val="24"/>
        </w:rPr>
        <w:t>H</w:t>
      </w:r>
      <w:r w:rsidR="006B0847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B0847">
        <w:rPr>
          <w:rFonts w:ascii="Times New Roman" w:hAnsi="Times New Roman" w:cs="Times New Roman"/>
          <w:sz w:val="24"/>
          <w:szCs w:val="24"/>
        </w:rPr>
        <w:t xml:space="preserve">indica que </w:t>
      </w:r>
      <w:r>
        <w:rPr>
          <w:rFonts w:ascii="Times New Roman" w:hAnsi="Times New Roman" w:cs="Times New Roman"/>
          <w:sz w:val="24"/>
          <w:szCs w:val="24"/>
        </w:rPr>
        <w:t>há relação significativa entre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...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e Y, ou seja, as hipóteses alternativas indicam que o efeito é positivo </w:t>
      </w:r>
      <w:r w:rsidR="006B0847">
        <w:rPr>
          <w:rFonts w:ascii="Times New Roman" w:hAnsi="Times New Roman" w:cs="Times New Roman"/>
          <w:sz w:val="24"/>
          <w:szCs w:val="24"/>
        </w:rPr>
        <w:t>(β</w:t>
      </w:r>
      <w:r w:rsidR="004239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≠</w:t>
      </w:r>
      <w:r w:rsidR="004239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0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:rsidR="00FA7520" w:rsidRDefault="008321E0" w:rsidP="00FA7520">
      <w:pPr>
        <w:pStyle w:val="PargrafodaLista"/>
        <w:spacing w:line="360" w:lineRule="auto"/>
        <w:ind w:left="0" w:firstLine="6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Entretanto,</w:t>
      </w:r>
      <w:r w:rsidR="000E13F1">
        <w:rPr>
          <w:rFonts w:ascii="Times New Roman" w:hAnsi="Times New Roman" w:cs="Times New Roman"/>
          <w:sz w:val="24"/>
          <w:szCs w:val="24"/>
        </w:rPr>
        <w:t xml:space="preserve"> e</w:t>
      </w:r>
      <w:r w:rsidR="006B0847">
        <w:rPr>
          <w:rFonts w:ascii="Times New Roman" w:hAnsi="Times New Roman" w:cs="Times New Roman"/>
          <w:sz w:val="24"/>
          <w:szCs w:val="24"/>
        </w:rPr>
        <w:t>m nosso</w:t>
      </w:r>
      <w:r w:rsidR="000E13F1">
        <w:rPr>
          <w:rFonts w:ascii="Times New Roman" w:hAnsi="Times New Roman" w:cs="Times New Roman"/>
          <w:sz w:val="24"/>
          <w:szCs w:val="24"/>
        </w:rPr>
        <w:t>s modelos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23982">
        <w:rPr>
          <w:rFonts w:ascii="Times New Roman" w:hAnsi="Times New Roman" w:cs="Times New Roman"/>
          <w:sz w:val="24"/>
          <w:szCs w:val="24"/>
        </w:rPr>
        <w:t xml:space="preserve">a interpretação dos testes de hipótese </w:t>
      </w:r>
      <w:r>
        <w:rPr>
          <w:rFonts w:ascii="Times New Roman" w:hAnsi="Times New Roman" w:cs="Times New Roman"/>
          <w:sz w:val="24"/>
          <w:szCs w:val="24"/>
        </w:rPr>
        <w:t>de</w:t>
      </w:r>
      <w:r w:rsidR="006B0847">
        <w:rPr>
          <w:rFonts w:ascii="Times New Roman" w:hAnsi="Times New Roman" w:cs="Times New Roman"/>
          <w:sz w:val="24"/>
          <w:szCs w:val="24"/>
        </w:rPr>
        <w:t xml:space="preserve"> </w:t>
      </w:r>
      <w:r w:rsidR="00423982">
        <w:rPr>
          <w:rFonts w:ascii="Times New Roman" w:hAnsi="Times New Roman" w:cs="Times New Roman"/>
          <w:sz w:val="24"/>
          <w:szCs w:val="24"/>
        </w:rPr>
        <w:t>X</w:t>
      </w:r>
      <w:r w:rsidR="0042398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239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será</w:t>
      </w:r>
      <w:r w:rsidR="006B0847">
        <w:rPr>
          <w:rFonts w:ascii="Times New Roman" w:hAnsi="Times New Roman" w:cs="Times New Roman"/>
          <w:sz w:val="24"/>
          <w:szCs w:val="24"/>
        </w:rPr>
        <w:t xml:space="preserve"> diferente</w:t>
      </w:r>
      <w:r>
        <w:rPr>
          <w:rFonts w:ascii="Times New Roman" w:hAnsi="Times New Roman" w:cs="Times New Roman"/>
          <w:sz w:val="24"/>
          <w:szCs w:val="24"/>
        </w:rPr>
        <w:t xml:space="preserve"> dos demais,</w:t>
      </w:r>
      <w:r w:rsidR="006B0847">
        <w:rPr>
          <w:rFonts w:ascii="Times New Roman" w:hAnsi="Times New Roman" w:cs="Times New Roman"/>
          <w:sz w:val="24"/>
          <w:szCs w:val="24"/>
        </w:rPr>
        <w:t xml:space="preserve"> e</w:t>
      </w:r>
      <w:r w:rsidR="00423982">
        <w:rPr>
          <w:rFonts w:ascii="Times New Roman" w:hAnsi="Times New Roman" w:cs="Times New Roman"/>
          <w:sz w:val="24"/>
          <w:szCs w:val="24"/>
        </w:rPr>
        <w:t xml:space="preserve">speramos o efeito inverso para </w:t>
      </w:r>
      <w:r w:rsidR="006B0847">
        <w:rPr>
          <w:rFonts w:ascii="Times New Roman" w:hAnsi="Times New Roman" w:cs="Times New Roman"/>
          <w:sz w:val="24"/>
          <w:szCs w:val="24"/>
        </w:rPr>
        <w:t>esta</w:t>
      </w:r>
      <w:r>
        <w:rPr>
          <w:rFonts w:ascii="Times New Roman" w:hAnsi="Times New Roman" w:cs="Times New Roman"/>
          <w:sz w:val="24"/>
          <w:szCs w:val="24"/>
        </w:rPr>
        <w:t xml:space="preserve"> variável</w:t>
      </w:r>
      <w:r w:rsidR="006B0847">
        <w:rPr>
          <w:rFonts w:ascii="Times New Roman" w:hAnsi="Times New Roman" w:cs="Times New Roman"/>
          <w:sz w:val="24"/>
          <w:szCs w:val="24"/>
        </w:rPr>
        <w:t xml:space="preserve"> em nossa variável dependente, ou seja, quanto maior </w:t>
      </w:r>
      <w:r w:rsidR="000E13F1">
        <w:rPr>
          <w:rFonts w:ascii="Times New Roman" w:hAnsi="Times New Roman" w:cs="Times New Roman"/>
          <w:sz w:val="24"/>
          <w:szCs w:val="24"/>
        </w:rPr>
        <w:t>o</w:t>
      </w:r>
      <w:r w:rsidR="00423982">
        <w:rPr>
          <w:rFonts w:ascii="Times New Roman" w:hAnsi="Times New Roman" w:cs="Times New Roman"/>
          <w:sz w:val="24"/>
          <w:szCs w:val="24"/>
        </w:rPr>
        <w:t xml:space="preserve"> </w:t>
      </w:r>
      <w:r w:rsidR="006B0847">
        <w:rPr>
          <w:rFonts w:ascii="Times New Roman" w:hAnsi="Times New Roman" w:cs="Times New Roman"/>
          <w:sz w:val="24"/>
          <w:szCs w:val="24"/>
        </w:rPr>
        <w:t>favo</w:t>
      </w:r>
      <w:r w:rsidR="00423982">
        <w:rPr>
          <w:rFonts w:ascii="Times New Roman" w:hAnsi="Times New Roman" w:cs="Times New Roman"/>
          <w:sz w:val="24"/>
          <w:szCs w:val="24"/>
        </w:rPr>
        <w:t xml:space="preserve">ritismo em decisões do governo </w:t>
      </w:r>
      <w:r w:rsidR="006B0847">
        <w:rPr>
          <w:rFonts w:ascii="Times New Roman" w:hAnsi="Times New Roman" w:cs="Times New Roman"/>
          <w:sz w:val="24"/>
          <w:szCs w:val="24"/>
        </w:rPr>
        <w:t>menor o grau de liberdade civil naquele país (β</w:t>
      </w:r>
      <w:r w:rsidR="00423982">
        <w:rPr>
          <w:rFonts w:ascii="Times New Roman" w:hAnsi="Times New Roman" w:cs="Times New Roman"/>
          <w:sz w:val="24"/>
          <w:szCs w:val="24"/>
        </w:rPr>
        <w:t xml:space="preserve"> </w:t>
      </w:r>
      <w:r w:rsidR="006B0847">
        <w:rPr>
          <w:rFonts w:ascii="Times New Roman" w:hAnsi="Times New Roman" w:cs="Times New Roman"/>
          <w:sz w:val="24"/>
          <w:szCs w:val="24"/>
        </w:rPr>
        <w:t>&lt;</w:t>
      </w:r>
      <w:r w:rsidR="00423982">
        <w:rPr>
          <w:rFonts w:ascii="Times New Roman" w:hAnsi="Times New Roman" w:cs="Times New Roman"/>
          <w:sz w:val="24"/>
          <w:szCs w:val="24"/>
        </w:rPr>
        <w:t xml:space="preserve"> </w:t>
      </w:r>
      <w:r w:rsidR="006B0847">
        <w:rPr>
          <w:rFonts w:ascii="Times New Roman" w:hAnsi="Times New Roman" w:cs="Times New Roman"/>
          <w:sz w:val="24"/>
          <w:szCs w:val="24"/>
        </w:rPr>
        <w:t xml:space="preserve">0). </w:t>
      </w:r>
    </w:p>
    <w:p w:rsidR="0069320B" w:rsidRDefault="005C6805" w:rsidP="00FA7520">
      <w:pPr>
        <w:pStyle w:val="PargrafodaLista"/>
        <w:spacing w:line="360" w:lineRule="auto"/>
        <w:ind w:left="0" w:firstLine="6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Frente à</w:t>
      </w:r>
      <w:r w:rsidR="0069320B">
        <w:rPr>
          <w:rFonts w:ascii="Times New Roman" w:hAnsi="Times New Roman" w:cs="Times New Roman"/>
          <w:sz w:val="24"/>
          <w:szCs w:val="24"/>
        </w:rPr>
        <w:t xml:space="preserve"> especificação de nossos modelos, </w:t>
      </w:r>
      <w:r>
        <w:rPr>
          <w:rFonts w:ascii="Times New Roman" w:hAnsi="Times New Roman" w:cs="Times New Roman"/>
          <w:sz w:val="24"/>
          <w:szCs w:val="24"/>
        </w:rPr>
        <w:t>n</w:t>
      </w:r>
      <w:r w:rsidR="0069320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seção seguinte, </w:t>
      </w:r>
      <w:r>
        <w:rPr>
          <w:rFonts w:ascii="Times New Roman" w:hAnsi="Times New Roman" w:cs="Times New Roman"/>
          <w:color w:val="000000"/>
          <w:sz w:val="24"/>
          <w:szCs w:val="24"/>
        </w:rPr>
        <w:t>sumarizamos os resultados dos quatro modelos</w:t>
      </w:r>
      <w:r>
        <w:rPr>
          <w:rFonts w:ascii="Times New Roman" w:hAnsi="Times New Roman" w:cs="Times New Roman"/>
          <w:sz w:val="24"/>
          <w:szCs w:val="24"/>
        </w:rPr>
        <w:t xml:space="preserve"> a partir da avaliação dos</w:t>
      </w:r>
      <w:r w:rsidR="00B91F66">
        <w:rPr>
          <w:rFonts w:ascii="Times New Roman" w:hAnsi="Times New Roman" w:cs="Times New Roman"/>
          <w:sz w:val="24"/>
          <w:szCs w:val="24"/>
        </w:rPr>
        <w:t xml:space="preserve"> pressupostos dos modelos de re</w:t>
      </w:r>
      <w:r>
        <w:rPr>
          <w:rFonts w:ascii="Times New Roman" w:hAnsi="Times New Roman" w:cs="Times New Roman"/>
          <w:sz w:val="24"/>
          <w:szCs w:val="24"/>
        </w:rPr>
        <w:t>gressão linear apontados pela</w:t>
      </w:r>
      <w:r w:rsidR="00B91F66">
        <w:rPr>
          <w:rFonts w:ascii="Times New Roman" w:hAnsi="Times New Roman" w:cs="Times New Roman"/>
          <w:sz w:val="24"/>
          <w:szCs w:val="24"/>
        </w:rPr>
        <w:t xml:space="preserve"> </w:t>
      </w:r>
      <w:r w:rsidR="0069320B">
        <w:rPr>
          <w:rFonts w:ascii="Times New Roman" w:hAnsi="Times New Roman" w:cs="Times New Roman"/>
          <w:sz w:val="24"/>
          <w:szCs w:val="24"/>
        </w:rPr>
        <w:t>literatura consultada</w:t>
      </w:r>
      <w:r w:rsidR="00B91F66">
        <w:rPr>
          <w:rFonts w:ascii="Times New Roman" w:hAnsi="Times New Roman" w:cs="Times New Roman"/>
          <w:sz w:val="24"/>
          <w:szCs w:val="24"/>
        </w:rPr>
        <w:t xml:space="preserve"> </w:t>
      </w:r>
      <w:r w:rsidR="0069320B">
        <w:rPr>
          <w:rFonts w:ascii="Times New Roman" w:hAnsi="Times New Roman" w:cs="Times New Roman"/>
          <w:sz w:val="24"/>
          <w:szCs w:val="24"/>
        </w:rPr>
        <w:t>(FIGUEIREDO et. al., 2011, 2014).</w:t>
      </w:r>
    </w:p>
    <w:p w:rsidR="005C6805" w:rsidRDefault="005C6805" w:rsidP="002A066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C6805" w:rsidRDefault="005C6805" w:rsidP="002A066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A7520" w:rsidRDefault="00FA7520" w:rsidP="006932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7520" w:rsidRDefault="00FA7520" w:rsidP="006932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C6805" w:rsidRPr="005C6805" w:rsidRDefault="005C6805" w:rsidP="0069320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6805">
        <w:rPr>
          <w:rFonts w:ascii="Times New Roman" w:hAnsi="Times New Roman" w:cs="Times New Roman"/>
          <w:b/>
          <w:sz w:val="24"/>
          <w:szCs w:val="24"/>
        </w:rPr>
        <w:lastRenderedPageBreak/>
        <w:t>Seção 3</w:t>
      </w:r>
      <w:proofErr w:type="gramStart"/>
      <w:r w:rsidRPr="005C680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- Resultados dos modelos de regressão linear multivariada</w:t>
      </w:r>
    </w:p>
    <w:p w:rsidR="00B40F64" w:rsidRDefault="00B40F64" w:rsidP="00FA752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Diante do</w:t>
      </w:r>
      <w:r w:rsidRPr="00830BE0">
        <w:rPr>
          <w:rFonts w:ascii="Times New Roman" w:hAnsi="Times New Roman" w:cs="Times New Roman"/>
          <w:sz w:val="24"/>
          <w:szCs w:val="24"/>
        </w:rPr>
        <w:t xml:space="preserve"> exp</w:t>
      </w:r>
      <w:r>
        <w:rPr>
          <w:rFonts w:ascii="Times New Roman" w:hAnsi="Times New Roman" w:cs="Times New Roman"/>
          <w:sz w:val="24"/>
          <w:szCs w:val="24"/>
        </w:rPr>
        <w:t xml:space="preserve">osto na seção anterior, </w:t>
      </w:r>
      <w:r w:rsidR="00FA7520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ale ressaltar que em nossos modelos a inclusão da variável confiança no governo 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representada por pesquisas de opinião pública realizadas pelo World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(WVS), reduz o número de casos de 132 (modelos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4)  para 51 (modelos 1 e 3), devido a ausência de mensuração dessa variável em 76 países para os quais os dados do WVS não estão disponíveis. Outro ponto importante é a utilização de duas variáveis dependentes distintas para verificar o fenômeno da liberdade civil, uma categórica variando de 1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7 onde o menor número indica os países com maior liberdade civil, e outra contínua variando de 1 à 10 onde o menor número indica os países com menor liberdade civil.</w:t>
      </w:r>
    </w:p>
    <w:p w:rsidR="00FA7520" w:rsidRDefault="0069320B" w:rsidP="00FA7520">
      <w:pPr>
        <w:pStyle w:val="PargrafodaLista"/>
        <w:spacing w:line="360" w:lineRule="auto"/>
        <w:ind w:left="0" w:firstLine="6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anexo a</w:t>
      </w:r>
      <w:r w:rsidR="00423982">
        <w:rPr>
          <w:rFonts w:ascii="Times New Roman" w:hAnsi="Times New Roman" w:cs="Times New Roman"/>
          <w:sz w:val="24"/>
          <w:szCs w:val="24"/>
        </w:rPr>
        <w:t xml:space="preserve"> tabela 11</w:t>
      </w:r>
      <w:r w:rsidR="006B0847">
        <w:rPr>
          <w:rFonts w:ascii="Times New Roman" w:hAnsi="Times New Roman" w:cs="Times New Roman"/>
          <w:sz w:val="24"/>
          <w:szCs w:val="24"/>
        </w:rPr>
        <w:t xml:space="preserve"> apresenta o resumo do</w:t>
      </w:r>
      <w:r w:rsidR="00423982">
        <w:rPr>
          <w:rFonts w:ascii="Times New Roman" w:hAnsi="Times New Roman" w:cs="Times New Roman"/>
          <w:sz w:val="24"/>
          <w:szCs w:val="24"/>
        </w:rPr>
        <w:t>s quatro</w:t>
      </w:r>
      <w:r w:rsidR="006B0847">
        <w:rPr>
          <w:rFonts w:ascii="Times New Roman" w:hAnsi="Times New Roman" w:cs="Times New Roman"/>
          <w:sz w:val="24"/>
          <w:szCs w:val="24"/>
        </w:rPr>
        <w:t xml:space="preserve"> modelo</w:t>
      </w:r>
      <w:r w:rsidR="00423982">
        <w:rPr>
          <w:rFonts w:ascii="Times New Roman" w:hAnsi="Times New Roman" w:cs="Times New Roman"/>
          <w:sz w:val="24"/>
          <w:szCs w:val="24"/>
        </w:rPr>
        <w:t xml:space="preserve">s de regressão multivariados aplicados para </w:t>
      </w:r>
      <w:r w:rsidR="00203AC9">
        <w:rPr>
          <w:rFonts w:ascii="Times New Roman" w:hAnsi="Times New Roman" w:cs="Times New Roman"/>
          <w:sz w:val="24"/>
          <w:szCs w:val="24"/>
        </w:rPr>
        <w:t>o estudo da liberdade civil nos países da base de dados do QOG</w:t>
      </w:r>
      <w:r>
        <w:rPr>
          <w:rFonts w:ascii="Times New Roman" w:hAnsi="Times New Roman" w:cs="Times New Roman"/>
          <w:sz w:val="24"/>
          <w:szCs w:val="24"/>
        </w:rPr>
        <w:t xml:space="preserve"> (2016)</w:t>
      </w:r>
      <w:r w:rsidR="002A0662">
        <w:rPr>
          <w:rFonts w:ascii="Times New Roman" w:hAnsi="Times New Roman" w:cs="Times New Roman"/>
          <w:sz w:val="24"/>
          <w:szCs w:val="24"/>
        </w:rPr>
        <w:t>, observamos o grau de explicação dos modelos através do R-quadrado-ajustad</w:t>
      </w:r>
      <w:r>
        <w:rPr>
          <w:rFonts w:ascii="Times New Roman" w:hAnsi="Times New Roman" w:cs="Times New Roman"/>
          <w:sz w:val="24"/>
          <w:szCs w:val="24"/>
        </w:rPr>
        <w:t xml:space="preserve">o. A tabela </w:t>
      </w:r>
      <w:r w:rsidR="00FA7520">
        <w:rPr>
          <w:rFonts w:ascii="Times New Roman" w:hAnsi="Times New Roman" w:cs="Times New Roman"/>
          <w:sz w:val="24"/>
          <w:szCs w:val="24"/>
        </w:rPr>
        <w:t>sumariza os resultados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752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os testes de estatística F, o p-valor, os graus de liberdade e o desvio padrão dos modelos, essas informações indicam se as</w:t>
      </w:r>
      <w:r w:rsidRPr="00B13672">
        <w:rPr>
          <w:rFonts w:ascii="Times New Roman" w:hAnsi="Times New Roman" w:cs="Times New Roman"/>
          <w:sz w:val="24"/>
          <w:szCs w:val="24"/>
        </w:rPr>
        <w:t xml:space="preserve"> estimativas são </w:t>
      </w:r>
      <w:r>
        <w:rPr>
          <w:rFonts w:ascii="Times New Roman" w:hAnsi="Times New Roman" w:cs="Times New Roman"/>
          <w:sz w:val="24"/>
          <w:szCs w:val="24"/>
        </w:rPr>
        <w:t xml:space="preserve">ou não </w:t>
      </w:r>
      <w:r w:rsidRPr="00B13672">
        <w:rPr>
          <w:rFonts w:ascii="Times New Roman" w:hAnsi="Times New Roman" w:cs="Times New Roman"/>
          <w:sz w:val="24"/>
          <w:szCs w:val="24"/>
        </w:rPr>
        <w:t>estatisticamente significativas, ou</w:t>
      </w:r>
      <w:r>
        <w:rPr>
          <w:rFonts w:ascii="Times New Roman" w:hAnsi="Times New Roman" w:cs="Times New Roman"/>
          <w:sz w:val="24"/>
          <w:szCs w:val="24"/>
        </w:rPr>
        <w:t xml:space="preserve"> seja, o grau de validade da inferência que se procura produzir depende dos testes de significância</w:t>
      </w:r>
      <w:r w:rsidRPr="00B13672">
        <w:rPr>
          <w:rFonts w:ascii="Times New Roman" w:hAnsi="Times New Roman" w:cs="Times New Roman"/>
          <w:sz w:val="24"/>
          <w:szCs w:val="24"/>
        </w:rPr>
        <w:t xml:space="preserve">. O erro padrão é uma medida </w:t>
      </w:r>
      <w:r>
        <w:rPr>
          <w:rFonts w:ascii="Times New Roman" w:hAnsi="Times New Roman" w:cs="Times New Roman"/>
          <w:sz w:val="24"/>
          <w:szCs w:val="24"/>
        </w:rPr>
        <w:t>de variabilidade da estimativa, ou seja, qu</w:t>
      </w:r>
      <w:r w:rsidRPr="00B13672">
        <w:rPr>
          <w:rFonts w:ascii="Times New Roman" w:hAnsi="Times New Roman" w:cs="Times New Roman"/>
          <w:sz w:val="24"/>
          <w:szCs w:val="24"/>
        </w:rPr>
        <w:t>anto menor o erro padr</w:t>
      </w:r>
      <w:r>
        <w:rPr>
          <w:rFonts w:ascii="Times New Roman" w:hAnsi="Times New Roman" w:cs="Times New Roman"/>
          <w:sz w:val="24"/>
          <w:szCs w:val="24"/>
        </w:rPr>
        <w:t>ão, mais precisa é a estimativa, assim, s</w:t>
      </w:r>
      <w:r w:rsidRPr="00B13672">
        <w:rPr>
          <w:rFonts w:ascii="Times New Roman" w:hAnsi="Times New Roman" w:cs="Times New Roman"/>
          <w:sz w:val="24"/>
          <w:szCs w:val="24"/>
        </w:rPr>
        <w:t xml:space="preserve">e o erro padrão for muito grande, a estimativa não será significativa. </w:t>
      </w:r>
    </w:p>
    <w:p w:rsidR="00FA7520" w:rsidRDefault="00A277F4" w:rsidP="00FA7520">
      <w:pPr>
        <w:pStyle w:val="PargrafodaLista"/>
        <w:spacing w:line="360" w:lineRule="auto"/>
        <w:ind w:left="0" w:firstLine="6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da</w:t>
      </w:r>
      <w:r w:rsidR="002A0662">
        <w:rPr>
          <w:rFonts w:ascii="Times New Roman" w:hAnsi="Times New Roman" w:cs="Times New Roman"/>
          <w:sz w:val="24"/>
          <w:szCs w:val="24"/>
        </w:rPr>
        <w:t xml:space="preserve"> análise</w:t>
      </w:r>
      <w:r>
        <w:rPr>
          <w:rFonts w:ascii="Times New Roman" w:hAnsi="Times New Roman" w:cs="Times New Roman"/>
          <w:sz w:val="24"/>
          <w:szCs w:val="24"/>
        </w:rPr>
        <w:t xml:space="preserve"> dos modelos</w:t>
      </w:r>
      <w:r w:rsidR="0069320B">
        <w:rPr>
          <w:rFonts w:ascii="Times New Roman" w:hAnsi="Times New Roman" w:cs="Times New Roman"/>
          <w:sz w:val="24"/>
          <w:szCs w:val="24"/>
        </w:rPr>
        <w:t xml:space="preserve"> identificou</w:t>
      </w:r>
      <w:r>
        <w:rPr>
          <w:rFonts w:ascii="Times New Roman" w:hAnsi="Times New Roman" w:cs="Times New Roman"/>
          <w:sz w:val="24"/>
          <w:szCs w:val="24"/>
        </w:rPr>
        <w:t>-se</w:t>
      </w:r>
      <w:r w:rsidR="0069320B">
        <w:rPr>
          <w:rFonts w:ascii="Times New Roman" w:hAnsi="Times New Roman" w:cs="Times New Roman"/>
          <w:sz w:val="24"/>
          <w:szCs w:val="24"/>
        </w:rPr>
        <w:t xml:space="preserve"> que</w:t>
      </w:r>
      <w:r w:rsidR="002A0662">
        <w:rPr>
          <w:rFonts w:ascii="Times New Roman" w:hAnsi="Times New Roman" w:cs="Times New Roman"/>
          <w:sz w:val="24"/>
          <w:szCs w:val="24"/>
        </w:rPr>
        <w:t xml:space="preserve"> o modelo </w:t>
      </w:r>
      <w:proofErr w:type="gramStart"/>
      <w:r w:rsidR="002A0662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2A0662">
        <w:rPr>
          <w:rFonts w:ascii="Times New Roman" w:hAnsi="Times New Roman" w:cs="Times New Roman"/>
          <w:sz w:val="24"/>
          <w:szCs w:val="24"/>
        </w:rPr>
        <w:t xml:space="preserve"> possui </w:t>
      </w:r>
      <w:r w:rsidR="0069320B">
        <w:rPr>
          <w:rFonts w:ascii="Times New Roman" w:hAnsi="Times New Roman" w:cs="Times New Roman"/>
          <w:sz w:val="24"/>
          <w:szCs w:val="24"/>
        </w:rPr>
        <w:t xml:space="preserve">o </w:t>
      </w:r>
      <w:r w:rsidR="002A0662">
        <w:rPr>
          <w:rFonts w:ascii="Times New Roman" w:hAnsi="Times New Roman" w:cs="Times New Roman"/>
          <w:sz w:val="24"/>
          <w:szCs w:val="24"/>
        </w:rPr>
        <w:t>maior poder explicativo representando que as variáveis independentes escolhidas explicam 85% dos 51 casos (R</w:t>
      </w:r>
      <w:r w:rsidR="002A066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A0662">
        <w:rPr>
          <w:rFonts w:ascii="Times New Roman" w:hAnsi="Times New Roman" w:cs="Times New Roman"/>
          <w:sz w:val="24"/>
          <w:szCs w:val="24"/>
        </w:rPr>
        <w:t xml:space="preserve">-ajustado = 0.85) quando utilizamos a liberdade civil como variável dependente categórica, já o modelo 3 no qual empregamos liberdade civil como variável contínua o poder explicativo para 51 casos </w:t>
      </w:r>
      <w:r w:rsidR="009750D0">
        <w:rPr>
          <w:rFonts w:ascii="Times New Roman" w:hAnsi="Times New Roman" w:cs="Times New Roman"/>
          <w:sz w:val="24"/>
          <w:szCs w:val="24"/>
        </w:rPr>
        <w:t>diminui para 71% (R</w:t>
      </w:r>
      <w:r w:rsidR="009750D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750D0">
        <w:rPr>
          <w:rFonts w:ascii="Times New Roman" w:hAnsi="Times New Roman" w:cs="Times New Roman"/>
          <w:sz w:val="24"/>
          <w:szCs w:val="24"/>
        </w:rPr>
        <w:t xml:space="preserve">-ajustado = 0.711). Observamos também que os modelos </w:t>
      </w:r>
      <w:proofErr w:type="gramStart"/>
      <w:r w:rsidR="009750D0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9750D0">
        <w:rPr>
          <w:rFonts w:ascii="Times New Roman" w:hAnsi="Times New Roman" w:cs="Times New Roman"/>
          <w:sz w:val="24"/>
          <w:szCs w:val="24"/>
        </w:rPr>
        <w:t xml:space="preserve"> e 4, seguem um padrão similar, s</w:t>
      </w:r>
      <w:r w:rsidR="00404B23">
        <w:rPr>
          <w:rFonts w:ascii="Times New Roman" w:hAnsi="Times New Roman" w:cs="Times New Roman"/>
          <w:sz w:val="24"/>
          <w:szCs w:val="24"/>
        </w:rPr>
        <w:t>endo que em ambos observamos 132</w:t>
      </w:r>
      <w:r w:rsidR="009750D0">
        <w:rPr>
          <w:rFonts w:ascii="Times New Roman" w:hAnsi="Times New Roman" w:cs="Times New Roman"/>
          <w:sz w:val="24"/>
          <w:szCs w:val="24"/>
        </w:rPr>
        <w:t xml:space="preserve"> casos, (incluímos os países para os quais não havia informação referente à pesquisas de opinião pública do WVS) o modelo</w:t>
      </w:r>
      <w:r w:rsidR="0069320B">
        <w:rPr>
          <w:rFonts w:ascii="Times New Roman" w:hAnsi="Times New Roman" w:cs="Times New Roman"/>
          <w:sz w:val="24"/>
          <w:szCs w:val="24"/>
        </w:rPr>
        <w:t xml:space="preserve"> 2</w:t>
      </w:r>
      <w:r w:rsidR="009750D0">
        <w:rPr>
          <w:rFonts w:ascii="Times New Roman" w:hAnsi="Times New Roman" w:cs="Times New Roman"/>
          <w:sz w:val="24"/>
          <w:szCs w:val="24"/>
        </w:rPr>
        <w:t xml:space="preserve"> que utiliza a variável dependente categórica possui poder explicativo para 83</w:t>
      </w:r>
      <w:r w:rsidR="009750D0" w:rsidRPr="009750D0">
        <w:rPr>
          <w:rFonts w:ascii="Times New Roman" w:hAnsi="Times New Roman" w:cs="Times New Roman"/>
          <w:sz w:val="24"/>
          <w:szCs w:val="24"/>
        </w:rPr>
        <w:t>% dos casos analisados</w:t>
      </w:r>
      <w:r w:rsidR="009750D0">
        <w:rPr>
          <w:rFonts w:ascii="Times New Roman" w:hAnsi="Times New Roman" w:cs="Times New Roman"/>
          <w:sz w:val="24"/>
          <w:szCs w:val="24"/>
        </w:rPr>
        <w:t xml:space="preserve"> </w:t>
      </w:r>
      <w:r w:rsidR="009750D0" w:rsidRPr="009750D0">
        <w:rPr>
          <w:rFonts w:ascii="Times New Roman" w:hAnsi="Times New Roman" w:cs="Times New Roman"/>
          <w:sz w:val="24"/>
          <w:szCs w:val="24"/>
        </w:rPr>
        <w:t>(R</w:t>
      </w:r>
      <w:r w:rsidR="009750D0" w:rsidRPr="009750D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750D0" w:rsidRPr="009750D0">
        <w:rPr>
          <w:rFonts w:ascii="Times New Roman" w:hAnsi="Times New Roman" w:cs="Times New Roman"/>
          <w:sz w:val="24"/>
          <w:szCs w:val="24"/>
        </w:rPr>
        <w:t xml:space="preserve">-ajustado = 0.711), enquanto que o modelo </w:t>
      </w:r>
      <w:r w:rsidR="0069320B">
        <w:rPr>
          <w:rFonts w:ascii="Times New Roman" w:hAnsi="Times New Roman" w:cs="Times New Roman"/>
          <w:sz w:val="24"/>
          <w:szCs w:val="24"/>
        </w:rPr>
        <w:t xml:space="preserve">4 </w:t>
      </w:r>
      <w:r w:rsidR="009750D0" w:rsidRPr="009750D0">
        <w:rPr>
          <w:rFonts w:ascii="Times New Roman" w:hAnsi="Times New Roman" w:cs="Times New Roman"/>
          <w:sz w:val="24"/>
          <w:szCs w:val="24"/>
        </w:rPr>
        <w:t xml:space="preserve">com a variável </w:t>
      </w:r>
      <w:r w:rsidR="009750D0">
        <w:rPr>
          <w:rFonts w:ascii="Times New Roman" w:hAnsi="Times New Roman" w:cs="Times New Roman"/>
          <w:sz w:val="24"/>
          <w:szCs w:val="24"/>
        </w:rPr>
        <w:t xml:space="preserve">dependente </w:t>
      </w:r>
      <w:r w:rsidR="009750D0" w:rsidRPr="009750D0">
        <w:rPr>
          <w:rFonts w:ascii="Times New Roman" w:hAnsi="Times New Roman" w:cs="Times New Roman"/>
          <w:sz w:val="24"/>
          <w:szCs w:val="24"/>
        </w:rPr>
        <w:t xml:space="preserve">contínua </w:t>
      </w:r>
      <w:r w:rsidR="009750D0">
        <w:rPr>
          <w:rFonts w:ascii="Times New Roman" w:hAnsi="Times New Roman" w:cs="Times New Roman"/>
          <w:sz w:val="24"/>
          <w:szCs w:val="24"/>
        </w:rPr>
        <w:t>explica 76% dos casos (</w:t>
      </w:r>
      <w:r w:rsidR="009750D0" w:rsidRPr="009750D0">
        <w:rPr>
          <w:rFonts w:ascii="Times New Roman" w:hAnsi="Times New Roman" w:cs="Times New Roman"/>
          <w:sz w:val="24"/>
          <w:szCs w:val="24"/>
        </w:rPr>
        <w:t>R</w:t>
      </w:r>
      <w:r w:rsidR="009750D0" w:rsidRPr="009750D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750D0" w:rsidRPr="009750D0">
        <w:rPr>
          <w:rFonts w:ascii="Times New Roman" w:hAnsi="Times New Roman" w:cs="Times New Roman"/>
          <w:sz w:val="24"/>
          <w:szCs w:val="24"/>
        </w:rPr>
        <w:t>-ajustado = 0.7</w:t>
      </w:r>
      <w:r w:rsidR="009750D0">
        <w:rPr>
          <w:rFonts w:ascii="Times New Roman" w:hAnsi="Times New Roman" w:cs="Times New Roman"/>
          <w:sz w:val="24"/>
          <w:szCs w:val="24"/>
        </w:rPr>
        <w:t>63</w:t>
      </w:r>
      <w:r w:rsidR="009750D0" w:rsidRPr="009750D0">
        <w:rPr>
          <w:rFonts w:ascii="Times New Roman" w:hAnsi="Times New Roman" w:cs="Times New Roman"/>
          <w:sz w:val="24"/>
          <w:szCs w:val="24"/>
        </w:rPr>
        <w:t>)</w:t>
      </w:r>
      <w:r w:rsidR="009750D0">
        <w:rPr>
          <w:rFonts w:ascii="Times New Roman" w:hAnsi="Times New Roman" w:cs="Times New Roman"/>
          <w:sz w:val="24"/>
          <w:szCs w:val="24"/>
        </w:rPr>
        <w:t>.</w:t>
      </w:r>
    </w:p>
    <w:p w:rsidR="00FA7520" w:rsidRDefault="004012FF" w:rsidP="00FA7520">
      <w:pPr>
        <w:pStyle w:val="PargrafodaLista"/>
        <w:spacing w:line="360" w:lineRule="auto"/>
        <w:ind w:left="0" w:firstLine="69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dito anteriormente,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0E13F1">
        <w:rPr>
          <w:rFonts w:ascii="Times New Roman" w:hAnsi="Times New Roman" w:cs="Times New Roman"/>
          <w:color w:val="000000"/>
          <w:sz w:val="24"/>
          <w:szCs w:val="24"/>
        </w:rPr>
        <w:t>ara interpretarmos os</w:t>
      </w:r>
      <w:r w:rsidR="006B0847">
        <w:rPr>
          <w:rFonts w:ascii="Times New Roman" w:hAnsi="Times New Roman" w:cs="Times New Roman"/>
          <w:color w:val="000000"/>
          <w:sz w:val="24"/>
          <w:szCs w:val="24"/>
        </w:rPr>
        <w:t xml:space="preserve"> resultad</w:t>
      </w:r>
      <w:r w:rsidR="00C82F1C">
        <w:rPr>
          <w:rFonts w:ascii="Times New Roman" w:hAnsi="Times New Roman" w:cs="Times New Roman"/>
          <w:color w:val="000000"/>
          <w:sz w:val="24"/>
          <w:szCs w:val="24"/>
        </w:rPr>
        <w:t xml:space="preserve">os do modelo </w:t>
      </w:r>
      <w:proofErr w:type="gramStart"/>
      <w:r w:rsidR="00C82F1C">
        <w:rPr>
          <w:rFonts w:ascii="Times New Roman" w:hAnsi="Times New Roman" w:cs="Times New Roman"/>
          <w:color w:val="000000"/>
          <w:sz w:val="24"/>
          <w:szCs w:val="24"/>
        </w:rPr>
        <w:t>1</w:t>
      </w:r>
      <w:proofErr w:type="gramEnd"/>
      <w:r w:rsidR="000E13F1">
        <w:rPr>
          <w:rFonts w:ascii="Times New Roman" w:hAnsi="Times New Roman" w:cs="Times New Roman"/>
          <w:color w:val="000000"/>
          <w:sz w:val="24"/>
          <w:szCs w:val="24"/>
        </w:rPr>
        <w:t xml:space="preserve"> e 2 é preciso levar em consideração que o indicador da variável categórica aponta que os países com maior </w:t>
      </w:r>
      <w:r w:rsidR="000E13F1">
        <w:rPr>
          <w:rFonts w:ascii="Times New Roman" w:hAnsi="Times New Roman" w:cs="Times New Roman"/>
          <w:color w:val="000000"/>
          <w:sz w:val="24"/>
          <w:szCs w:val="24"/>
        </w:rPr>
        <w:lastRenderedPageBreak/>
        <w:t>liberdade civil recebem o valor 1 enquanto que aqueles com menor liberdade recebem valor igual á 7.</w:t>
      </w:r>
      <w:r w:rsidR="006B08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A7520" w:rsidRDefault="000E13F1" w:rsidP="00FA7520">
      <w:pPr>
        <w:pStyle w:val="PargrafodaLista"/>
        <w:spacing w:line="360" w:lineRule="auto"/>
        <w:ind w:left="0" w:firstLine="69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Dessa forma, os resultados do modelo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82F1C">
        <w:rPr>
          <w:rFonts w:ascii="Times New Roman" w:hAnsi="Times New Roman" w:cs="Times New Roman"/>
          <w:color w:val="000000"/>
          <w:sz w:val="24"/>
          <w:szCs w:val="24"/>
        </w:rPr>
        <w:t xml:space="preserve">indicam </w:t>
      </w:r>
      <w:r w:rsidR="006B0847">
        <w:rPr>
          <w:rFonts w:ascii="Times New Roman" w:hAnsi="Times New Roman" w:cs="Times New Roman"/>
          <w:color w:val="000000"/>
          <w:sz w:val="24"/>
          <w:szCs w:val="24"/>
        </w:rPr>
        <w:t>que, em média, ao se elevar o nível de confiança</w:t>
      </w:r>
      <w:r w:rsidR="00C82F1C">
        <w:rPr>
          <w:rFonts w:ascii="Times New Roman" w:hAnsi="Times New Roman" w:cs="Times New Roman"/>
          <w:color w:val="000000"/>
          <w:sz w:val="24"/>
          <w:szCs w:val="24"/>
        </w:rPr>
        <w:t xml:space="preserve"> da opinião pública</w:t>
      </w:r>
      <w:r w:rsidR="006B0847">
        <w:rPr>
          <w:rFonts w:ascii="Times New Roman" w:hAnsi="Times New Roman" w:cs="Times New Roman"/>
          <w:color w:val="000000"/>
          <w:sz w:val="24"/>
          <w:szCs w:val="24"/>
        </w:rPr>
        <w:t xml:space="preserve"> no governo em uma unidade</w:t>
      </w:r>
      <w:r w:rsidR="00C82F1C">
        <w:rPr>
          <w:rFonts w:ascii="Times New Roman" w:hAnsi="Times New Roman" w:cs="Times New Roman"/>
          <w:color w:val="000000"/>
          <w:sz w:val="24"/>
          <w:szCs w:val="24"/>
        </w:rPr>
        <w:t>, espera-se, em média, uma redução de 1.002</w:t>
      </w:r>
      <w:r w:rsidR="006B0847">
        <w:rPr>
          <w:rFonts w:ascii="Times New Roman" w:hAnsi="Times New Roman" w:cs="Times New Roman"/>
          <w:color w:val="000000"/>
          <w:sz w:val="24"/>
          <w:szCs w:val="24"/>
        </w:rPr>
        <w:t xml:space="preserve"> pontos na liber</w:t>
      </w:r>
      <w:r w:rsidR="00C82F1C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6B0847">
        <w:rPr>
          <w:rFonts w:ascii="Times New Roman" w:hAnsi="Times New Roman" w:cs="Times New Roman"/>
          <w:color w:val="000000"/>
          <w:sz w:val="24"/>
          <w:szCs w:val="24"/>
        </w:rPr>
        <w:t>ade civil</w:t>
      </w:r>
      <w:r w:rsidR="00C82F1C">
        <w:rPr>
          <w:rFonts w:ascii="Times New Roman" w:hAnsi="Times New Roman" w:cs="Times New Roman"/>
          <w:color w:val="000000"/>
          <w:sz w:val="24"/>
          <w:szCs w:val="24"/>
        </w:rPr>
        <w:t xml:space="preserve"> do país (p-valor &lt; .01)</w:t>
      </w:r>
      <w:r w:rsidR="006B0847">
        <w:rPr>
          <w:rFonts w:ascii="Times New Roman" w:hAnsi="Times New Roman" w:cs="Times New Roman"/>
          <w:color w:val="000000"/>
          <w:sz w:val="24"/>
          <w:szCs w:val="24"/>
        </w:rPr>
        <w:t>, de maneira similar, em média, ao se elevar o favoritismo em decisões oficiais do governo espera-se</w:t>
      </w:r>
      <w:r w:rsidR="00C82F1C">
        <w:rPr>
          <w:rFonts w:ascii="Times New Roman" w:hAnsi="Times New Roman" w:cs="Times New Roman"/>
          <w:color w:val="000000"/>
          <w:sz w:val="24"/>
          <w:szCs w:val="24"/>
        </w:rPr>
        <w:t>, em média,</w:t>
      </w:r>
      <w:r w:rsidR="006B08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82F1C">
        <w:rPr>
          <w:rFonts w:ascii="Times New Roman" w:hAnsi="Times New Roman" w:cs="Times New Roman"/>
          <w:color w:val="000000"/>
          <w:sz w:val="24"/>
          <w:szCs w:val="24"/>
        </w:rPr>
        <w:t>uma redução de 0.561</w:t>
      </w:r>
      <w:r w:rsidR="006B0847">
        <w:rPr>
          <w:rFonts w:ascii="Times New Roman" w:hAnsi="Times New Roman" w:cs="Times New Roman"/>
          <w:color w:val="000000"/>
          <w:sz w:val="24"/>
          <w:szCs w:val="24"/>
        </w:rPr>
        <w:t xml:space="preserve"> pontos </w:t>
      </w:r>
      <w:r w:rsidR="00C82F1C">
        <w:rPr>
          <w:rFonts w:ascii="Times New Roman" w:hAnsi="Times New Roman" w:cs="Times New Roman"/>
          <w:color w:val="000000"/>
          <w:sz w:val="24"/>
          <w:szCs w:val="24"/>
        </w:rPr>
        <w:t xml:space="preserve">na </w:t>
      </w:r>
      <w:r w:rsidR="00C82F1C" w:rsidRPr="000E13F1">
        <w:rPr>
          <w:rFonts w:ascii="Times New Roman" w:hAnsi="Times New Roman" w:cs="Times New Roman"/>
          <w:sz w:val="24"/>
          <w:szCs w:val="24"/>
        </w:rPr>
        <w:t>liberdade civil (p-valor &lt; .05)</w:t>
      </w:r>
      <w:r w:rsidR="006B0847" w:rsidRPr="000E13F1">
        <w:rPr>
          <w:rFonts w:ascii="Times New Roman" w:hAnsi="Times New Roman" w:cs="Times New Roman"/>
          <w:sz w:val="24"/>
          <w:szCs w:val="24"/>
        </w:rPr>
        <w:t>,</w:t>
      </w:r>
      <w:r w:rsidR="00C82F1C" w:rsidRPr="000E13F1">
        <w:rPr>
          <w:rFonts w:ascii="Times New Roman" w:hAnsi="Times New Roman" w:cs="Times New Roman"/>
          <w:sz w:val="24"/>
          <w:szCs w:val="24"/>
        </w:rPr>
        <w:t xml:space="preserve"> o</w:t>
      </w:r>
      <w:r w:rsidR="00C82F1C">
        <w:rPr>
          <w:rFonts w:ascii="Times New Roman" w:hAnsi="Times New Roman" w:cs="Times New Roman"/>
          <w:color w:val="000000"/>
          <w:sz w:val="24"/>
          <w:szCs w:val="24"/>
        </w:rPr>
        <w:t xml:space="preserve"> inverso o ocorre com as variáveis X</w:t>
      </w:r>
      <w:r w:rsidR="00C82F1C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C82F1C">
        <w:rPr>
          <w:rFonts w:ascii="Times New Roman" w:hAnsi="Times New Roman" w:cs="Times New Roman"/>
          <w:color w:val="000000"/>
          <w:sz w:val="24"/>
          <w:szCs w:val="24"/>
        </w:rPr>
        <w:t>, X</w:t>
      </w:r>
      <w:r w:rsidR="00C82F1C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 w:rsidR="00C82F1C">
        <w:rPr>
          <w:rFonts w:ascii="Times New Roman" w:hAnsi="Times New Roman" w:cs="Times New Roman"/>
          <w:color w:val="000000"/>
          <w:sz w:val="24"/>
          <w:szCs w:val="24"/>
        </w:rPr>
        <w:t xml:space="preserve"> e X</w:t>
      </w:r>
      <w:r w:rsidR="00C82F1C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5</w:t>
      </w:r>
      <w:r w:rsidR="004012F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C82F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012FF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enão vejamos, o aumento de uma unidade na transparência das contas públicas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accountability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tem efeito positivo sobre a liberdade civil, espera-se que a variação cause, em média, um aumento de 0.052 nas liberdades civis (p-valor &lt;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01), a eficiência institucional tem efeito </w:t>
      </w:r>
      <w:r w:rsidR="008504E4">
        <w:rPr>
          <w:rFonts w:ascii="Times New Roman" w:hAnsi="Times New Roman" w:cs="Times New Roman"/>
          <w:color w:val="000000"/>
          <w:sz w:val="24"/>
          <w:szCs w:val="24"/>
        </w:rPr>
        <w:t>similar</w:t>
      </w:r>
      <w:r>
        <w:rPr>
          <w:rFonts w:ascii="Times New Roman" w:hAnsi="Times New Roman" w:cs="Times New Roman"/>
          <w:color w:val="000000"/>
          <w:sz w:val="24"/>
          <w:szCs w:val="24"/>
        </w:rPr>
        <w:t>, espera-se que a variação de uma unidade neste fator cause, em média, um aumento de 0.496 na liberdade civil (p-valor &lt;.01) já a pluralidade étnico-religiosa tem efeito positivo</w:t>
      </w:r>
      <w:r w:rsidR="008504E4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porém não estatisticamente significante sobre as liberdades civis neste modelo.</w:t>
      </w:r>
    </w:p>
    <w:p w:rsidR="00FA7520" w:rsidRDefault="000E13F1" w:rsidP="00FA7520">
      <w:pPr>
        <w:pStyle w:val="PargrafodaLista"/>
        <w:spacing w:line="360" w:lineRule="auto"/>
        <w:ind w:left="0" w:firstLine="69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Os achados do modelo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proofErr w:type="gramEnd"/>
      <w:r w:rsidR="008504E4">
        <w:rPr>
          <w:rFonts w:ascii="Times New Roman" w:hAnsi="Times New Roman" w:cs="Times New Roman"/>
          <w:color w:val="000000"/>
          <w:sz w:val="24"/>
          <w:szCs w:val="24"/>
        </w:rPr>
        <w:t>, com 132 casos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indicam que, em média, ao se elevar o favoritismo em decisões oficiais do governo espera-se,</w:t>
      </w:r>
      <w:r w:rsidR="008504E4">
        <w:rPr>
          <w:rFonts w:ascii="Times New Roman" w:hAnsi="Times New Roman" w:cs="Times New Roman"/>
          <w:color w:val="000000"/>
          <w:sz w:val="24"/>
          <w:szCs w:val="24"/>
        </w:rPr>
        <w:t xml:space="preserve"> em média, uma redução de 0.675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pontos na </w:t>
      </w:r>
      <w:r w:rsidR="008504E4">
        <w:rPr>
          <w:rFonts w:ascii="Times New Roman" w:hAnsi="Times New Roman" w:cs="Times New Roman"/>
          <w:sz w:val="24"/>
          <w:szCs w:val="24"/>
        </w:rPr>
        <w:t>liberdade civil (p-valor &lt; .01</w:t>
      </w:r>
      <w:r w:rsidRPr="000E13F1">
        <w:rPr>
          <w:rFonts w:ascii="Times New Roman" w:hAnsi="Times New Roman" w:cs="Times New Roman"/>
          <w:sz w:val="24"/>
          <w:szCs w:val="24"/>
        </w:rPr>
        <w:t>), 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inverso o ocorre com as variáveis X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>, X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X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>, o aumento de uma unidade na transparência das contas públicas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accountability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tem efeito positivo sobre a liberdade civil, espera-se que a variação caus</w:t>
      </w:r>
      <w:r w:rsidR="008504E4">
        <w:rPr>
          <w:rFonts w:ascii="Times New Roman" w:hAnsi="Times New Roman" w:cs="Times New Roman"/>
          <w:color w:val="000000"/>
          <w:sz w:val="24"/>
          <w:szCs w:val="24"/>
        </w:rPr>
        <w:t>e, em média, um aumento de 0.067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nas liberdades civis (p-valor &lt;.01), a eficiência institucional tem efeito maior, espera-se que a variação de uma unidade neste fator cause, e</w:t>
      </w:r>
      <w:r w:rsidR="008504E4">
        <w:rPr>
          <w:rFonts w:ascii="Times New Roman" w:hAnsi="Times New Roman" w:cs="Times New Roman"/>
          <w:color w:val="000000"/>
          <w:sz w:val="24"/>
          <w:szCs w:val="24"/>
        </w:rPr>
        <w:t>m média, um aumento de 0.397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na liberdade civil (p-valor &lt;.01) já a pluralidade étnico-religiosa tem efeito positivo</w:t>
      </w:r>
      <w:r w:rsidR="008504E4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porém não estatisticamente significante sobre as liberdades civis neste modelo.</w:t>
      </w:r>
    </w:p>
    <w:p w:rsidR="00FA7520" w:rsidRDefault="004012FF" w:rsidP="00FA7520">
      <w:pPr>
        <w:pStyle w:val="PargrafodaLista"/>
        <w:spacing w:line="360" w:lineRule="auto"/>
        <w:ind w:left="0" w:firstLine="69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Tendo em vista que, p</w:t>
      </w:r>
      <w:r w:rsidR="008504E4">
        <w:rPr>
          <w:rFonts w:ascii="Times New Roman" w:hAnsi="Times New Roman" w:cs="Times New Roman"/>
          <w:color w:val="000000"/>
          <w:sz w:val="24"/>
          <w:szCs w:val="24"/>
        </w:rPr>
        <w:t xml:space="preserve">ara interpretarmos os resultados do modelo </w:t>
      </w:r>
      <w:proofErr w:type="gramStart"/>
      <w:r w:rsidR="008504E4">
        <w:rPr>
          <w:rFonts w:ascii="Times New Roman" w:hAnsi="Times New Roman" w:cs="Times New Roman"/>
          <w:color w:val="000000"/>
          <w:sz w:val="24"/>
          <w:szCs w:val="24"/>
        </w:rPr>
        <w:t>3</w:t>
      </w:r>
      <w:proofErr w:type="gramEnd"/>
      <w:r w:rsidR="008504E4">
        <w:rPr>
          <w:rFonts w:ascii="Times New Roman" w:hAnsi="Times New Roman" w:cs="Times New Roman"/>
          <w:color w:val="000000"/>
          <w:sz w:val="24"/>
          <w:szCs w:val="24"/>
        </w:rPr>
        <w:t xml:space="preserve"> e 4 é preciso levar em consideração que agora o indicador da variável dependente é contínuo, assim os países com maior liberdade civil recebem o valor 10 enquanto que aqueles com menor liberdade recebem valor igual á 1. </w:t>
      </w:r>
    </w:p>
    <w:p w:rsidR="00FA7520" w:rsidRDefault="004012FF" w:rsidP="00FA7520">
      <w:pPr>
        <w:pStyle w:val="PargrafodaLista"/>
        <w:spacing w:line="360" w:lineRule="auto"/>
        <w:ind w:left="0" w:firstLine="69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8504E4">
        <w:rPr>
          <w:rFonts w:ascii="Times New Roman" w:hAnsi="Times New Roman" w:cs="Times New Roman"/>
          <w:color w:val="000000"/>
          <w:sz w:val="24"/>
          <w:szCs w:val="24"/>
        </w:rPr>
        <w:t xml:space="preserve">s resultados do modelo </w:t>
      </w:r>
      <w:proofErr w:type="gramStart"/>
      <w:r w:rsidR="008504E4">
        <w:rPr>
          <w:rFonts w:ascii="Times New Roman" w:hAnsi="Times New Roman" w:cs="Times New Roman"/>
          <w:color w:val="000000"/>
          <w:sz w:val="24"/>
          <w:szCs w:val="24"/>
        </w:rPr>
        <w:t>3</w:t>
      </w:r>
      <w:proofErr w:type="gramEnd"/>
      <w:r w:rsidR="008504E4">
        <w:rPr>
          <w:rFonts w:ascii="Times New Roman" w:hAnsi="Times New Roman" w:cs="Times New Roman"/>
          <w:color w:val="000000"/>
          <w:sz w:val="24"/>
          <w:szCs w:val="24"/>
        </w:rPr>
        <w:t xml:space="preserve">, com 51 casos, indicam que, em média, ao se elevar o nível de confiança da opinião pública no governo em uma unidade, espera-se, em média, uma redução de 1.380 pontos na liberdade civil do país (p-valor &lt; .05), de maneira similar, em média, ao se elevar o favoritismo em decisões oficiais do governo espera-se, em média, uma redução de 0.607, mas esse resultado não é estatisticamente significante. Novamente, </w:t>
      </w:r>
      <w:r w:rsidR="008504E4" w:rsidRPr="000E13F1">
        <w:rPr>
          <w:rFonts w:ascii="Times New Roman" w:hAnsi="Times New Roman" w:cs="Times New Roman"/>
          <w:sz w:val="24"/>
          <w:szCs w:val="24"/>
        </w:rPr>
        <w:t>o</w:t>
      </w:r>
      <w:r w:rsidR="008504E4">
        <w:rPr>
          <w:rFonts w:ascii="Times New Roman" w:hAnsi="Times New Roman" w:cs="Times New Roman"/>
          <w:color w:val="000000"/>
          <w:sz w:val="24"/>
          <w:szCs w:val="24"/>
        </w:rPr>
        <w:t xml:space="preserve"> inverso o ocorre com as </w:t>
      </w:r>
      <w:r w:rsidR="008504E4">
        <w:rPr>
          <w:rFonts w:ascii="Times New Roman" w:hAnsi="Times New Roman" w:cs="Times New Roman"/>
          <w:color w:val="000000"/>
          <w:sz w:val="24"/>
          <w:szCs w:val="24"/>
        </w:rPr>
        <w:lastRenderedPageBreak/>
        <w:t>variáveis X</w:t>
      </w:r>
      <w:r w:rsidR="008504E4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8504E4">
        <w:rPr>
          <w:rFonts w:ascii="Times New Roman" w:hAnsi="Times New Roman" w:cs="Times New Roman"/>
          <w:color w:val="000000"/>
          <w:sz w:val="24"/>
          <w:szCs w:val="24"/>
        </w:rPr>
        <w:t>, X</w:t>
      </w:r>
      <w:r w:rsidR="008504E4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 w:rsidR="008504E4">
        <w:rPr>
          <w:rFonts w:ascii="Times New Roman" w:hAnsi="Times New Roman" w:cs="Times New Roman"/>
          <w:color w:val="000000"/>
          <w:sz w:val="24"/>
          <w:szCs w:val="24"/>
        </w:rPr>
        <w:t xml:space="preserve"> e X</w:t>
      </w:r>
      <w:r w:rsidR="008504E4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5</w:t>
      </w:r>
      <w:r w:rsidR="008504E4">
        <w:rPr>
          <w:rFonts w:ascii="Times New Roman" w:hAnsi="Times New Roman" w:cs="Times New Roman"/>
          <w:color w:val="000000"/>
          <w:sz w:val="24"/>
          <w:szCs w:val="24"/>
        </w:rPr>
        <w:t>, portanto, o aumento de uma unidade na transparência das contas públicas (</w:t>
      </w:r>
      <w:proofErr w:type="spellStart"/>
      <w:r w:rsidR="008504E4">
        <w:rPr>
          <w:rFonts w:ascii="Times New Roman" w:hAnsi="Times New Roman" w:cs="Times New Roman"/>
          <w:color w:val="000000"/>
          <w:sz w:val="24"/>
          <w:szCs w:val="24"/>
        </w:rPr>
        <w:t>accountability</w:t>
      </w:r>
      <w:proofErr w:type="spellEnd"/>
      <w:r w:rsidR="008504E4">
        <w:rPr>
          <w:rFonts w:ascii="Times New Roman" w:hAnsi="Times New Roman" w:cs="Times New Roman"/>
          <w:color w:val="000000"/>
          <w:sz w:val="24"/>
          <w:szCs w:val="24"/>
        </w:rPr>
        <w:t>) tem efeito positivo sobre a liberdade civil, espera-se que a variação cause, em média, um aumento de 0.074 nas liberdades civis (p-valor &lt;</w:t>
      </w:r>
      <w:proofErr w:type="gramStart"/>
      <w:r w:rsidR="008504E4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="008504E4">
        <w:rPr>
          <w:rFonts w:ascii="Times New Roman" w:hAnsi="Times New Roman" w:cs="Times New Roman"/>
          <w:color w:val="000000"/>
          <w:sz w:val="24"/>
          <w:szCs w:val="24"/>
        </w:rPr>
        <w:t>01), a eficiência institucional tem efeito similar, espera-se que a variação de uma unidade neste fator cause, em média, um aumento de 0.556 na liberdade civil (p-valor &lt;.05) já a pluralidade étnico-religiosa tem efeito positivo, porém não estatisticamente significante sobre as liberdades civis neste modelo.</w:t>
      </w:r>
    </w:p>
    <w:p w:rsidR="00FA7520" w:rsidRDefault="008504E4" w:rsidP="00FA7520">
      <w:pPr>
        <w:pStyle w:val="PargrafodaLista"/>
        <w:spacing w:line="360" w:lineRule="auto"/>
        <w:ind w:left="0" w:firstLine="69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Já os achados do modelo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com 132 casos, indicam </w:t>
      </w:r>
      <w:r w:rsidR="001E3EE2">
        <w:rPr>
          <w:rFonts w:ascii="Times New Roman" w:hAnsi="Times New Roman" w:cs="Times New Roman"/>
          <w:color w:val="000000"/>
          <w:sz w:val="24"/>
          <w:szCs w:val="24"/>
        </w:rPr>
        <w:t>que, em média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ao se elevar o favoritismo em decisões oficiais do governo espera-se, em média, uma redução de </w:t>
      </w:r>
      <w:r w:rsidR="001E3EE2">
        <w:rPr>
          <w:rFonts w:ascii="Times New Roman" w:hAnsi="Times New Roman" w:cs="Times New Roman"/>
          <w:color w:val="000000"/>
          <w:sz w:val="24"/>
          <w:szCs w:val="24"/>
        </w:rPr>
        <w:t>0.921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pontos na </w:t>
      </w:r>
      <w:r w:rsidR="001E3EE2">
        <w:rPr>
          <w:rFonts w:ascii="Times New Roman" w:hAnsi="Times New Roman" w:cs="Times New Roman"/>
          <w:sz w:val="24"/>
          <w:szCs w:val="24"/>
        </w:rPr>
        <w:t>liberdade civil (p-valor &lt; .01</w:t>
      </w:r>
      <w:r w:rsidRPr="000E13F1">
        <w:rPr>
          <w:rFonts w:ascii="Times New Roman" w:hAnsi="Times New Roman" w:cs="Times New Roman"/>
          <w:sz w:val="24"/>
          <w:szCs w:val="24"/>
        </w:rPr>
        <w:t xml:space="preserve">), </w:t>
      </w:r>
      <w:r w:rsidR="001E3EE2">
        <w:rPr>
          <w:rFonts w:ascii="Times New Roman" w:hAnsi="Times New Roman" w:cs="Times New Roman"/>
          <w:color w:val="000000"/>
          <w:sz w:val="24"/>
          <w:szCs w:val="24"/>
        </w:rPr>
        <w:t xml:space="preserve">outra vez,  o inverso </w:t>
      </w:r>
      <w:r>
        <w:rPr>
          <w:rFonts w:ascii="Times New Roman" w:hAnsi="Times New Roman" w:cs="Times New Roman"/>
          <w:color w:val="000000"/>
          <w:sz w:val="24"/>
          <w:szCs w:val="24"/>
        </w:rPr>
        <w:t>ocorre com as variáveis X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>, X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X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E3EE2">
        <w:rPr>
          <w:rFonts w:ascii="Times New Roman" w:hAnsi="Times New Roman" w:cs="Times New Roman"/>
          <w:color w:val="000000"/>
          <w:sz w:val="24"/>
          <w:szCs w:val="24"/>
        </w:rPr>
        <w:t xml:space="preserve">sendo que </w:t>
      </w:r>
      <w:r>
        <w:rPr>
          <w:rFonts w:ascii="Times New Roman" w:hAnsi="Times New Roman" w:cs="Times New Roman"/>
          <w:color w:val="000000"/>
          <w:sz w:val="24"/>
          <w:szCs w:val="24"/>
        </w:rPr>
        <w:t>o aumento de uma unidade na transparência das contas públicas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accountability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tem efeito positivo sobre a liberdade civil, espera-se que a variação cause, em média, um aumento de </w:t>
      </w:r>
      <w:r w:rsidR="001E3EE2">
        <w:rPr>
          <w:rFonts w:ascii="Times New Roman" w:hAnsi="Times New Roman" w:cs="Times New Roman"/>
          <w:color w:val="000000"/>
          <w:sz w:val="24"/>
          <w:szCs w:val="24"/>
        </w:rPr>
        <w:t>0.104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nas liberdades civis (p-valor &lt;.01), a eficiência institucional </w:t>
      </w:r>
      <w:r w:rsidR="001E3EE2">
        <w:rPr>
          <w:rFonts w:ascii="Times New Roman" w:hAnsi="Times New Roman" w:cs="Times New Roman"/>
          <w:color w:val="000000"/>
          <w:sz w:val="24"/>
          <w:szCs w:val="24"/>
        </w:rPr>
        <w:t>tem efeito similar</w:t>
      </w:r>
      <w:r>
        <w:rPr>
          <w:rFonts w:ascii="Times New Roman" w:hAnsi="Times New Roman" w:cs="Times New Roman"/>
          <w:color w:val="000000"/>
          <w:sz w:val="24"/>
          <w:szCs w:val="24"/>
        </w:rPr>
        <w:t>, espera-se que a variação de uma unidade neste fator caus</w:t>
      </w:r>
      <w:r w:rsidR="001E3EE2">
        <w:rPr>
          <w:rFonts w:ascii="Times New Roman" w:hAnsi="Times New Roman" w:cs="Times New Roman"/>
          <w:color w:val="000000"/>
          <w:sz w:val="24"/>
          <w:szCs w:val="24"/>
        </w:rPr>
        <w:t xml:space="preserve">e, em média, um aumento de 0.486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na liberdade civil (p-valor &lt;.01) já a pluralidade étnico-religiosa tem efeito positivo, porém não estatisticamente significante sobre as liberdades civis neste modelo.</w:t>
      </w:r>
    </w:p>
    <w:p w:rsidR="00E44AC2" w:rsidRPr="00FA7520" w:rsidRDefault="00E44AC2" w:rsidP="00FA7520">
      <w:pPr>
        <w:pStyle w:val="PargrafodaLista"/>
        <w:spacing w:line="360" w:lineRule="auto"/>
        <w:ind w:left="0" w:firstLine="6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Os resultados indicam que nos quatro modelos nosso construto</w:t>
      </w:r>
      <w:r w:rsidR="004012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4012FF">
        <w:rPr>
          <w:rFonts w:ascii="Times New Roman" w:hAnsi="Times New Roman" w:cs="Times New Roman"/>
          <w:color w:val="000000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funciona </w:t>
      </w:r>
      <w:r w:rsidR="004012FF">
        <w:rPr>
          <w:rFonts w:ascii="Times New Roman" w:hAnsi="Times New Roman" w:cs="Times New Roman"/>
          <w:color w:val="000000"/>
          <w:sz w:val="24"/>
          <w:szCs w:val="24"/>
        </w:rPr>
        <w:t xml:space="preserve">como </w:t>
      </w:r>
      <w:r>
        <w:rPr>
          <w:rFonts w:ascii="Times New Roman" w:hAnsi="Times New Roman" w:cs="Times New Roman"/>
          <w:color w:val="000000"/>
          <w:sz w:val="24"/>
          <w:szCs w:val="24"/>
        </w:rPr>
        <w:t>esperado, podemos dizer que a eficiência institucional tem um forte efeito sobre as liberdades civis dos p</w:t>
      </w:r>
      <w:r w:rsidR="004012FF">
        <w:rPr>
          <w:rFonts w:ascii="Times New Roman" w:hAnsi="Times New Roman" w:cs="Times New Roman"/>
          <w:color w:val="000000"/>
          <w:sz w:val="24"/>
          <w:szCs w:val="24"/>
        </w:rPr>
        <w:t xml:space="preserve">aíses, já o </w:t>
      </w:r>
      <w:proofErr w:type="spellStart"/>
      <w:r w:rsidR="004012FF">
        <w:rPr>
          <w:rFonts w:ascii="Times New Roman" w:hAnsi="Times New Roman" w:cs="Times New Roman"/>
          <w:color w:val="000000"/>
          <w:sz w:val="24"/>
          <w:szCs w:val="24"/>
        </w:rPr>
        <w:t>contruto</w:t>
      </w:r>
      <w:proofErr w:type="spellEnd"/>
      <w:r w:rsidR="004012FF">
        <w:rPr>
          <w:rFonts w:ascii="Times New Roman" w:hAnsi="Times New Roman" w:cs="Times New Roman"/>
          <w:color w:val="000000"/>
          <w:sz w:val="24"/>
          <w:szCs w:val="24"/>
        </w:rPr>
        <w:t xml:space="preserve"> 2, pluralidade étnico-linguística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parece não ser significativa para explicar o aumento das liberdades civis nos países.</w:t>
      </w:r>
      <w:r w:rsidR="00A76DF8">
        <w:rPr>
          <w:rFonts w:ascii="Times New Roman" w:hAnsi="Times New Roman" w:cs="Times New Roman"/>
          <w:color w:val="000000"/>
          <w:sz w:val="24"/>
          <w:szCs w:val="24"/>
        </w:rPr>
        <w:t xml:space="preserve"> Os gráficos 5, 6, 7 e 8 </w:t>
      </w:r>
      <w:r w:rsidR="00027595">
        <w:rPr>
          <w:rFonts w:ascii="Times New Roman" w:hAnsi="Times New Roman" w:cs="Times New Roman"/>
          <w:color w:val="000000"/>
          <w:sz w:val="24"/>
          <w:szCs w:val="24"/>
        </w:rPr>
        <w:t xml:space="preserve">sumarizam os intervalos de confiança e </w:t>
      </w:r>
      <w:r w:rsidR="00A76DF8">
        <w:rPr>
          <w:rFonts w:ascii="Times New Roman" w:hAnsi="Times New Roman" w:cs="Times New Roman"/>
          <w:color w:val="000000"/>
          <w:sz w:val="24"/>
          <w:szCs w:val="24"/>
        </w:rPr>
        <w:t>indicam a significância estatística dos resultados de forma clara.</w:t>
      </w:r>
    </w:p>
    <w:p w:rsidR="00A76DF8" w:rsidRDefault="00A76DF8" w:rsidP="004012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  <w:sectPr w:rsidR="00A76DF8" w:rsidSect="00845A26">
          <w:type w:val="continuous"/>
          <w:pgSz w:w="12242" w:h="15842"/>
          <w:pgMar w:top="1134" w:right="1701" w:bottom="1701" w:left="1134" w:header="720" w:footer="720" w:gutter="0"/>
          <w:cols w:space="720"/>
          <w:noEndnote/>
        </w:sectPr>
      </w:pPr>
    </w:p>
    <w:p w:rsidR="00027595" w:rsidRPr="002663DF" w:rsidRDefault="002663DF" w:rsidP="00A76D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Cs w:val="24"/>
        </w:rPr>
      </w:pPr>
      <w:r>
        <w:rPr>
          <w:rFonts w:ascii="Times New Roman" w:hAnsi="Times New Roman" w:cs="Times New Roman"/>
          <w:b/>
          <w:color w:val="000000"/>
          <w:szCs w:val="24"/>
        </w:rPr>
        <w:lastRenderedPageBreak/>
        <w:t>Grá</w:t>
      </w:r>
      <w:r w:rsidR="00A76DF8" w:rsidRPr="002663DF">
        <w:rPr>
          <w:rFonts w:ascii="Times New Roman" w:hAnsi="Times New Roman" w:cs="Times New Roman"/>
          <w:b/>
          <w:color w:val="000000"/>
          <w:szCs w:val="24"/>
        </w:rPr>
        <w:t xml:space="preserve">fico </w:t>
      </w:r>
      <w:proofErr w:type="gramStart"/>
      <w:r w:rsidR="00A76DF8" w:rsidRPr="002663DF">
        <w:rPr>
          <w:rFonts w:ascii="Times New Roman" w:hAnsi="Times New Roman" w:cs="Times New Roman"/>
          <w:b/>
          <w:color w:val="000000"/>
          <w:szCs w:val="24"/>
        </w:rPr>
        <w:t>5</w:t>
      </w:r>
      <w:proofErr w:type="gramEnd"/>
      <w:r w:rsidR="00A76DF8" w:rsidRPr="002663DF">
        <w:rPr>
          <w:rFonts w:ascii="Times New Roman" w:hAnsi="Times New Roman" w:cs="Times New Roman"/>
          <w:b/>
          <w:color w:val="000000"/>
          <w:szCs w:val="24"/>
        </w:rPr>
        <w:t xml:space="preserve">. Intervalos de confiança modelo </w:t>
      </w:r>
      <w:proofErr w:type="gramStart"/>
      <w:r w:rsidR="00A76DF8" w:rsidRPr="002663DF">
        <w:rPr>
          <w:rFonts w:ascii="Times New Roman" w:hAnsi="Times New Roman" w:cs="Times New Roman"/>
          <w:b/>
          <w:color w:val="000000"/>
          <w:szCs w:val="24"/>
        </w:rPr>
        <w:t>1</w:t>
      </w:r>
      <w:proofErr w:type="gramEnd"/>
    </w:p>
    <w:p w:rsidR="00027595" w:rsidRDefault="00027595" w:rsidP="008504E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904875" cy="794389"/>
            <wp:effectExtent l="1905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753" cy="800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EC7" w:rsidRPr="0069758C" w:rsidRDefault="00097EC7" w:rsidP="00A76D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097EC7" w:rsidRPr="0069758C" w:rsidRDefault="00097EC7" w:rsidP="00A76D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A76DF8" w:rsidRPr="0069758C" w:rsidRDefault="002663DF" w:rsidP="0069758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Cs w:val="24"/>
        </w:rPr>
      </w:pPr>
      <w:r w:rsidRPr="0069758C">
        <w:rPr>
          <w:rFonts w:ascii="Times New Roman" w:hAnsi="Times New Roman" w:cs="Times New Roman"/>
          <w:b/>
          <w:color w:val="000000"/>
          <w:szCs w:val="24"/>
        </w:rPr>
        <w:lastRenderedPageBreak/>
        <w:t>Grá</w:t>
      </w:r>
      <w:r w:rsidR="00A76DF8" w:rsidRPr="0069758C">
        <w:rPr>
          <w:rFonts w:ascii="Times New Roman" w:hAnsi="Times New Roman" w:cs="Times New Roman"/>
          <w:b/>
          <w:color w:val="000000"/>
          <w:szCs w:val="24"/>
        </w:rPr>
        <w:t xml:space="preserve">fico </w:t>
      </w:r>
      <w:proofErr w:type="gramStart"/>
      <w:r w:rsidR="00A76DF8" w:rsidRPr="0069758C">
        <w:rPr>
          <w:rFonts w:ascii="Times New Roman" w:hAnsi="Times New Roman" w:cs="Times New Roman"/>
          <w:b/>
          <w:color w:val="000000"/>
          <w:szCs w:val="24"/>
        </w:rPr>
        <w:t>6</w:t>
      </w:r>
      <w:proofErr w:type="gramEnd"/>
      <w:r w:rsidR="00A76DF8" w:rsidRPr="0069758C">
        <w:rPr>
          <w:rFonts w:ascii="Times New Roman" w:hAnsi="Times New Roman" w:cs="Times New Roman"/>
          <w:b/>
          <w:color w:val="000000"/>
          <w:szCs w:val="24"/>
        </w:rPr>
        <w:t xml:space="preserve">. Intervalos de confiança modelo </w:t>
      </w:r>
      <w:proofErr w:type="gramStart"/>
      <w:r w:rsidR="00A76DF8" w:rsidRPr="0069758C">
        <w:rPr>
          <w:rFonts w:ascii="Times New Roman" w:hAnsi="Times New Roman" w:cs="Times New Roman"/>
          <w:b/>
          <w:color w:val="000000"/>
          <w:szCs w:val="24"/>
        </w:rPr>
        <w:t>2</w:t>
      </w:r>
      <w:proofErr w:type="gramEnd"/>
    </w:p>
    <w:p w:rsidR="00A76DF8" w:rsidRPr="0069758C" w:rsidRDefault="00A76DF8" w:rsidP="0069758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  <w:sectPr w:rsidR="00A76DF8" w:rsidRPr="0069758C" w:rsidSect="00A76DF8">
          <w:type w:val="continuous"/>
          <w:pgSz w:w="12242" w:h="15842"/>
          <w:pgMar w:top="1134" w:right="1701" w:bottom="1701" w:left="1134" w:header="720" w:footer="720" w:gutter="0"/>
          <w:cols w:num="2" w:space="720"/>
          <w:noEndnote/>
        </w:sectPr>
      </w:pPr>
      <w:r w:rsidRPr="0069758C"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647700" cy="568615"/>
            <wp:effectExtent l="1905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6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DF8" w:rsidRPr="002663DF" w:rsidRDefault="00A76DF8" w:rsidP="00A76D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Cs w:val="24"/>
        </w:rPr>
      </w:pPr>
      <w:r w:rsidRPr="002663DF">
        <w:rPr>
          <w:rFonts w:ascii="Times New Roman" w:hAnsi="Times New Roman" w:cs="Times New Roman"/>
          <w:b/>
          <w:color w:val="000000"/>
          <w:szCs w:val="24"/>
        </w:rPr>
        <w:lastRenderedPageBreak/>
        <w:t xml:space="preserve">Gráfico </w:t>
      </w:r>
      <w:proofErr w:type="gramStart"/>
      <w:r w:rsidRPr="002663DF">
        <w:rPr>
          <w:rFonts w:ascii="Times New Roman" w:hAnsi="Times New Roman" w:cs="Times New Roman"/>
          <w:b/>
          <w:color w:val="000000"/>
          <w:szCs w:val="24"/>
        </w:rPr>
        <w:t>7</w:t>
      </w:r>
      <w:proofErr w:type="gramEnd"/>
      <w:r w:rsidRPr="002663DF">
        <w:rPr>
          <w:rFonts w:ascii="Times New Roman" w:hAnsi="Times New Roman" w:cs="Times New Roman"/>
          <w:b/>
          <w:color w:val="000000"/>
          <w:szCs w:val="24"/>
        </w:rPr>
        <w:t xml:space="preserve">. Intervalos de confiança modelo </w:t>
      </w:r>
      <w:proofErr w:type="gramStart"/>
      <w:r w:rsidRPr="002663DF">
        <w:rPr>
          <w:rFonts w:ascii="Times New Roman" w:hAnsi="Times New Roman" w:cs="Times New Roman"/>
          <w:b/>
          <w:color w:val="000000"/>
          <w:szCs w:val="24"/>
        </w:rPr>
        <w:t>3</w:t>
      </w:r>
      <w:proofErr w:type="gramEnd"/>
    </w:p>
    <w:p w:rsidR="00A76DF8" w:rsidRDefault="00A76DF8" w:rsidP="008504E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904875" cy="794389"/>
            <wp:effectExtent l="19050" t="0" r="9525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94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DF8" w:rsidRPr="002663DF" w:rsidRDefault="00A76DF8" w:rsidP="00A76D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Cs w:val="24"/>
        </w:rPr>
      </w:pPr>
      <w:r w:rsidRPr="002663DF">
        <w:rPr>
          <w:rFonts w:ascii="Times New Roman" w:hAnsi="Times New Roman" w:cs="Times New Roman"/>
          <w:b/>
          <w:color w:val="000000"/>
          <w:szCs w:val="24"/>
        </w:rPr>
        <w:lastRenderedPageBreak/>
        <w:t xml:space="preserve">Gráfico </w:t>
      </w:r>
      <w:proofErr w:type="gramStart"/>
      <w:r w:rsidRPr="002663DF">
        <w:rPr>
          <w:rFonts w:ascii="Times New Roman" w:hAnsi="Times New Roman" w:cs="Times New Roman"/>
          <w:b/>
          <w:color w:val="000000"/>
          <w:szCs w:val="24"/>
        </w:rPr>
        <w:t>8</w:t>
      </w:r>
      <w:proofErr w:type="gramEnd"/>
      <w:r w:rsidRPr="002663DF">
        <w:rPr>
          <w:rFonts w:ascii="Times New Roman" w:hAnsi="Times New Roman" w:cs="Times New Roman"/>
          <w:b/>
          <w:color w:val="000000"/>
          <w:szCs w:val="24"/>
        </w:rPr>
        <w:t xml:space="preserve">. Intervalos de confiança modelo </w:t>
      </w:r>
      <w:proofErr w:type="gramStart"/>
      <w:r w:rsidRPr="002663DF">
        <w:rPr>
          <w:rFonts w:ascii="Times New Roman" w:hAnsi="Times New Roman" w:cs="Times New Roman"/>
          <w:b/>
          <w:color w:val="000000"/>
          <w:szCs w:val="24"/>
        </w:rPr>
        <w:t>4</w:t>
      </w:r>
      <w:proofErr w:type="gramEnd"/>
    </w:p>
    <w:p w:rsidR="00A76DF8" w:rsidRDefault="00A76DF8" w:rsidP="008504E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723900" cy="635511"/>
            <wp:effectExtent l="1905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36" cy="636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DF8" w:rsidRDefault="00A76DF8" w:rsidP="008504E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  <w:sectPr w:rsidR="00A76DF8" w:rsidSect="00A76DF8">
          <w:type w:val="continuous"/>
          <w:pgSz w:w="12242" w:h="15842"/>
          <w:pgMar w:top="1134" w:right="1701" w:bottom="1701" w:left="1134" w:header="720" w:footer="720" w:gutter="0"/>
          <w:cols w:num="2" w:space="720"/>
          <w:noEndnote/>
        </w:sectPr>
      </w:pPr>
    </w:p>
    <w:p w:rsidR="00A76DF8" w:rsidRDefault="00A76DF8" w:rsidP="008504E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A7520" w:rsidRDefault="00E44AC2" w:rsidP="004012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4108">
        <w:rPr>
          <w:rFonts w:ascii="Times New Roman" w:hAnsi="Times New Roman" w:cs="Times New Roman"/>
          <w:sz w:val="24"/>
          <w:szCs w:val="24"/>
        </w:rPr>
        <w:t xml:space="preserve">Diante de nossos achados, </w:t>
      </w:r>
      <w:r w:rsidR="004012FF">
        <w:rPr>
          <w:rFonts w:ascii="Times New Roman" w:hAnsi="Times New Roman" w:cs="Times New Roman"/>
          <w:sz w:val="24"/>
          <w:szCs w:val="24"/>
        </w:rPr>
        <w:t xml:space="preserve">a primeira vista </w:t>
      </w:r>
      <w:r w:rsidRPr="00AD4108">
        <w:rPr>
          <w:rFonts w:ascii="Times New Roman" w:hAnsi="Times New Roman" w:cs="Times New Roman"/>
          <w:sz w:val="24"/>
          <w:szCs w:val="24"/>
        </w:rPr>
        <w:t>podemos</w:t>
      </w:r>
      <w:r w:rsidR="004012FF">
        <w:rPr>
          <w:rFonts w:ascii="Times New Roman" w:hAnsi="Times New Roman" w:cs="Times New Roman"/>
          <w:sz w:val="24"/>
          <w:szCs w:val="24"/>
        </w:rPr>
        <w:t xml:space="preserve"> ser levados a assumir que o modelo</w:t>
      </w:r>
      <w:proofErr w:type="gramStart"/>
      <w:r w:rsidR="004012FF">
        <w:rPr>
          <w:rFonts w:ascii="Times New Roman" w:hAnsi="Times New Roman" w:cs="Times New Roman"/>
          <w:sz w:val="24"/>
          <w:szCs w:val="24"/>
        </w:rPr>
        <w:t xml:space="preserve"> </w:t>
      </w:r>
      <w:r w:rsidRPr="00AD41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4012FF">
        <w:rPr>
          <w:rFonts w:ascii="Times New Roman" w:hAnsi="Times New Roman" w:cs="Times New Roman"/>
          <w:sz w:val="24"/>
          <w:szCs w:val="24"/>
        </w:rPr>
        <w:t>1 que apresenta o maior</w:t>
      </w:r>
      <w:r w:rsidRPr="00AD4108">
        <w:rPr>
          <w:rFonts w:ascii="Times New Roman" w:hAnsi="Times New Roman" w:cs="Times New Roman"/>
          <w:sz w:val="24"/>
          <w:szCs w:val="24"/>
        </w:rPr>
        <w:t xml:space="preserve"> grau de explicaçã</w:t>
      </w:r>
      <w:r w:rsidR="004012FF">
        <w:rPr>
          <w:rFonts w:ascii="Times New Roman" w:hAnsi="Times New Roman" w:cs="Times New Roman"/>
          <w:sz w:val="24"/>
          <w:szCs w:val="24"/>
        </w:rPr>
        <w:t xml:space="preserve">o dos casos de nossa matriz de dados é aquele que melhor explica o fenômeno da liberdade civil. Contudo, ao avaliarmos os </w:t>
      </w:r>
      <w:r w:rsidR="00FA7520">
        <w:rPr>
          <w:rFonts w:ascii="Times New Roman" w:hAnsi="Times New Roman" w:cs="Times New Roman"/>
          <w:sz w:val="24"/>
          <w:szCs w:val="24"/>
        </w:rPr>
        <w:t>dez</w:t>
      </w:r>
      <w:r w:rsidR="004012FF">
        <w:rPr>
          <w:rFonts w:ascii="Times New Roman" w:hAnsi="Times New Roman" w:cs="Times New Roman"/>
          <w:sz w:val="24"/>
          <w:szCs w:val="24"/>
        </w:rPr>
        <w:t xml:space="preserve"> pressupostos dos modelos de regressão, os </w:t>
      </w:r>
      <w:r w:rsidR="00FA7520">
        <w:rPr>
          <w:rFonts w:ascii="Times New Roman" w:hAnsi="Times New Roman" w:cs="Times New Roman"/>
          <w:sz w:val="24"/>
          <w:szCs w:val="24"/>
        </w:rPr>
        <w:t xml:space="preserve">testes de robustez dos modelos, </w:t>
      </w:r>
      <w:r w:rsidR="004012FF">
        <w:rPr>
          <w:rFonts w:ascii="Times New Roman" w:hAnsi="Times New Roman" w:cs="Times New Roman"/>
          <w:sz w:val="24"/>
          <w:szCs w:val="24"/>
        </w:rPr>
        <w:t xml:space="preserve">podemos confirmar </w:t>
      </w:r>
      <w:r w:rsidR="00FA7520">
        <w:rPr>
          <w:rFonts w:ascii="Times New Roman" w:hAnsi="Times New Roman" w:cs="Times New Roman"/>
          <w:sz w:val="24"/>
          <w:szCs w:val="24"/>
        </w:rPr>
        <w:t>ou não a</w:t>
      </w:r>
      <w:r w:rsidR="004012FF">
        <w:rPr>
          <w:rFonts w:ascii="Times New Roman" w:hAnsi="Times New Roman" w:cs="Times New Roman"/>
          <w:sz w:val="24"/>
          <w:szCs w:val="24"/>
        </w:rPr>
        <w:t xml:space="preserve">s expectativas em relação ao modelo </w:t>
      </w:r>
      <w:proofErr w:type="gramStart"/>
      <w:r w:rsidR="004012FF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4012FF">
        <w:rPr>
          <w:rFonts w:ascii="Times New Roman" w:hAnsi="Times New Roman" w:cs="Times New Roman"/>
          <w:sz w:val="24"/>
          <w:szCs w:val="24"/>
        </w:rPr>
        <w:t>.</w:t>
      </w:r>
    </w:p>
    <w:p w:rsidR="00FA7520" w:rsidRDefault="00FA7520" w:rsidP="00FA7520">
      <w:pPr>
        <w:pStyle w:val="PargrafodaLista"/>
        <w:spacing w:line="360" w:lineRule="auto"/>
        <w:ind w:left="0" w:firstLine="6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Destarte, uma vez que utilizamos a base de dados secundária proveniente do repositório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Government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(QOG), assumimos que </w:t>
      </w:r>
      <w:proofErr w:type="gramStart"/>
      <w:r>
        <w:rPr>
          <w:rFonts w:ascii="Times New Roman" w:hAnsi="Times New Roman" w:cs="Times New Roman"/>
          <w:sz w:val="24"/>
          <w:szCs w:val="24"/>
        </w:rPr>
        <w:t>primeiro, o segundo e o terceiro pressupostos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dos modelos de regressão que indicam, respectivamente, a relação linear entre os parâmetros independentes e a variável dependente, a importância da ausência de erros de mensuração nas variáveis e a importância do valor médio do termo de erro ser igual a zero foram satisfeitos em nossos quatro modelos, o que garante a confiabilidade e validade dos parâmetros utilizados, bem como, a consistência dos testes de significância estatística aplicados.</w:t>
      </w:r>
    </w:p>
    <w:p w:rsidR="004F6674" w:rsidRDefault="00AA617D" w:rsidP="00AA617D">
      <w:pPr>
        <w:pStyle w:val="PargrafodaLista"/>
        <w:spacing w:after="0" w:line="360" w:lineRule="auto"/>
        <w:ind w:left="0" w:firstLine="6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Quanto aos outros pressupostos, a começar</w:t>
      </w:r>
      <w:r w:rsidR="001E2EE9">
        <w:rPr>
          <w:rFonts w:ascii="Times New Roman" w:hAnsi="Times New Roman" w:cs="Times New Roman"/>
          <w:sz w:val="24"/>
          <w:szCs w:val="24"/>
        </w:rPr>
        <w:t xml:space="preserve"> pelos modelos que utilizam a</w:t>
      </w:r>
      <w:r>
        <w:rPr>
          <w:rFonts w:ascii="Times New Roman" w:hAnsi="Times New Roman" w:cs="Times New Roman"/>
          <w:sz w:val="24"/>
          <w:szCs w:val="24"/>
        </w:rPr>
        <w:t xml:space="preserve"> variável dependente categórica, identificou-se que os modelos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2 satisfazem o</w:t>
      </w:r>
      <w:r w:rsidR="00A65A17" w:rsidRPr="004F6674">
        <w:rPr>
          <w:rFonts w:ascii="Times New Roman" w:hAnsi="Times New Roman" w:cs="Times New Roman"/>
          <w:sz w:val="24"/>
          <w:szCs w:val="24"/>
        </w:rPr>
        <w:t xml:space="preserve"> quarto pressuposto </w:t>
      </w:r>
      <w:r>
        <w:rPr>
          <w:rFonts w:ascii="Times New Roman" w:hAnsi="Times New Roman" w:cs="Times New Roman"/>
          <w:sz w:val="24"/>
          <w:szCs w:val="24"/>
        </w:rPr>
        <w:t>que</w:t>
      </w:r>
      <w:r w:rsidR="00A65A17" w:rsidRPr="004F6674">
        <w:rPr>
          <w:rFonts w:ascii="Times New Roman" w:hAnsi="Times New Roman" w:cs="Times New Roman"/>
          <w:sz w:val="24"/>
          <w:szCs w:val="24"/>
        </w:rPr>
        <w:t xml:space="preserve"> indica que a diferença entre os resultados observados e os resultados preditos pelo modelo devem variar</w:t>
      </w:r>
      <w:r w:rsidR="004F6674" w:rsidRPr="004F6674">
        <w:rPr>
          <w:rFonts w:ascii="Times New Roman" w:hAnsi="Times New Roman" w:cs="Times New Roman"/>
          <w:sz w:val="24"/>
          <w:szCs w:val="24"/>
        </w:rPr>
        <w:t xml:space="preserve"> </w:t>
      </w:r>
      <w:r w:rsidR="00490349">
        <w:rPr>
          <w:rFonts w:ascii="Times New Roman" w:hAnsi="Times New Roman" w:cs="Times New Roman"/>
          <w:sz w:val="24"/>
          <w:szCs w:val="24"/>
        </w:rPr>
        <w:t>de modo uniforme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6674">
        <w:rPr>
          <w:rFonts w:ascii="Times New Roman" w:hAnsi="Times New Roman" w:cs="Times New Roman"/>
          <w:sz w:val="24"/>
          <w:szCs w:val="24"/>
        </w:rPr>
        <w:t>(FIGUEIREDO, 2011, p.54)</w:t>
      </w:r>
      <w:r w:rsidR="00490349">
        <w:rPr>
          <w:rFonts w:ascii="Times New Roman" w:hAnsi="Times New Roman" w:cs="Times New Roman"/>
          <w:sz w:val="24"/>
          <w:szCs w:val="24"/>
        </w:rPr>
        <w:t xml:space="preserve">. Os gráficos </w:t>
      </w:r>
      <w:proofErr w:type="gramStart"/>
      <w:r w:rsidR="00490349">
        <w:rPr>
          <w:rFonts w:ascii="Times New Roman" w:hAnsi="Times New Roman" w:cs="Times New Roman"/>
          <w:sz w:val="24"/>
          <w:szCs w:val="24"/>
        </w:rPr>
        <w:t>9</w:t>
      </w:r>
      <w:proofErr w:type="gramEnd"/>
      <w:r w:rsidR="00490349">
        <w:rPr>
          <w:rFonts w:ascii="Times New Roman" w:hAnsi="Times New Roman" w:cs="Times New Roman"/>
          <w:sz w:val="24"/>
          <w:szCs w:val="24"/>
        </w:rPr>
        <w:t xml:space="preserve"> e 10</w:t>
      </w:r>
      <w:r w:rsidR="004F6674" w:rsidRPr="004F66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apresentam a </w:t>
      </w:r>
      <w:proofErr w:type="spellStart"/>
      <w:r>
        <w:rPr>
          <w:rFonts w:ascii="Times New Roman" w:hAnsi="Times New Roman" w:cs="Times New Roman"/>
          <w:sz w:val="24"/>
          <w:szCs w:val="24"/>
        </w:rPr>
        <w:t>homocedasticidade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distribuição dos resíduos destes modelos.</w:t>
      </w:r>
    </w:p>
    <w:p w:rsidR="00AA617D" w:rsidRPr="00AA617D" w:rsidRDefault="00AA617D" w:rsidP="00AA61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AA617D" w:rsidRPr="00AA617D" w:rsidSect="008201B1">
          <w:type w:val="continuous"/>
          <w:pgSz w:w="12242" w:h="15842"/>
          <w:pgMar w:top="1134" w:right="1701" w:bottom="1701" w:left="1134" w:header="720" w:footer="720" w:gutter="0"/>
          <w:cols w:space="720"/>
          <w:noEndnote/>
        </w:sectPr>
      </w:pPr>
    </w:p>
    <w:p w:rsidR="00097EC7" w:rsidRDefault="00097EC7" w:rsidP="006B0847">
      <w:pPr>
        <w:pStyle w:val="PargrafodaLista"/>
        <w:ind w:left="0"/>
        <w:jc w:val="both"/>
        <w:rPr>
          <w:rFonts w:ascii="Times New Roman" w:hAnsi="Times New Roman" w:cs="Times New Roman"/>
          <w:b/>
          <w:noProof/>
          <w:lang w:eastAsia="pt-BR"/>
        </w:rPr>
      </w:pPr>
    </w:p>
    <w:p w:rsidR="00A65A17" w:rsidRPr="002663DF" w:rsidRDefault="002663DF" w:rsidP="006B0847">
      <w:pPr>
        <w:pStyle w:val="PargrafodaLista"/>
        <w:ind w:left="0"/>
        <w:jc w:val="both"/>
        <w:rPr>
          <w:rFonts w:ascii="Times New Roman" w:hAnsi="Times New Roman" w:cs="Times New Roman"/>
          <w:b/>
          <w:noProof/>
          <w:lang w:eastAsia="pt-BR"/>
        </w:rPr>
      </w:pPr>
      <w:r>
        <w:rPr>
          <w:rFonts w:ascii="Times New Roman" w:hAnsi="Times New Roman" w:cs="Times New Roman"/>
          <w:b/>
          <w:noProof/>
          <w:lang w:eastAsia="pt-BR"/>
        </w:rPr>
        <w:t>Grá</w:t>
      </w:r>
      <w:r w:rsidR="00490349">
        <w:rPr>
          <w:rFonts w:ascii="Times New Roman" w:hAnsi="Times New Roman" w:cs="Times New Roman"/>
          <w:b/>
          <w:noProof/>
          <w:lang w:eastAsia="pt-BR"/>
        </w:rPr>
        <w:t>fico 9</w:t>
      </w:r>
      <w:r w:rsidRPr="002663DF">
        <w:rPr>
          <w:rFonts w:ascii="Times New Roman" w:hAnsi="Times New Roman" w:cs="Times New Roman"/>
          <w:b/>
          <w:noProof/>
          <w:lang w:eastAsia="pt-BR"/>
        </w:rPr>
        <w:t>.</w:t>
      </w:r>
      <w:r w:rsidR="004F6674" w:rsidRPr="002663DF">
        <w:rPr>
          <w:rFonts w:ascii="Times New Roman" w:hAnsi="Times New Roman" w:cs="Times New Roman"/>
          <w:b/>
          <w:noProof/>
          <w:lang w:eastAsia="pt-BR"/>
        </w:rPr>
        <w:t xml:space="preserve"> dispersao dos Residuos padronizados e valores preditos modelo 1</w:t>
      </w:r>
    </w:p>
    <w:p w:rsidR="004F6674" w:rsidRDefault="004F6674" w:rsidP="006B0847">
      <w:pPr>
        <w:pStyle w:val="PargrafodaLista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2670987" cy="1265275"/>
            <wp:effectExtent l="19050" t="0" r="0" b="0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8" cy="1276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A17" w:rsidRDefault="00A65A17" w:rsidP="006B0847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:rsidR="001E2EE9" w:rsidRDefault="001E2EE9" w:rsidP="004F6674">
      <w:pPr>
        <w:pStyle w:val="PargrafodaLista"/>
        <w:ind w:left="0"/>
        <w:jc w:val="both"/>
        <w:rPr>
          <w:rFonts w:ascii="Times New Roman" w:hAnsi="Times New Roman" w:cs="Times New Roman"/>
          <w:b/>
          <w:noProof/>
          <w:lang w:eastAsia="pt-BR"/>
        </w:rPr>
      </w:pPr>
    </w:p>
    <w:p w:rsidR="004F6674" w:rsidRPr="002663DF" w:rsidRDefault="002663DF" w:rsidP="004F6674">
      <w:pPr>
        <w:pStyle w:val="PargrafodaLista"/>
        <w:ind w:left="0"/>
        <w:jc w:val="both"/>
        <w:rPr>
          <w:rFonts w:ascii="Times New Roman" w:hAnsi="Times New Roman" w:cs="Times New Roman"/>
          <w:b/>
          <w:noProof/>
          <w:lang w:eastAsia="pt-BR"/>
        </w:rPr>
      </w:pPr>
      <w:r>
        <w:rPr>
          <w:rFonts w:ascii="Times New Roman" w:hAnsi="Times New Roman" w:cs="Times New Roman"/>
          <w:b/>
          <w:noProof/>
          <w:lang w:eastAsia="pt-BR"/>
        </w:rPr>
        <w:t>Grá</w:t>
      </w:r>
      <w:r w:rsidR="00490349">
        <w:rPr>
          <w:rFonts w:ascii="Times New Roman" w:hAnsi="Times New Roman" w:cs="Times New Roman"/>
          <w:b/>
          <w:noProof/>
          <w:lang w:eastAsia="pt-BR"/>
        </w:rPr>
        <w:t>fico 10</w:t>
      </w:r>
      <w:r w:rsidRPr="002663DF">
        <w:rPr>
          <w:rFonts w:ascii="Times New Roman" w:hAnsi="Times New Roman" w:cs="Times New Roman"/>
          <w:b/>
          <w:noProof/>
          <w:lang w:eastAsia="pt-BR"/>
        </w:rPr>
        <w:t>.</w:t>
      </w:r>
      <w:r w:rsidR="004F6674" w:rsidRPr="002663DF">
        <w:rPr>
          <w:rFonts w:ascii="Times New Roman" w:hAnsi="Times New Roman" w:cs="Times New Roman"/>
          <w:b/>
          <w:noProof/>
          <w:lang w:eastAsia="pt-BR"/>
        </w:rPr>
        <w:t xml:space="preserve"> dispersao dos Residuos padronizados e valores preditos modelo 2</w:t>
      </w:r>
    </w:p>
    <w:p w:rsidR="004F6674" w:rsidRDefault="004F6674" w:rsidP="004F6674">
      <w:pPr>
        <w:pStyle w:val="PargrafodaLista"/>
        <w:ind w:left="0"/>
        <w:jc w:val="both"/>
        <w:rPr>
          <w:rFonts w:ascii="Times New Roman" w:hAnsi="Times New Roman" w:cs="Times New Roman"/>
          <w:noProof/>
          <w:lang w:eastAsia="pt-BR"/>
        </w:rPr>
        <w:sectPr w:rsidR="004F6674" w:rsidSect="004F6674">
          <w:type w:val="continuous"/>
          <w:pgSz w:w="12242" w:h="15842"/>
          <w:pgMar w:top="1134" w:right="1701" w:bottom="1701" w:left="1134" w:header="720" w:footer="720" w:gutter="0"/>
          <w:cols w:num="2" w:space="720"/>
          <w:noEndnote/>
        </w:sect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2575294" cy="1432109"/>
            <wp:effectExtent l="19050" t="0" r="0" b="0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49" cy="1436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674" w:rsidRDefault="004F6674" w:rsidP="006B0847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:rsidR="006812EB" w:rsidRPr="006812EB" w:rsidRDefault="007D6E5F" w:rsidP="006812EB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4DDB">
        <w:rPr>
          <w:rFonts w:ascii="Times New Roman" w:hAnsi="Times New Roman" w:cs="Times New Roman"/>
          <w:sz w:val="24"/>
          <w:szCs w:val="24"/>
        </w:rPr>
        <w:t xml:space="preserve">De acordo com o </w:t>
      </w:r>
      <w:r w:rsidR="00407F0D" w:rsidRPr="00014DDB">
        <w:rPr>
          <w:rFonts w:ascii="Times New Roman" w:hAnsi="Times New Roman" w:cs="Times New Roman"/>
          <w:sz w:val="24"/>
          <w:szCs w:val="24"/>
        </w:rPr>
        <w:t xml:space="preserve">quinto </w:t>
      </w:r>
      <w:r w:rsidRPr="00014DDB">
        <w:rPr>
          <w:rFonts w:ascii="Times New Roman" w:hAnsi="Times New Roman" w:cs="Times New Roman"/>
          <w:sz w:val="24"/>
          <w:szCs w:val="24"/>
        </w:rPr>
        <w:t xml:space="preserve">pressuposto dos modelos de regressão </w:t>
      </w:r>
      <w:r w:rsidR="0034204B" w:rsidRPr="00014DDB">
        <w:rPr>
          <w:rFonts w:ascii="Times New Roman" w:hAnsi="Times New Roman" w:cs="Times New Roman"/>
          <w:sz w:val="24"/>
          <w:szCs w:val="24"/>
        </w:rPr>
        <w:t>(FIGUEIRED</w:t>
      </w:r>
      <w:r w:rsidR="00407F0D" w:rsidRPr="00014DDB">
        <w:rPr>
          <w:rFonts w:ascii="Times New Roman" w:hAnsi="Times New Roman" w:cs="Times New Roman"/>
          <w:sz w:val="24"/>
          <w:szCs w:val="24"/>
        </w:rPr>
        <w:t>O, 2011, p. 56</w:t>
      </w:r>
      <w:r w:rsidR="0034204B" w:rsidRPr="00014DDB">
        <w:rPr>
          <w:rFonts w:ascii="Times New Roman" w:hAnsi="Times New Roman" w:cs="Times New Roman"/>
          <w:sz w:val="24"/>
          <w:szCs w:val="24"/>
        </w:rPr>
        <w:t xml:space="preserve">) </w:t>
      </w:r>
      <w:r w:rsidR="00407F0D" w:rsidRPr="00014DDB">
        <w:rPr>
          <w:rFonts w:ascii="Times New Roman" w:hAnsi="Times New Roman" w:cs="Times New Roman"/>
          <w:sz w:val="24"/>
          <w:szCs w:val="24"/>
        </w:rPr>
        <w:t>testamos a ausência de autocorrelação entre os casos utilizando</w:t>
      </w:r>
      <w:r w:rsidR="0034204B" w:rsidRPr="00014DDB">
        <w:rPr>
          <w:rFonts w:ascii="Times New Roman" w:hAnsi="Times New Roman" w:cs="Times New Roman"/>
          <w:sz w:val="24"/>
          <w:szCs w:val="24"/>
        </w:rPr>
        <w:t xml:space="preserve"> o teste de </w:t>
      </w:r>
      <w:proofErr w:type="spellStart"/>
      <w:r w:rsidR="0034204B" w:rsidRPr="00014DDB">
        <w:rPr>
          <w:rFonts w:ascii="Times New Roman" w:hAnsi="Times New Roman" w:cs="Times New Roman"/>
          <w:sz w:val="24"/>
          <w:szCs w:val="24"/>
        </w:rPr>
        <w:t>Durbin-Watson</w:t>
      </w:r>
      <w:proofErr w:type="spellEnd"/>
      <w:r w:rsidR="00AA617D">
        <w:rPr>
          <w:rFonts w:ascii="Times New Roman" w:hAnsi="Times New Roman" w:cs="Times New Roman"/>
          <w:sz w:val="24"/>
          <w:szCs w:val="24"/>
        </w:rPr>
        <w:t xml:space="preserve"> que</w:t>
      </w:r>
      <w:r w:rsidR="0034204B" w:rsidRPr="00014DDB">
        <w:rPr>
          <w:rFonts w:ascii="Times New Roman" w:hAnsi="Times New Roman" w:cs="Times New Roman"/>
          <w:sz w:val="24"/>
          <w:szCs w:val="24"/>
        </w:rPr>
        <w:t xml:space="preserve"> detecta presença de autocorrelação </w:t>
      </w:r>
      <w:r w:rsidR="00407F0D" w:rsidRPr="00014DDB">
        <w:rPr>
          <w:rFonts w:ascii="Times New Roman" w:hAnsi="Times New Roman" w:cs="Times New Roman"/>
          <w:sz w:val="24"/>
          <w:szCs w:val="24"/>
        </w:rPr>
        <w:t>nos dados</w:t>
      </w:r>
      <w:r w:rsidR="0034204B" w:rsidRPr="00014DDB">
        <w:rPr>
          <w:rFonts w:ascii="Times New Roman" w:hAnsi="Times New Roman" w:cs="Times New Roman"/>
          <w:sz w:val="24"/>
          <w:szCs w:val="24"/>
        </w:rPr>
        <w:t>, o indicador</w:t>
      </w:r>
      <w:r w:rsidR="0034204B">
        <w:rPr>
          <w:rFonts w:ascii="Times New Roman" w:hAnsi="Times New Roman" w:cs="Times New Roman"/>
          <w:sz w:val="24"/>
          <w:szCs w:val="24"/>
        </w:rPr>
        <w:t xml:space="preserve"> varia entre </w:t>
      </w:r>
      <w:proofErr w:type="gramStart"/>
      <w:r w:rsidR="0034204B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="0034204B">
        <w:rPr>
          <w:rFonts w:ascii="Times New Roman" w:hAnsi="Times New Roman" w:cs="Times New Roman"/>
          <w:sz w:val="24"/>
          <w:szCs w:val="24"/>
        </w:rPr>
        <w:t xml:space="preserve"> e 4, valores</w:t>
      </w:r>
      <w:r w:rsidR="00F17D02">
        <w:rPr>
          <w:rFonts w:ascii="Times New Roman" w:hAnsi="Times New Roman" w:cs="Times New Roman"/>
          <w:sz w:val="24"/>
          <w:szCs w:val="24"/>
        </w:rPr>
        <w:t xml:space="preserve"> entre 1.5 e 2.5 </w:t>
      </w:r>
      <w:r w:rsidR="0034204B">
        <w:rPr>
          <w:rFonts w:ascii="Times New Roman" w:hAnsi="Times New Roman" w:cs="Times New Roman"/>
          <w:sz w:val="24"/>
          <w:szCs w:val="24"/>
        </w:rPr>
        <w:t>indica</w:t>
      </w:r>
      <w:r w:rsidR="00F17D02">
        <w:rPr>
          <w:rFonts w:ascii="Times New Roman" w:hAnsi="Times New Roman" w:cs="Times New Roman"/>
          <w:sz w:val="24"/>
          <w:szCs w:val="24"/>
        </w:rPr>
        <w:t>m</w:t>
      </w:r>
      <w:r w:rsidR="0034204B">
        <w:rPr>
          <w:rFonts w:ascii="Times New Roman" w:hAnsi="Times New Roman" w:cs="Times New Roman"/>
          <w:sz w:val="24"/>
          <w:szCs w:val="24"/>
        </w:rPr>
        <w:t xml:space="preserve"> independência das observações</w:t>
      </w:r>
      <w:r w:rsidR="00AA617D">
        <w:rPr>
          <w:rFonts w:ascii="Times New Roman" w:hAnsi="Times New Roman" w:cs="Times New Roman"/>
          <w:sz w:val="24"/>
          <w:szCs w:val="24"/>
        </w:rPr>
        <w:t xml:space="preserve">. O modelo </w:t>
      </w:r>
      <w:proofErr w:type="gramStart"/>
      <w:r w:rsidR="00AA617D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AA617D">
        <w:rPr>
          <w:rFonts w:ascii="Times New Roman" w:hAnsi="Times New Roman" w:cs="Times New Roman"/>
          <w:sz w:val="24"/>
          <w:szCs w:val="24"/>
        </w:rPr>
        <w:t xml:space="preserve"> apresenta</w:t>
      </w:r>
      <w:r w:rsidR="00F17D02">
        <w:rPr>
          <w:rFonts w:ascii="Times New Roman" w:hAnsi="Times New Roman" w:cs="Times New Roman"/>
          <w:sz w:val="24"/>
          <w:szCs w:val="24"/>
        </w:rPr>
        <w:t xml:space="preserve"> (DWT = 1.8), </w:t>
      </w:r>
      <w:r w:rsidR="00AA617D">
        <w:rPr>
          <w:rFonts w:ascii="Times New Roman" w:hAnsi="Times New Roman" w:cs="Times New Roman"/>
          <w:sz w:val="24"/>
          <w:szCs w:val="24"/>
        </w:rPr>
        <w:t>e o</w:t>
      </w:r>
      <w:r w:rsidR="00407F0D">
        <w:rPr>
          <w:rFonts w:ascii="Times New Roman" w:hAnsi="Times New Roman" w:cs="Times New Roman"/>
          <w:sz w:val="24"/>
          <w:szCs w:val="24"/>
        </w:rPr>
        <w:t xml:space="preserve"> modelo 2 (DWT = 1.9) </w:t>
      </w:r>
      <w:r w:rsidR="00AA617D">
        <w:rPr>
          <w:rFonts w:ascii="Times New Roman" w:hAnsi="Times New Roman" w:cs="Times New Roman"/>
          <w:sz w:val="24"/>
          <w:szCs w:val="24"/>
        </w:rPr>
        <w:t>testou-se</w:t>
      </w:r>
      <w:r w:rsidR="0034204B">
        <w:rPr>
          <w:rFonts w:ascii="Times New Roman" w:hAnsi="Times New Roman" w:cs="Times New Roman"/>
          <w:sz w:val="24"/>
          <w:szCs w:val="24"/>
        </w:rPr>
        <w:t xml:space="preserve"> ainda a correlação entre as variáveis latentes eficiência institucional </w:t>
      </w:r>
      <w:r w:rsidR="0034204B"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407F0D">
        <w:rPr>
          <w:rFonts w:ascii="Times New Roman" w:hAnsi="Times New Roman" w:cs="Times New Roman"/>
          <w:sz w:val="24"/>
          <w:szCs w:val="24"/>
        </w:rPr>
        <w:t xml:space="preserve">modelo 1 R = </w:t>
      </w:r>
      <w:r w:rsidR="0034204B">
        <w:rPr>
          <w:rFonts w:ascii="Times New Roman" w:hAnsi="Times New Roman" w:cs="Times New Roman"/>
          <w:sz w:val="24"/>
          <w:szCs w:val="24"/>
        </w:rPr>
        <w:t>-0.713</w:t>
      </w:r>
      <w:r w:rsidR="00407F0D">
        <w:rPr>
          <w:rFonts w:ascii="Times New Roman" w:hAnsi="Times New Roman" w:cs="Times New Roman"/>
          <w:sz w:val="24"/>
          <w:szCs w:val="24"/>
        </w:rPr>
        <w:t xml:space="preserve">; modelo 2 R = -0.697 </w:t>
      </w:r>
      <w:r w:rsidR="0034204B">
        <w:rPr>
          <w:rFonts w:ascii="Times New Roman" w:hAnsi="Times New Roman" w:cs="Times New Roman"/>
          <w:sz w:val="24"/>
          <w:szCs w:val="24"/>
        </w:rPr>
        <w:t>) e pluralidade étnico-</w:t>
      </w:r>
      <w:r w:rsidR="001E2EE9">
        <w:rPr>
          <w:rFonts w:ascii="Times New Roman" w:hAnsi="Times New Roman" w:cs="Times New Roman"/>
          <w:sz w:val="24"/>
          <w:szCs w:val="24"/>
        </w:rPr>
        <w:t>linguística</w:t>
      </w:r>
      <w:r w:rsidR="0034204B">
        <w:rPr>
          <w:rFonts w:ascii="Times New Roman" w:hAnsi="Times New Roman" w:cs="Times New Roman"/>
          <w:sz w:val="24"/>
          <w:szCs w:val="24"/>
        </w:rPr>
        <w:t xml:space="preserve"> (</w:t>
      </w:r>
      <w:r w:rsidR="00407F0D">
        <w:rPr>
          <w:rFonts w:ascii="Times New Roman" w:hAnsi="Times New Roman" w:cs="Times New Roman"/>
          <w:sz w:val="24"/>
          <w:szCs w:val="24"/>
        </w:rPr>
        <w:t xml:space="preserve">modelo 1 R = -0.24; modelo 2 R = </w:t>
      </w:r>
      <w:r w:rsidR="0034204B">
        <w:rPr>
          <w:rFonts w:ascii="Times New Roman" w:hAnsi="Times New Roman" w:cs="Times New Roman"/>
          <w:sz w:val="24"/>
          <w:szCs w:val="24"/>
        </w:rPr>
        <w:t>)</w:t>
      </w:r>
      <w:r w:rsidR="00407F0D">
        <w:rPr>
          <w:rFonts w:ascii="Times New Roman" w:hAnsi="Times New Roman" w:cs="Times New Roman"/>
          <w:sz w:val="24"/>
          <w:szCs w:val="24"/>
        </w:rPr>
        <w:t xml:space="preserve"> com a variável dependente liberdade civil</w:t>
      </w:r>
      <w:r w:rsidR="006812EB">
        <w:rPr>
          <w:rFonts w:ascii="Times New Roman" w:hAnsi="Times New Roman" w:cs="Times New Roman"/>
          <w:sz w:val="24"/>
          <w:szCs w:val="24"/>
        </w:rPr>
        <w:t>, os resultados indicam que as observações são</w:t>
      </w:r>
      <w:r w:rsidR="00AA617D">
        <w:rPr>
          <w:rFonts w:ascii="Times New Roman" w:hAnsi="Times New Roman" w:cs="Times New Roman"/>
          <w:sz w:val="24"/>
          <w:szCs w:val="24"/>
        </w:rPr>
        <w:t xml:space="preserve"> lineares e</w:t>
      </w:r>
      <w:r w:rsidR="006812EB">
        <w:rPr>
          <w:rFonts w:ascii="Times New Roman" w:hAnsi="Times New Roman" w:cs="Times New Roman"/>
          <w:sz w:val="24"/>
          <w:szCs w:val="24"/>
        </w:rPr>
        <w:t xml:space="preserve"> independentes e, portanto, não há correlação entre os termos de erro, garantimos dessa forma a confiabilidade dos testes de significância e intervalos de confiança. Testamos, ainda,</w:t>
      </w:r>
      <w:r w:rsidR="00407F0D">
        <w:rPr>
          <w:rFonts w:ascii="Times New Roman" w:hAnsi="Times New Roman" w:cs="Times New Roman"/>
          <w:sz w:val="24"/>
          <w:szCs w:val="24"/>
        </w:rPr>
        <w:t xml:space="preserve"> </w:t>
      </w:r>
      <w:r w:rsidR="00F17D02">
        <w:rPr>
          <w:rFonts w:ascii="Times New Roman" w:hAnsi="Times New Roman" w:cs="Times New Roman"/>
          <w:sz w:val="24"/>
          <w:szCs w:val="24"/>
        </w:rPr>
        <w:t>a variância dos fatores (</w:t>
      </w:r>
      <w:r w:rsidR="00407F0D">
        <w:rPr>
          <w:rFonts w:ascii="Times New Roman" w:hAnsi="Times New Roman" w:cs="Times New Roman"/>
          <w:sz w:val="24"/>
          <w:szCs w:val="24"/>
        </w:rPr>
        <w:t xml:space="preserve">modelo </w:t>
      </w:r>
      <w:proofErr w:type="gramStart"/>
      <w:r w:rsidR="00407F0D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407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D02">
        <w:rPr>
          <w:rFonts w:ascii="Times New Roman" w:hAnsi="Times New Roman" w:cs="Times New Roman"/>
          <w:sz w:val="24"/>
          <w:szCs w:val="24"/>
        </w:rPr>
        <w:t>chi-quadrado</w:t>
      </w:r>
      <w:proofErr w:type="spellEnd"/>
      <w:r w:rsidR="00F17D02">
        <w:rPr>
          <w:rFonts w:ascii="Times New Roman" w:hAnsi="Times New Roman" w:cs="Times New Roman"/>
          <w:sz w:val="24"/>
          <w:szCs w:val="24"/>
        </w:rPr>
        <w:t xml:space="preserve"> = 2.7 com 1 grau de liberdade</w:t>
      </w:r>
      <w:r w:rsidR="00407F0D">
        <w:rPr>
          <w:rFonts w:ascii="Times New Roman" w:hAnsi="Times New Roman" w:cs="Times New Roman"/>
          <w:sz w:val="24"/>
          <w:szCs w:val="24"/>
        </w:rPr>
        <w:t xml:space="preserve">; modelo 2 </w:t>
      </w:r>
      <w:proofErr w:type="spellStart"/>
      <w:r w:rsidR="00407F0D">
        <w:rPr>
          <w:rFonts w:ascii="Times New Roman" w:hAnsi="Times New Roman" w:cs="Times New Roman"/>
          <w:sz w:val="24"/>
          <w:szCs w:val="24"/>
        </w:rPr>
        <w:t>chi-quadrado</w:t>
      </w:r>
      <w:proofErr w:type="spellEnd"/>
      <w:r w:rsidR="00407F0D">
        <w:rPr>
          <w:rFonts w:ascii="Times New Roman" w:hAnsi="Times New Roman" w:cs="Times New Roman"/>
          <w:sz w:val="24"/>
          <w:szCs w:val="24"/>
        </w:rPr>
        <w:t xml:space="preserve"> = </w:t>
      </w:r>
      <w:r w:rsidR="006812EB">
        <w:rPr>
          <w:rFonts w:ascii="Times New Roman" w:hAnsi="Times New Roman" w:cs="Times New Roman"/>
          <w:sz w:val="24"/>
          <w:szCs w:val="24"/>
        </w:rPr>
        <w:t>8.14</w:t>
      </w:r>
      <w:r w:rsidR="00407F0D">
        <w:rPr>
          <w:rFonts w:ascii="Times New Roman" w:hAnsi="Times New Roman" w:cs="Times New Roman"/>
          <w:sz w:val="24"/>
          <w:szCs w:val="24"/>
        </w:rPr>
        <w:t xml:space="preserve"> com 1 grau de liberdade</w:t>
      </w:r>
      <w:r w:rsidR="006C568D">
        <w:rPr>
          <w:rFonts w:ascii="Times New Roman" w:hAnsi="Times New Roman" w:cs="Times New Roman"/>
          <w:sz w:val="24"/>
          <w:szCs w:val="24"/>
        </w:rPr>
        <w:t>).</w:t>
      </w:r>
    </w:p>
    <w:p w:rsidR="006812EB" w:rsidRPr="006C74EC" w:rsidRDefault="006812EB" w:rsidP="006C74EC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  <w:sectPr w:rsidR="006812EB" w:rsidRPr="006C74EC" w:rsidSect="008201B1">
          <w:type w:val="continuous"/>
          <w:pgSz w:w="12242" w:h="15842"/>
          <w:pgMar w:top="1134" w:right="1701" w:bottom="1701" w:left="1134" w:header="720" w:footer="720" w:gutter="0"/>
          <w:cols w:space="720"/>
          <w:noEndnote/>
        </w:sectPr>
      </w:pPr>
      <w:r>
        <w:rPr>
          <w:rFonts w:ascii="Times New Roman" w:hAnsi="Times New Roman" w:cs="Times New Roman"/>
          <w:sz w:val="24"/>
        </w:rPr>
        <w:t>O sexto pressuposto dos modelos de regressão é de difícil concordância</w:t>
      </w:r>
      <w:r w:rsidRPr="00922550">
        <w:rPr>
          <w:rFonts w:ascii="Times New Roman" w:hAnsi="Times New Roman" w:cs="Times New Roman"/>
          <w:sz w:val="24"/>
        </w:rPr>
        <w:t>,</w:t>
      </w:r>
      <w:r w:rsidR="00AA617D">
        <w:rPr>
          <w:rFonts w:ascii="Times New Roman" w:hAnsi="Times New Roman" w:cs="Times New Roman"/>
          <w:sz w:val="24"/>
        </w:rPr>
        <w:t xml:space="preserve"> a literatura</w:t>
      </w:r>
      <w:r>
        <w:rPr>
          <w:rFonts w:ascii="Times New Roman" w:hAnsi="Times New Roman" w:cs="Times New Roman"/>
          <w:sz w:val="24"/>
        </w:rPr>
        <w:t xml:space="preserve"> indica que a correlação entre as variáveis independentes e o termo de erro pode enviesar os resultados, contudo</w:t>
      </w:r>
      <w:r w:rsidR="00AA617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como este não se trata de um estudo experimental, não é possível manipular o valor da variável independente</w:t>
      </w:r>
      <w:r w:rsidR="006E1BEA">
        <w:rPr>
          <w:rFonts w:ascii="Times New Roman" w:hAnsi="Times New Roman" w:cs="Times New Roman"/>
          <w:sz w:val="24"/>
        </w:rPr>
        <w:t>, por essa razão</w:t>
      </w:r>
      <w:r>
        <w:rPr>
          <w:rFonts w:ascii="Times New Roman" w:hAnsi="Times New Roman" w:cs="Times New Roman"/>
          <w:sz w:val="24"/>
        </w:rPr>
        <w:t xml:space="preserve"> </w:t>
      </w:r>
      <w:r w:rsidR="00AA617D">
        <w:rPr>
          <w:rFonts w:ascii="Times New Roman" w:hAnsi="Times New Roman" w:cs="Times New Roman"/>
          <w:sz w:val="24"/>
        </w:rPr>
        <w:t>optou-se por violar</w:t>
      </w:r>
      <w:r w:rsidR="006E1BEA">
        <w:rPr>
          <w:rFonts w:ascii="Times New Roman" w:hAnsi="Times New Roman" w:cs="Times New Roman"/>
          <w:sz w:val="24"/>
        </w:rPr>
        <w:t xml:space="preserve"> este</w:t>
      </w:r>
      <w:r w:rsidR="00AA617D">
        <w:rPr>
          <w:rFonts w:ascii="Times New Roman" w:hAnsi="Times New Roman" w:cs="Times New Roman"/>
          <w:sz w:val="24"/>
        </w:rPr>
        <w:t xml:space="preserve"> pressuposto, medida comum adotada por</w:t>
      </w:r>
      <w:r>
        <w:rPr>
          <w:rFonts w:ascii="Times New Roman" w:hAnsi="Times New Roman" w:cs="Times New Roman"/>
          <w:sz w:val="24"/>
        </w:rPr>
        <w:t xml:space="preserve"> desenhos </w:t>
      </w:r>
      <w:proofErr w:type="spellStart"/>
      <w:r>
        <w:rPr>
          <w:rFonts w:ascii="Times New Roman" w:hAnsi="Times New Roman" w:cs="Times New Roman"/>
          <w:sz w:val="24"/>
        </w:rPr>
        <w:t>quasi-expe</w:t>
      </w:r>
      <w:r w:rsidR="00AA617D">
        <w:rPr>
          <w:rFonts w:ascii="Times New Roman" w:hAnsi="Times New Roman" w:cs="Times New Roman"/>
          <w:sz w:val="24"/>
        </w:rPr>
        <w:t>rimentais</w:t>
      </w:r>
      <w:proofErr w:type="spellEnd"/>
      <w:r w:rsidR="00AA617D">
        <w:rPr>
          <w:rFonts w:ascii="Times New Roman" w:hAnsi="Times New Roman" w:cs="Times New Roman"/>
          <w:sz w:val="24"/>
        </w:rPr>
        <w:t xml:space="preserve"> como é o caso de</w:t>
      </w:r>
      <w:r>
        <w:rPr>
          <w:rFonts w:ascii="Times New Roman" w:hAnsi="Times New Roman" w:cs="Times New Roman"/>
          <w:sz w:val="24"/>
        </w:rPr>
        <w:t xml:space="preserve"> modelos</w:t>
      </w:r>
      <w:r w:rsidR="00AA617D">
        <w:rPr>
          <w:rFonts w:ascii="Times New Roman" w:hAnsi="Times New Roman" w:cs="Times New Roman"/>
          <w:sz w:val="24"/>
        </w:rPr>
        <w:t xml:space="preserve"> lineares</w:t>
      </w:r>
      <w:r>
        <w:rPr>
          <w:rFonts w:ascii="Times New Roman" w:hAnsi="Times New Roman" w:cs="Times New Roman"/>
          <w:sz w:val="24"/>
        </w:rPr>
        <w:t xml:space="preserve"> multivariados.</w:t>
      </w:r>
      <w:r w:rsidRPr="00922550">
        <w:rPr>
          <w:rFonts w:ascii="Times New Roman" w:hAnsi="Times New Roman" w:cs="Times New Roman"/>
          <w:sz w:val="24"/>
        </w:rPr>
        <w:t xml:space="preserve"> </w:t>
      </w:r>
      <w:r w:rsidR="00490349">
        <w:rPr>
          <w:rFonts w:ascii="Times New Roman" w:hAnsi="Times New Roman" w:cs="Times New Roman"/>
          <w:sz w:val="24"/>
        </w:rPr>
        <w:t>Os gráficos 11 e 12</w:t>
      </w:r>
      <w:r>
        <w:rPr>
          <w:rFonts w:ascii="Times New Roman" w:hAnsi="Times New Roman" w:cs="Times New Roman"/>
          <w:sz w:val="24"/>
        </w:rPr>
        <w:t xml:space="preserve"> indicam que</w:t>
      </w:r>
      <w:r w:rsidRPr="00922550">
        <w:rPr>
          <w:rFonts w:ascii="Times New Roman" w:hAnsi="Times New Roman" w:cs="Times New Roman"/>
          <w:sz w:val="24"/>
        </w:rPr>
        <w:t xml:space="preserve"> distribuição do termo de erro para cada componente de modo individual segue um padrão </w:t>
      </w:r>
      <w:proofErr w:type="spellStart"/>
      <w:r w:rsidRPr="00922550">
        <w:rPr>
          <w:rFonts w:ascii="Times New Roman" w:hAnsi="Times New Roman" w:cs="Times New Roman"/>
          <w:sz w:val="24"/>
        </w:rPr>
        <w:t>heterocedástico</w:t>
      </w:r>
      <w:proofErr w:type="spellEnd"/>
      <w:r w:rsidR="00AD7344">
        <w:rPr>
          <w:rFonts w:ascii="Times New Roman" w:hAnsi="Times New Roman" w:cs="Times New Roman"/>
          <w:sz w:val="24"/>
        </w:rPr>
        <w:t>, ou seja, há correlação entre o termo de erro e as variáveis independentes, com exceção da variável latente pluralidade étnico-</w:t>
      </w:r>
      <w:r w:rsidR="006E1BEA">
        <w:rPr>
          <w:rFonts w:ascii="Times New Roman" w:hAnsi="Times New Roman" w:cs="Times New Roman"/>
          <w:sz w:val="24"/>
        </w:rPr>
        <w:t>linguística</w:t>
      </w:r>
      <w:r w:rsidR="00AD7344">
        <w:rPr>
          <w:rFonts w:ascii="Times New Roman" w:hAnsi="Times New Roman" w:cs="Times New Roman"/>
          <w:sz w:val="24"/>
        </w:rPr>
        <w:t xml:space="preserve"> que segue próxima </w:t>
      </w:r>
      <w:proofErr w:type="gramStart"/>
      <w:r w:rsidR="00AD7344">
        <w:rPr>
          <w:rFonts w:ascii="Times New Roman" w:hAnsi="Times New Roman" w:cs="Times New Roman"/>
          <w:sz w:val="24"/>
        </w:rPr>
        <w:t>à</w:t>
      </w:r>
      <w:proofErr w:type="gramEnd"/>
      <w:r w:rsidR="00AD7344">
        <w:rPr>
          <w:rFonts w:ascii="Times New Roman" w:hAnsi="Times New Roman" w:cs="Times New Roman"/>
          <w:sz w:val="24"/>
        </w:rPr>
        <w:t xml:space="preserve"> uma distribuição </w:t>
      </w:r>
      <w:proofErr w:type="spellStart"/>
      <w:r w:rsidR="00AD7344">
        <w:rPr>
          <w:rFonts w:ascii="Times New Roman" w:hAnsi="Times New Roman" w:cs="Times New Roman"/>
          <w:sz w:val="24"/>
        </w:rPr>
        <w:t>homocedastica</w:t>
      </w:r>
      <w:proofErr w:type="spellEnd"/>
      <w:r w:rsidR="006E1BEA">
        <w:rPr>
          <w:rFonts w:ascii="Times New Roman" w:hAnsi="Times New Roman" w:cs="Times New Roman"/>
          <w:sz w:val="24"/>
        </w:rPr>
        <w:t xml:space="preserve"> porém o efeito dessa variável não possui significância estatística</w:t>
      </w:r>
    </w:p>
    <w:p w:rsidR="00097EC7" w:rsidRDefault="00097EC7" w:rsidP="002663DF">
      <w:pPr>
        <w:pStyle w:val="PargrafodaLista"/>
        <w:spacing w:line="240" w:lineRule="auto"/>
        <w:ind w:left="0"/>
        <w:jc w:val="both"/>
        <w:rPr>
          <w:rFonts w:ascii="Times New Roman" w:hAnsi="Times New Roman" w:cs="Times New Roman"/>
          <w:b/>
        </w:rPr>
      </w:pPr>
    </w:p>
    <w:p w:rsidR="006812EB" w:rsidRPr="002C085F" w:rsidRDefault="002663DF" w:rsidP="002663DF">
      <w:pPr>
        <w:pStyle w:val="PargrafodaLista"/>
        <w:spacing w:line="240" w:lineRule="auto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Grá</w:t>
      </w:r>
      <w:r w:rsidR="00490349">
        <w:rPr>
          <w:rFonts w:ascii="Times New Roman" w:hAnsi="Times New Roman" w:cs="Times New Roman"/>
          <w:b/>
        </w:rPr>
        <w:t>fico 11</w:t>
      </w:r>
      <w:r>
        <w:rPr>
          <w:rFonts w:ascii="Times New Roman" w:hAnsi="Times New Roman" w:cs="Times New Roman"/>
          <w:b/>
        </w:rPr>
        <w:t xml:space="preserve">. Dispersão dos componentes e valores preditos do modelo </w:t>
      </w:r>
      <w:proofErr w:type="gramStart"/>
      <w:r>
        <w:rPr>
          <w:rFonts w:ascii="Times New Roman" w:hAnsi="Times New Roman" w:cs="Times New Roman"/>
          <w:b/>
        </w:rPr>
        <w:t>1</w:t>
      </w:r>
      <w:proofErr w:type="gramEnd"/>
    </w:p>
    <w:p w:rsidR="006812EB" w:rsidRPr="002C085F" w:rsidRDefault="006812EB" w:rsidP="006812EB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b/>
        </w:rPr>
      </w:pPr>
      <w:r w:rsidRPr="002C085F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2504726" cy="1392865"/>
            <wp:effectExtent l="19050" t="0" r="0" b="0"/>
            <wp:docPr id="1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931" cy="1396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4EC" w:rsidRDefault="006C74EC" w:rsidP="002663DF">
      <w:pPr>
        <w:pStyle w:val="PargrafodaLista"/>
        <w:spacing w:line="240" w:lineRule="auto"/>
        <w:ind w:left="0"/>
        <w:jc w:val="both"/>
        <w:rPr>
          <w:rFonts w:ascii="Times New Roman" w:hAnsi="Times New Roman" w:cs="Times New Roman"/>
          <w:b/>
        </w:rPr>
      </w:pPr>
    </w:p>
    <w:p w:rsidR="002663DF" w:rsidRPr="002C085F" w:rsidRDefault="00490349" w:rsidP="002663DF">
      <w:pPr>
        <w:pStyle w:val="PargrafodaLista"/>
        <w:spacing w:line="240" w:lineRule="auto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Gráfico 12</w:t>
      </w:r>
      <w:r w:rsidR="002663DF">
        <w:rPr>
          <w:rFonts w:ascii="Times New Roman" w:hAnsi="Times New Roman" w:cs="Times New Roman"/>
          <w:b/>
        </w:rPr>
        <w:t xml:space="preserve">. Dispersão dos componentes e valores preditos do modelo </w:t>
      </w:r>
      <w:proofErr w:type="gramStart"/>
      <w:r w:rsidR="002663DF">
        <w:rPr>
          <w:rFonts w:ascii="Times New Roman" w:hAnsi="Times New Roman" w:cs="Times New Roman"/>
          <w:b/>
        </w:rPr>
        <w:t>2</w:t>
      </w:r>
      <w:proofErr w:type="gramEnd"/>
    </w:p>
    <w:p w:rsidR="006812EB" w:rsidRDefault="006812EB" w:rsidP="006812EB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>
            <wp:extent cx="2298848" cy="1278378"/>
            <wp:effectExtent l="19050" t="0" r="6202" b="0"/>
            <wp:docPr id="15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929" cy="1280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2EB" w:rsidRDefault="006812EB" w:rsidP="006812EB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b/>
        </w:rPr>
        <w:sectPr w:rsidR="006812EB" w:rsidSect="002C085F">
          <w:type w:val="continuous"/>
          <w:pgSz w:w="12242" w:h="15842"/>
          <w:pgMar w:top="1134" w:right="1701" w:bottom="1701" w:left="1134" w:header="720" w:footer="720" w:gutter="0"/>
          <w:cols w:num="2" w:space="720"/>
          <w:noEndnote/>
        </w:sectPr>
      </w:pPr>
    </w:p>
    <w:p w:rsidR="006812EB" w:rsidRDefault="006812EB" w:rsidP="006812EB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D6E5F" w:rsidRPr="001F507B" w:rsidRDefault="00AD7344" w:rsidP="001F507B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sétimo</w:t>
      </w:r>
      <w:r w:rsidR="00414188">
        <w:rPr>
          <w:rFonts w:ascii="Times New Roman" w:hAnsi="Times New Roman" w:cs="Times New Roman"/>
          <w:sz w:val="24"/>
        </w:rPr>
        <w:t xml:space="preserve"> e o oitavo</w:t>
      </w:r>
      <w:r>
        <w:rPr>
          <w:rFonts w:ascii="Times New Roman" w:hAnsi="Times New Roman" w:cs="Times New Roman"/>
          <w:sz w:val="24"/>
        </w:rPr>
        <w:t xml:space="preserve"> pressuposto</w:t>
      </w:r>
      <w:r w:rsidR="00414188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dos modelos de regressão</w:t>
      </w:r>
      <w:r w:rsidR="00414188">
        <w:rPr>
          <w:rFonts w:ascii="Times New Roman" w:hAnsi="Times New Roman" w:cs="Times New Roman"/>
          <w:sz w:val="24"/>
        </w:rPr>
        <w:t xml:space="preserve"> que</w:t>
      </w:r>
      <w:r>
        <w:rPr>
          <w:rFonts w:ascii="Times New Roman" w:hAnsi="Times New Roman" w:cs="Times New Roman"/>
          <w:sz w:val="24"/>
        </w:rPr>
        <w:t xml:space="preserve"> aponta</w:t>
      </w:r>
      <w:r w:rsidR="001F507B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 para possíveis problemas nas estimativas devido à especificação inadequada do modelo,</w:t>
      </w:r>
      <w:r w:rsidR="001F507B">
        <w:rPr>
          <w:rFonts w:ascii="Times New Roman" w:hAnsi="Times New Roman" w:cs="Times New Roman"/>
          <w:sz w:val="24"/>
        </w:rPr>
        <w:t xml:space="preserve"> como</w:t>
      </w:r>
      <w:r>
        <w:rPr>
          <w:rFonts w:ascii="Times New Roman" w:hAnsi="Times New Roman" w:cs="Times New Roman"/>
          <w:sz w:val="24"/>
        </w:rPr>
        <w:t xml:space="preserve"> a </w:t>
      </w:r>
      <w:r w:rsidRPr="00922550">
        <w:rPr>
          <w:rFonts w:ascii="Times New Roman" w:hAnsi="Times New Roman" w:cs="Times New Roman"/>
          <w:sz w:val="24"/>
        </w:rPr>
        <w:t xml:space="preserve">inclusão </w:t>
      </w:r>
      <w:r>
        <w:rPr>
          <w:rFonts w:ascii="Times New Roman" w:hAnsi="Times New Roman" w:cs="Times New Roman"/>
          <w:sz w:val="24"/>
        </w:rPr>
        <w:t>de variáveis independentes teoricamente irrelevantes</w:t>
      </w:r>
      <w:r w:rsidR="001F507B">
        <w:rPr>
          <w:rFonts w:ascii="Times New Roman" w:hAnsi="Times New Roman" w:cs="Times New Roman"/>
          <w:sz w:val="24"/>
        </w:rPr>
        <w:t xml:space="preserve"> que</w:t>
      </w:r>
      <w:r>
        <w:rPr>
          <w:rFonts w:ascii="Times New Roman" w:hAnsi="Times New Roman" w:cs="Times New Roman"/>
          <w:sz w:val="24"/>
        </w:rPr>
        <w:t xml:space="preserve"> reduzem a eficiência dos estimadores,</w:t>
      </w:r>
      <w:r w:rsidR="001F507B">
        <w:rPr>
          <w:rFonts w:ascii="Times New Roman" w:hAnsi="Times New Roman" w:cs="Times New Roman"/>
          <w:sz w:val="24"/>
        </w:rPr>
        <w:t xml:space="preserve"> ou, </w:t>
      </w:r>
      <w:r w:rsidR="001F507B">
        <w:rPr>
          <w:rFonts w:ascii="Times New Roman" w:hAnsi="Times New Roman" w:cs="Times New Roman"/>
          <w:sz w:val="24"/>
          <w:szCs w:val="24"/>
        </w:rPr>
        <w:t>a multicolinearidade entre as variáveis independentes e a variável dependente do modelo que pode levar ao aumento da variância na mag</w:t>
      </w:r>
      <w:r w:rsidR="006E1BEA">
        <w:rPr>
          <w:rFonts w:ascii="Times New Roman" w:hAnsi="Times New Roman" w:cs="Times New Roman"/>
          <w:sz w:val="24"/>
          <w:szCs w:val="24"/>
        </w:rPr>
        <w:t xml:space="preserve">nitude dos parâmetros estimados, foram satisfeitos pelos </w:t>
      </w:r>
      <w:r>
        <w:rPr>
          <w:rFonts w:ascii="Times New Roman" w:hAnsi="Times New Roman" w:cs="Times New Roman"/>
          <w:sz w:val="24"/>
        </w:rPr>
        <w:t xml:space="preserve">modelos </w:t>
      </w:r>
      <w:proofErr w:type="gramStart"/>
      <w:r w:rsidR="001F507B">
        <w:rPr>
          <w:rFonts w:ascii="Times New Roman" w:hAnsi="Times New Roman" w:cs="Times New Roman"/>
          <w:sz w:val="24"/>
        </w:rPr>
        <w:t>1</w:t>
      </w:r>
      <w:proofErr w:type="gramEnd"/>
      <w:r w:rsidR="001F507B">
        <w:rPr>
          <w:rFonts w:ascii="Times New Roman" w:hAnsi="Times New Roman" w:cs="Times New Roman"/>
          <w:sz w:val="24"/>
        </w:rPr>
        <w:t xml:space="preserve"> e 2, </w:t>
      </w:r>
      <w:r w:rsidR="006E1BEA">
        <w:rPr>
          <w:rFonts w:ascii="Times New Roman" w:hAnsi="Times New Roman" w:cs="Times New Roman"/>
          <w:sz w:val="24"/>
        </w:rPr>
        <w:t>ao passo</w:t>
      </w:r>
      <w:r w:rsidR="001F507B">
        <w:rPr>
          <w:rFonts w:ascii="Times New Roman" w:hAnsi="Times New Roman" w:cs="Times New Roman"/>
          <w:sz w:val="24"/>
        </w:rPr>
        <w:t xml:space="preserve"> que incluem duas</w:t>
      </w:r>
      <w:r>
        <w:rPr>
          <w:rFonts w:ascii="Times New Roman" w:hAnsi="Times New Roman" w:cs="Times New Roman"/>
          <w:sz w:val="24"/>
        </w:rPr>
        <w:t xml:space="preserve"> variáveis latentes como mecanismos </w:t>
      </w:r>
      <w:r w:rsidR="001F507B">
        <w:rPr>
          <w:rFonts w:ascii="Times New Roman" w:hAnsi="Times New Roman" w:cs="Times New Roman"/>
          <w:sz w:val="24"/>
        </w:rPr>
        <w:t xml:space="preserve">funcionais </w:t>
      </w:r>
      <w:r w:rsidR="001F507B">
        <w:rPr>
          <w:rFonts w:ascii="Times New Roman" w:hAnsi="Times New Roman" w:cs="Times New Roman"/>
          <w:sz w:val="24"/>
        </w:rPr>
        <w:lastRenderedPageBreak/>
        <w:t>para evitar</w:t>
      </w:r>
      <w:r>
        <w:rPr>
          <w:rFonts w:ascii="Times New Roman" w:hAnsi="Times New Roman" w:cs="Times New Roman"/>
          <w:sz w:val="24"/>
        </w:rPr>
        <w:t xml:space="preserve"> o viés imposto por </w:t>
      </w:r>
      <w:r w:rsidR="001F507B">
        <w:rPr>
          <w:rFonts w:ascii="Times New Roman" w:hAnsi="Times New Roman" w:cs="Times New Roman"/>
          <w:sz w:val="24"/>
        </w:rPr>
        <w:t>possíveis variáveis omitidas e</w:t>
      </w:r>
      <w:r w:rsidR="006E1BEA">
        <w:rPr>
          <w:rFonts w:ascii="Times New Roman" w:hAnsi="Times New Roman" w:cs="Times New Roman"/>
          <w:sz w:val="24"/>
        </w:rPr>
        <w:t>, concomitantemente,</w:t>
      </w:r>
      <w:r w:rsidR="001F507B">
        <w:rPr>
          <w:rFonts w:ascii="Times New Roman" w:hAnsi="Times New Roman" w:cs="Times New Roman"/>
          <w:sz w:val="24"/>
        </w:rPr>
        <w:t xml:space="preserve"> condensar a informação das variáveis altamente correlacionadas em um único indicador fatorial.</w:t>
      </w:r>
    </w:p>
    <w:p w:rsidR="009F6850" w:rsidRDefault="006E1BEA" w:rsidP="00AD7344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</w:t>
      </w:r>
      <w:r w:rsidR="001F507B">
        <w:rPr>
          <w:rFonts w:ascii="Times New Roman" w:hAnsi="Times New Roman" w:cs="Times New Roman"/>
          <w:sz w:val="24"/>
        </w:rPr>
        <w:t>nono pressuposto,</w:t>
      </w:r>
      <w:r>
        <w:rPr>
          <w:rFonts w:ascii="Times New Roman" w:hAnsi="Times New Roman" w:cs="Times New Roman"/>
          <w:sz w:val="24"/>
        </w:rPr>
        <w:t xml:space="preserve"> pode ser</w:t>
      </w:r>
      <w:r w:rsidR="001F507B">
        <w:rPr>
          <w:rFonts w:ascii="Times New Roman" w:hAnsi="Times New Roman" w:cs="Times New Roman"/>
          <w:sz w:val="24"/>
        </w:rPr>
        <w:t xml:space="preserve"> observado a partir da</w:t>
      </w:r>
      <w:r w:rsidR="00A76DF8" w:rsidRPr="00922550">
        <w:rPr>
          <w:rFonts w:ascii="Times New Roman" w:hAnsi="Times New Roman" w:cs="Times New Roman"/>
          <w:sz w:val="24"/>
        </w:rPr>
        <w:t xml:space="preserve"> a</w:t>
      </w:r>
      <w:r w:rsidR="001F507B">
        <w:rPr>
          <w:rFonts w:ascii="Times New Roman" w:hAnsi="Times New Roman" w:cs="Times New Roman"/>
          <w:sz w:val="24"/>
        </w:rPr>
        <w:t>nálise</w:t>
      </w:r>
      <w:r w:rsidR="00027595" w:rsidRPr="009225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 distribuição dos</w:t>
      </w:r>
      <w:r w:rsidR="00027595" w:rsidRPr="00922550">
        <w:rPr>
          <w:rFonts w:ascii="Times New Roman" w:hAnsi="Times New Roman" w:cs="Times New Roman"/>
          <w:sz w:val="24"/>
        </w:rPr>
        <w:t xml:space="preserve"> resíduos</w:t>
      </w:r>
      <w:r>
        <w:rPr>
          <w:rFonts w:ascii="Times New Roman" w:hAnsi="Times New Roman" w:cs="Times New Roman"/>
          <w:sz w:val="24"/>
        </w:rPr>
        <w:t xml:space="preserve"> dos</w:t>
      </w:r>
      <w:r w:rsidR="00A76DF8" w:rsidRPr="00922550">
        <w:rPr>
          <w:rFonts w:ascii="Times New Roman" w:hAnsi="Times New Roman" w:cs="Times New Roman"/>
          <w:sz w:val="24"/>
        </w:rPr>
        <w:t xml:space="preserve"> modelos, a quantidade de informação sobre o fenômeno da liberdade civil que não pode ser explicada por nosso desenho de pesquisa</w:t>
      </w:r>
      <w:r w:rsidR="001F507B">
        <w:rPr>
          <w:rFonts w:ascii="Times New Roman" w:hAnsi="Times New Roman" w:cs="Times New Roman"/>
          <w:sz w:val="24"/>
        </w:rPr>
        <w:t xml:space="preserve"> deve seguir uma distribuição </w:t>
      </w:r>
      <w:r w:rsidR="00290DED">
        <w:rPr>
          <w:rFonts w:ascii="Times New Roman" w:hAnsi="Times New Roman" w:cs="Times New Roman"/>
          <w:sz w:val="24"/>
        </w:rPr>
        <w:t xml:space="preserve">simétrica para </w:t>
      </w:r>
      <w:r w:rsidR="001F507B">
        <w:rPr>
          <w:rFonts w:ascii="Times New Roman" w:hAnsi="Times New Roman" w:cs="Times New Roman"/>
          <w:sz w:val="24"/>
        </w:rPr>
        <w:t>satisfazer esse pressuposto</w:t>
      </w:r>
      <w:r w:rsidR="00A76DF8" w:rsidRPr="00922550">
        <w:rPr>
          <w:rFonts w:ascii="Times New Roman" w:hAnsi="Times New Roman" w:cs="Times New Roman"/>
          <w:sz w:val="24"/>
        </w:rPr>
        <w:t>.</w:t>
      </w:r>
      <w:r w:rsidR="006C568D" w:rsidRPr="00922550">
        <w:rPr>
          <w:rFonts w:ascii="Times New Roman" w:hAnsi="Times New Roman" w:cs="Times New Roman"/>
          <w:sz w:val="24"/>
        </w:rPr>
        <w:t xml:space="preserve"> </w:t>
      </w:r>
      <w:r w:rsidR="00290DED">
        <w:rPr>
          <w:rFonts w:ascii="Times New Roman" w:hAnsi="Times New Roman" w:cs="Times New Roman"/>
          <w:sz w:val="24"/>
        </w:rPr>
        <w:t>Ambos os modelos não satisfazem o nono pressuposto, o</w:t>
      </w:r>
      <w:r w:rsidR="00290DED" w:rsidRPr="00922550">
        <w:rPr>
          <w:rFonts w:ascii="Times New Roman" w:hAnsi="Times New Roman" w:cs="Times New Roman"/>
          <w:sz w:val="24"/>
        </w:rPr>
        <w:t>s gráficos</w:t>
      </w:r>
      <w:r w:rsidR="00290DED">
        <w:rPr>
          <w:rFonts w:ascii="Times New Roman" w:hAnsi="Times New Roman" w:cs="Times New Roman"/>
          <w:sz w:val="24"/>
        </w:rPr>
        <w:t xml:space="preserve"> 13 e 14</w:t>
      </w:r>
      <w:r w:rsidR="00290DED" w:rsidRPr="00922550">
        <w:rPr>
          <w:rFonts w:ascii="Times New Roman" w:hAnsi="Times New Roman" w:cs="Times New Roman"/>
          <w:sz w:val="24"/>
        </w:rPr>
        <w:t xml:space="preserve"> demonstram que </w:t>
      </w:r>
      <w:r w:rsidR="00066C42" w:rsidRPr="00922550">
        <w:rPr>
          <w:rFonts w:ascii="Times New Roman" w:hAnsi="Times New Roman" w:cs="Times New Roman"/>
          <w:sz w:val="24"/>
        </w:rPr>
        <w:t xml:space="preserve">os valores </w:t>
      </w:r>
      <w:r w:rsidR="00D91649">
        <w:rPr>
          <w:rFonts w:ascii="Times New Roman" w:hAnsi="Times New Roman" w:cs="Times New Roman"/>
          <w:sz w:val="24"/>
        </w:rPr>
        <w:t>dos</w:t>
      </w:r>
      <w:r w:rsidR="00066C42" w:rsidRPr="00922550">
        <w:rPr>
          <w:rFonts w:ascii="Times New Roman" w:hAnsi="Times New Roman" w:cs="Times New Roman"/>
          <w:sz w:val="24"/>
        </w:rPr>
        <w:t xml:space="preserve"> resíduos padronizados </w:t>
      </w:r>
      <w:r w:rsidR="002C085F" w:rsidRPr="00922550">
        <w:rPr>
          <w:rFonts w:ascii="Times New Roman" w:hAnsi="Times New Roman" w:cs="Times New Roman"/>
          <w:sz w:val="24"/>
        </w:rPr>
        <w:t>do</w:t>
      </w:r>
      <w:r w:rsidR="00AD7344">
        <w:rPr>
          <w:rFonts w:ascii="Times New Roman" w:hAnsi="Times New Roman" w:cs="Times New Roman"/>
          <w:sz w:val="24"/>
        </w:rPr>
        <w:t>s</w:t>
      </w:r>
      <w:r w:rsidR="00151E32">
        <w:rPr>
          <w:rFonts w:ascii="Times New Roman" w:hAnsi="Times New Roman" w:cs="Times New Roman"/>
          <w:sz w:val="24"/>
        </w:rPr>
        <w:t xml:space="preserve"> </w:t>
      </w:r>
      <w:r w:rsidR="002C085F" w:rsidRPr="00922550">
        <w:rPr>
          <w:rFonts w:ascii="Times New Roman" w:hAnsi="Times New Roman" w:cs="Times New Roman"/>
          <w:sz w:val="24"/>
        </w:rPr>
        <w:t>modelo</w:t>
      </w:r>
      <w:r w:rsidR="00AD7344">
        <w:rPr>
          <w:rFonts w:ascii="Times New Roman" w:hAnsi="Times New Roman" w:cs="Times New Roman"/>
          <w:sz w:val="24"/>
        </w:rPr>
        <w:t>s</w:t>
      </w:r>
      <w:r w:rsidR="002C085F" w:rsidRPr="00922550">
        <w:rPr>
          <w:rFonts w:ascii="Times New Roman" w:hAnsi="Times New Roman" w:cs="Times New Roman"/>
          <w:sz w:val="24"/>
        </w:rPr>
        <w:t xml:space="preserve"> </w:t>
      </w:r>
      <w:proofErr w:type="gramStart"/>
      <w:r w:rsidR="002C085F" w:rsidRPr="00922550">
        <w:rPr>
          <w:rFonts w:ascii="Times New Roman" w:hAnsi="Times New Roman" w:cs="Times New Roman"/>
          <w:sz w:val="24"/>
        </w:rPr>
        <w:t>1</w:t>
      </w:r>
      <w:proofErr w:type="gramEnd"/>
      <w:r w:rsidR="002C085F" w:rsidRPr="00922550">
        <w:rPr>
          <w:rFonts w:ascii="Times New Roman" w:hAnsi="Times New Roman" w:cs="Times New Roman"/>
          <w:sz w:val="24"/>
        </w:rPr>
        <w:t xml:space="preserve"> </w:t>
      </w:r>
      <w:r w:rsidR="001F507B">
        <w:rPr>
          <w:rFonts w:ascii="Times New Roman" w:hAnsi="Times New Roman" w:cs="Times New Roman"/>
          <w:sz w:val="24"/>
        </w:rPr>
        <w:t xml:space="preserve">e 2 </w:t>
      </w:r>
      <w:r w:rsidR="00EB6C21">
        <w:rPr>
          <w:rFonts w:ascii="Times New Roman" w:hAnsi="Times New Roman" w:cs="Times New Roman"/>
          <w:sz w:val="24"/>
        </w:rPr>
        <w:t xml:space="preserve">não </w:t>
      </w:r>
      <w:r w:rsidR="00151E32">
        <w:rPr>
          <w:rFonts w:ascii="Times New Roman" w:hAnsi="Times New Roman" w:cs="Times New Roman"/>
          <w:sz w:val="24"/>
        </w:rPr>
        <w:t xml:space="preserve">se distribuem </w:t>
      </w:r>
      <w:r w:rsidR="00EB6C21">
        <w:rPr>
          <w:rFonts w:ascii="Times New Roman" w:hAnsi="Times New Roman" w:cs="Times New Roman"/>
          <w:sz w:val="24"/>
        </w:rPr>
        <w:t>de modo</w:t>
      </w:r>
      <w:r w:rsidR="009F6850">
        <w:rPr>
          <w:rFonts w:ascii="Times New Roman" w:hAnsi="Times New Roman" w:cs="Times New Roman"/>
          <w:sz w:val="24"/>
        </w:rPr>
        <w:t xml:space="preserve"> perfeitamente simétrico. </w:t>
      </w:r>
    </w:p>
    <w:p w:rsidR="00EB6C21" w:rsidRDefault="00EB6C21" w:rsidP="00EB6C21">
      <w:pPr>
        <w:spacing w:line="360" w:lineRule="auto"/>
        <w:jc w:val="both"/>
        <w:rPr>
          <w:rFonts w:ascii="Times New Roman" w:hAnsi="Times New Roman" w:cs="Times New Roman"/>
          <w:sz w:val="24"/>
        </w:rPr>
        <w:sectPr w:rsidR="00EB6C21" w:rsidSect="008201B1">
          <w:type w:val="continuous"/>
          <w:pgSz w:w="12242" w:h="15842"/>
          <w:pgMar w:top="1134" w:right="1701" w:bottom="1701" w:left="1134" w:header="720" w:footer="720" w:gutter="0"/>
          <w:cols w:space="720"/>
          <w:noEndnote/>
        </w:sectPr>
      </w:pPr>
    </w:p>
    <w:p w:rsidR="00EB6C21" w:rsidRPr="002663DF" w:rsidRDefault="00490349" w:rsidP="00EB6C21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Gráfico 13</w:t>
      </w:r>
      <w:r w:rsidR="00EB6C21" w:rsidRPr="002663DF">
        <w:rPr>
          <w:rFonts w:ascii="Times New Roman" w:hAnsi="Times New Roman" w:cs="Times New Roman"/>
          <w:b/>
        </w:rPr>
        <w:t xml:space="preserve">. Histograma dos resíduos modelo </w:t>
      </w:r>
      <w:proofErr w:type="gramStart"/>
      <w:r w:rsidR="00EB6C21" w:rsidRPr="002663DF">
        <w:rPr>
          <w:rFonts w:ascii="Times New Roman" w:hAnsi="Times New Roman" w:cs="Times New Roman"/>
          <w:b/>
        </w:rPr>
        <w:t>1</w:t>
      </w:r>
      <w:proofErr w:type="gramEnd"/>
    </w:p>
    <w:p w:rsidR="00EB6C21" w:rsidRDefault="00EB6C21" w:rsidP="00EB6C2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>
            <wp:extent cx="2105025" cy="1170634"/>
            <wp:effectExtent l="1905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170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C21" w:rsidRPr="002663DF" w:rsidRDefault="00490349" w:rsidP="00EB6C21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Gráfico 14</w:t>
      </w:r>
      <w:r w:rsidR="00EB6C21" w:rsidRPr="002663DF">
        <w:rPr>
          <w:rFonts w:ascii="Times New Roman" w:hAnsi="Times New Roman" w:cs="Times New Roman"/>
          <w:b/>
        </w:rPr>
        <w:t xml:space="preserve">. Histograma dos resíduos modelo </w:t>
      </w:r>
      <w:proofErr w:type="gramStart"/>
      <w:r w:rsidR="00EB6C21" w:rsidRPr="002663DF">
        <w:rPr>
          <w:rFonts w:ascii="Times New Roman" w:hAnsi="Times New Roman" w:cs="Times New Roman"/>
          <w:b/>
        </w:rPr>
        <w:t>2</w:t>
      </w:r>
      <w:proofErr w:type="gramEnd"/>
    </w:p>
    <w:p w:rsidR="00EB6C21" w:rsidRDefault="00EB6C21" w:rsidP="00EB6C2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>
            <wp:extent cx="2047875" cy="1138852"/>
            <wp:effectExtent l="1905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13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C21" w:rsidRDefault="00EB6C21" w:rsidP="00EB6C2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EB6C21" w:rsidSect="00EB6C21">
          <w:type w:val="continuous"/>
          <w:pgSz w:w="12242" w:h="15842"/>
          <w:pgMar w:top="1134" w:right="1701" w:bottom="1701" w:left="1134" w:header="720" w:footer="720" w:gutter="0"/>
          <w:cols w:num="2" w:space="720"/>
          <w:noEndnote/>
        </w:sectPr>
      </w:pPr>
    </w:p>
    <w:p w:rsidR="00EB6C21" w:rsidRDefault="00290DED" w:rsidP="00290DED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</w:t>
      </w:r>
      <w:r w:rsidR="00EB6C21">
        <w:rPr>
          <w:rFonts w:ascii="Times New Roman" w:hAnsi="Times New Roman" w:cs="Times New Roman"/>
          <w:sz w:val="24"/>
        </w:rPr>
        <w:t xml:space="preserve"> décimo e último pressuposto referente ao Teorema Central do Limite que propõe o aumento do número de casos frente aos parâmetros estimados, </w:t>
      </w:r>
      <w:r>
        <w:rPr>
          <w:rFonts w:ascii="Times New Roman" w:hAnsi="Times New Roman" w:cs="Times New Roman"/>
          <w:sz w:val="24"/>
        </w:rPr>
        <w:t>foi testado a partir do aumento do</w:t>
      </w:r>
      <w:r w:rsidR="00EB6C21">
        <w:rPr>
          <w:rFonts w:ascii="Times New Roman" w:hAnsi="Times New Roman" w:cs="Times New Roman"/>
          <w:sz w:val="24"/>
        </w:rPr>
        <w:t xml:space="preserve"> núm</w:t>
      </w:r>
      <w:r>
        <w:rPr>
          <w:rFonts w:ascii="Times New Roman" w:hAnsi="Times New Roman" w:cs="Times New Roman"/>
          <w:sz w:val="24"/>
        </w:rPr>
        <w:t xml:space="preserve">ero de casos de 51 (modelo </w:t>
      </w:r>
      <w:proofErr w:type="gramStart"/>
      <w:r>
        <w:rPr>
          <w:rFonts w:ascii="Times New Roman" w:hAnsi="Times New Roman" w:cs="Times New Roman"/>
          <w:sz w:val="24"/>
        </w:rPr>
        <w:t>1</w:t>
      </w:r>
      <w:proofErr w:type="gramEnd"/>
      <w:r>
        <w:rPr>
          <w:rFonts w:ascii="Times New Roman" w:hAnsi="Times New Roman" w:cs="Times New Roman"/>
          <w:sz w:val="24"/>
        </w:rPr>
        <w:t>)</w:t>
      </w:r>
      <w:r w:rsidR="00D91649">
        <w:rPr>
          <w:rFonts w:ascii="Times New Roman" w:hAnsi="Times New Roman" w:cs="Times New Roman"/>
          <w:sz w:val="24"/>
        </w:rPr>
        <w:t xml:space="preserve"> para 127</w:t>
      </w:r>
      <w:r>
        <w:rPr>
          <w:rFonts w:ascii="Times New Roman" w:hAnsi="Times New Roman" w:cs="Times New Roman"/>
          <w:sz w:val="24"/>
        </w:rPr>
        <w:t xml:space="preserve"> (</w:t>
      </w:r>
      <w:r w:rsidR="00EB6C21">
        <w:rPr>
          <w:rFonts w:ascii="Times New Roman" w:hAnsi="Times New Roman" w:cs="Times New Roman"/>
          <w:sz w:val="24"/>
        </w:rPr>
        <w:t>modelo 2</w:t>
      </w:r>
      <w:r>
        <w:rPr>
          <w:rFonts w:ascii="Times New Roman" w:hAnsi="Times New Roman" w:cs="Times New Roman"/>
          <w:sz w:val="24"/>
        </w:rPr>
        <w:t>)</w:t>
      </w:r>
      <w:r w:rsidR="00EB6C21">
        <w:rPr>
          <w:rFonts w:ascii="Times New Roman" w:hAnsi="Times New Roman" w:cs="Times New Roman"/>
          <w:sz w:val="24"/>
        </w:rPr>
        <w:t xml:space="preserve">, retirando </w:t>
      </w:r>
      <w:r>
        <w:rPr>
          <w:rFonts w:ascii="Times New Roman" w:hAnsi="Times New Roman" w:cs="Times New Roman"/>
          <w:sz w:val="24"/>
        </w:rPr>
        <w:t xml:space="preserve">a variável confiança no governo. </w:t>
      </w:r>
      <w:r w:rsidR="00D91649">
        <w:rPr>
          <w:rFonts w:ascii="Times New Roman" w:hAnsi="Times New Roman" w:cs="Times New Roman"/>
          <w:sz w:val="24"/>
        </w:rPr>
        <w:t>Em anexo, o</w:t>
      </w:r>
      <w:r>
        <w:rPr>
          <w:rFonts w:ascii="Times New Roman" w:hAnsi="Times New Roman" w:cs="Times New Roman"/>
          <w:sz w:val="24"/>
        </w:rPr>
        <w:t xml:space="preserve"> resultado </w:t>
      </w:r>
      <w:r w:rsidR="00D91649">
        <w:rPr>
          <w:rFonts w:ascii="Times New Roman" w:hAnsi="Times New Roman" w:cs="Times New Roman"/>
          <w:sz w:val="24"/>
        </w:rPr>
        <w:t>observado pela tabela 11</w:t>
      </w:r>
      <w:r>
        <w:rPr>
          <w:rFonts w:ascii="Times New Roman" w:hAnsi="Times New Roman" w:cs="Times New Roman"/>
          <w:sz w:val="24"/>
        </w:rPr>
        <w:t xml:space="preserve"> indica </w:t>
      </w:r>
      <w:r w:rsidR="00D91649">
        <w:rPr>
          <w:rFonts w:ascii="Times New Roman" w:hAnsi="Times New Roman" w:cs="Times New Roman"/>
          <w:sz w:val="24"/>
        </w:rPr>
        <w:t xml:space="preserve">de fato o poder explicativo do modelo </w:t>
      </w:r>
      <w:proofErr w:type="gramStart"/>
      <w:r w:rsidR="00D91649">
        <w:rPr>
          <w:rFonts w:ascii="Times New Roman" w:hAnsi="Times New Roman" w:cs="Times New Roman"/>
          <w:sz w:val="24"/>
        </w:rPr>
        <w:t>2</w:t>
      </w:r>
      <w:proofErr w:type="gramEnd"/>
      <w:r w:rsidR="00D91649">
        <w:rPr>
          <w:rFonts w:ascii="Times New Roman" w:hAnsi="Times New Roman" w:cs="Times New Roman"/>
          <w:sz w:val="24"/>
        </w:rPr>
        <w:t xml:space="preserve"> é menor </w:t>
      </w:r>
      <w:r>
        <w:rPr>
          <w:rFonts w:ascii="Times New Roman" w:hAnsi="Times New Roman" w:cs="Times New Roman"/>
          <w:sz w:val="24"/>
        </w:rPr>
        <w:t>s</w:t>
      </w:r>
      <w:r w:rsidR="00EB6C21">
        <w:rPr>
          <w:rFonts w:ascii="Times New Roman" w:hAnsi="Times New Roman" w:cs="Times New Roman"/>
          <w:sz w:val="24"/>
        </w:rPr>
        <w:t>e compa</w:t>
      </w:r>
      <w:r>
        <w:rPr>
          <w:rFonts w:ascii="Times New Roman" w:hAnsi="Times New Roman" w:cs="Times New Roman"/>
          <w:sz w:val="24"/>
        </w:rPr>
        <w:t>rado</w:t>
      </w:r>
      <w:r w:rsidR="00EB6C21">
        <w:rPr>
          <w:rFonts w:ascii="Times New Roman" w:hAnsi="Times New Roman" w:cs="Times New Roman"/>
          <w:sz w:val="24"/>
        </w:rPr>
        <w:t xml:space="preserve"> ao </w:t>
      </w:r>
      <w:r>
        <w:rPr>
          <w:rFonts w:ascii="Times New Roman" w:hAnsi="Times New Roman" w:cs="Times New Roman"/>
          <w:sz w:val="24"/>
        </w:rPr>
        <w:t xml:space="preserve">anterior </w:t>
      </w:r>
      <w:r w:rsidR="00D91649">
        <w:rPr>
          <w:rFonts w:ascii="Times New Roman" w:hAnsi="Times New Roman" w:cs="Times New Roman"/>
          <w:sz w:val="24"/>
        </w:rPr>
        <w:t xml:space="preserve">em termos de R-ajustado e graus de liberdade, </w:t>
      </w:r>
      <w:r>
        <w:rPr>
          <w:rFonts w:ascii="Times New Roman" w:hAnsi="Times New Roman" w:cs="Times New Roman"/>
          <w:sz w:val="24"/>
        </w:rPr>
        <w:t xml:space="preserve">portanto, </w:t>
      </w:r>
      <w:r w:rsidR="00D91649">
        <w:rPr>
          <w:rFonts w:ascii="Times New Roman" w:hAnsi="Times New Roman" w:cs="Times New Roman"/>
          <w:sz w:val="24"/>
        </w:rPr>
        <w:t>o aumento do número de casos teve pouca influência sobre os resultados do modelo 2.</w:t>
      </w:r>
    </w:p>
    <w:p w:rsidR="006D14D7" w:rsidRPr="00797B4E" w:rsidRDefault="00D91649" w:rsidP="001E2E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6D14D7" w:rsidRPr="00797B4E" w:rsidSect="008201B1">
          <w:type w:val="continuous"/>
          <w:pgSz w:w="12242" w:h="15842"/>
          <w:pgMar w:top="1134" w:right="1701" w:bottom="1701" w:left="1134" w:header="720" w:footer="720" w:gutter="0"/>
          <w:cols w:space="720"/>
          <w:noEndnote/>
        </w:sectPr>
      </w:pPr>
      <w:r>
        <w:rPr>
          <w:rFonts w:ascii="Times New Roman" w:hAnsi="Times New Roman" w:cs="Times New Roman"/>
          <w:sz w:val="24"/>
          <w:szCs w:val="24"/>
        </w:rPr>
        <w:t>Em relação</w:t>
      </w:r>
      <w:r w:rsidR="008D0E45" w:rsidRPr="00A155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8D0E45" w:rsidRPr="00A15507">
        <w:rPr>
          <w:rFonts w:ascii="Times New Roman" w:hAnsi="Times New Roman" w:cs="Times New Roman"/>
          <w:sz w:val="24"/>
          <w:szCs w:val="24"/>
        </w:rPr>
        <w:t xml:space="preserve">os modelos </w:t>
      </w:r>
      <w:proofErr w:type="gramStart"/>
      <w:r w:rsidR="008D0E45" w:rsidRPr="00A15507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="008D0E45" w:rsidRPr="00A15507">
        <w:rPr>
          <w:rFonts w:ascii="Times New Roman" w:hAnsi="Times New Roman" w:cs="Times New Roman"/>
          <w:sz w:val="24"/>
          <w:szCs w:val="24"/>
        </w:rPr>
        <w:t xml:space="preserve"> e 4 </w:t>
      </w:r>
      <w:r>
        <w:rPr>
          <w:rFonts w:ascii="Times New Roman" w:hAnsi="Times New Roman" w:cs="Times New Roman"/>
          <w:sz w:val="24"/>
          <w:szCs w:val="24"/>
        </w:rPr>
        <w:t xml:space="preserve">que utilizam </w:t>
      </w:r>
      <w:r w:rsidR="008D0E45" w:rsidRPr="00A15507">
        <w:rPr>
          <w:rFonts w:ascii="Times New Roman" w:hAnsi="Times New Roman" w:cs="Times New Roman"/>
          <w:sz w:val="24"/>
          <w:szCs w:val="24"/>
        </w:rPr>
        <w:t>a variável dependente contínua para mensurar a liberdade civi</w:t>
      </w:r>
      <w:r>
        <w:rPr>
          <w:rFonts w:ascii="Times New Roman" w:hAnsi="Times New Roman" w:cs="Times New Roman"/>
          <w:sz w:val="24"/>
          <w:szCs w:val="24"/>
        </w:rPr>
        <w:t>l,</w:t>
      </w:r>
      <w:r w:rsidR="001E2E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análise </w:t>
      </w:r>
      <w:r w:rsidR="00F84086">
        <w:rPr>
          <w:rFonts w:ascii="Times New Roman" w:hAnsi="Times New Roman" w:cs="Times New Roman"/>
          <w:sz w:val="24"/>
          <w:szCs w:val="24"/>
        </w:rPr>
        <w:t>indica</w:t>
      </w:r>
      <w:r>
        <w:rPr>
          <w:rFonts w:ascii="Times New Roman" w:hAnsi="Times New Roman" w:cs="Times New Roman"/>
          <w:sz w:val="24"/>
          <w:szCs w:val="24"/>
        </w:rPr>
        <w:t xml:space="preserve"> distribuição </w:t>
      </w:r>
      <w:proofErr w:type="spellStart"/>
      <w:r w:rsidR="00F84086">
        <w:rPr>
          <w:rFonts w:ascii="Times New Roman" w:hAnsi="Times New Roman" w:cs="Times New Roman"/>
          <w:sz w:val="24"/>
          <w:szCs w:val="24"/>
        </w:rPr>
        <w:t>homocedástica</w:t>
      </w:r>
      <w:proofErr w:type="spellEnd"/>
      <w:r w:rsidR="00F840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dos resíduos frente aos valores preditos</w:t>
      </w:r>
      <w:r w:rsidR="00F84086">
        <w:rPr>
          <w:rFonts w:ascii="Times New Roman" w:hAnsi="Times New Roman" w:cs="Times New Roman"/>
          <w:sz w:val="24"/>
          <w:szCs w:val="24"/>
        </w:rPr>
        <w:t>. O</w:t>
      </w:r>
      <w:r w:rsidR="00490349">
        <w:rPr>
          <w:rFonts w:ascii="Times New Roman" w:hAnsi="Times New Roman" w:cs="Times New Roman"/>
          <w:sz w:val="24"/>
          <w:szCs w:val="24"/>
        </w:rPr>
        <w:t>s gráficos 15 e 16</w:t>
      </w:r>
      <w:r w:rsidR="00C713F8">
        <w:rPr>
          <w:rFonts w:ascii="Times New Roman" w:hAnsi="Times New Roman" w:cs="Times New Roman"/>
          <w:sz w:val="24"/>
          <w:szCs w:val="24"/>
        </w:rPr>
        <w:t xml:space="preserve"> </w:t>
      </w:r>
      <w:r w:rsidR="00F84086">
        <w:rPr>
          <w:rFonts w:ascii="Times New Roman" w:hAnsi="Times New Roman" w:cs="Times New Roman"/>
          <w:sz w:val="24"/>
          <w:szCs w:val="24"/>
        </w:rPr>
        <w:t>sumarizam a dispersão uniforme da</w:t>
      </w:r>
      <w:r w:rsidR="00C713F8">
        <w:rPr>
          <w:rFonts w:ascii="Times New Roman" w:hAnsi="Times New Roman" w:cs="Times New Roman"/>
          <w:sz w:val="24"/>
          <w:szCs w:val="24"/>
        </w:rPr>
        <w:t xml:space="preserve"> diferença entre os resultados observados e os </w:t>
      </w:r>
      <w:r w:rsidR="001E2EE9">
        <w:rPr>
          <w:rFonts w:ascii="Times New Roman" w:hAnsi="Times New Roman" w:cs="Times New Roman"/>
          <w:sz w:val="24"/>
          <w:szCs w:val="24"/>
        </w:rPr>
        <w:t>resultados preditos pelo</w:t>
      </w:r>
      <w:r w:rsidR="00F84086">
        <w:rPr>
          <w:rFonts w:ascii="Times New Roman" w:hAnsi="Times New Roman" w:cs="Times New Roman"/>
          <w:sz w:val="24"/>
          <w:szCs w:val="24"/>
        </w:rPr>
        <w:t>s</w:t>
      </w:r>
      <w:r w:rsidR="001E2EE9">
        <w:rPr>
          <w:rFonts w:ascii="Times New Roman" w:hAnsi="Times New Roman" w:cs="Times New Roman"/>
          <w:sz w:val="24"/>
          <w:szCs w:val="24"/>
        </w:rPr>
        <w:t xml:space="preserve"> modelo</w:t>
      </w:r>
      <w:r w:rsidR="00F84086">
        <w:rPr>
          <w:rFonts w:ascii="Times New Roman" w:hAnsi="Times New Roman" w:cs="Times New Roman"/>
          <w:sz w:val="24"/>
          <w:szCs w:val="24"/>
        </w:rPr>
        <w:t>s</w:t>
      </w:r>
      <w:r w:rsidR="001E2EE9">
        <w:rPr>
          <w:rFonts w:ascii="Times New Roman" w:hAnsi="Times New Roman" w:cs="Times New Roman"/>
          <w:sz w:val="24"/>
          <w:szCs w:val="24"/>
        </w:rPr>
        <w:t>,</w:t>
      </w:r>
      <w:r w:rsidR="00F84086">
        <w:rPr>
          <w:rFonts w:ascii="Times New Roman" w:hAnsi="Times New Roman" w:cs="Times New Roman"/>
          <w:sz w:val="24"/>
          <w:szCs w:val="24"/>
        </w:rPr>
        <w:t xml:space="preserve"> portanto,</w:t>
      </w:r>
      <w:r w:rsidR="001E2EE9">
        <w:rPr>
          <w:rFonts w:ascii="Times New Roman" w:hAnsi="Times New Roman" w:cs="Times New Roman"/>
          <w:sz w:val="24"/>
          <w:szCs w:val="24"/>
        </w:rPr>
        <w:t xml:space="preserve"> ambos satisfazem o</w:t>
      </w:r>
      <w:r w:rsidR="00F84086">
        <w:rPr>
          <w:rFonts w:ascii="Times New Roman" w:hAnsi="Times New Roman" w:cs="Times New Roman"/>
          <w:sz w:val="24"/>
          <w:szCs w:val="24"/>
        </w:rPr>
        <w:t xml:space="preserve"> quarto</w:t>
      </w:r>
      <w:r w:rsidR="001E2EE9">
        <w:rPr>
          <w:rFonts w:ascii="Times New Roman" w:hAnsi="Times New Roman" w:cs="Times New Roman"/>
          <w:sz w:val="24"/>
          <w:szCs w:val="24"/>
        </w:rPr>
        <w:t xml:space="preserve"> pres</w:t>
      </w:r>
      <w:r w:rsidR="00F84086">
        <w:rPr>
          <w:rFonts w:ascii="Times New Roman" w:hAnsi="Times New Roman" w:cs="Times New Roman"/>
          <w:sz w:val="24"/>
          <w:szCs w:val="24"/>
        </w:rPr>
        <w:t>suposto.</w:t>
      </w:r>
      <w:proofErr w:type="gramStart"/>
    </w:p>
    <w:p w:rsidR="006C74EC" w:rsidRDefault="006C74EC" w:rsidP="006D14D7">
      <w:pPr>
        <w:pStyle w:val="PargrafodaLista"/>
        <w:spacing w:line="240" w:lineRule="auto"/>
        <w:ind w:left="0"/>
        <w:jc w:val="both"/>
        <w:rPr>
          <w:rFonts w:ascii="Times New Roman" w:hAnsi="Times New Roman" w:cs="Times New Roman"/>
          <w:b/>
          <w:szCs w:val="24"/>
        </w:rPr>
      </w:pPr>
      <w:proofErr w:type="gramEnd"/>
    </w:p>
    <w:p w:rsidR="006C74EC" w:rsidRDefault="006C74EC" w:rsidP="006D14D7">
      <w:pPr>
        <w:pStyle w:val="PargrafodaLista"/>
        <w:spacing w:line="240" w:lineRule="auto"/>
        <w:ind w:left="0"/>
        <w:jc w:val="both"/>
        <w:rPr>
          <w:rFonts w:ascii="Times New Roman" w:hAnsi="Times New Roman" w:cs="Times New Roman"/>
          <w:b/>
          <w:szCs w:val="24"/>
        </w:rPr>
      </w:pPr>
    </w:p>
    <w:p w:rsidR="006C74EC" w:rsidRDefault="006C74EC" w:rsidP="006D14D7">
      <w:pPr>
        <w:pStyle w:val="PargrafodaLista"/>
        <w:spacing w:line="240" w:lineRule="auto"/>
        <w:ind w:left="0"/>
        <w:jc w:val="both"/>
        <w:rPr>
          <w:rFonts w:ascii="Times New Roman" w:hAnsi="Times New Roman" w:cs="Times New Roman"/>
          <w:b/>
          <w:szCs w:val="24"/>
        </w:rPr>
      </w:pPr>
    </w:p>
    <w:p w:rsidR="006C74EC" w:rsidRDefault="006C74EC" w:rsidP="006D14D7">
      <w:pPr>
        <w:pStyle w:val="PargrafodaLista"/>
        <w:spacing w:line="240" w:lineRule="auto"/>
        <w:ind w:left="0"/>
        <w:jc w:val="both"/>
        <w:rPr>
          <w:rFonts w:ascii="Times New Roman" w:hAnsi="Times New Roman" w:cs="Times New Roman"/>
          <w:b/>
          <w:szCs w:val="24"/>
        </w:rPr>
      </w:pPr>
    </w:p>
    <w:p w:rsidR="006C74EC" w:rsidRDefault="006C74EC" w:rsidP="006D14D7">
      <w:pPr>
        <w:pStyle w:val="PargrafodaLista"/>
        <w:spacing w:line="240" w:lineRule="auto"/>
        <w:ind w:left="0"/>
        <w:jc w:val="both"/>
        <w:rPr>
          <w:rFonts w:ascii="Times New Roman" w:hAnsi="Times New Roman" w:cs="Times New Roman"/>
          <w:b/>
          <w:szCs w:val="24"/>
        </w:rPr>
      </w:pPr>
    </w:p>
    <w:p w:rsidR="006C74EC" w:rsidRDefault="006C74EC" w:rsidP="006D14D7">
      <w:pPr>
        <w:pStyle w:val="PargrafodaLista"/>
        <w:spacing w:line="240" w:lineRule="auto"/>
        <w:ind w:left="0"/>
        <w:jc w:val="both"/>
        <w:rPr>
          <w:rFonts w:ascii="Times New Roman" w:hAnsi="Times New Roman" w:cs="Times New Roman"/>
          <w:b/>
          <w:szCs w:val="24"/>
        </w:rPr>
      </w:pPr>
    </w:p>
    <w:p w:rsidR="006C74EC" w:rsidRDefault="006C74EC" w:rsidP="006D14D7">
      <w:pPr>
        <w:pStyle w:val="PargrafodaLista"/>
        <w:spacing w:line="240" w:lineRule="auto"/>
        <w:ind w:left="0"/>
        <w:jc w:val="both"/>
        <w:rPr>
          <w:rFonts w:ascii="Times New Roman" w:hAnsi="Times New Roman" w:cs="Times New Roman"/>
          <w:b/>
          <w:szCs w:val="24"/>
        </w:rPr>
      </w:pPr>
    </w:p>
    <w:p w:rsidR="006C74EC" w:rsidRDefault="006C74EC" w:rsidP="006D14D7">
      <w:pPr>
        <w:pStyle w:val="PargrafodaLista"/>
        <w:spacing w:line="240" w:lineRule="auto"/>
        <w:ind w:left="0"/>
        <w:jc w:val="both"/>
        <w:rPr>
          <w:rFonts w:ascii="Times New Roman" w:hAnsi="Times New Roman" w:cs="Times New Roman"/>
          <w:b/>
          <w:szCs w:val="24"/>
        </w:rPr>
      </w:pPr>
    </w:p>
    <w:p w:rsidR="006C74EC" w:rsidRDefault="006C74EC" w:rsidP="006D14D7">
      <w:pPr>
        <w:pStyle w:val="PargrafodaLista"/>
        <w:spacing w:line="240" w:lineRule="auto"/>
        <w:ind w:left="0"/>
        <w:jc w:val="both"/>
        <w:rPr>
          <w:rFonts w:ascii="Times New Roman" w:hAnsi="Times New Roman" w:cs="Times New Roman"/>
          <w:b/>
          <w:szCs w:val="24"/>
        </w:rPr>
      </w:pPr>
    </w:p>
    <w:p w:rsidR="006C74EC" w:rsidRDefault="006C74EC" w:rsidP="006D14D7">
      <w:pPr>
        <w:pStyle w:val="PargrafodaLista"/>
        <w:spacing w:line="240" w:lineRule="auto"/>
        <w:ind w:left="0"/>
        <w:jc w:val="both"/>
        <w:rPr>
          <w:rFonts w:ascii="Times New Roman" w:hAnsi="Times New Roman" w:cs="Times New Roman"/>
          <w:b/>
          <w:szCs w:val="24"/>
        </w:rPr>
      </w:pPr>
    </w:p>
    <w:p w:rsidR="006C74EC" w:rsidRDefault="006C74EC" w:rsidP="006D14D7">
      <w:pPr>
        <w:pStyle w:val="PargrafodaLista"/>
        <w:spacing w:line="240" w:lineRule="auto"/>
        <w:ind w:left="0"/>
        <w:jc w:val="both"/>
        <w:rPr>
          <w:rFonts w:ascii="Times New Roman" w:hAnsi="Times New Roman" w:cs="Times New Roman"/>
          <w:b/>
          <w:szCs w:val="24"/>
        </w:rPr>
      </w:pPr>
    </w:p>
    <w:p w:rsidR="006C74EC" w:rsidRDefault="006C74EC" w:rsidP="006D14D7">
      <w:pPr>
        <w:pStyle w:val="PargrafodaLista"/>
        <w:spacing w:line="240" w:lineRule="auto"/>
        <w:ind w:left="0"/>
        <w:jc w:val="both"/>
        <w:rPr>
          <w:rFonts w:ascii="Times New Roman" w:hAnsi="Times New Roman" w:cs="Times New Roman"/>
          <w:b/>
          <w:szCs w:val="24"/>
        </w:rPr>
      </w:pPr>
    </w:p>
    <w:p w:rsidR="006C74EC" w:rsidRDefault="006C74EC" w:rsidP="006D14D7">
      <w:pPr>
        <w:pStyle w:val="PargrafodaLista"/>
        <w:spacing w:line="240" w:lineRule="auto"/>
        <w:ind w:left="0"/>
        <w:jc w:val="both"/>
        <w:rPr>
          <w:rFonts w:ascii="Times New Roman" w:hAnsi="Times New Roman" w:cs="Times New Roman"/>
          <w:b/>
          <w:szCs w:val="24"/>
        </w:rPr>
      </w:pPr>
    </w:p>
    <w:p w:rsidR="006C74EC" w:rsidRDefault="006C74EC" w:rsidP="006D14D7">
      <w:pPr>
        <w:pStyle w:val="PargrafodaLista"/>
        <w:spacing w:line="240" w:lineRule="auto"/>
        <w:ind w:left="0"/>
        <w:jc w:val="both"/>
        <w:rPr>
          <w:rFonts w:ascii="Times New Roman" w:hAnsi="Times New Roman" w:cs="Times New Roman"/>
          <w:b/>
          <w:szCs w:val="24"/>
        </w:rPr>
      </w:pPr>
    </w:p>
    <w:p w:rsidR="006C74EC" w:rsidRDefault="006C74EC" w:rsidP="006D14D7">
      <w:pPr>
        <w:pStyle w:val="PargrafodaLista"/>
        <w:spacing w:line="240" w:lineRule="auto"/>
        <w:ind w:left="0"/>
        <w:jc w:val="both"/>
        <w:rPr>
          <w:rFonts w:ascii="Times New Roman" w:hAnsi="Times New Roman" w:cs="Times New Roman"/>
          <w:b/>
          <w:szCs w:val="24"/>
        </w:rPr>
      </w:pPr>
    </w:p>
    <w:p w:rsidR="00C713F8" w:rsidRPr="00EB6C21" w:rsidRDefault="00490349" w:rsidP="006D14D7">
      <w:pPr>
        <w:pStyle w:val="PargrafodaLista"/>
        <w:spacing w:line="240" w:lineRule="auto"/>
        <w:ind w:left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Gráfico 15</w:t>
      </w:r>
      <w:r w:rsidR="006D14D7" w:rsidRPr="00EB6C21">
        <w:rPr>
          <w:rFonts w:ascii="Times New Roman" w:hAnsi="Times New Roman" w:cs="Times New Roman"/>
          <w:b/>
          <w:szCs w:val="24"/>
        </w:rPr>
        <w:t xml:space="preserve">. Dispersão dos Resíduos padronizados e valores preditos modelo </w:t>
      </w:r>
      <w:proofErr w:type="gramStart"/>
      <w:r w:rsidR="006D14D7" w:rsidRPr="00EB6C21">
        <w:rPr>
          <w:rFonts w:ascii="Times New Roman" w:hAnsi="Times New Roman" w:cs="Times New Roman"/>
          <w:b/>
          <w:szCs w:val="24"/>
        </w:rPr>
        <w:t>3</w:t>
      </w:r>
      <w:proofErr w:type="gramEnd"/>
      <w:r w:rsidR="00C713F8" w:rsidRPr="00EB6C21">
        <w:rPr>
          <w:rFonts w:ascii="Times New Roman" w:hAnsi="Times New Roman" w:cs="Times New Roman"/>
          <w:b/>
          <w:szCs w:val="24"/>
        </w:rPr>
        <w:t xml:space="preserve"> </w:t>
      </w:r>
    </w:p>
    <w:p w:rsidR="006D14D7" w:rsidRPr="006D14D7" w:rsidRDefault="00C713F8" w:rsidP="006D14D7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055402" cy="1143000"/>
            <wp:effectExtent l="19050" t="0" r="1998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02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EE9" w:rsidRDefault="001E2EE9" w:rsidP="006D14D7">
      <w:pPr>
        <w:pStyle w:val="PargrafodaLista"/>
        <w:spacing w:line="240" w:lineRule="auto"/>
        <w:ind w:left="0"/>
        <w:jc w:val="both"/>
        <w:rPr>
          <w:rFonts w:ascii="Times New Roman" w:hAnsi="Times New Roman" w:cs="Times New Roman"/>
          <w:b/>
          <w:szCs w:val="24"/>
        </w:rPr>
      </w:pPr>
    </w:p>
    <w:p w:rsidR="006D14D7" w:rsidRPr="00EB6C21" w:rsidRDefault="00490349" w:rsidP="006D14D7">
      <w:pPr>
        <w:pStyle w:val="PargrafodaLista"/>
        <w:spacing w:line="240" w:lineRule="auto"/>
        <w:ind w:left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Gráfico 16</w:t>
      </w:r>
      <w:r w:rsidR="006D14D7" w:rsidRPr="00EB6C21">
        <w:rPr>
          <w:rFonts w:ascii="Times New Roman" w:hAnsi="Times New Roman" w:cs="Times New Roman"/>
          <w:b/>
          <w:szCs w:val="24"/>
        </w:rPr>
        <w:t xml:space="preserve">. Dispersão dos Resíduos padronizados e valores preditos modelo </w:t>
      </w:r>
      <w:proofErr w:type="gramStart"/>
      <w:r w:rsidR="006D14D7" w:rsidRPr="00EB6C21">
        <w:rPr>
          <w:rFonts w:ascii="Times New Roman" w:hAnsi="Times New Roman" w:cs="Times New Roman"/>
          <w:b/>
          <w:szCs w:val="24"/>
        </w:rPr>
        <w:t>4</w:t>
      </w:r>
      <w:proofErr w:type="gramEnd"/>
      <w:r w:rsidR="006D14D7" w:rsidRPr="00EB6C21">
        <w:rPr>
          <w:rFonts w:ascii="Times New Roman" w:hAnsi="Times New Roman" w:cs="Times New Roman"/>
          <w:b/>
          <w:szCs w:val="24"/>
        </w:rPr>
        <w:t xml:space="preserve"> </w:t>
      </w:r>
    </w:p>
    <w:p w:rsidR="00C713F8" w:rsidRDefault="006D14D7" w:rsidP="003D073D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179686" cy="1212112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686" cy="1212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4D7" w:rsidRDefault="006D14D7" w:rsidP="003D073D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  <w:sectPr w:rsidR="006D14D7" w:rsidSect="006D14D7">
          <w:type w:val="continuous"/>
          <w:pgSz w:w="12242" w:h="15842"/>
          <w:pgMar w:top="1134" w:right="1701" w:bottom="1701" w:left="1134" w:header="720" w:footer="720" w:gutter="0"/>
          <w:cols w:num="2" w:space="720"/>
          <w:noEndnote/>
        </w:sectPr>
      </w:pPr>
    </w:p>
    <w:p w:rsidR="006D14D7" w:rsidRPr="00CC54C5" w:rsidRDefault="006D14D7" w:rsidP="00CC54C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14D7" w:rsidRDefault="006D14D7" w:rsidP="003D073D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teste de autocorrelação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Durbin-Watson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quinto pressuposto dos modelos de regressão, aponta modelo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(D</w:t>
      </w:r>
      <w:r w:rsidR="00932C8A">
        <w:rPr>
          <w:rFonts w:ascii="Times New Roman" w:hAnsi="Times New Roman" w:cs="Times New Roman"/>
          <w:sz w:val="24"/>
          <w:szCs w:val="24"/>
        </w:rPr>
        <w:t>WT = 2.1) e modelo 4 (DWT = 1.8)</w:t>
      </w:r>
      <w:r>
        <w:rPr>
          <w:rFonts w:ascii="Times New Roman" w:hAnsi="Times New Roman" w:cs="Times New Roman"/>
          <w:sz w:val="24"/>
          <w:szCs w:val="24"/>
        </w:rPr>
        <w:t xml:space="preserve">. A correlação </w:t>
      </w:r>
      <w:r w:rsidR="00F84086">
        <w:rPr>
          <w:rFonts w:ascii="Times New Roman" w:hAnsi="Times New Roman" w:cs="Times New Roman"/>
          <w:sz w:val="24"/>
          <w:szCs w:val="24"/>
        </w:rPr>
        <w:t xml:space="preserve">linear </w:t>
      </w:r>
      <w:r>
        <w:rPr>
          <w:rFonts w:ascii="Times New Roman" w:hAnsi="Times New Roman" w:cs="Times New Roman"/>
          <w:sz w:val="24"/>
          <w:szCs w:val="24"/>
        </w:rPr>
        <w:t xml:space="preserve">entre as variáveis latentes com a variável dependente registra para a variável eficiência institucional modelo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(R = 0.641) e modelo 4 (R = 0.654) e para a pluralidade étnico-religiosa </w:t>
      </w:r>
      <w:r w:rsidR="00932C8A">
        <w:rPr>
          <w:rFonts w:ascii="Times New Roman" w:hAnsi="Times New Roman" w:cs="Times New Roman"/>
          <w:sz w:val="24"/>
          <w:szCs w:val="24"/>
        </w:rPr>
        <w:t xml:space="preserve">modelo 3  (R = 0.151) e modelo 4 (R = 0.007). A variância entre os fatores (modelo </w:t>
      </w:r>
      <w:proofErr w:type="gramStart"/>
      <w:r w:rsidR="00932C8A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="00932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C8A">
        <w:rPr>
          <w:rFonts w:ascii="Times New Roman" w:hAnsi="Times New Roman" w:cs="Times New Roman"/>
          <w:sz w:val="24"/>
          <w:szCs w:val="24"/>
        </w:rPr>
        <w:t>chi-quadrado</w:t>
      </w:r>
      <w:proofErr w:type="spellEnd"/>
      <w:r w:rsidR="00932C8A">
        <w:rPr>
          <w:rFonts w:ascii="Times New Roman" w:hAnsi="Times New Roman" w:cs="Times New Roman"/>
          <w:sz w:val="24"/>
          <w:szCs w:val="24"/>
        </w:rPr>
        <w:t xml:space="preserve"> = 10.41 com 1 grau de liberdade) e (modelo 4 </w:t>
      </w:r>
      <w:proofErr w:type="spellStart"/>
      <w:r w:rsidR="00932C8A">
        <w:rPr>
          <w:rFonts w:ascii="Times New Roman" w:hAnsi="Times New Roman" w:cs="Times New Roman"/>
          <w:sz w:val="24"/>
          <w:szCs w:val="24"/>
        </w:rPr>
        <w:t>chi-quadrado</w:t>
      </w:r>
      <w:proofErr w:type="spellEnd"/>
      <w:r w:rsidR="00932C8A">
        <w:rPr>
          <w:rFonts w:ascii="Times New Roman" w:hAnsi="Times New Roman" w:cs="Times New Roman"/>
          <w:sz w:val="24"/>
          <w:szCs w:val="24"/>
        </w:rPr>
        <w:t xml:space="preserve"> =  11.32 com 1 grau de liberdade). Os resultados indicam ausência de autocorrelação nos dados, garantindo a integridade dos testes de significância e dos intervalos de confiança dos modelos </w:t>
      </w:r>
      <w:proofErr w:type="gramStart"/>
      <w:r w:rsidR="00932C8A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="00932C8A">
        <w:rPr>
          <w:rFonts w:ascii="Times New Roman" w:hAnsi="Times New Roman" w:cs="Times New Roman"/>
          <w:sz w:val="24"/>
          <w:szCs w:val="24"/>
        </w:rPr>
        <w:t xml:space="preserve"> e 4.</w:t>
      </w:r>
    </w:p>
    <w:p w:rsidR="00932C8A" w:rsidRPr="00932C8A" w:rsidRDefault="00932C8A" w:rsidP="00F84086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  <w:sectPr w:rsidR="00932C8A" w:rsidRPr="00932C8A" w:rsidSect="008201B1">
          <w:type w:val="continuous"/>
          <w:pgSz w:w="12242" w:h="15842"/>
          <w:pgMar w:top="1134" w:right="1701" w:bottom="1701" w:left="1134" w:header="720" w:footer="720" w:gutter="0"/>
          <w:cols w:space="720"/>
          <w:noEndnote/>
        </w:sectPr>
      </w:pPr>
      <w:r>
        <w:rPr>
          <w:rFonts w:ascii="Times New Roman" w:hAnsi="Times New Roman" w:cs="Times New Roman"/>
          <w:sz w:val="24"/>
          <w:szCs w:val="24"/>
        </w:rPr>
        <w:t>Novamente o sexto pressuposto que sustenta a ausência de correlação entre as variáveis independentes e o termo de erro não pode ser satisfeito por todas as variáveis dos modelo</w:t>
      </w:r>
      <w:r w:rsidR="00490349">
        <w:rPr>
          <w:rFonts w:ascii="Times New Roman" w:hAnsi="Times New Roman" w:cs="Times New Roman"/>
          <w:sz w:val="24"/>
          <w:szCs w:val="24"/>
        </w:rPr>
        <w:t xml:space="preserve">s </w:t>
      </w:r>
      <w:proofErr w:type="gramStart"/>
      <w:r w:rsidR="00490349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="00490349">
        <w:rPr>
          <w:rFonts w:ascii="Times New Roman" w:hAnsi="Times New Roman" w:cs="Times New Roman"/>
          <w:sz w:val="24"/>
          <w:szCs w:val="24"/>
        </w:rPr>
        <w:t xml:space="preserve"> e 4. Conforme </w:t>
      </w:r>
      <w:r w:rsidR="00F84086">
        <w:rPr>
          <w:rFonts w:ascii="Times New Roman" w:hAnsi="Times New Roman" w:cs="Times New Roman"/>
          <w:sz w:val="24"/>
          <w:szCs w:val="24"/>
        </w:rPr>
        <w:t xml:space="preserve">demonstram </w:t>
      </w:r>
      <w:r w:rsidR="00490349">
        <w:rPr>
          <w:rFonts w:ascii="Times New Roman" w:hAnsi="Times New Roman" w:cs="Times New Roman"/>
          <w:sz w:val="24"/>
          <w:szCs w:val="24"/>
        </w:rPr>
        <w:t>os gráficos 17 e 18</w:t>
      </w:r>
      <w:r w:rsidR="00F8408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0325">
        <w:rPr>
          <w:rFonts w:ascii="Times New Roman" w:hAnsi="Times New Roman" w:cs="Times New Roman"/>
          <w:sz w:val="24"/>
          <w:szCs w:val="24"/>
        </w:rPr>
        <w:t xml:space="preserve">no modelo </w:t>
      </w:r>
      <w:proofErr w:type="gramStart"/>
      <w:r w:rsidR="007E0325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="007E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distribuição do termo de erro por parâmetro individual segue um padrão </w:t>
      </w:r>
      <w:proofErr w:type="spellStart"/>
      <w:r>
        <w:rPr>
          <w:rFonts w:ascii="Times New Roman" w:hAnsi="Times New Roman" w:cs="Times New Roman"/>
          <w:sz w:val="24"/>
          <w:szCs w:val="24"/>
        </w:rPr>
        <w:t>heterocedástico</w:t>
      </w:r>
      <w:proofErr w:type="spellEnd"/>
      <w:r w:rsidR="007E0325">
        <w:rPr>
          <w:rFonts w:ascii="Times New Roman" w:hAnsi="Times New Roman" w:cs="Times New Roman"/>
          <w:sz w:val="24"/>
          <w:szCs w:val="24"/>
        </w:rPr>
        <w:t xml:space="preserve"> para as variáveis eficiência institucional e prestação de contas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E0325">
        <w:rPr>
          <w:rFonts w:ascii="Times New Roman" w:hAnsi="Times New Roman" w:cs="Times New Roman"/>
          <w:sz w:val="24"/>
          <w:szCs w:val="24"/>
        </w:rPr>
        <w:t xml:space="preserve">porém a distribuição das variáveis confiança no governo, </w:t>
      </w:r>
      <w:r>
        <w:rPr>
          <w:rFonts w:ascii="Times New Roman" w:hAnsi="Times New Roman" w:cs="Times New Roman"/>
          <w:sz w:val="24"/>
          <w:szCs w:val="24"/>
        </w:rPr>
        <w:t>favoritismo nas decisões do governo</w:t>
      </w:r>
      <w:r w:rsidR="007E0325">
        <w:rPr>
          <w:rFonts w:ascii="Times New Roman" w:hAnsi="Times New Roman" w:cs="Times New Roman"/>
          <w:sz w:val="24"/>
          <w:szCs w:val="24"/>
        </w:rPr>
        <w:t xml:space="preserve"> e pluralidade étnico-religiosa ap</w:t>
      </w:r>
      <w:r w:rsidR="00F84086">
        <w:rPr>
          <w:rFonts w:ascii="Times New Roman" w:hAnsi="Times New Roman" w:cs="Times New Roman"/>
          <w:sz w:val="24"/>
          <w:szCs w:val="24"/>
        </w:rPr>
        <w:t xml:space="preserve">roximam-se de um padrão </w:t>
      </w:r>
      <w:proofErr w:type="spellStart"/>
      <w:r w:rsidR="00F84086">
        <w:rPr>
          <w:rFonts w:ascii="Times New Roman" w:hAnsi="Times New Roman" w:cs="Times New Roman"/>
          <w:sz w:val="24"/>
          <w:szCs w:val="24"/>
        </w:rPr>
        <w:t>homocedá</w:t>
      </w:r>
      <w:r w:rsidR="007E0325">
        <w:rPr>
          <w:rFonts w:ascii="Times New Roman" w:hAnsi="Times New Roman" w:cs="Times New Roman"/>
          <w:sz w:val="24"/>
          <w:szCs w:val="24"/>
        </w:rPr>
        <w:t>stico</w:t>
      </w:r>
      <w:proofErr w:type="spellEnd"/>
      <w:r w:rsidR="007E0325">
        <w:rPr>
          <w:rFonts w:ascii="Times New Roman" w:hAnsi="Times New Roman" w:cs="Times New Roman"/>
          <w:sz w:val="24"/>
          <w:szCs w:val="24"/>
        </w:rPr>
        <w:t xml:space="preserve">, </w:t>
      </w:r>
      <w:r w:rsidR="00F84086">
        <w:rPr>
          <w:rFonts w:ascii="Times New Roman" w:hAnsi="Times New Roman" w:cs="Times New Roman"/>
          <w:sz w:val="24"/>
          <w:szCs w:val="24"/>
        </w:rPr>
        <w:t>já n</w:t>
      </w:r>
      <w:r w:rsidR="007E0325">
        <w:rPr>
          <w:rFonts w:ascii="Times New Roman" w:hAnsi="Times New Roman" w:cs="Times New Roman"/>
          <w:sz w:val="24"/>
          <w:szCs w:val="24"/>
        </w:rPr>
        <w:t>o modelo 4</w:t>
      </w:r>
      <w:r w:rsidR="00F84086">
        <w:rPr>
          <w:rFonts w:ascii="Times New Roman" w:hAnsi="Times New Roman" w:cs="Times New Roman"/>
          <w:sz w:val="24"/>
          <w:szCs w:val="24"/>
        </w:rPr>
        <w:t>,</w:t>
      </w:r>
      <w:r w:rsidR="007E0325">
        <w:rPr>
          <w:rFonts w:ascii="Times New Roman" w:hAnsi="Times New Roman" w:cs="Times New Roman"/>
          <w:sz w:val="24"/>
          <w:szCs w:val="24"/>
        </w:rPr>
        <w:t xml:space="preserve"> </w:t>
      </w:r>
      <w:r w:rsidR="00F84086">
        <w:rPr>
          <w:rFonts w:ascii="Times New Roman" w:hAnsi="Times New Roman" w:cs="Times New Roman"/>
          <w:sz w:val="24"/>
          <w:szCs w:val="24"/>
        </w:rPr>
        <w:t xml:space="preserve">com maior número de casos e sem a variável confiança no governo, apenas </w:t>
      </w:r>
      <w:r w:rsidR="007E0325">
        <w:rPr>
          <w:rFonts w:ascii="Times New Roman" w:hAnsi="Times New Roman" w:cs="Times New Roman"/>
          <w:sz w:val="24"/>
          <w:szCs w:val="24"/>
        </w:rPr>
        <w:t xml:space="preserve">a variável pluralidade </w:t>
      </w:r>
      <w:proofErr w:type="spellStart"/>
      <w:r w:rsidR="007E0325">
        <w:rPr>
          <w:rFonts w:ascii="Times New Roman" w:hAnsi="Times New Roman" w:cs="Times New Roman"/>
          <w:sz w:val="24"/>
          <w:szCs w:val="24"/>
        </w:rPr>
        <w:t>étnico-linguistica</w:t>
      </w:r>
      <w:proofErr w:type="spellEnd"/>
      <w:r w:rsidR="00F84086">
        <w:rPr>
          <w:rFonts w:ascii="Times New Roman" w:hAnsi="Times New Roman" w:cs="Times New Roman"/>
          <w:sz w:val="24"/>
          <w:szCs w:val="24"/>
        </w:rPr>
        <w:t xml:space="preserve"> se apro</w:t>
      </w:r>
      <w:r w:rsidR="007E0325">
        <w:rPr>
          <w:rFonts w:ascii="Times New Roman" w:hAnsi="Times New Roman" w:cs="Times New Roman"/>
          <w:sz w:val="24"/>
          <w:szCs w:val="24"/>
        </w:rPr>
        <w:t xml:space="preserve">xima de uma distribuição </w:t>
      </w:r>
      <w:proofErr w:type="spellStart"/>
      <w:r w:rsidR="007E0325">
        <w:rPr>
          <w:rFonts w:ascii="Times New Roman" w:hAnsi="Times New Roman" w:cs="Times New Roman"/>
          <w:sz w:val="24"/>
          <w:szCs w:val="24"/>
        </w:rPr>
        <w:t>homocedastica</w:t>
      </w:r>
      <w:proofErr w:type="spellEnd"/>
      <w:r w:rsidR="007E0325">
        <w:rPr>
          <w:rFonts w:ascii="Times New Roman" w:hAnsi="Times New Roman" w:cs="Times New Roman"/>
          <w:sz w:val="24"/>
          <w:szCs w:val="24"/>
        </w:rPr>
        <w:t xml:space="preserve">, as outras três variáveis </w:t>
      </w:r>
      <w:r w:rsidR="00F84086">
        <w:rPr>
          <w:rFonts w:ascii="Times New Roman" w:hAnsi="Times New Roman" w:cs="Times New Roman"/>
          <w:sz w:val="24"/>
          <w:szCs w:val="24"/>
        </w:rPr>
        <w:t xml:space="preserve">seguem um padrão </w:t>
      </w:r>
      <w:proofErr w:type="spellStart"/>
      <w:r w:rsidR="00F84086">
        <w:rPr>
          <w:rFonts w:ascii="Times New Roman" w:hAnsi="Times New Roman" w:cs="Times New Roman"/>
          <w:sz w:val="24"/>
          <w:szCs w:val="24"/>
        </w:rPr>
        <w:t>heterocedá</w:t>
      </w:r>
      <w:r w:rsidR="00EB6C21">
        <w:rPr>
          <w:rFonts w:ascii="Times New Roman" w:hAnsi="Times New Roman" w:cs="Times New Roman"/>
          <w:sz w:val="24"/>
          <w:szCs w:val="24"/>
        </w:rPr>
        <w:t>stico</w:t>
      </w:r>
      <w:proofErr w:type="spellEnd"/>
      <w:r w:rsidR="00EB6C21">
        <w:rPr>
          <w:rFonts w:ascii="Times New Roman" w:hAnsi="Times New Roman" w:cs="Times New Roman"/>
          <w:sz w:val="24"/>
          <w:szCs w:val="24"/>
        </w:rPr>
        <w:t>.</w:t>
      </w:r>
    </w:p>
    <w:p w:rsidR="00797B4E" w:rsidRDefault="00797B4E" w:rsidP="00EB6C21">
      <w:pPr>
        <w:pStyle w:val="PargrafodaLista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4EC" w:rsidRDefault="006C74EC" w:rsidP="00EB6C21">
      <w:pPr>
        <w:pStyle w:val="PargrafodaLista"/>
        <w:spacing w:line="240" w:lineRule="auto"/>
        <w:ind w:left="0"/>
        <w:jc w:val="both"/>
        <w:rPr>
          <w:rFonts w:ascii="Times New Roman" w:hAnsi="Times New Roman" w:cs="Times New Roman"/>
          <w:b/>
          <w:szCs w:val="24"/>
        </w:rPr>
      </w:pPr>
    </w:p>
    <w:p w:rsidR="006C74EC" w:rsidRDefault="006C74EC" w:rsidP="00EB6C21">
      <w:pPr>
        <w:pStyle w:val="PargrafodaLista"/>
        <w:spacing w:line="240" w:lineRule="auto"/>
        <w:ind w:left="0"/>
        <w:jc w:val="both"/>
        <w:rPr>
          <w:rFonts w:ascii="Times New Roman" w:hAnsi="Times New Roman" w:cs="Times New Roman"/>
          <w:b/>
          <w:szCs w:val="24"/>
        </w:rPr>
      </w:pPr>
    </w:p>
    <w:p w:rsidR="006C74EC" w:rsidRDefault="006C74EC" w:rsidP="00EB6C21">
      <w:pPr>
        <w:pStyle w:val="PargrafodaLista"/>
        <w:spacing w:line="240" w:lineRule="auto"/>
        <w:ind w:left="0"/>
        <w:jc w:val="both"/>
        <w:rPr>
          <w:rFonts w:ascii="Times New Roman" w:hAnsi="Times New Roman" w:cs="Times New Roman"/>
          <w:b/>
          <w:szCs w:val="24"/>
        </w:rPr>
      </w:pPr>
    </w:p>
    <w:p w:rsidR="006C74EC" w:rsidRDefault="006C74EC" w:rsidP="00EB6C21">
      <w:pPr>
        <w:pStyle w:val="PargrafodaLista"/>
        <w:spacing w:line="240" w:lineRule="auto"/>
        <w:ind w:left="0"/>
        <w:jc w:val="both"/>
        <w:rPr>
          <w:rFonts w:ascii="Times New Roman" w:hAnsi="Times New Roman" w:cs="Times New Roman"/>
          <w:b/>
          <w:szCs w:val="24"/>
        </w:rPr>
      </w:pPr>
    </w:p>
    <w:p w:rsidR="006C74EC" w:rsidRDefault="006C74EC" w:rsidP="00EB6C21">
      <w:pPr>
        <w:pStyle w:val="PargrafodaLista"/>
        <w:spacing w:line="240" w:lineRule="auto"/>
        <w:ind w:left="0"/>
        <w:jc w:val="both"/>
        <w:rPr>
          <w:rFonts w:ascii="Times New Roman" w:hAnsi="Times New Roman" w:cs="Times New Roman"/>
          <w:b/>
          <w:szCs w:val="24"/>
        </w:rPr>
      </w:pPr>
    </w:p>
    <w:p w:rsidR="006C74EC" w:rsidRDefault="006C74EC" w:rsidP="00EB6C21">
      <w:pPr>
        <w:pStyle w:val="PargrafodaLista"/>
        <w:spacing w:line="240" w:lineRule="auto"/>
        <w:ind w:left="0"/>
        <w:jc w:val="both"/>
        <w:rPr>
          <w:rFonts w:ascii="Times New Roman" w:hAnsi="Times New Roman" w:cs="Times New Roman"/>
          <w:b/>
          <w:szCs w:val="24"/>
        </w:rPr>
      </w:pPr>
    </w:p>
    <w:p w:rsidR="006C74EC" w:rsidRDefault="006C74EC" w:rsidP="00EB6C21">
      <w:pPr>
        <w:pStyle w:val="PargrafodaLista"/>
        <w:spacing w:line="240" w:lineRule="auto"/>
        <w:ind w:left="0"/>
        <w:jc w:val="both"/>
        <w:rPr>
          <w:rFonts w:ascii="Times New Roman" w:hAnsi="Times New Roman" w:cs="Times New Roman"/>
          <w:b/>
          <w:szCs w:val="24"/>
        </w:rPr>
      </w:pPr>
    </w:p>
    <w:p w:rsidR="006C74EC" w:rsidRDefault="006C74EC" w:rsidP="00EB6C21">
      <w:pPr>
        <w:pStyle w:val="PargrafodaLista"/>
        <w:spacing w:line="240" w:lineRule="auto"/>
        <w:ind w:left="0"/>
        <w:jc w:val="both"/>
        <w:rPr>
          <w:rFonts w:ascii="Times New Roman" w:hAnsi="Times New Roman" w:cs="Times New Roman"/>
          <w:b/>
          <w:szCs w:val="24"/>
        </w:rPr>
      </w:pPr>
    </w:p>
    <w:p w:rsidR="006C74EC" w:rsidRDefault="006C74EC" w:rsidP="00EB6C21">
      <w:pPr>
        <w:pStyle w:val="PargrafodaLista"/>
        <w:spacing w:line="240" w:lineRule="auto"/>
        <w:ind w:left="0"/>
        <w:jc w:val="both"/>
        <w:rPr>
          <w:rFonts w:ascii="Times New Roman" w:hAnsi="Times New Roman" w:cs="Times New Roman"/>
          <w:b/>
          <w:szCs w:val="24"/>
        </w:rPr>
      </w:pPr>
    </w:p>
    <w:p w:rsidR="006C74EC" w:rsidRDefault="006C74EC" w:rsidP="00EB6C21">
      <w:pPr>
        <w:pStyle w:val="PargrafodaLista"/>
        <w:spacing w:line="240" w:lineRule="auto"/>
        <w:ind w:left="0"/>
        <w:jc w:val="both"/>
        <w:rPr>
          <w:rFonts w:ascii="Times New Roman" w:hAnsi="Times New Roman" w:cs="Times New Roman"/>
          <w:b/>
          <w:szCs w:val="24"/>
        </w:rPr>
      </w:pPr>
    </w:p>
    <w:p w:rsidR="006C74EC" w:rsidRDefault="006C74EC" w:rsidP="00EB6C21">
      <w:pPr>
        <w:pStyle w:val="PargrafodaLista"/>
        <w:spacing w:line="240" w:lineRule="auto"/>
        <w:ind w:left="0"/>
        <w:jc w:val="both"/>
        <w:rPr>
          <w:rFonts w:ascii="Times New Roman" w:hAnsi="Times New Roman" w:cs="Times New Roman"/>
          <w:b/>
          <w:szCs w:val="24"/>
        </w:rPr>
      </w:pPr>
    </w:p>
    <w:p w:rsidR="006C74EC" w:rsidRDefault="006C74EC" w:rsidP="00EB6C21">
      <w:pPr>
        <w:pStyle w:val="PargrafodaLista"/>
        <w:spacing w:line="240" w:lineRule="auto"/>
        <w:ind w:left="0"/>
        <w:jc w:val="both"/>
        <w:rPr>
          <w:rFonts w:ascii="Times New Roman" w:hAnsi="Times New Roman" w:cs="Times New Roman"/>
          <w:b/>
          <w:szCs w:val="24"/>
        </w:rPr>
      </w:pPr>
    </w:p>
    <w:p w:rsidR="006C74EC" w:rsidRDefault="006C74EC" w:rsidP="00EB6C21">
      <w:pPr>
        <w:pStyle w:val="PargrafodaLista"/>
        <w:spacing w:line="240" w:lineRule="auto"/>
        <w:ind w:left="0"/>
        <w:jc w:val="both"/>
        <w:rPr>
          <w:rFonts w:ascii="Times New Roman" w:hAnsi="Times New Roman" w:cs="Times New Roman"/>
          <w:b/>
          <w:szCs w:val="24"/>
        </w:rPr>
      </w:pPr>
    </w:p>
    <w:p w:rsidR="006C74EC" w:rsidRDefault="006C74EC" w:rsidP="00EB6C21">
      <w:pPr>
        <w:pStyle w:val="PargrafodaLista"/>
        <w:spacing w:line="240" w:lineRule="auto"/>
        <w:ind w:left="0"/>
        <w:jc w:val="both"/>
        <w:rPr>
          <w:rFonts w:ascii="Times New Roman" w:hAnsi="Times New Roman" w:cs="Times New Roman"/>
          <w:b/>
          <w:szCs w:val="24"/>
        </w:rPr>
      </w:pPr>
    </w:p>
    <w:p w:rsidR="006C74EC" w:rsidRDefault="006C74EC" w:rsidP="00EB6C21">
      <w:pPr>
        <w:pStyle w:val="PargrafodaLista"/>
        <w:spacing w:line="240" w:lineRule="auto"/>
        <w:ind w:left="0"/>
        <w:jc w:val="both"/>
        <w:rPr>
          <w:rFonts w:ascii="Times New Roman" w:hAnsi="Times New Roman" w:cs="Times New Roman"/>
          <w:b/>
          <w:szCs w:val="24"/>
        </w:rPr>
      </w:pPr>
    </w:p>
    <w:p w:rsidR="006C74EC" w:rsidRDefault="006C74EC" w:rsidP="00EB6C21">
      <w:pPr>
        <w:pStyle w:val="PargrafodaLista"/>
        <w:spacing w:line="240" w:lineRule="auto"/>
        <w:ind w:left="0"/>
        <w:jc w:val="both"/>
        <w:rPr>
          <w:rFonts w:ascii="Times New Roman" w:hAnsi="Times New Roman" w:cs="Times New Roman"/>
          <w:b/>
          <w:szCs w:val="24"/>
        </w:rPr>
      </w:pPr>
    </w:p>
    <w:p w:rsidR="006C74EC" w:rsidRDefault="006C74EC" w:rsidP="00EB6C21">
      <w:pPr>
        <w:pStyle w:val="PargrafodaLista"/>
        <w:spacing w:line="240" w:lineRule="auto"/>
        <w:ind w:left="0"/>
        <w:jc w:val="both"/>
        <w:rPr>
          <w:rFonts w:ascii="Times New Roman" w:hAnsi="Times New Roman" w:cs="Times New Roman"/>
          <w:b/>
          <w:szCs w:val="24"/>
        </w:rPr>
      </w:pPr>
    </w:p>
    <w:p w:rsidR="006C74EC" w:rsidRDefault="006C74EC" w:rsidP="00EB6C21">
      <w:pPr>
        <w:pStyle w:val="PargrafodaLista"/>
        <w:spacing w:line="240" w:lineRule="auto"/>
        <w:ind w:left="0"/>
        <w:jc w:val="both"/>
        <w:rPr>
          <w:rFonts w:ascii="Times New Roman" w:hAnsi="Times New Roman" w:cs="Times New Roman"/>
          <w:b/>
          <w:szCs w:val="24"/>
        </w:rPr>
      </w:pPr>
    </w:p>
    <w:p w:rsidR="00932C8A" w:rsidRPr="00EB6C21" w:rsidRDefault="00490349" w:rsidP="006C74EC">
      <w:pPr>
        <w:pStyle w:val="PargrafodaLista"/>
        <w:spacing w:line="240" w:lineRule="auto"/>
        <w:ind w:left="0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Gráfico 17</w:t>
      </w:r>
      <w:r w:rsidR="00EB6C21" w:rsidRPr="00EB6C21">
        <w:rPr>
          <w:rFonts w:ascii="Times New Roman" w:hAnsi="Times New Roman" w:cs="Times New Roman"/>
          <w:b/>
          <w:szCs w:val="24"/>
        </w:rPr>
        <w:t>.</w:t>
      </w:r>
      <w:r w:rsidR="00932C8A" w:rsidRPr="00EB6C21">
        <w:rPr>
          <w:rFonts w:ascii="Times New Roman" w:hAnsi="Times New Roman" w:cs="Times New Roman"/>
          <w:b/>
          <w:szCs w:val="24"/>
        </w:rPr>
        <w:t xml:space="preserve"> </w:t>
      </w:r>
      <w:r w:rsidR="00EB6C21" w:rsidRPr="00EB6C21">
        <w:rPr>
          <w:rFonts w:ascii="Times New Roman" w:hAnsi="Times New Roman" w:cs="Times New Roman"/>
          <w:b/>
          <w:szCs w:val="24"/>
        </w:rPr>
        <w:t xml:space="preserve">Dispersão dos componentes e valores preditos do </w:t>
      </w:r>
      <w:r w:rsidR="00932C8A" w:rsidRPr="00EB6C21">
        <w:rPr>
          <w:rFonts w:ascii="Times New Roman" w:hAnsi="Times New Roman" w:cs="Times New Roman"/>
          <w:b/>
          <w:szCs w:val="24"/>
        </w:rPr>
        <w:t xml:space="preserve">modelo </w:t>
      </w:r>
      <w:proofErr w:type="gramStart"/>
      <w:r w:rsidR="00932C8A" w:rsidRPr="00EB6C21">
        <w:rPr>
          <w:rFonts w:ascii="Times New Roman" w:hAnsi="Times New Roman" w:cs="Times New Roman"/>
          <w:b/>
          <w:szCs w:val="24"/>
        </w:rPr>
        <w:t>3</w:t>
      </w:r>
      <w:proofErr w:type="gramEnd"/>
    </w:p>
    <w:p w:rsidR="00932C8A" w:rsidRDefault="00932C8A" w:rsidP="006C74EC">
      <w:pPr>
        <w:pStyle w:val="PargrafodaLista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299635" cy="1028700"/>
            <wp:effectExtent l="19050" t="0" r="5415" b="0"/>
            <wp:docPr id="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63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C21" w:rsidRDefault="00EB6C21" w:rsidP="00EB6C21">
      <w:pPr>
        <w:pStyle w:val="PargrafodaLista"/>
        <w:spacing w:line="240" w:lineRule="auto"/>
        <w:ind w:left="0"/>
        <w:jc w:val="both"/>
        <w:rPr>
          <w:rFonts w:ascii="Times New Roman" w:hAnsi="Times New Roman" w:cs="Times New Roman"/>
          <w:b/>
          <w:szCs w:val="24"/>
        </w:rPr>
      </w:pPr>
    </w:p>
    <w:p w:rsidR="00932C8A" w:rsidRPr="002663DF" w:rsidRDefault="00490349" w:rsidP="006C74EC">
      <w:pPr>
        <w:pStyle w:val="PargrafodaLista"/>
        <w:spacing w:line="240" w:lineRule="auto"/>
        <w:ind w:left="0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Gráfico 18</w:t>
      </w:r>
      <w:r w:rsidR="00EB6C21" w:rsidRPr="00EB6C21">
        <w:rPr>
          <w:rFonts w:ascii="Times New Roman" w:hAnsi="Times New Roman" w:cs="Times New Roman"/>
          <w:b/>
          <w:szCs w:val="24"/>
        </w:rPr>
        <w:t>. Dispersão dos componentes e</w:t>
      </w:r>
      <w:proofErr w:type="gramStart"/>
      <w:r w:rsidR="00EB6C21" w:rsidRPr="00EB6C21">
        <w:rPr>
          <w:rFonts w:ascii="Times New Roman" w:hAnsi="Times New Roman" w:cs="Times New Roman"/>
          <w:b/>
          <w:szCs w:val="24"/>
        </w:rPr>
        <w:t xml:space="preserve"> </w:t>
      </w:r>
      <w:r w:rsidR="002663DF">
        <w:rPr>
          <w:rFonts w:ascii="Times New Roman" w:hAnsi="Times New Roman" w:cs="Times New Roman"/>
          <w:b/>
          <w:szCs w:val="24"/>
        </w:rPr>
        <w:t xml:space="preserve">   </w:t>
      </w:r>
      <w:proofErr w:type="gramEnd"/>
      <w:r w:rsidR="00EB6C21" w:rsidRPr="00EB6C21">
        <w:rPr>
          <w:rFonts w:ascii="Times New Roman" w:hAnsi="Times New Roman" w:cs="Times New Roman"/>
          <w:b/>
          <w:szCs w:val="24"/>
        </w:rPr>
        <w:t>valores preditos do modelo 4</w:t>
      </w:r>
    </w:p>
    <w:p w:rsidR="00932C8A" w:rsidRDefault="00932C8A" w:rsidP="003D073D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217924" cy="1233377"/>
            <wp:effectExtent l="19050" t="0" r="0" b="0"/>
            <wp:docPr id="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924" cy="1233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C8A" w:rsidRDefault="00932C8A" w:rsidP="003D073D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  <w:sectPr w:rsidR="00932C8A" w:rsidSect="00932C8A">
          <w:type w:val="continuous"/>
          <w:pgSz w:w="12242" w:h="15842"/>
          <w:pgMar w:top="1134" w:right="1701" w:bottom="1701" w:left="1134" w:header="720" w:footer="720" w:gutter="0"/>
          <w:cols w:num="2" w:space="720"/>
          <w:noEndnote/>
        </w:sectPr>
      </w:pPr>
    </w:p>
    <w:p w:rsidR="00932C8A" w:rsidRDefault="00932C8A" w:rsidP="003D073D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0325" w:rsidRPr="001F507B" w:rsidRDefault="007E0325" w:rsidP="007E0325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 modo similar aos modelos </w:t>
      </w:r>
      <w:proofErr w:type="gramStart"/>
      <w:r>
        <w:rPr>
          <w:rFonts w:ascii="Times New Roman" w:hAnsi="Times New Roman" w:cs="Times New Roman"/>
          <w:sz w:val="24"/>
        </w:rPr>
        <w:t>1</w:t>
      </w:r>
      <w:proofErr w:type="gramEnd"/>
      <w:r>
        <w:rPr>
          <w:rFonts w:ascii="Times New Roman" w:hAnsi="Times New Roman" w:cs="Times New Roman"/>
          <w:sz w:val="24"/>
        </w:rPr>
        <w:t xml:space="preserve"> e 2, o sétimo e o oitavo são pressupostos dos modelos de regressão </w:t>
      </w:r>
      <w:r w:rsidR="00F84086">
        <w:rPr>
          <w:rFonts w:ascii="Times New Roman" w:hAnsi="Times New Roman" w:cs="Times New Roman"/>
          <w:sz w:val="24"/>
          <w:szCs w:val="24"/>
        </w:rPr>
        <w:t xml:space="preserve">foram satisfeitos a partir da </w:t>
      </w:r>
      <w:r>
        <w:rPr>
          <w:rFonts w:ascii="Times New Roman" w:hAnsi="Times New Roman" w:cs="Times New Roman"/>
          <w:sz w:val="24"/>
          <w:szCs w:val="24"/>
        </w:rPr>
        <w:t xml:space="preserve">análise exploratória dos dados, </w:t>
      </w:r>
      <w:r w:rsidR="00F84086">
        <w:rPr>
          <w:rFonts w:ascii="Times New Roman" w:hAnsi="Times New Roman" w:cs="Times New Roman"/>
          <w:sz w:val="24"/>
          <w:szCs w:val="24"/>
        </w:rPr>
        <w:t xml:space="preserve">com o uso da técnica de análise fatorial. </w:t>
      </w:r>
      <w:r w:rsidR="0004719A">
        <w:rPr>
          <w:rFonts w:ascii="Times New Roman" w:hAnsi="Times New Roman" w:cs="Times New Roman"/>
          <w:sz w:val="24"/>
          <w:szCs w:val="24"/>
        </w:rPr>
        <w:t>Optou-se</w:t>
      </w:r>
      <w:r>
        <w:rPr>
          <w:rFonts w:ascii="Times New Roman" w:hAnsi="Times New Roman" w:cs="Times New Roman"/>
          <w:sz w:val="24"/>
          <w:szCs w:val="24"/>
        </w:rPr>
        <w:t xml:space="preserve"> por</w:t>
      </w:r>
      <w:r>
        <w:rPr>
          <w:rFonts w:ascii="Times New Roman" w:hAnsi="Times New Roman" w:cs="Times New Roman"/>
          <w:sz w:val="24"/>
        </w:rPr>
        <w:t xml:space="preserve"> utilizar duas variáveis latentes como mecanismos funcionais para evitar o viés imposto por possíveis variáveis omitidas e condensar a informação das variáveis altamente correlacionadas em um único indicador fatorial.</w:t>
      </w:r>
    </w:p>
    <w:p w:rsidR="003D073D" w:rsidRPr="00922550" w:rsidRDefault="0004719A" w:rsidP="0074679E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relação ao non</w:t>
      </w:r>
      <w:r w:rsidR="007E0325">
        <w:rPr>
          <w:rFonts w:ascii="Times New Roman" w:hAnsi="Times New Roman" w:cs="Times New Roman"/>
          <w:sz w:val="24"/>
          <w:szCs w:val="24"/>
        </w:rPr>
        <w:t>o pressuposto</w:t>
      </w:r>
      <w:r>
        <w:rPr>
          <w:rFonts w:ascii="Times New Roman" w:hAnsi="Times New Roman" w:cs="Times New Roman"/>
          <w:sz w:val="24"/>
          <w:szCs w:val="24"/>
        </w:rPr>
        <w:t>, que se</w:t>
      </w:r>
      <w:r w:rsidR="007E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refere </w:t>
      </w:r>
      <w:proofErr w:type="gramStart"/>
      <w:r w:rsidR="0074679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74679E">
        <w:rPr>
          <w:rFonts w:ascii="Times New Roman" w:hAnsi="Times New Roman" w:cs="Times New Roman"/>
          <w:sz w:val="24"/>
          <w:szCs w:val="24"/>
        </w:rPr>
        <w:t xml:space="preserve"> distribuição dos</w:t>
      </w:r>
      <w:r w:rsidR="007E0325">
        <w:rPr>
          <w:rFonts w:ascii="Times New Roman" w:hAnsi="Times New Roman" w:cs="Times New Roman"/>
          <w:sz w:val="24"/>
          <w:szCs w:val="24"/>
        </w:rPr>
        <w:t xml:space="preserve"> resíduos do modelo,</w:t>
      </w:r>
      <w:r w:rsidR="00490349">
        <w:rPr>
          <w:rFonts w:ascii="Times New Roman" w:hAnsi="Times New Roman" w:cs="Times New Roman"/>
          <w:sz w:val="24"/>
          <w:szCs w:val="24"/>
        </w:rPr>
        <w:t xml:space="preserve"> os </w:t>
      </w:r>
      <w:r>
        <w:rPr>
          <w:rFonts w:ascii="Times New Roman" w:hAnsi="Times New Roman" w:cs="Times New Roman"/>
          <w:sz w:val="24"/>
          <w:szCs w:val="24"/>
        </w:rPr>
        <w:t xml:space="preserve">histogramas apresentados pelos </w:t>
      </w:r>
      <w:r w:rsidR="00490349">
        <w:rPr>
          <w:rFonts w:ascii="Times New Roman" w:hAnsi="Times New Roman" w:cs="Times New Roman"/>
          <w:sz w:val="24"/>
          <w:szCs w:val="24"/>
        </w:rPr>
        <w:t>gráficos 19 e 20</w:t>
      </w:r>
      <w:r w:rsidR="0074679E">
        <w:rPr>
          <w:rFonts w:ascii="Times New Roman" w:hAnsi="Times New Roman" w:cs="Times New Roman"/>
          <w:sz w:val="24"/>
          <w:szCs w:val="24"/>
        </w:rPr>
        <w:t xml:space="preserve"> indica</w:t>
      </w:r>
      <w:r>
        <w:rPr>
          <w:rFonts w:ascii="Times New Roman" w:hAnsi="Times New Roman" w:cs="Times New Roman"/>
          <w:sz w:val="24"/>
          <w:szCs w:val="24"/>
        </w:rPr>
        <w:t>m</w:t>
      </w:r>
      <w:r w:rsidR="0074679E">
        <w:rPr>
          <w:rFonts w:ascii="Times New Roman" w:hAnsi="Times New Roman" w:cs="Times New Roman"/>
          <w:sz w:val="24"/>
          <w:szCs w:val="24"/>
        </w:rPr>
        <w:t xml:space="preserve"> distribuição simétrica para os valores preditos frente aos resíduos padronizados em ambos os modelos</w:t>
      </w:r>
      <w:r w:rsidR="00EB6C21">
        <w:rPr>
          <w:rFonts w:ascii="Times New Roman" w:hAnsi="Times New Roman" w:cs="Times New Roman"/>
          <w:sz w:val="24"/>
          <w:szCs w:val="24"/>
        </w:rPr>
        <w:t xml:space="preserve">, o que aumenta a validade das inferências </w:t>
      </w:r>
      <w:r w:rsidR="002663DF">
        <w:rPr>
          <w:rFonts w:ascii="Times New Roman" w:hAnsi="Times New Roman" w:cs="Times New Roman"/>
          <w:sz w:val="24"/>
          <w:szCs w:val="24"/>
        </w:rPr>
        <w:t>realizadas pelos modelos que utilizam a variável dependente contínua.</w:t>
      </w:r>
    </w:p>
    <w:p w:rsidR="00944C02" w:rsidRDefault="00944C02" w:rsidP="006B0847">
      <w:pPr>
        <w:pStyle w:val="PargrafodaLista"/>
        <w:ind w:left="0"/>
        <w:jc w:val="both"/>
        <w:rPr>
          <w:rFonts w:ascii="Times New Roman" w:hAnsi="Times New Roman" w:cs="Times New Roman"/>
          <w:b/>
        </w:rPr>
      </w:pPr>
    </w:p>
    <w:p w:rsidR="002663DF" w:rsidRDefault="002663DF" w:rsidP="006B0847">
      <w:pPr>
        <w:pStyle w:val="PargrafodaLista"/>
        <w:ind w:left="0"/>
        <w:jc w:val="both"/>
        <w:rPr>
          <w:rFonts w:ascii="Times New Roman" w:hAnsi="Times New Roman" w:cs="Times New Roman"/>
          <w:b/>
        </w:rPr>
        <w:sectPr w:rsidR="002663DF" w:rsidSect="008201B1">
          <w:type w:val="continuous"/>
          <w:pgSz w:w="12242" w:h="15842"/>
          <w:pgMar w:top="1134" w:right="1701" w:bottom="1701" w:left="1134" w:header="720" w:footer="720" w:gutter="0"/>
          <w:cols w:space="720"/>
          <w:noEndnote/>
        </w:sectPr>
      </w:pPr>
    </w:p>
    <w:p w:rsidR="003D073D" w:rsidRDefault="00490349" w:rsidP="006B0847">
      <w:pPr>
        <w:pStyle w:val="PargrafodaLista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Gráfico 19</w:t>
      </w:r>
      <w:r w:rsidR="00EB6C21">
        <w:rPr>
          <w:rFonts w:ascii="Times New Roman" w:hAnsi="Times New Roman" w:cs="Times New Roman"/>
          <w:b/>
        </w:rPr>
        <w:t>. Hi</w:t>
      </w:r>
      <w:r w:rsidR="003D073D">
        <w:rPr>
          <w:rFonts w:ascii="Times New Roman" w:hAnsi="Times New Roman" w:cs="Times New Roman"/>
          <w:b/>
        </w:rPr>
        <w:t xml:space="preserve">stograma </w:t>
      </w:r>
      <w:r w:rsidR="00EB6C21">
        <w:rPr>
          <w:rFonts w:ascii="Times New Roman" w:hAnsi="Times New Roman" w:cs="Times New Roman"/>
          <w:b/>
        </w:rPr>
        <w:t>do</w:t>
      </w:r>
      <w:r w:rsidR="002663DF">
        <w:rPr>
          <w:rFonts w:ascii="Times New Roman" w:hAnsi="Times New Roman" w:cs="Times New Roman"/>
          <w:b/>
        </w:rPr>
        <w:t>s resíduos do</w:t>
      </w:r>
      <w:r w:rsidR="00EB6C21">
        <w:rPr>
          <w:rFonts w:ascii="Times New Roman" w:hAnsi="Times New Roman" w:cs="Times New Roman"/>
          <w:b/>
        </w:rPr>
        <w:t xml:space="preserve"> </w:t>
      </w:r>
      <w:r w:rsidR="003D073D">
        <w:rPr>
          <w:rFonts w:ascii="Times New Roman" w:hAnsi="Times New Roman" w:cs="Times New Roman"/>
          <w:b/>
        </w:rPr>
        <w:t xml:space="preserve">modelo </w:t>
      </w:r>
      <w:proofErr w:type="gramStart"/>
      <w:r w:rsidR="003D073D">
        <w:rPr>
          <w:rFonts w:ascii="Times New Roman" w:hAnsi="Times New Roman" w:cs="Times New Roman"/>
          <w:b/>
        </w:rPr>
        <w:t>3</w:t>
      </w:r>
      <w:proofErr w:type="gramEnd"/>
    </w:p>
    <w:p w:rsidR="003D073D" w:rsidRDefault="0074679E" w:rsidP="006B0847">
      <w:pPr>
        <w:pStyle w:val="PargrafodaLista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>
            <wp:extent cx="2160624" cy="1201513"/>
            <wp:effectExtent l="19050" t="0" r="0" b="0"/>
            <wp:docPr id="9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172" cy="1203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73D" w:rsidRDefault="003D073D" w:rsidP="006B0847">
      <w:pPr>
        <w:pStyle w:val="PargrafodaLista"/>
        <w:ind w:left="0"/>
        <w:jc w:val="both"/>
        <w:rPr>
          <w:rFonts w:ascii="Times New Roman" w:hAnsi="Times New Roman" w:cs="Times New Roman"/>
          <w:b/>
        </w:rPr>
      </w:pPr>
    </w:p>
    <w:p w:rsidR="0074679E" w:rsidRPr="00EB6C21" w:rsidRDefault="0074679E" w:rsidP="006B0847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:rsidR="003D073D" w:rsidRDefault="00490349" w:rsidP="006B0847">
      <w:pPr>
        <w:pStyle w:val="PargrafodaLista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Gráfico 20</w:t>
      </w:r>
      <w:r w:rsidR="00EB6C21">
        <w:rPr>
          <w:rFonts w:ascii="Times New Roman" w:hAnsi="Times New Roman" w:cs="Times New Roman"/>
          <w:b/>
        </w:rPr>
        <w:t>. H</w:t>
      </w:r>
      <w:r w:rsidR="003D073D">
        <w:rPr>
          <w:rFonts w:ascii="Times New Roman" w:hAnsi="Times New Roman" w:cs="Times New Roman"/>
          <w:b/>
        </w:rPr>
        <w:t xml:space="preserve">istograma </w:t>
      </w:r>
      <w:r w:rsidR="00EB6C21">
        <w:rPr>
          <w:rFonts w:ascii="Times New Roman" w:hAnsi="Times New Roman" w:cs="Times New Roman"/>
          <w:b/>
        </w:rPr>
        <w:t>do</w:t>
      </w:r>
      <w:r w:rsidR="002663DF">
        <w:rPr>
          <w:rFonts w:ascii="Times New Roman" w:hAnsi="Times New Roman" w:cs="Times New Roman"/>
          <w:b/>
        </w:rPr>
        <w:t>s resíduos do</w:t>
      </w:r>
      <w:r w:rsidR="00EB6C21">
        <w:rPr>
          <w:rFonts w:ascii="Times New Roman" w:hAnsi="Times New Roman" w:cs="Times New Roman"/>
          <w:b/>
        </w:rPr>
        <w:t xml:space="preserve"> </w:t>
      </w:r>
      <w:r w:rsidR="003D073D">
        <w:rPr>
          <w:rFonts w:ascii="Times New Roman" w:hAnsi="Times New Roman" w:cs="Times New Roman"/>
          <w:b/>
        </w:rPr>
        <w:t xml:space="preserve">modelo </w:t>
      </w:r>
      <w:proofErr w:type="gramStart"/>
      <w:r w:rsidR="003D073D">
        <w:rPr>
          <w:rFonts w:ascii="Times New Roman" w:hAnsi="Times New Roman" w:cs="Times New Roman"/>
          <w:b/>
        </w:rPr>
        <w:t>4</w:t>
      </w:r>
      <w:proofErr w:type="gramEnd"/>
    </w:p>
    <w:p w:rsidR="00944C02" w:rsidRDefault="0074679E" w:rsidP="006B0847">
      <w:pPr>
        <w:pStyle w:val="PargrafodaLista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>
            <wp:extent cx="2275283" cy="1265274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615" cy="1271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C02" w:rsidRDefault="00944C02" w:rsidP="006B0847">
      <w:pPr>
        <w:pStyle w:val="PargrafodaLista"/>
        <w:ind w:left="0"/>
        <w:jc w:val="both"/>
        <w:rPr>
          <w:rFonts w:ascii="Times New Roman" w:hAnsi="Times New Roman" w:cs="Times New Roman"/>
          <w:b/>
        </w:rPr>
        <w:sectPr w:rsidR="00944C02" w:rsidSect="00944C02">
          <w:type w:val="continuous"/>
          <w:pgSz w:w="12242" w:h="15842"/>
          <w:pgMar w:top="1134" w:right="1701" w:bottom="1701" w:left="1134" w:header="720" w:footer="720" w:gutter="0"/>
          <w:cols w:num="2" w:space="720"/>
          <w:noEndnote/>
        </w:sectPr>
      </w:pPr>
    </w:p>
    <w:p w:rsidR="0004719A" w:rsidRDefault="0074679E" w:rsidP="0074679E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No modelo</w:t>
      </w:r>
      <w:r w:rsidRPr="00922550"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4</w:t>
      </w:r>
      <w:proofErr w:type="gramEnd"/>
      <w:r>
        <w:rPr>
          <w:rFonts w:ascii="Times New Roman" w:hAnsi="Times New Roman" w:cs="Times New Roman"/>
          <w:sz w:val="24"/>
        </w:rPr>
        <w:t xml:space="preserve">, atentamos para o décimo e último pressuposto referente ao Teorema Central do Limite que propõe o aumento do número de casos </w:t>
      </w:r>
      <w:r w:rsidR="0004719A">
        <w:rPr>
          <w:rFonts w:ascii="Times New Roman" w:hAnsi="Times New Roman" w:cs="Times New Roman"/>
          <w:sz w:val="24"/>
        </w:rPr>
        <w:t>frente aos parâmetros estimados, em anexo a tabela 11 indica que</w:t>
      </w:r>
      <w:r>
        <w:rPr>
          <w:rFonts w:ascii="Times New Roman" w:hAnsi="Times New Roman" w:cs="Times New Roman"/>
          <w:sz w:val="24"/>
        </w:rPr>
        <w:t xml:space="preserve"> quando aumentamos o número de casos de 51 no </w:t>
      </w:r>
      <w:r w:rsidR="0004719A">
        <w:rPr>
          <w:rFonts w:ascii="Times New Roman" w:hAnsi="Times New Roman" w:cs="Times New Roman"/>
          <w:sz w:val="24"/>
        </w:rPr>
        <w:t>modelo 2,  para 127 no modelo 4</w:t>
      </w:r>
      <w:r>
        <w:rPr>
          <w:rFonts w:ascii="Times New Roman" w:hAnsi="Times New Roman" w:cs="Times New Roman"/>
          <w:sz w:val="24"/>
        </w:rPr>
        <w:t xml:space="preserve">, retirando a variável confiança no governo, o resultado </w:t>
      </w:r>
      <w:r w:rsidR="0004719A">
        <w:rPr>
          <w:rFonts w:ascii="Times New Roman" w:hAnsi="Times New Roman" w:cs="Times New Roman"/>
          <w:sz w:val="24"/>
        </w:rPr>
        <w:t xml:space="preserve">indica que o poder explicativo do modelo 4 é maior se comparado ao anterior em termos de R-ajustado, observa-se que nesse modelo a variável favoritismo nas decisões do governo apresenta efeito significativo sobre a liberdade civil, diferentemente do modelo 2 onde não há significância para essa variável, além </w:t>
      </w:r>
      <w:r w:rsidR="0004719A">
        <w:rPr>
          <w:rFonts w:ascii="Times New Roman" w:hAnsi="Times New Roman" w:cs="Times New Roman"/>
          <w:sz w:val="24"/>
        </w:rPr>
        <w:lastRenderedPageBreak/>
        <w:t>disso, reduziu-se o erro padrão das variáveis independentes estatisticamente significantes, portanto, o aumento do número de casos teve grande influência sobre os resultados do modelo 4.</w:t>
      </w:r>
    </w:p>
    <w:p w:rsidR="003D073D" w:rsidRDefault="003D073D" w:rsidP="006B0847">
      <w:pPr>
        <w:pStyle w:val="PargrafodaLista"/>
        <w:ind w:left="0"/>
        <w:jc w:val="both"/>
        <w:rPr>
          <w:rFonts w:ascii="Times New Roman" w:hAnsi="Times New Roman" w:cs="Times New Roman"/>
          <w:sz w:val="24"/>
        </w:rPr>
      </w:pPr>
    </w:p>
    <w:p w:rsidR="0004719A" w:rsidRDefault="0004719A" w:rsidP="006B0847">
      <w:pPr>
        <w:pStyle w:val="PargrafodaLista"/>
        <w:ind w:left="0"/>
        <w:jc w:val="both"/>
        <w:rPr>
          <w:rFonts w:ascii="Times New Roman" w:hAnsi="Times New Roman" w:cs="Times New Roman"/>
          <w:b/>
        </w:rPr>
      </w:pPr>
    </w:p>
    <w:p w:rsidR="00944C02" w:rsidRDefault="00CC54C5" w:rsidP="006B0847">
      <w:pPr>
        <w:pStyle w:val="PargrafodaLista"/>
        <w:ind w:left="0"/>
        <w:jc w:val="both"/>
        <w:rPr>
          <w:rFonts w:ascii="Times New Roman" w:hAnsi="Times New Roman" w:cs="Times New Roman"/>
          <w:b/>
        </w:rPr>
      </w:pPr>
      <w:r w:rsidRPr="00CC54C5">
        <w:rPr>
          <w:rFonts w:ascii="Times New Roman" w:hAnsi="Times New Roman" w:cs="Times New Roman"/>
          <w:b/>
          <w:highlight w:val="yellow"/>
        </w:rPr>
        <w:t>[A conclusão será modificada]</w:t>
      </w:r>
    </w:p>
    <w:p w:rsidR="00404B23" w:rsidRDefault="00404B23" w:rsidP="006B0847">
      <w:pPr>
        <w:pStyle w:val="PargrafodaLista"/>
        <w:ind w:left="0"/>
        <w:jc w:val="both"/>
        <w:rPr>
          <w:rFonts w:ascii="Times New Roman" w:hAnsi="Times New Roman" w:cs="Times New Roman"/>
          <w:b/>
        </w:rPr>
      </w:pPr>
    </w:p>
    <w:p w:rsidR="006B0847" w:rsidRPr="00CC54C5" w:rsidRDefault="006E01CF" w:rsidP="006B0847">
      <w:pPr>
        <w:pStyle w:val="PargrafodaLista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Seção 4</w:t>
      </w:r>
      <w:r w:rsidR="006B0847" w:rsidRPr="002D39DE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 xml:space="preserve">Discussão e </w:t>
      </w:r>
      <w:r w:rsidR="006B0847" w:rsidRPr="002D39DE">
        <w:rPr>
          <w:rFonts w:ascii="Times New Roman" w:hAnsi="Times New Roman" w:cs="Times New Roman"/>
          <w:b/>
        </w:rPr>
        <w:t>Conclusão</w:t>
      </w:r>
      <w:r w:rsidR="00CC54C5">
        <w:rPr>
          <w:rFonts w:ascii="Times New Roman" w:hAnsi="Times New Roman" w:cs="Times New Roman"/>
          <w:b/>
        </w:rPr>
        <w:t xml:space="preserve"> </w:t>
      </w:r>
      <w:r w:rsidR="00CC54C5" w:rsidRPr="00CC54C5">
        <w:rPr>
          <w:rFonts w:ascii="Times New Roman" w:hAnsi="Times New Roman" w:cs="Times New Roman"/>
          <w:b/>
          <w:color w:val="FF0000"/>
        </w:rPr>
        <w:t>(ainda não feita)</w:t>
      </w:r>
    </w:p>
    <w:p w:rsidR="00121B1D" w:rsidRDefault="00121B1D" w:rsidP="006B0847">
      <w:pPr>
        <w:rPr>
          <w:rFonts w:ascii="Times New Roman" w:hAnsi="Times New Roman" w:cs="Times New Roman"/>
          <w:sz w:val="24"/>
          <w:szCs w:val="24"/>
        </w:rPr>
      </w:pPr>
    </w:p>
    <w:p w:rsidR="006E01CF" w:rsidRDefault="006E01CF" w:rsidP="006B0847">
      <w:pPr>
        <w:rPr>
          <w:rFonts w:ascii="Times New Roman" w:hAnsi="Times New Roman" w:cs="Times New Roman"/>
          <w:sz w:val="24"/>
          <w:szCs w:val="24"/>
        </w:rPr>
      </w:pPr>
    </w:p>
    <w:p w:rsidR="006E01CF" w:rsidRDefault="006E01CF" w:rsidP="006B0847">
      <w:pPr>
        <w:rPr>
          <w:rFonts w:ascii="Times New Roman" w:hAnsi="Times New Roman" w:cs="Times New Roman"/>
          <w:sz w:val="24"/>
          <w:szCs w:val="24"/>
        </w:rPr>
      </w:pPr>
    </w:p>
    <w:p w:rsidR="006E01CF" w:rsidRDefault="006E01CF" w:rsidP="006B0847">
      <w:pPr>
        <w:rPr>
          <w:rFonts w:ascii="Times New Roman" w:hAnsi="Times New Roman" w:cs="Times New Roman"/>
          <w:b/>
          <w:sz w:val="24"/>
          <w:szCs w:val="24"/>
        </w:rPr>
      </w:pPr>
    </w:p>
    <w:p w:rsidR="006B0847" w:rsidRPr="00F11030" w:rsidRDefault="006B0847" w:rsidP="006B0847">
      <w:pPr>
        <w:rPr>
          <w:rFonts w:ascii="Times New Roman" w:hAnsi="Times New Roman" w:cs="Times New Roman"/>
          <w:b/>
          <w:sz w:val="24"/>
          <w:szCs w:val="24"/>
        </w:rPr>
      </w:pPr>
      <w:r w:rsidRPr="00507535">
        <w:rPr>
          <w:rFonts w:ascii="Times New Roman" w:hAnsi="Times New Roman" w:cs="Times New Roman"/>
          <w:b/>
          <w:sz w:val="24"/>
          <w:szCs w:val="24"/>
        </w:rPr>
        <w:t>REFERENCIAS</w:t>
      </w:r>
    </w:p>
    <w:p w:rsidR="006B0847" w:rsidRPr="00A35446" w:rsidRDefault="006B0847" w:rsidP="006B08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FIGUEIREDO FILHO, D. B. O que fazer e o que não fazem com a regressão: pressupostos e </w:t>
      </w:r>
      <w:r w:rsidRPr="00A35446">
        <w:rPr>
          <w:rFonts w:ascii="Times New Roman" w:hAnsi="Times New Roman" w:cs="Times New Roman"/>
          <w:sz w:val="24"/>
          <w:szCs w:val="24"/>
        </w:rPr>
        <w:t>aplicações do modelo linear de mínimos quadrados ordinários (MQO). Revista Política Hoje, Vol.20, n.1, 2011</w:t>
      </w:r>
    </w:p>
    <w:p w:rsidR="006B0847" w:rsidRPr="00A35446" w:rsidRDefault="006B0847" w:rsidP="006B0847">
      <w:pPr>
        <w:jc w:val="both"/>
        <w:rPr>
          <w:rFonts w:ascii="Times New Roman" w:hAnsi="Times New Roman" w:cs="Times New Roman"/>
          <w:sz w:val="24"/>
          <w:szCs w:val="24"/>
        </w:rPr>
      </w:pPr>
      <w:r w:rsidRPr="00A35446">
        <w:rPr>
          <w:rFonts w:ascii="Times New Roman" w:hAnsi="Times New Roman" w:cs="Times New Roman"/>
          <w:sz w:val="24"/>
          <w:szCs w:val="24"/>
        </w:rPr>
        <w:t xml:space="preserve">_____Análise fatorial garantida ou seu dinheiro de volta: uma introdução à redução de dados. Revista Eletrônica de Ciência Política, </w:t>
      </w:r>
      <w:proofErr w:type="spellStart"/>
      <w:r w:rsidRPr="00A35446">
        <w:rPr>
          <w:rFonts w:ascii="Times New Roman" w:hAnsi="Times New Roman" w:cs="Times New Roman"/>
          <w:sz w:val="24"/>
          <w:szCs w:val="24"/>
        </w:rPr>
        <w:t>vol</w:t>
      </w:r>
      <w:proofErr w:type="spellEnd"/>
      <w:r w:rsidRPr="00A35446">
        <w:rPr>
          <w:rFonts w:ascii="Times New Roman" w:hAnsi="Times New Roman" w:cs="Times New Roman"/>
          <w:sz w:val="24"/>
          <w:szCs w:val="24"/>
        </w:rPr>
        <w:t xml:space="preserve"> 5, n.2, 2014</w:t>
      </w:r>
    </w:p>
    <w:p w:rsidR="006B0847" w:rsidRPr="00A35446" w:rsidRDefault="006B0847" w:rsidP="006B0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446">
        <w:rPr>
          <w:rFonts w:ascii="Times New Roman" w:hAnsi="Times New Roman" w:cs="Times New Roman"/>
          <w:sz w:val="24"/>
          <w:szCs w:val="24"/>
        </w:rPr>
        <w:t>FIGUEIREDO FILHO, D. B.; SILVA JÚNIOR, J. A. da (2010). Visão além do alcance:</w:t>
      </w:r>
    </w:p>
    <w:p w:rsidR="006B0847" w:rsidRPr="00A35446" w:rsidRDefault="006B0847" w:rsidP="006B0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446">
        <w:rPr>
          <w:rFonts w:ascii="Times New Roman" w:hAnsi="Times New Roman" w:cs="Times New Roman"/>
          <w:sz w:val="24"/>
          <w:szCs w:val="24"/>
        </w:rPr>
        <w:t xml:space="preserve">uma introdução à análise fatorial. </w:t>
      </w:r>
      <w:r w:rsidRPr="00A35446">
        <w:rPr>
          <w:rFonts w:ascii="Times New Roman" w:hAnsi="Times New Roman" w:cs="Times New Roman"/>
          <w:i/>
          <w:iCs/>
          <w:sz w:val="24"/>
          <w:szCs w:val="24"/>
        </w:rPr>
        <w:t>Opinião Pública</w:t>
      </w:r>
      <w:r w:rsidRPr="00A35446">
        <w:rPr>
          <w:rFonts w:ascii="Times New Roman" w:hAnsi="Times New Roman" w:cs="Times New Roman"/>
          <w:sz w:val="24"/>
          <w:szCs w:val="24"/>
        </w:rPr>
        <w:t>, v. 16, n. 1, p. 160</w:t>
      </w:r>
      <w:r w:rsidRPr="00A35446">
        <w:rPr>
          <w:rFonts w:ascii="Cambria Math" w:hAnsi="Cambria Math" w:cs="Cambria Math"/>
          <w:sz w:val="24"/>
          <w:szCs w:val="24"/>
        </w:rPr>
        <w:t>‐</w:t>
      </w:r>
      <w:r w:rsidRPr="00A35446">
        <w:rPr>
          <w:rFonts w:ascii="Times New Roman" w:hAnsi="Times New Roman" w:cs="Times New Roman"/>
          <w:sz w:val="24"/>
          <w:szCs w:val="24"/>
        </w:rPr>
        <w:t>185.</w:t>
      </w:r>
    </w:p>
    <w:p w:rsidR="006B0847" w:rsidRDefault="006B0847" w:rsidP="006B0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0847" w:rsidRPr="00A35446" w:rsidRDefault="006B0847" w:rsidP="006B0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446">
        <w:rPr>
          <w:rFonts w:ascii="Times New Roman" w:hAnsi="Times New Roman" w:cs="Times New Roman"/>
          <w:sz w:val="24"/>
          <w:szCs w:val="24"/>
        </w:rPr>
        <w:t>FIGUEIREDO FILHO, D. B.; PARANHOS, R.; ROCHA, E. C. da; SILVA Jr., J. A da;</w:t>
      </w:r>
    </w:p>
    <w:p w:rsidR="006B0847" w:rsidRPr="00A35446" w:rsidRDefault="006B0847" w:rsidP="006B0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35446">
        <w:rPr>
          <w:rFonts w:ascii="Times New Roman" w:hAnsi="Times New Roman" w:cs="Times New Roman"/>
          <w:sz w:val="24"/>
          <w:szCs w:val="24"/>
        </w:rPr>
        <w:t xml:space="preserve">MAIA, R. Análise de componentes principais para construção de indicadores sociais. </w:t>
      </w:r>
      <w:r w:rsidRPr="00A35446">
        <w:rPr>
          <w:rFonts w:ascii="Times New Roman" w:hAnsi="Times New Roman" w:cs="Times New Roman"/>
          <w:i/>
          <w:iCs/>
          <w:sz w:val="24"/>
          <w:szCs w:val="24"/>
        </w:rPr>
        <w:t>Rev.</w:t>
      </w:r>
    </w:p>
    <w:p w:rsidR="006B0847" w:rsidRPr="00A35446" w:rsidRDefault="006B0847" w:rsidP="006B0847">
      <w:pPr>
        <w:jc w:val="both"/>
        <w:rPr>
          <w:rFonts w:ascii="Times New Roman" w:hAnsi="Times New Roman" w:cs="Times New Roman"/>
          <w:sz w:val="24"/>
          <w:szCs w:val="24"/>
        </w:rPr>
      </w:pPr>
      <w:r w:rsidRPr="00A35446">
        <w:rPr>
          <w:rFonts w:ascii="Times New Roman" w:hAnsi="Times New Roman" w:cs="Times New Roman"/>
          <w:i/>
          <w:iCs/>
          <w:sz w:val="24"/>
          <w:szCs w:val="24"/>
        </w:rPr>
        <w:t xml:space="preserve">Bras. </w:t>
      </w:r>
      <w:proofErr w:type="spellStart"/>
      <w:r w:rsidRPr="00A35446">
        <w:rPr>
          <w:rFonts w:ascii="Times New Roman" w:hAnsi="Times New Roman" w:cs="Times New Roman"/>
          <w:i/>
          <w:iCs/>
          <w:sz w:val="24"/>
          <w:szCs w:val="24"/>
        </w:rPr>
        <w:t>Biom</w:t>
      </w:r>
      <w:proofErr w:type="spellEnd"/>
      <w:r w:rsidRPr="00A35446">
        <w:rPr>
          <w:rFonts w:ascii="Times New Roman" w:hAnsi="Times New Roman" w:cs="Times New Roman"/>
          <w:sz w:val="24"/>
          <w:szCs w:val="24"/>
        </w:rPr>
        <w:t>., São Paulo, v.31, n.</w:t>
      </w:r>
      <w:r w:rsidR="002C1ADE">
        <w:rPr>
          <w:rFonts w:ascii="Times New Roman" w:hAnsi="Times New Roman" w:cs="Times New Roman"/>
          <w:sz w:val="24"/>
          <w:szCs w:val="24"/>
        </w:rPr>
        <w:t>f</w:t>
      </w:r>
      <w:r w:rsidRPr="00A35446">
        <w:rPr>
          <w:rFonts w:ascii="Times New Roman" w:hAnsi="Times New Roman" w:cs="Times New Roman"/>
          <w:sz w:val="24"/>
          <w:szCs w:val="24"/>
        </w:rPr>
        <w:t>1, p.61-78, 2013</w:t>
      </w:r>
    </w:p>
    <w:p w:rsidR="006B0847" w:rsidRPr="00A35446" w:rsidRDefault="006B0847" w:rsidP="006B0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15A8">
        <w:rPr>
          <w:rFonts w:ascii="Times New Roman" w:hAnsi="Times New Roman" w:cs="Times New Roman"/>
          <w:sz w:val="24"/>
          <w:szCs w:val="24"/>
        </w:rPr>
        <w:t xml:space="preserve">PEARSON, Karl (1982). </w:t>
      </w:r>
      <w:r w:rsidRPr="00A35446">
        <w:rPr>
          <w:rFonts w:ascii="Times New Roman" w:hAnsi="Times New Roman" w:cs="Times New Roman"/>
          <w:sz w:val="24"/>
          <w:szCs w:val="24"/>
          <w:lang w:val="en-US"/>
        </w:rPr>
        <w:t>The Grammar of Science. London: J.M. Dent and Sons Ltd</w:t>
      </w:r>
    </w:p>
    <w:p w:rsidR="006B0847" w:rsidRDefault="006B0847" w:rsidP="006B0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B0847" w:rsidRPr="00A35446" w:rsidRDefault="006B0847" w:rsidP="006B0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5446">
        <w:rPr>
          <w:rFonts w:ascii="Times New Roman" w:hAnsi="Times New Roman" w:cs="Times New Roman"/>
          <w:sz w:val="24"/>
          <w:szCs w:val="24"/>
          <w:lang w:val="en-US"/>
        </w:rPr>
        <w:t xml:space="preserve">KING, G. (1995). "Replication, Replication." </w:t>
      </w:r>
      <w:r w:rsidRPr="00A3544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PS: Political Science and Politics, </w:t>
      </w:r>
      <w:r w:rsidRPr="00A35446">
        <w:rPr>
          <w:rFonts w:ascii="Times New Roman" w:hAnsi="Times New Roman" w:cs="Times New Roman"/>
          <w:sz w:val="24"/>
          <w:szCs w:val="24"/>
          <w:lang w:val="en-US"/>
        </w:rPr>
        <w:t>28: 443-499.</w:t>
      </w:r>
    </w:p>
    <w:p w:rsidR="006B0847" w:rsidRDefault="006B0847" w:rsidP="006B0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446">
        <w:rPr>
          <w:rFonts w:ascii="Times New Roman" w:hAnsi="Times New Roman" w:cs="Times New Roman"/>
          <w:sz w:val="24"/>
          <w:szCs w:val="24"/>
        </w:rPr>
        <w:t xml:space="preserve">Disponível: 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A35446">
        <w:rPr>
          <w:rFonts w:ascii="Times New Roman" w:hAnsi="Times New Roman" w:cs="Times New Roman"/>
          <w:sz w:val="24"/>
          <w:szCs w:val="24"/>
        </w:rPr>
        <w:t>http://gking.harvard.edu/gking/files/replication.pdf</w:t>
      </w:r>
      <w:r>
        <w:rPr>
          <w:rFonts w:ascii="Times New Roman" w:hAnsi="Times New Roman" w:cs="Times New Roman"/>
          <w:sz w:val="24"/>
          <w:szCs w:val="24"/>
        </w:rPr>
        <w:t>&gt; acesso em 03.07.2016</w:t>
      </w:r>
    </w:p>
    <w:p w:rsidR="006B0847" w:rsidRDefault="006B0847" w:rsidP="006B0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446">
        <w:rPr>
          <w:rFonts w:ascii="Times New Roman" w:hAnsi="Times New Roman" w:cs="Times New Roman"/>
          <w:sz w:val="24"/>
          <w:szCs w:val="24"/>
          <w:lang w:val="en-US"/>
        </w:rPr>
        <w:t xml:space="preserve">_______. (2001).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How not to lie with statistics. </w:t>
      </w:r>
      <w:r w:rsidRPr="00A35446">
        <w:rPr>
          <w:rFonts w:ascii="Times New Roman" w:hAnsi="Times New Roman" w:cs="Times New Roman"/>
          <w:sz w:val="24"/>
          <w:szCs w:val="24"/>
        </w:rPr>
        <w:t>Disponível em: &lt;h</w:t>
      </w:r>
      <w:r>
        <w:rPr>
          <w:rFonts w:ascii="Times New Roman" w:hAnsi="Times New Roman" w:cs="Times New Roman"/>
          <w:sz w:val="24"/>
          <w:szCs w:val="24"/>
        </w:rPr>
        <w:t>ttp://gking.harvard.edu/files/mist.pdf&gt;. acesso em 03.07.2016</w:t>
      </w:r>
    </w:p>
    <w:p w:rsidR="006B0847" w:rsidRPr="001015A8" w:rsidRDefault="006B0847" w:rsidP="006B0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0847" w:rsidRPr="00A35446" w:rsidRDefault="006B0847" w:rsidP="006B0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446">
        <w:rPr>
          <w:rFonts w:ascii="Times New Roman" w:hAnsi="Times New Roman" w:cs="Times New Roman"/>
          <w:sz w:val="24"/>
          <w:szCs w:val="24"/>
          <w:lang w:val="en-US"/>
        </w:rPr>
        <w:t xml:space="preserve">SCHAWB, A. J. (2007). </w:t>
      </w:r>
      <w:proofErr w:type="spellStart"/>
      <w:r w:rsidRPr="00A35446">
        <w:rPr>
          <w:rFonts w:ascii="Times New Roman" w:hAnsi="Times New Roman" w:cs="Times New Roman"/>
          <w:sz w:val="24"/>
          <w:szCs w:val="24"/>
          <w:lang w:val="en-US"/>
        </w:rPr>
        <w:t>Eletronic</w:t>
      </w:r>
      <w:proofErr w:type="spellEnd"/>
      <w:r w:rsidRPr="00A35446">
        <w:rPr>
          <w:rFonts w:ascii="Times New Roman" w:hAnsi="Times New Roman" w:cs="Times New Roman"/>
          <w:sz w:val="24"/>
          <w:szCs w:val="24"/>
          <w:lang w:val="en-US"/>
        </w:rPr>
        <w:t xml:space="preserve"> Classroom. </w:t>
      </w:r>
      <w:r w:rsidRPr="00A35446">
        <w:rPr>
          <w:rFonts w:ascii="Times New Roman" w:hAnsi="Times New Roman" w:cs="Times New Roman"/>
          <w:sz w:val="24"/>
          <w:szCs w:val="24"/>
        </w:rPr>
        <w:t>[Online] Disponível em:</w:t>
      </w:r>
    </w:p>
    <w:p w:rsidR="006B0847" w:rsidRPr="00A35446" w:rsidRDefault="006B0847" w:rsidP="006B0847">
      <w:pPr>
        <w:jc w:val="both"/>
        <w:rPr>
          <w:rFonts w:ascii="Times New Roman" w:hAnsi="Times New Roman" w:cs="Times New Roman"/>
          <w:sz w:val="24"/>
          <w:szCs w:val="24"/>
        </w:rPr>
      </w:pPr>
      <w:r w:rsidRPr="00A35446">
        <w:rPr>
          <w:rFonts w:ascii="Times New Roman" w:hAnsi="Times New Roman" w:cs="Times New Roman"/>
          <w:sz w:val="24"/>
          <w:szCs w:val="24"/>
        </w:rPr>
        <w:t>&lt;http://www.utexas.edu/ssw/eclassroom/schwab.html&gt; Acesso em: [22 jan. 2010].</w:t>
      </w:r>
    </w:p>
    <w:p w:rsidR="006B0847" w:rsidRPr="00A35446" w:rsidRDefault="006B0847" w:rsidP="006B0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5446">
        <w:rPr>
          <w:rFonts w:ascii="Times New Roman" w:hAnsi="Times New Roman" w:cs="Times New Roman"/>
          <w:sz w:val="24"/>
          <w:szCs w:val="24"/>
          <w:lang w:val="en-US"/>
        </w:rPr>
        <w:t xml:space="preserve">TABACHNICK, B. and FIDELL, L. (2007). </w:t>
      </w:r>
      <w:r w:rsidRPr="00A35446">
        <w:rPr>
          <w:rFonts w:ascii="Times New Roman" w:hAnsi="Times New Roman" w:cs="Times New Roman"/>
          <w:i/>
          <w:iCs/>
          <w:sz w:val="24"/>
          <w:szCs w:val="24"/>
          <w:lang w:val="en-US"/>
        </w:rPr>
        <w:t>Using multivariate analysis</w:t>
      </w:r>
      <w:r w:rsidRPr="00A35446">
        <w:rPr>
          <w:rFonts w:ascii="Times New Roman" w:hAnsi="Times New Roman" w:cs="Times New Roman"/>
          <w:sz w:val="24"/>
          <w:szCs w:val="24"/>
          <w:lang w:val="en-US"/>
        </w:rPr>
        <w:t>. Needham Heights:</w:t>
      </w:r>
    </w:p>
    <w:p w:rsidR="006B0847" w:rsidRPr="00A35446" w:rsidRDefault="006B0847" w:rsidP="006B084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5446">
        <w:rPr>
          <w:rFonts w:ascii="Times New Roman" w:hAnsi="Times New Roman" w:cs="Times New Roman"/>
          <w:sz w:val="24"/>
          <w:szCs w:val="24"/>
        </w:rPr>
        <w:t>Allyn</w:t>
      </w:r>
      <w:proofErr w:type="spellEnd"/>
      <w:r w:rsidRPr="00A35446">
        <w:rPr>
          <w:rFonts w:ascii="Times New Roman" w:hAnsi="Times New Roman" w:cs="Times New Roman"/>
          <w:sz w:val="24"/>
          <w:szCs w:val="24"/>
        </w:rPr>
        <w:t xml:space="preserve"> &amp; Bacon.</w:t>
      </w:r>
    </w:p>
    <w:p w:rsidR="006B0847" w:rsidRPr="0006461C" w:rsidRDefault="006B0847" w:rsidP="006B0847">
      <w:pPr>
        <w:rPr>
          <w:color w:val="FF0000"/>
        </w:rPr>
      </w:pPr>
    </w:p>
    <w:p w:rsidR="00A97FBC" w:rsidRDefault="00A97FBC"/>
    <w:p w:rsidR="00EF4F24" w:rsidRDefault="00EF4F24"/>
    <w:p w:rsidR="00F755F6" w:rsidRDefault="00F755F6"/>
    <w:p w:rsidR="00F755F6" w:rsidRDefault="00F755F6"/>
    <w:p w:rsidR="00F755F6" w:rsidRDefault="00F755F6"/>
    <w:p w:rsidR="00F755F6" w:rsidRDefault="00F755F6"/>
    <w:p w:rsidR="00F755F6" w:rsidRDefault="00F755F6"/>
    <w:p w:rsidR="00EF4F24" w:rsidRPr="00F755F6" w:rsidRDefault="00F755F6">
      <w:pPr>
        <w:rPr>
          <w:rFonts w:ascii="Times New Roman" w:hAnsi="Times New Roman" w:cs="Times New Roman"/>
          <w:b/>
          <w:sz w:val="24"/>
          <w:szCs w:val="24"/>
        </w:rPr>
      </w:pPr>
      <w:r w:rsidRPr="00F755F6">
        <w:rPr>
          <w:rFonts w:ascii="Times New Roman" w:hAnsi="Times New Roman" w:cs="Times New Roman"/>
          <w:b/>
          <w:sz w:val="24"/>
          <w:szCs w:val="24"/>
        </w:rPr>
        <w:t>ANEXO I</w:t>
      </w:r>
    </w:p>
    <w:p w:rsidR="00EF4F24" w:rsidRPr="00F755F6" w:rsidRDefault="00EF4F24">
      <w:pPr>
        <w:rPr>
          <w:rFonts w:ascii="Times New Roman" w:hAnsi="Times New Roman" w:cs="Times New Roman"/>
          <w:b/>
          <w:sz w:val="24"/>
          <w:szCs w:val="24"/>
        </w:rPr>
      </w:pPr>
      <w:r w:rsidRPr="00F755F6">
        <w:rPr>
          <w:rFonts w:ascii="Times New Roman" w:hAnsi="Times New Roman" w:cs="Times New Roman"/>
          <w:b/>
          <w:sz w:val="24"/>
          <w:szCs w:val="24"/>
        </w:rPr>
        <w:t>DESCRITIVO DAS VARIÁVEIS INDEPENDENTES QUE COMPÕEM A ANÁLISE FATORIAL</w:t>
      </w:r>
    </w:p>
    <w:p w:rsidR="00EF4F24" w:rsidRPr="005527FD" w:rsidRDefault="00EF4F24" w:rsidP="00EF4F2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vertAlign w:val="subscript"/>
        </w:rPr>
      </w:pPr>
      <w:r w:rsidRPr="00F755F6">
        <w:rPr>
          <w:rFonts w:ascii="Times New Roman" w:hAnsi="Times New Roman" w:cs="Times New Roman"/>
          <w:b/>
          <w:sz w:val="24"/>
          <w:szCs w:val="24"/>
        </w:rPr>
        <w:t>Variáveis Independentes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755F6">
        <w:rPr>
          <w:rFonts w:ascii="Times New Roman" w:hAnsi="Times New Roman" w:cs="Times New Roman"/>
          <w:b/>
          <w:sz w:val="24"/>
          <w:szCs w:val="24"/>
        </w:rPr>
        <w:t>X</w:t>
      </w:r>
      <w:r w:rsidRPr="005527FD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5527FD">
        <w:rPr>
          <w:rFonts w:ascii="Times New Roman" w:hAnsi="Times New Roman" w:cs="Times New Roman"/>
          <w:b/>
          <w:sz w:val="24"/>
          <w:szCs w:val="24"/>
        </w:rPr>
        <w:t xml:space="preserve"> à </w:t>
      </w:r>
      <w:r w:rsidR="00F755F6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8</w:t>
      </w:r>
    </w:p>
    <w:p w:rsidR="00EF4F24" w:rsidRPr="00636880" w:rsidRDefault="00EF4F24" w:rsidP="00EF4F2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880">
        <w:rPr>
          <w:rFonts w:ascii="Times New Roman" w:hAnsi="Times New Roman" w:cs="Times New Roman"/>
          <w:sz w:val="24"/>
          <w:szCs w:val="24"/>
        </w:rPr>
        <w:t xml:space="preserve">Controle da Corrupção, mensura a percepção da corrupção em 192 países, os dados foram coletados de 1996 </w:t>
      </w:r>
      <w:proofErr w:type="gramStart"/>
      <w:r w:rsidRPr="00636880">
        <w:rPr>
          <w:rFonts w:ascii="Times New Roman" w:hAnsi="Times New Roman" w:cs="Times New Roman"/>
          <w:sz w:val="24"/>
          <w:szCs w:val="24"/>
        </w:rPr>
        <w:t>à</w:t>
      </w:r>
      <w:proofErr w:type="gramEnd"/>
      <w:r w:rsidRPr="00636880">
        <w:rPr>
          <w:rFonts w:ascii="Times New Roman" w:hAnsi="Times New Roman" w:cs="Times New Roman"/>
          <w:sz w:val="24"/>
          <w:szCs w:val="24"/>
        </w:rPr>
        <w:t xml:space="preserve"> 2014. O conceito de corrupção é definido pelo exercício do poder público para auferir ganhos privados. Os indicadores particulares que compõe esta variável são: amplitude da frequência de (pagamentos adicionais para realizar obras públicas); efeitos da corrupção no ambiente de negócios; corporação na arena política ou tendência em formar elites engajadas em aparelhar o Estado; </w:t>
      </w:r>
    </w:p>
    <w:p w:rsidR="00EF4F24" w:rsidRDefault="00EF4F24" w:rsidP="00EF4F2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A3E">
        <w:rPr>
          <w:rFonts w:ascii="Times New Roman" w:hAnsi="Times New Roman" w:cs="Times New Roman"/>
          <w:sz w:val="24"/>
          <w:szCs w:val="24"/>
        </w:rPr>
        <w:t xml:space="preserve">Comportamento Ético das Firmas, </w:t>
      </w:r>
      <w:proofErr w:type="spellStart"/>
      <w:r w:rsidRPr="006C1A3E">
        <w:rPr>
          <w:rFonts w:ascii="Times New Roman" w:hAnsi="Times New Roman" w:cs="Times New Roman"/>
          <w:sz w:val="24"/>
          <w:szCs w:val="24"/>
        </w:rPr>
        <w:t>mensua</w:t>
      </w:r>
      <w:proofErr w:type="spellEnd"/>
      <w:r w:rsidRPr="006C1A3E">
        <w:rPr>
          <w:rFonts w:ascii="Times New Roman" w:hAnsi="Times New Roman" w:cs="Times New Roman"/>
          <w:sz w:val="24"/>
          <w:szCs w:val="24"/>
        </w:rPr>
        <w:t xml:space="preserve"> o grau ético corporativo das empresas. O indicador varia de </w:t>
      </w:r>
      <w:proofErr w:type="gramStart"/>
      <w:r w:rsidRPr="006C1A3E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6C1A3E">
        <w:rPr>
          <w:rFonts w:ascii="Times New Roman" w:hAnsi="Times New Roman" w:cs="Times New Roman"/>
          <w:sz w:val="24"/>
          <w:szCs w:val="24"/>
        </w:rPr>
        <w:t xml:space="preserve"> (extremamente ruim) à; 7 (excelente) e mede a ética nas interações do setor privado com oficiais do serviço público, políticos e outras empresas. A amostra possui informação para 148 países, os dados foram coletados de 2011 </w:t>
      </w:r>
      <w:proofErr w:type="gramStart"/>
      <w:r w:rsidRPr="006C1A3E"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2013;</w:t>
      </w:r>
    </w:p>
    <w:p w:rsidR="00EF4F24" w:rsidRDefault="00EF4F24" w:rsidP="00EF4F2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A3E">
        <w:rPr>
          <w:rFonts w:ascii="Times New Roman" w:hAnsi="Times New Roman" w:cs="Times New Roman"/>
          <w:sz w:val="24"/>
          <w:szCs w:val="24"/>
        </w:rPr>
        <w:t xml:space="preserve">Direito de Propriedade mensura o nível de proteção aos direitos à propriedade em 148 países, incluindo aplicações financeiras em outros países. O indicador varia de </w:t>
      </w:r>
      <w:proofErr w:type="gramStart"/>
      <w:r w:rsidRPr="006C1A3E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6C1A3E">
        <w:rPr>
          <w:rFonts w:ascii="Times New Roman" w:hAnsi="Times New Roman" w:cs="Times New Roman"/>
          <w:sz w:val="24"/>
          <w:szCs w:val="24"/>
        </w:rPr>
        <w:t xml:space="preserve"> (muito fraco) à 7 (muito forte), os dados</w:t>
      </w:r>
      <w:r>
        <w:rPr>
          <w:rFonts w:ascii="Times New Roman" w:hAnsi="Times New Roman" w:cs="Times New Roman"/>
          <w:sz w:val="24"/>
          <w:szCs w:val="24"/>
        </w:rPr>
        <w:t xml:space="preserve"> foram coletados de 2011 à 2013;</w:t>
      </w:r>
    </w:p>
    <w:p w:rsidR="00EF4F24" w:rsidRDefault="00EF4F24" w:rsidP="00EF4F2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A3E">
        <w:rPr>
          <w:rFonts w:ascii="Times New Roman" w:hAnsi="Times New Roman" w:cs="Times New Roman"/>
          <w:sz w:val="24"/>
          <w:szCs w:val="24"/>
        </w:rPr>
        <w:t xml:space="preserve">Estabilidade Política, estima </w:t>
      </w:r>
      <w:proofErr w:type="gramStart"/>
      <w:r w:rsidRPr="006C1A3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C1A3E">
        <w:rPr>
          <w:rFonts w:ascii="Times New Roman" w:hAnsi="Times New Roman" w:cs="Times New Roman"/>
          <w:sz w:val="24"/>
          <w:szCs w:val="24"/>
        </w:rPr>
        <w:t xml:space="preserve"> estabilidade política combinando uma série de indicadores que captam a probabilidade de que o governo que ocupa o poder do Estado seja desestabilizado ou derrubado por medidas </w:t>
      </w:r>
      <w:proofErr w:type="spellStart"/>
      <w:r w:rsidRPr="006C1A3E">
        <w:rPr>
          <w:rFonts w:ascii="Times New Roman" w:hAnsi="Times New Roman" w:cs="Times New Roman"/>
          <w:sz w:val="24"/>
          <w:szCs w:val="24"/>
        </w:rPr>
        <w:t>anticonstituconais</w:t>
      </w:r>
      <w:proofErr w:type="spellEnd"/>
      <w:r w:rsidRPr="006C1A3E">
        <w:rPr>
          <w:rFonts w:ascii="Times New Roman" w:hAnsi="Times New Roman" w:cs="Times New Roman"/>
          <w:sz w:val="24"/>
          <w:szCs w:val="24"/>
        </w:rPr>
        <w:t xml:space="preserve">, e/ou ações violentas, incluindo violência doméstica e terrorismo. O índice varia de -3 (0,5%) </w:t>
      </w:r>
      <w:proofErr w:type="gramStart"/>
      <w:r w:rsidRPr="006C1A3E">
        <w:rPr>
          <w:rFonts w:ascii="Times New Roman" w:hAnsi="Times New Roman" w:cs="Times New Roman"/>
          <w:sz w:val="24"/>
          <w:szCs w:val="24"/>
        </w:rPr>
        <w:t>à</w:t>
      </w:r>
      <w:proofErr w:type="gramEnd"/>
      <w:r w:rsidRPr="006C1A3E">
        <w:rPr>
          <w:rFonts w:ascii="Times New Roman" w:hAnsi="Times New Roman" w:cs="Times New Roman"/>
          <w:sz w:val="24"/>
          <w:szCs w:val="24"/>
        </w:rPr>
        <w:t xml:space="preserve"> 1 (100%), a amostra possui informação para 194 países, os dados</w:t>
      </w:r>
      <w:r>
        <w:rPr>
          <w:rFonts w:ascii="Times New Roman" w:hAnsi="Times New Roman" w:cs="Times New Roman"/>
          <w:sz w:val="24"/>
          <w:szCs w:val="24"/>
        </w:rPr>
        <w:t xml:space="preserve"> foram coletados de 2012 à 2014;</w:t>
      </w:r>
    </w:p>
    <w:p w:rsidR="00EF4F24" w:rsidRDefault="00EF4F24" w:rsidP="00EF4F2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A3E">
        <w:rPr>
          <w:rFonts w:ascii="Times New Roman" w:hAnsi="Times New Roman" w:cs="Times New Roman"/>
          <w:sz w:val="24"/>
          <w:szCs w:val="24"/>
        </w:rPr>
        <w:t>Funcionamento do Governo, mensura a extensão do tipo de controle</w:t>
      </w:r>
      <w:proofErr w:type="gramStart"/>
      <w:r w:rsidRPr="006C1A3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6C1A3E">
        <w:rPr>
          <w:rFonts w:ascii="Times New Roman" w:hAnsi="Times New Roman" w:cs="Times New Roman"/>
          <w:sz w:val="24"/>
          <w:szCs w:val="24"/>
        </w:rPr>
        <w:t xml:space="preserve">que é exercido pelos representantes sobre o governo, a capacidade do serviço civil, e a </w:t>
      </w:r>
      <w:r w:rsidRPr="006C1A3E">
        <w:rPr>
          <w:rFonts w:ascii="Times New Roman" w:hAnsi="Times New Roman" w:cs="Times New Roman"/>
          <w:sz w:val="24"/>
          <w:szCs w:val="24"/>
        </w:rPr>
        <w:lastRenderedPageBreak/>
        <w:t xml:space="preserve">permissibilidade da corrupção. O índice varia de </w:t>
      </w:r>
      <w:proofErr w:type="gramStart"/>
      <w:r w:rsidRPr="006C1A3E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6C1A3E">
        <w:rPr>
          <w:rFonts w:ascii="Times New Roman" w:hAnsi="Times New Roman" w:cs="Times New Roman"/>
          <w:sz w:val="24"/>
          <w:szCs w:val="24"/>
        </w:rPr>
        <w:t xml:space="preserve"> à 9,64, a amostra possui informação para 165 países,  o</w:t>
      </w:r>
      <w:r>
        <w:rPr>
          <w:rFonts w:ascii="Times New Roman" w:hAnsi="Times New Roman" w:cs="Times New Roman"/>
          <w:sz w:val="24"/>
          <w:szCs w:val="24"/>
        </w:rPr>
        <w:t>s dados foram coletados em 2012;</w:t>
      </w:r>
    </w:p>
    <w:p w:rsidR="00EF4F24" w:rsidRDefault="00EF4F24" w:rsidP="00EF4F2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A3E">
        <w:rPr>
          <w:rFonts w:ascii="Times New Roman" w:hAnsi="Times New Roman" w:cs="Times New Roman"/>
          <w:sz w:val="24"/>
          <w:szCs w:val="24"/>
        </w:rPr>
        <w:t xml:space="preserve">Diversidade Cultural, mensura a distância cultural entre os grupos linguísticos em 153 países, os valores foram assumidos como constantes para todos os </w:t>
      </w:r>
      <w:proofErr w:type="gramStart"/>
      <w:r w:rsidRPr="006C1A3E">
        <w:rPr>
          <w:rFonts w:ascii="Times New Roman" w:hAnsi="Times New Roman" w:cs="Times New Roman"/>
          <w:sz w:val="24"/>
          <w:szCs w:val="24"/>
        </w:rPr>
        <w:t>anos.</w:t>
      </w:r>
      <w:proofErr w:type="gramEnd"/>
      <w:r w:rsidRPr="006C1A3E">
        <w:rPr>
          <w:rFonts w:ascii="Times New Roman" w:hAnsi="Times New Roman" w:cs="Times New Roman"/>
          <w:sz w:val="24"/>
          <w:szCs w:val="24"/>
        </w:rPr>
        <w:t xml:space="preserve">O índice varia de 0 (perfeitamente </w:t>
      </w:r>
      <w:proofErr w:type="spellStart"/>
      <w:r w:rsidRPr="006C1A3E">
        <w:rPr>
          <w:rFonts w:ascii="Times New Roman" w:hAnsi="Times New Roman" w:cs="Times New Roman"/>
          <w:sz w:val="24"/>
          <w:szCs w:val="24"/>
        </w:rPr>
        <w:t>homogeneo</w:t>
      </w:r>
      <w:proofErr w:type="spellEnd"/>
      <w:r w:rsidRPr="006C1A3E">
        <w:rPr>
          <w:rFonts w:ascii="Times New Roman" w:hAnsi="Times New Roman" w:cs="Times New Roman"/>
          <w:sz w:val="24"/>
          <w:szCs w:val="24"/>
        </w:rPr>
        <w:t>) à 1 (altamente fragmentado). Os dados foram coletados de 2012</w:t>
      </w:r>
      <w:proofErr w:type="gramStart"/>
      <w:r w:rsidRPr="006C1A3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6C1A3E">
        <w:rPr>
          <w:rFonts w:ascii="Times New Roman" w:hAnsi="Times New Roman" w:cs="Times New Roman"/>
          <w:sz w:val="24"/>
          <w:szCs w:val="24"/>
        </w:rPr>
        <w:t>à 2015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F4F24" w:rsidRPr="00247C56" w:rsidRDefault="00EF4F24" w:rsidP="00EF4F2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7C56">
        <w:rPr>
          <w:rFonts w:ascii="Times New Roman" w:hAnsi="Times New Roman" w:cs="Times New Roman"/>
          <w:sz w:val="24"/>
          <w:szCs w:val="24"/>
        </w:rPr>
        <w:t>Fracionalização</w:t>
      </w:r>
      <w:proofErr w:type="spellEnd"/>
      <w:r w:rsidRPr="00247C56">
        <w:rPr>
          <w:rFonts w:ascii="Times New Roman" w:hAnsi="Times New Roman" w:cs="Times New Roman"/>
          <w:sz w:val="24"/>
          <w:szCs w:val="24"/>
        </w:rPr>
        <w:t xml:space="preserve"> Étnica, considera os grupos que possuem pelos menos 1% de indivíduos na população do país, a amostra identifica 822 grupos étnico religiosos em 160 países, mensura a probabilidade de dois indivíduos escolhidos aleatoriamente em um país pertencerem a grupos diferentes, o indicador varia de 0 </w:t>
      </w:r>
      <w:proofErr w:type="gramStart"/>
      <w:r w:rsidRPr="00247C56">
        <w:rPr>
          <w:rFonts w:ascii="Times New Roman" w:hAnsi="Times New Roman" w:cs="Times New Roman"/>
          <w:sz w:val="24"/>
          <w:szCs w:val="24"/>
        </w:rPr>
        <w:t>à</w:t>
      </w:r>
      <w:proofErr w:type="gramEnd"/>
      <w:r w:rsidRPr="00247C56">
        <w:rPr>
          <w:rFonts w:ascii="Times New Roman" w:hAnsi="Times New Roman" w:cs="Times New Roman"/>
          <w:sz w:val="24"/>
          <w:szCs w:val="24"/>
        </w:rPr>
        <w:t xml:space="preserve"> 1, a amostra possui informações para 154 países, os dados foram coletados de 1946 à 2015;</w:t>
      </w:r>
    </w:p>
    <w:p w:rsidR="00EF4F24" w:rsidRPr="00527DBF" w:rsidRDefault="00EF4F24" w:rsidP="00EF4F2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1A3E">
        <w:rPr>
          <w:rFonts w:ascii="Times New Roman" w:hAnsi="Times New Roman" w:cs="Times New Roman"/>
          <w:sz w:val="24"/>
          <w:szCs w:val="24"/>
        </w:rPr>
        <w:t>Fracionalização</w:t>
      </w:r>
      <w:proofErr w:type="spellEnd"/>
      <w:r w:rsidRPr="006C1A3E">
        <w:rPr>
          <w:rFonts w:ascii="Times New Roman" w:hAnsi="Times New Roman" w:cs="Times New Roman"/>
          <w:sz w:val="24"/>
          <w:szCs w:val="24"/>
        </w:rPr>
        <w:t xml:space="preserve"> Linguística, de maneira similar mensura a probabilidade de dois indivíduos escolhidos aleatoriamente em um país não pertencerem ao mesmo grupo linguístico, porém a amostra possui informações para 180 países e o indicador varia de 0 </w:t>
      </w:r>
      <w:proofErr w:type="gramStart"/>
      <w:r w:rsidRPr="006C1A3E">
        <w:rPr>
          <w:rFonts w:ascii="Times New Roman" w:hAnsi="Times New Roman" w:cs="Times New Roman"/>
          <w:sz w:val="24"/>
          <w:szCs w:val="24"/>
        </w:rPr>
        <w:t>à</w:t>
      </w:r>
      <w:proofErr w:type="gramEnd"/>
      <w:r w:rsidRPr="006C1A3E">
        <w:rPr>
          <w:rFonts w:ascii="Times New Roman" w:hAnsi="Times New Roman" w:cs="Times New Roman"/>
          <w:sz w:val="24"/>
          <w:szCs w:val="24"/>
        </w:rPr>
        <w:t xml:space="preserve"> 1 e, além disso, os dados</w:t>
      </w:r>
      <w:r w:rsidR="007877DC">
        <w:rPr>
          <w:rFonts w:ascii="Times New Roman" w:hAnsi="Times New Roman" w:cs="Times New Roman"/>
          <w:sz w:val="24"/>
          <w:szCs w:val="24"/>
        </w:rPr>
        <w:t xml:space="preserve"> foram coletados de 2012 à 2015 (QOG </w:t>
      </w:r>
      <w:proofErr w:type="spellStart"/>
      <w:r w:rsidR="007877DC">
        <w:rPr>
          <w:rFonts w:ascii="Times New Roman" w:hAnsi="Times New Roman" w:cs="Times New Roman"/>
          <w:sz w:val="24"/>
          <w:szCs w:val="24"/>
        </w:rPr>
        <w:t>Codebook</w:t>
      </w:r>
      <w:proofErr w:type="spellEnd"/>
      <w:r w:rsidR="007877DC">
        <w:rPr>
          <w:rFonts w:ascii="Times New Roman" w:hAnsi="Times New Roman" w:cs="Times New Roman"/>
          <w:sz w:val="24"/>
          <w:szCs w:val="24"/>
        </w:rPr>
        <w:t>, 2016).</w:t>
      </w:r>
    </w:p>
    <w:p w:rsidR="00EF4F24" w:rsidRDefault="00EF4F24" w:rsidP="00EF4F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F4F24" w:rsidRDefault="00EF4F24" w:rsidP="00EF4F24">
      <w:pPr>
        <w:autoSpaceDE w:val="0"/>
        <w:autoSpaceDN w:val="0"/>
        <w:adjustRightInd w:val="0"/>
        <w:spacing w:after="0" w:line="400" w:lineRule="atLeast"/>
        <w:jc w:val="center"/>
        <w:rPr>
          <w:rFonts w:ascii="Times New Roman" w:hAnsi="Times New Roman" w:cs="Times New Roman"/>
          <w:b/>
          <w:sz w:val="24"/>
          <w:szCs w:val="24"/>
        </w:rPr>
        <w:sectPr w:rsidR="00EF4F24" w:rsidSect="00EF4F24">
          <w:headerReference w:type="default" r:id="rId32"/>
          <w:type w:val="continuous"/>
          <w:pgSz w:w="12242" w:h="15842"/>
          <w:pgMar w:top="1134" w:right="1701" w:bottom="1701" w:left="1134" w:header="720" w:footer="720" w:gutter="0"/>
          <w:pgNumType w:start="1"/>
          <w:cols w:space="720"/>
          <w:noEndnote/>
        </w:sectPr>
      </w:pPr>
    </w:p>
    <w:p w:rsidR="00EF4F24" w:rsidRDefault="00EF4F24" w:rsidP="00EF4F24">
      <w:pPr>
        <w:autoSpaceDE w:val="0"/>
        <w:autoSpaceDN w:val="0"/>
        <w:adjustRightInd w:val="0"/>
        <w:spacing w:after="0" w:line="40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Tabela 1. Indicadores</w:t>
      </w:r>
    </w:p>
    <w:tbl>
      <w:tblPr>
        <w:tblStyle w:val="Tabelacomgrade"/>
        <w:tblW w:w="6703" w:type="dxa"/>
        <w:jc w:val="center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3307"/>
        <w:gridCol w:w="3396"/>
      </w:tblGrid>
      <w:tr w:rsidR="00EF4F24" w:rsidRPr="00FA300D" w:rsidTr="007877DC">
        <w:trPr>
          <w:trHeight w:val="433"/>
          <w:jc w:val="center"/>
        </w:trPr>
        <w:tc>
          <w:tcPr>
            <w:tcW w:w="3307" w:type="dxa"/>
          </w:tcPr>
          <w:p w:rsidR="00EF4F24" w:rsidRPr="00FA300D" w:rsidRDefault="00EF4F24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fator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3396" w:type="dxa"/>
          </w:tcPr>
          <w:p w:rsidR="00EF4F24" w:rsidRDefault="00EF4F24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fator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</w:t>
            </w:r>
          </w:p>
        </w:tc>
      </w:tr>
      <w:tr w:rsidR="00EF4F24" w:rsidRPr="00FA300D" w:rsidTr="007877DC">
        <w:trPr>
          <w:trHeight w:val="433"/>
          <w:jc w:val="center"/>
        </w:trPr>
        <w:tc>
          <w:tcPr>
            <w:tcW w:w="3307" w:type="dxa"/>
          </w:tcPr>
          <w:p w:rsidR="00EF4F24" w:rsidRDefault="00EF4F24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Eficiência </w:t>
            </w:r>
          </w:p>
        </w:tc>
        <w:tc>
          <w:tcPr>
            <w:tcW w:w="3396" w:type="dxa"/>
          </w:tcPr>
          <w:p w:rsidR="00EF4F24" w:rsidRDefault="00EF4F24" w:rsidP="007877D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Pluralidade </w:t>
            </w:r>
          </w:p>
        </w:tc>
      </w:tr>
      <w:tr w:rsidR="00EF4F24" w:rsidRPr="00FA300D" w:rsidTr="007877DC">
        <w:trPr>
          <w:trHeight w:val="416"/>
          <w:jc w:val="center"/>
        </w:trPr>
        <w:tc>
          <w:tcPr>
            <w:tcW w:w="3307" w:type="dxa"/>
          </w:tcPr>
          <w:p w:rsidR="00EF4F24" w:rsidRPr="00FA300D" w:rsidRDefault="007877DC" w:rsidP="007877D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="00EF4F24">
              <w:rPr>
                <w:rFonts w:ascii="Times New Roman" w:hAnsi="Times New Roman" w:cs="Times New Roman"/>
                <w:sz w:val="20"/>
                <w:szCs w:val="20"/>
              </w:rPr>
              <w:t>1 (Controle da Corrupção</w:t>
            </w:r>
            <w:r w:rsidR="00EF4F24" w:rsidRPr="00B736D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396" w:type="dxa"/>
          </w:tcPr>
          <w:p w:rsidR="00EF4F24" w:rsidRPr="00FA300D" w:rsidRDefault="007877DC" w:rsidP="007877D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="00EF4F24">
              <w:rPr>
                <w:rFonts w:ascii="Times New Roman" w:hAnsi="Times New Roman" w:cs="Times New Roman"/>
                <w:sz w:val="20"/>
                <w:szCs w:val="20"/>
              </w:rPr>
              <w:t>6 (Diversidade Cultural)</w:t>
            </w:r>
          </w:p>
        </w:tc>
      </w:tr>
      <w:tr w:rsidR="00EF4F24" w:rsidRPr="00FA300D" w:rsidTr="007877DC">
        <w:trPr>
          <w:trHeight w:val="416"/>
          <w:jc w:val="center"/>
        </w:trPr>
        <w:tc>
          <w:tcPr>
            <w:tcW w:w="3307" w:type="dxa"/>
          </w:tcPr>
          <w:p w:rsidR="00EF4F24" w:rsidRPr="00FA300D" w:rsidRDefault="007877DC" w:rsidP="007877D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="00EF4F24">
              <w:rPr>
                <w:rFonts w:ascii="Times New Roman" w:hAnsi="Times New Roman" w:cs="Times New Roman"/>
                <w:sz w:val="20"/>
                <w:szCs w:val="20"/>
              </w:rPr>
              <w:t>2 (Comportamento ético das firmas</w:t>
            </w:r>
            <w:r w:rsidR="00EF4F24" w:rsidRPr="00B736D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396" w:type="dxa"/>
          </w:tcPr>
          <w:p w:rsidR="00EF4F24" w:rsidRPr="00FA300D" w:rsidRDefault="007877DC" w:rsidP="007877D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="00EF4F24">
              <w:rPr>
                <w:rFonts w:ascii="Times New Roman" w:hAnsi="Times New Roman" w:cs="Times New Roman"/>
                <w:sz w:val="20"/>
                <w:szCs w:val="20"/>
              </w:rPr>
              <w:t>7 (</w:t>
            </w:r>
            <w:proofErr w:type="spellStart"/>
            <w:r w:rsidR="00EF4F24">
              <w:rPr>
                <w:rFonts w:ascii="Times New Roman" w:hAnsi="Times New Roman" w:cs="Times New Roman"/>
                <w:sz w:val="20"/>
                <w:szCs w:val="20"/>
              </w:rPr>
              <w:t>Fracionalização</w:t>
            </w:r>
            <w:proofErr w:type="spellEnd"/>
            <w:r w:rsidR="00EF4F24">
              <w:rPr>
                <w:rFonts w:ascii="Times New Roman" w:hAnsi="Times New Roman" w:cs="Times New Roman"/>
                <w:sz w:val="20"/>
                <w:szCs w:val="20"/>
              </w:rPr>
              <w:t xml:space="preserve"> étnica</w:t>
            </w:r>
            <w:r w:rsidR="00EF4F24" w:rsidRPr="00B736D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F4F24" w:rsidRPr="00FA300D" w:rsidTr="007877DC">
        <w:trPr>
          <w:trHeight w:val="433"/>
          <w:jc w:val="center"/>
        </w:trPr>
        <w:tc>
          <w:tcPr>
            <w:tcW w:w="3307" w:type="dxa"/>
          </w:tcPr>
          <w:p w:rsidR="00EF4F24" w:rsidRPr="00FA300D" w:rsidRDefault="007877DC" w:rsidP="007877D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="00EF4F24">
              <w:rPr>
                <w:rFonts w:ascii="Times New Roman" w:hAnsi="Times New Roman" w:cs="Times New Roman"/>
                <w:sz w:val="20"/>
                <w:szCs w:val="20"/>
              </w:rPr>
              <w:t>3 (Direito de propriedade</w:t>
            </w:r>
            <w:r w:rsidR="00EF4F24" w:rsidRPr="00B736D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396" w:type="dxa"/>
          </w:tcPr>
          <w:p w:rsidR="00EF4F24" w:rsidRPr="00FA300D" w:rsidRDefault="007877DC" w:rsidP="007877D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="00EF4F24">
              <w:rPr>
                <w:rFonts w:ascii="Times New Roman" w:hAnsi="Times New Roman" w:cs="Times New Roman"/>
                <w:sz w:val="20"/>
                <w:szCs w:val="20"/>
              </w:rPr>
              <w:t>8 (</w:t>
            </w:r>
            <w:proofErr w:type="spellStart"/>
            <w:r w:rsidR="00EF4F24">
              <w:rPr>
                <w:rFonts w:ascii="Times New Roman" w:hAnsi="Times New Roman" w:cs="Times New Roman"/>
                <w:sz w:val="20"/>
                <w:szCs w:val="20"/>
              </w:rPr>
              <w:t>Fracionalização</w:t>
            </w:r>
            <w:proofErr w:type="spellEnd"/>
            <w:r w:rsidR="00EF4F24">
              <w:rPr>
                <w:rFonts w:ascii="Times New Roman" w:hAnsi="Times New Roman" w:cs="Times New Roman"/>
                <w:sz w:val="20"/>
                <w:szCs w:val="20"/>
              </w:rPr>
              <w:t xml:space="preserve"> linguística</w:t>
            </w:r>
            <w:r w:rsidR="00EF4F24" w:rsidRPr="00B736D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F4F24" w:rsidRPr="00FA300D" w:rsidTr="007877DC">
        <w:trPr>
          <w:trHeight w:val="416"/>
          <w:jc w:val="center"/>
        </w:trPr>
        <w:tc>
          <w:tcPr>
            <w:tcW w:w="3307" w:type="dxa"/>
          </w:tcPr>
          <w:p w:rsidR="00EF4F24" w:rsidRPr="00FA300D" w:rsidRDefault="007877DC" w:rsidP="007877D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="00EF4F24">
              <w:rPr>
                <w:rFonts w:ascii="Times New Roman" w:hAnsi="Times New Roman" w:cs="Times New Roman"/>
                <w:sz w:val="20"/>
                <w:szCs w:val="20"/>
              </w:rPr>
              <w:t>4 (Estabilidade Política</w:t>
            </w:r>
            <w:r w:rsidR="00EF4F24" w:rsidRPr="00B736D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396" w:type="dxa"/>
          </w:tcPr>
          <w:p w:rsidR="00EF4F24" w:rsidRDefault="00EF4F24" w:rsidP="007877D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4F24" w:rsidRPr="00FA300D" w:rsidTr="007877DC">
        <w:trPr>
          <w:trHeight w:val="416"/>
          <w:jc w:val="center"/>
        </w:trPr>
        <w:tc>
          <w:tcPr>
            <w:tcW w:w="3307" w:type="dxa"/>
          </w:tcPr>
          <w:p w:rsidR="00EF4F24" w:rsidRPr="00FA300D" w:rsidRDefault="007877DC" w:rsidP="007877D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="00EF4F24">
              <w:rPr>
                <w:rFonts w:ascii="Times New Roman" w:hAnsi="Times New Roman" w:cs="Times New Roman"/>
                <w:sz w:val="20"/>
                <w:szCs w:val="20"/>
              </w:rPr>
              <w:t>5 (Funcionamento do governo</w:t>
            </w:r>
            <w:r w:rsidR="00EF4F24" w:rsidRPr="00B736D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396" w:type="dxa"/>
          </w:tcPr>
          <w:p w:rsidR="00EF4F24" w:rsidRDefault="00EF4F24" w:rsidP="007877D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F4F24" w:rsidRDefault="00EF4F24" w:rsidP="00EF4F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8"/>
          <w:szCs w:val="18"/>
        </w:rPr>
        <w:t>Fonte:</w:t>
      </w:r>
      <w:r w:rsidRPr="00BE17C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QoG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BE17C1">
        <w:rPr>
          <w:rFonts w:ascii="Times New Roman" w:hAnsi="Times New Roman" w:cs="Times New Roman"/>
          <w:sz w:val="18"/>
          <w:szCs w:val="18"/>
        </w:rPr>
        <w:t>CodeBook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(2016)</w:t>
      </w:r>
    </w:p>
    <w:p w:rsidR="00EF4F24" w:rsidRPr="00EF4F24" w:rsidRDefault="00EF4F24" w:rsidP="00EF4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4F24" w:rsidRDefault="00EF4F24" w:rsidP="00EF4F24">
      <w:pPr>
        <w:autoSpaceDE w:val="0"/>
        <w:autoSpaceDN w:val="0"/>
        <w:adjustRightInd w:val="0"/>
        <w:spacing w:after="0" w:line="40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Tabela 2. Estatística Descritiva</w:t>
      </w:r>
    </w:p>
    <w:tbl>
      <w:tblPr>
        <w:tblStyle w:val="Tabelacomgrade"/>
        <w:tblW w:w="4506" w:type="dxa"/>
        <w:jc w:val="center"/>
        <w:tblInd w:w="611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3146"/>
        <w:gridCol w:w="705"/>
        <w:gridCol w:w="655"/>
      </w:tblGrid>
      <w:tr w:rsidR="00EF4F24" w:rsidRPr="00FA300D" w:rsidTr="007877DC">
        <w:trPr>
          <w:trHeight w:val="433"/>
          <w:jc w:val="center"/>
        </w:trPr>
        <w:tc>
          <w:tcPr>
            <w:tcW w:w="3343" w:type="dxa"/>
          </w:tcPr>
          <w:p w:rsidR="00EF4F24" w:rsidRPr="00B736D3" w:rsidRDefault="00EF4F24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736D3">
              <w:rPr>
                <w:rFonts w:ascii="Times New Roman" w:hAnsi="Times New Roman" w:cs="Times New Roman"/>
                <w:b/>
                <w:sz w:val="20"/>
                <w:szCs w:val="20"/>
              </w:rPr>
              <w:t>Variável</w:t>
            </w:r>
          </w:p>
        </w:tc>
        <w:tc>
          <w:tcPr>
            <w:tcW w:w="497" w:type="dxa"/>
          </w:tcPr>
          <w:p w:rsidR="00EF4F24" w:rsidRPr="00B736D3" w:rsidRDefault="00EF4F24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Mean</w:t>
            </w:r>
            <w:proofErr w:type="spellEnd"/>
          </w:p>
        </w:tc>
        <w:tc>
          <w:tcPr>
            <w:tcW w:w="666" w:type="dxa"/>
          </w:tcPr>
          <w:p w:rsidR="00EF4F24" w:rsidRPr="00B736D3" w:rsidRDefault="00EF4F24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DP</w:t>
            </w:r>
          </w:p>
        </w:tc>
      </w:tr>
      <w:tr w:rsidR="00EF4F24" w:rsidRPr="00FA300D" w:rsidTr="007877DC">
        <w:trPr>
          <w:trHeight w:val="416"/>
          <w:jc w:val="center"/>
        </w:trPr>
        <w:tc>
          <w:tcPr>
            <w:tcW w:w="3343" w:type="dxa"/>
          </w:tcPr>
          <w:p w:rsidR="00EF4F24" w:rsidRPr="00FA300D" w:rsidRDefault="007877DC" w:rsidP="007877D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="00EF4F24">
              <w:rPr>
                <w:rFonts w:ascii="Times New Roman" w:hAnsi="Times New Roman" w:cs="Times New Roman"/>
                <w:sz w:val="20"/>
                <w:szCs w:val="20"/>
              </w:rPr>
              <w:t>1 (Controle da Corrupção</w:t>
            </w:r>
            <w:r w:rsidR="00EF4F24" w:rsidRPr="00B736D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EF4F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F4F24">
              <w:rPr>
                <w:rFonts w:ascii="Times New Roman" w:hAnsi="Times New Roman" w:cs="Times New Roman"/>
                <w:sz w:val="20"/>
                <w:szCs w:val="20"/>
              </w:rPr>
              <w:t>wbgi</w:t>
            </w:r>
            <w:proofErr w:type="spellEnd"/>
          </w:p>
        </w:tc>
        <w:tc>
          <w:tcPr>
            <w:tcW w:w="497" w:type="dxa"/>
          </w:tcPr>
          <w:p w:rsidR="00EF4F24" w:rsidRPr="00B736D3" w:rsidRDefault="00EF4F24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  <w:tc>
          <w:tcPr>
            <w:tcW w:w="666" w:type="dxa"/>
          </w:tcPr>
          <w:p w:rsidR="00EF4F24" w:rsidRPr="00B736D3" w:rsidRDefault="00EF4F24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</w:tr>
      <w:tr w:rsidR="00EF4F24" w:rsidRPr="00FA300D" w:rsidTr="007877DC">
        <w:trPr>
          <w:trHeight w:val="416"/>
          <w:jc w:val="center"/>
        </w:trPr>
        <w:tc>
          <w:tcPr>
            <w:tcW w:w="3343" w:type="dxa"/>
          </w:tcPr>
          <w:p w:rsidR="00EF4F24" w:rsidRPr="00FA300D" w:rsidRDefault="007877DC" w:rsidP="007877D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X2 (Comportamento ético das fir</w:t>
            </w:r>
            <w:r w:rsidR="00EF4F24">
              <w:rPr>
                <w:rFonts w:ascii="Times New Roman" w:hAnsi="Times New Roman" w:cs="Times New Roman"/>
                <w:sz w:val="20"/>
                <w:szCs w:val="20"/>
              </w:rPr>
              <w:t>mas</w:t>
            </w:r>
            <w:proofErr w:type="gramStart"/>
            <w:r w:rsidR="00EF4F24" w:rsidRPr="00B736D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proofErr w:type="spellStart"/>
            <w:r w:rsidR="00EF4F24">
              <w:rPr>
                <w:rFonts w:ascii="Times New Roman" w:hAnsi="Times New Roman" w:cs="Times New Roman"/>
                <w:sz w:val="20"/>
                <w:szCs w:val="20"/>
              </w:rPr>
              <w:t>wef_ebf</w:t>
            </w:r>
            <w:proofErr w:type="spellEnd"/>
            <w:proofErr w:type="gramEnd"/>
          </w:p>
        </w:tc>
        <w:tc>
          <w:tcPr>
            <w:tcW w:w="497" w:type="dxa"/>
          </w:tcPr>
          <w:p w:rsidR="00EF4F24" w:rsidRPr="00B736D3" w:rsidRDefault="00EF4F24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4,11</w:t>
            </w:r>
          </w:p>
        </w:tc>
        <w:tc>
          <w:tcPr>
            <w:tcW w:w="666" w:type="dxa"/>
          </w:tcPr>
          <w:p w:rsidR="00EF4F24" w:rsidRPr="00B736D3" w:rsidRDefault="00EF4F24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</w:tr>
      <w:tr w:rsidR="00EF4F24" w:rsidRPr="00FA300D" w:rsidTr="007877DC">
        <w:trPr>
          <w:trHeight w:val="416"/>
          <w:jc w:val="center"/>
        </w:trPr>
        <w:tc>
          <w:tcPr>
            <w:tcW w:w="3343" w:type="dxa"/>
          </w:tcPr>
          <w:p w:rsidR="00EF4F24" w:rsidRPr="00FA300D" w:rsidRDefault="007877DC" w:rsidP="007877D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X</w:t>
            </w:r>
            <w:r w:rsidR="00EF4F24">
              <w:rPr>
                <w:rFonts w:ascii="Times New Roman" w:hAnsi="Times New Roman" w:cs="Times New Roman"/>
                <w:sz w:val="20"/>
                <w:szCs w:val="20"/>
              </w:rPr>
              <w:t>3 (Direito de propriedade</w:t>
            </w:r>
            <w:r w:rsidR="00EF4F24" w:rsidRPr="00B736D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EF4F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F4F24">
              <w:rPr>
                <w:rFonts w:ascii="Times New Roman" w:hAnsi="Times New Roman" w:cs="Times New Roman"/>
                <w:sz w:val="20"/>
                <w:szCs w:val="20"/>
              </w:rPr>
              <w:t>wef_pr</w:t>
            </w:r>
            <w:proofErr w:type="spellEnd"/>
          </w:p>
        </w:tc>
        <w:tc>
          <w:tcPr>
            <w:tcW w:w="497" w:type="dxa"/>
          </w:tcPr>
          <w:p w:rsidR="00EF4F24" w:rsidRPr="00B736D3" w:rsidRDefault="00EF4F24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4,26</w:t>
            </w:r>
          </w:p>
        </w:tc>
        <w:tc>
          <w:tcPr>
            <w:tcW w:w="666" w:type="dxa"/>
          </w:tcPr>
          <w:p w:rsidR="00EF4F24" w:rsidRPr="00B736D3" w:rsidRDefault="00EF4F24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1.01</w:t>
            </w:r>
          </w:p>
        </w:tc>
      </w:tr>
      <w:tr w:rsidR="00EF4F24" w:rsidRPr="00FA300D" w:rsidTr="007877DC">
        <w:trPr>
          <w:trHeight w:val="416"/>
          <w:jc w:val="center"/>
        </w:trPr>
        <w:tc>
          <w:tcPr>
            <w:tcW w:w="3343" w:type="dxa"/>
          </w:tcPr>
          <w:p w:rsidR="00EF4F24" w:rsidRPr="00FA300D" w:rsidRDefault="007877DC" w:rsidP="007877D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="00EF4F24">
              <w:rPr>
                <w:rFonts w:ascii="Times New Roman" w:hAnsi="Times New Roman" w:cs="Times New Roman"/>
                <w:sz w:val="20"/>
                <w:szCs w:val="20"/>
              </w:rPr>
              <w:t>4 (Estabilidade Política</w:t>
            </w:r>
            <w:r w:rsidR="00EF4F24" w:rsidRPr="00B736D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EF4F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F4F24">
              <w:rPr>
                <w:rFonts w:ascii="Times New Roman" w:hAnsi="Times New Roman" w:cs="Times New Roman"/>
                <w:sz w:val="20"/>
                <w:szCs w:val="20"/>
              </w:rPr>
              <w:t>wbgi_pse</w:t>
            </w:r>
            <w:proofErr w:type="spellEnd"/>
          </w:p>
        </w:tc>
        <w:tc>
          <w:tcPr>
            <w:tcW w:w="497" w:type="dxa"/>
          </w:tcPr>
          <w:p w:rsidR="00EF4F24" w:rsidRPr="00B736D3" w:rsidRDefault="00EF4F24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-0,06</w:t>
            </w:r>
          </w:p>
        </w:tc>
        <w:tc>
          <w:tcPr>
            <w:tcW w:w="666" w:type="dxa"/>
          </w:tcPr>
          <w:p w:rsidR="00EF4F24" w:rsidRPr="00B736D3" w:rsidRDefault="00EF4F24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</w:tr>
      <w:tr w:rsidR="00EF4F24" w:rsidRPr="00FA300D" w:rsidTr="007877DC">
        <w:trPr>
          <w:trHeight w:val="416"/>
          <w:jc w:val="center"/>
        </w:trPr>
        <w:tc>
          <w:tcPr>
            <w:tcW w:w="3343" w:type="dxa"/>
          </w:tcPr>
          <w:p w:rsidR="00EF4F24" w:rsidRPr="00FA300D" w:rsidRDefault="007877DC" w:rsidP="007877D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="00EF4F24">
              <w:rPr>
                <w:rFonts w:ascii="Times New Roman" w:hAnsi="Times New Roman" w:cs="Times New Roman"/>
                <w:sz w:val="20"/>
                <w:szCs w:val="20"/>
              </w:rPr>
              <w:t>5 (Funcionamento do governo</w:t>
            </w:r>
            <w:r w:rsidR="00EF4F24" w:rsidRPr="00B736D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EF4F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F4F24">
              <w:rPr>
                <w:rFonts w:ascii="Times New Roman" w:hAnsi="Times New Roman" w:cs="Times New Roman"/>
                <w:sz w:val="20"/>
                <w:szCs w:val="20"/>
              </w:rPr>
              <w:t>eiu_fog</w:t>
            </w:r>
            <w:proofErr w:type="spellEnd"/>
          </w:p>
        </w:tc>
        <w:tc>
          <w:tcPr>
            <w:tcW w:w="497" w:type="dxa"/>
          </w:tcPr>
          <w:p w:rsidR="00EF4F24" w:rsidRPr="00B736D3" w:rsidRDefault="00EF4F24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4,99</w:t>
            </w:r>
          </w:p>
        </w:tc>
        <w:tc>
          <w:tcPr>
            <w:tcW w:w="666" w:type="dxa"/>
          </w:tcPr>
          <w:p w:rsidR="00EF4F24" w:rsidRPr="00B736D3" w:rsidRDefault="00EF4F24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2.51</w:t>
            </w:r>
          </w:p>
        </w:tc>
      </w:tr>
      <w:tr w:rsidR="00EF4F24" w:rsidRPr="00FA300D" w:rsidTr="007877DC">
        <w:trPr>
          <w:trHeight w:val="416"/>
          <w:jc w:val="center"/>
        </w:trPr>
        <w:tc>
          <w:tcPr>
            <w:tcW w:w="3343" w:type="dxa"/>
          </w:tcPr>
          <w:p w:rsidR="00EF4F24" w:rsidRPr="00FA300D" w:rsidRDefault="007877DC" w:rsidP="007877D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="00EF4F24">
              <w:rPr>
                <w:rFonts w:ascii="Times New Roman" w:hAnsi="Times New Roman" w:cs="Times New Roman"/>
                <w:sz w:val="20"/>
                <w:szCs w:val="20"/>
              </w:rPr>
              <w:t>6 (Diversidade Cultural)</w:t>
            </w:r>
          </w:p>
        </w:tc>
        <w:tc>
          <w:tcPr>
            <w:tcW w:w="497" w:type="dxa"/>
          </w:tcPr>
          <w:p w:rsidR="00EF4F24" w:rsidRPr="00B736D3" w:rsidRDefault="00EF4F24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0,31</w:t>
            </w:r>
          </w:p>
        </w:tc>
        <w:tc>
          <w:tcPr>
            <w:tcW w:w="666" w:type="dxa"/>
          </w:tcPr>
          <w:p w:rsidR="00EF4F24" w:rsidRPr="00B736D3" w:rsidRDefault="00EF4F24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</w:tr>
      <w:tr w:rsidR="00EF4F24" w:rsidRPr="00FA300D" w:rsidTr="007877DC">
        <w:trPr>
          <w:trHeight w:val="416"/>
          <w:jc w:val="center"/>
        </w:trPr>
        <w:tc>
          <w:tcPr>
            <w:tcW w:w="3343" w:type="dxa"/>
          </w:tcPr>
          <w:p w:rsidR="00EF4F24" w:rsidRPr="00FA300D" w:rsidRDefault="007877DC" w:rsidP="007877D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="00EF4F24">
              <w:rPr>
                <w:rFonts w:ascii="Times New Roman" w:hAnsi="Times New Roman" w:cs="Times New Roman"/>
                <w:sz w:val="20"/>
                <w:szCs w:val="20"/>
              </w:rPr>
              <w:t>7 (</w:t>
            </w:r>
            <w:proofErr w:type="spellStart"/>
            <w:r w:rsidR="00EF4F24">
              <w:rPr>
                <w:rFonts w:ascii="Times New Roman" w:hAnsi="Times New Roman" w:cs="Times New Roman"/>
                <w:sz w:val="20"/>
                <w:szCs w:val="20"/>
              </w:rPr>
              <w:t>Fracionalização</w:t>
            </w:r>
            <w:proofErr w:type="spellEnd"/>
            <w:r w:rsidR="00EF4F24">
              <w:rPr>
                <w:rFonts w:ascii="Times New Roman" w:hAnsi="Times New Roman" w:cs="Times New Roman"/>
                <w:sz w:val="20"/>
                <w:szCs w:val="20"/>
              </w:rPr>
              <w:t xml:space="preserve"> étnica</w:t>
            </w:r>
            <w:r w:rsidR="00EF4F24" w:rsidRPr="00B736D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97" w:type="dxa"/>
          </w:tcPr>
          <w:p w:rsidR="00EF4F24" w:rsidRPr="00B736D3" w:rsidRDefault="00EF4F24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0,47</w:t>
            </w:r>
          </w:p>
        </w:tc>
        <w:tc>
          <w:tcPr>
            <w:tcW w:w="666" w:type="dxa"/>
          </w:tcPr>
          <w:p w:rsidR="00EF4F24" w:rsidRPr="00B736D3" w:rsidRDefault="00EF4F24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</w:p>
        </w:tc>
      </w:tr>
      <w:tr w:rsidR="00EF4F24" w:rsidRPr="00FA300D" w:rsidTr="007877DC">
        <w:trPr>
          <w:trHeight w:val="416"/>
          <w:jc w:val="center"/>
        </w:trPr>
        <w:tc>
          <w:tcPr>
            <w:tcW w:w="3343" w:type="dxa"/>
          </w:tcPr>
          <w:p w:rsidR="00EF4F24" w:rsidRPr="00FA300D" w:rsidRDefault="007877DC" w:rsidP="007877D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="00EF4F24">
              <w:rPr>
                <w:rFonts w:ascii="Times New Roman" w:hAnsi="Times New Roman" w:cs="Times New Roman"/>
                <w:sz w:val="20"/>
                <w:szCs w:val="20"/>
              </w:rPr>
              <w:t>8 (</w:t>
            </w:r>
            <w:proofErr w:type="spellStart"/>
            <w:r w:rsidR="00EF4F24">
              <w:rPr>
                <w:rFonts w:ascii="Times New Roman" w:hAnsi="Times New Roman" w:cs="Times New Roman"/>
                <w:sz w:val="20"/>
                <w:szCs w:val="20"/>
              </w:rPr>
              <w:t>Fracionalização</w:t>
            </w:r>
            <w:proofErr w:type="spellEnd"/>
            <w:r w:rsidR="00EF4F24">
              <w:rPr>
                <w:rFonts w:ascii="Times New Roman" w:hAnsi="Times New Roman" w:cs="Times New Roman"/>
                <w:sz w:val="20"/>
                <w:szCs w:val="20"/>
              </w:rPr>
              <w:t xml:space="preserve"> linguística</w:t>
            </w:r>
            <w:r w:rsidR="00EF4F24" w:rsidRPr="00B736D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97" w:type="dxa"/>
          </w:tcPr>
          <w:p w:rsidR="00EF4F24" w:rsidRPr="00B736D3" w:rsidRDefault="00EF4F24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0,39</w:t>
            </w:r>
          </w:p>
        </w:tc>
        <w:tc>
          <w:tcPr>
            <w:tcW w:w="666" w:type="dxa"/>
          </w:tcPr>
          <w:p w:rsidR="00EF4F24" w:rsidRPr="00B736D3" w:rsidRDefault="00EF4F24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</w:tr>
    </w:tbl>
    <w:p w:rsidR="00EF4F24" w:rsidRDefault="00EF4F24" w:rsidP="00EF4F2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</w:rPr>
        <w:sectPr w:rsidR="00EF4F24" w:rsidSect="00EF4F24">
          <w:type w:val="continuous"/>
          <w:pgSz w:w="12242" w:h="15842"/>
          <w:pgMar w:top="1134" w:right="1701" w:bottom="1701" w:left="1134" w:header="720" w:footer="720" w:gutter="0"/>
          <w:pgNumType w:start="1"/>
          <w:cols w:space="720"/>
          <w:noEndnote/>
        </w:sectPr>
      </w:pPr>
    </w:p>
    <w:p w:rsidR="00EF4F24" w:rsidRDefault="00EF4F24" w:rsidP="00EF4F24">
      <w:pPr>
        <w:autoSpaceDE w:val="0"/>
        <w:autoSpaceDN w:val="0"/>
        <w:adjustRightInd w:val="0"/>
        <w:spacing w:after="0" w:line="40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Fonte:</w:t>
      </w:r>
      <w:r w:rsidRPr="00BE17C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QoG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BE17C1">
        <w:rPr>
          <w:rFonts w:ascii="Times New Roman" w:hAnsi="Times New Roman" w:cs="Times New Roman"/>
          <w:sz w:val="18"/>
          <w:szCs w:val="18"/>
        </w:rPr>
        <w:t>CodeBook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(2016)</w:t>
      </w:r>
    </w:p>
    <w:p w:rsidR="00D04A05" w:rsidRPr="002C4578" w:rsidRDefault="00D04A05" w:rsidP="00D04A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4578">
        <w:rPr>
          <w:rFonts w:ascii="Times New Roman" w:hAnsi="Times New Roman" w:cs="Times New Roman"/>
          <w:b/>
          <w:sz w:val="24"/>
          <w:szCs w:val="24"/>
        </w:rPr>
        <w:t>Tabela 4. Testes de adequação da amostra</w:t>
      </w:r>
    </w:p>
    <w:tbl>
      <w:tblPr>
        <w:tblStyle w:val="Tabelacomgrade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897"/>
        <w:gridCol w:w="1889"/>
      </w:tblGrid>
      <w:tr w:rsidR="00D04A05" w:rsidRPr="002C4578" w:rsidTr="007877DC">
        <w:trPr>
          <w:jc w:val="center"/>
        </w:trPr>
        <w:tc>
          <w:tcPr>
            <w:tcW w:w="897" w:type="dxa"/>
            <w:vAlign w:val="center"/>
          </w:tcPr>
          <w:p w:rsidR="00D04A05" w:rsidRPr="002C4578" w:rsidRDefault="00D04A05" w:rsidP="007877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C4578">
              <w:rPr>
                <w:rFonts w:ascii="Times New Roman" w:hAnsi="Times New Roman" w:cs="Times New Roman"/>
                <w:b/>
                <w:sz w:val="20"/>
                <w:szCs w:val="20"/>
              </w:rPr>
              <w:t>Teste</w:t>
            </w:r>
          </w:p>
        </w:tc>
        <w:tc>
          <w:tcPr>
            <w:tcW w:w="1889" w:type="dxa"/>
            <w:vAlign w:val="center"/>
          </w:tcPr>
          <w:p w:rsidR="00D04A05" w:rsidRPr="002C4578" w:rsidRDefault="00D04A05" w:rsidP="007877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C4578">
              <w:rPr>
                <w:rFonts w:ascii="Times New Roman" w:hAnsi="Times New Roman" w:cs="Times New Roman"/>
                <w:b/>
                <w:sz w:val="20"/>
                <w:szCs w:val="20"/>
              </w:rPr>
              <w:t>Valor observado</w:t>
            </w:r>
          </w:p>
        </w:tc>
      </w:tr>
      <w:tr w:rsidR="00D04A05" w:rsidRPr="002C4578" w:rsidTr="007877DC">
        <w:trPr>
          <w:jc w:val="center"/>
        </w:trPr>
        <w:tc>
          <w:tcPr>
            <w:tcW w:w="897" w:type="dxa"/>
            <w:vAlign w:val="center"/>
          </w:tcPr>
          <w:p w:rsidR="00D04A05" w:rsidRPr="002C4578" w:rsidRDefault="00D04A05" w:rsidP="007877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C4578">
              <w:rPr>
                <w:rFonts w:ascii="Times New Roman" w:hAnsi="Times New Roman" w:cs="Times New Roman"/>
                <w:sz w:val="20"/>
                <w:szCs w:val="20"/>
              </w:rPr>
              <w:t>KMO</w:t>
            </w:r>
          </w:p>
        </w:tc>
        <w:tc>
          <w:tcPr>
            <w:tcW w:w="1889" w:type="dxa"/>
            <w:vAlign w:val="center"/>
          </w:tcPr>
          <w:p w:rsidR="00D04A05" w:rsidRPr="002C4578" w:rsidRDefault="00D04A05" w:rsidP="007877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C4578">
              <w:rPr>
                <w:rFonts w:ascii="Times New Roman" w:hAnsi="Times New Roman" w:cs="Times New Roman"/>
                <w:b/>
                <w:sz w:val="20"/>
                <w:szCs w:val="20"/>
              </w:rPr>
              <w:t>0,860</w:t>
            </w:r>
          </w:p>
        </w:tc>
      </w:tr>
      <w:tr w:rsidR="00D04A05" w:rsidRPr="002C4578" w:rsidTr="007877DC">
        <w:trPr>
          <w:jc w:val="center"/>
        </w:trPr>
        <w:tc>
          <w:tcPr>
            <w:tcW w:w="897" w:type="dxa"/>
            <w:vAlign w:val="center"/>
          </w:tcPr>
          <w:p w:rsidR="00D04A05" w:rsidRPr="002C4578" w:rsidRDefault="00D04A05" w:rsidP="007877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C4578">
              <w:rPr>
                <w:rFonts w:ascii="Times New Roman" w:hAnsi="Times New Roman" w:cs="Times New Roman"/>
                <w:sz w:val="20"/>
                <w:szCs w:val="20"/>
              </w:rPr>
              <w:t>BTS</w:t>
            </w:r>
          </w:p>
        </w:tc>
        <w:tc>
          <w:tcPr>
            <w:tcW w:w="1889" w:type="dxa"/>
            <w:vAlign w:val="center"/>
          </w:tcPr>
          <w:p w:rsidR="00D04A05" w:rsidRPr="002C4578" w:rsidRDefault="00D04A05" w:rsidP="007877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4578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</w:tr>
      <w:tr w:rsidR="00D04A05" w:rsidRPr="002C4578" w:rsidTr="007877DC">
        <w:trPr>
          <w:jc w:val="center"/>
        </w:trPr>
        <w:tc>
          <w:tcPr>
            <w:tcW w:w="897" w:type="dxa"/>
            <w:vAlign w:val="center"/>
          </w:tcPr>
          <w:p w:rsidR="00D04A05" w:rsidRPr="002C4578" w:rsidRDefault="00D04A05" w:rsidP="007877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4578">
              <w:rPr>
                <w:rFonts w:ascii="Times New Roman" w:hAnsi="Times New Roman" w:cs="Times New Roman"/>
                <w:sz w:val="20"/>
                <w:szCs w:val="20"/>
              </w:rPr>
              <w:t>Sig</w:t>
            </w:r>
            <w:proofErr w:type="spellEnd"/>
          </w:p>
        </w:tc>
        <w:tc>
          <w:tcPr>
            <w:tcW w:w="1889" w:type="dxa"/>
            <w:vAlign w:val="center"/>
          </w:tcPr>
          <w:p w:rsidR="00D04A05" w:rsidRPr="002C4578" w:rsidRDefault="00D04A05" w:rsidP="007877D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</w:tr>
    </w:tbl>
    <w:p w:rsidR="00D04A05" w:rsidRDefault="00D04A05" w:rsidP="00D04A05">
      <w:pPr>
        <w:autoSpaceDE w:val="0"/>
        <w:autoSpaceDN w:val="0"/>
        <w:adjustRightInd w:val="0"/>
        <w:spacing w:after="0" w:line="40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Fonte:</w:t>
      </w:r>
      <w:r w:rsidRPr="00BE17C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QoG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BE17C1">
        <w:rPr>
          <w:rFonts w:ascii="Times New Roman" w:hAnsi="Times New Roman" w:cs="Times New Roman"/>
          <w:sz w:val="18"/>
          <w:szCs w:val="18"/>
        </w:rPr>
        <w:t>CodeBook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(2016)</w:t>
      </w:r>
    </w:p>
    <w:p w:rsidR="00D04A05" w:rsidRDefault="00D04A05" w:rsidP="00D04A0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</w:rPr>
      </w:pPr>
    </w:p>
    <w:p w:rsidR="00D04A05" w:rsidRDefault="00D04A05" w:rsidP="00D04A05">
      <w:pPr>
        <w:autoSpaceDE w:val="0"/>
        <w:autoSpaceDN w:val="0"/>
        <w:adjustRightInd w:val="0"/>
        <w:spacing w:after="0" w:line="40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Tabela 5.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Comunalidades</w:t>
      </w:r>
      <w:proofErr w:type="spellEnd"/>
    </w:p>
    <w:tbl>
      <w:tblPr>
        <w:tblStyle w:val="Tabelacomgrade"/>
        <w:tblW w:w="5315" w:type="dxa"/>
        <w:jc w:val="center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3360"/>
        <w:gridCol w:w="861"/>
        <w:gridCol w:w="1094"/>
      </w:tblGrid>
      <w:tr w:rsidR="00D04A05" w:rsidRPr="00FA300D" w:rsidTr="007877DC">
        <w:trPr>
          <w:trHeight w:val="409"/>
          <w:jc w:val="center"/>
        </w:trPr>
        <w:tc>
          <w:tcPr>
            <w:tcW w:w="3360" w:type="dxa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55" w:type="dxa"/>
            <w:gridSpan w:val="2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3327">
              <w:rPr>
                <w:rFonts w:ascii="Times New Roman" w:hAnsi="Times New Roman" w:cs="Times New Roman"/>
                <w:b/>
                <w:sz w:val="20"/>
                <w:szCs w:val="20"/>
              </w:rPr>
              <w:t>Componente</w:t>
            </w:r>
          </w:p>
        </w:tc>
      </w:tr>
      <w:tr w:rsidR="00D04A05" w:rsidRPr="00FA300D" w:rsidTr="007877DC">
        <w:trPr>
          <w:trHeight w:val="425"/>
          <w:jc w:val="center"/>
        </w:trPr>
        <w:tc>
          <w:tcPr>
            <w:tcW w:w="3360" w:type="dxa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3327">
              <w:rPr>
                <w:rFonts w:ascii="Times New Roman" w:hAnsi="Times New Roman" w:cs="Times New Roman"/>
                <w:b/>
                <w:sz w:val="20"/>
                <w:szCs w:val="20"/>
              </w:rPr>
              <w:t>Variável</w:t>
            </w:r>
          </w:p>
        </w:tc>
        <w:tc>
          <w:tcPr>
            <w:tcW w:w="861" w:type="dxa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3327">
              <w:rPr>
                <w:rFonts w:ascii="Times New Roman" w:hAnsi="Times New Roman" w:cs="Times New Roman"/>
                <w:b/>
                <w:sz w:val="20"/>
                <w:szCs w:val="20"/>
              </w:rPr>
              <w:t>Inicial</w:t>
            </w:r>
          </w:p>
        </w:tc>
        <w:tc>
          <w:tcPr>
            <w:tcW w:w="1094" w:type="dxa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3327">
              <w:rPr>
                <w:rFonts w:ascii="Times New Roman" w:hAnsi="Times New Roman" w:cs="Times New Roman"/>
                <w:b/>
                <w:sz w:val="20"/>
                <w:szCs w:val="20"/>
              </w:rPr>
              <w:t>Extração</w:t>
            </w:r>
          </w:p>
        </w:tc>
      </w:tr>
      <w:tr w:rsidR="00D04A05" w:rsidRPr="00FA300D" w:rsidTr="007877DC">
        <w:trPr>
          <w:trHeight w:val="409"/>
          <w:jc w:val="center"/>
        </w:trPr>
        <w:tc>
          <w:tcPr>
            <w:tcW w:w="3360" w:type="dxa"/>
          </w:tcPr>
          <w:p w:rsidR="00D04A05" w:rsidRPr="00FA300D" w:rsidRDefault="007877DC" w:rsidP="007877D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="00D04A05">
              <w:rPr>
                <w:rFonts w:ascii="Times New Roman" w:hAnsi="Times New Roman" w:cs="Times New Roman"/>
                <w:sz w:val="20"/>
                <w:szCs w:val="20"/>
              </w:rPr>
              <w:t>1 (Controle da Corrupção</w:t>
            </w:r>
            <w:r w:rsidR="00D04A05" w:rsidRPr="00B736D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61" w:type="dxa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332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1,000</w:t>
            </w:r>
          </w:p>
        </w:tc>
        <w:tc>
          <w:tcPr>
            <w:tcW w:w="1094" w:type="dxa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0,911</w:t>
            </w:r>
          </w:p>
        </w:tc>
      </w:tr>
      <w:tr w:rsidR="00D04A05" w:rsidRPr="00FA300D" w:rsidTr="007877DC">
        <w:trPr>
          <w:trHeight w:val="409"/>
          <w:jc w:val="center"/>
        </w:trPr>
        <w:tc>
          <w:tcPr>
            <w:tcW w:w="3360" w:type="dxa"/>
          </w:tcPr>
          <w:p w:rsidR="00D04A05" w:rsidRPr="00FA300D" w:rsidRDefault="007877DC" w:rsidP="007877D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="00D04A05">
              <w:rPr>
                <w:rFonts w:ascii="Times New Roman" w:hAnsi="Times New Roman" w:cs="Times New Roman"/>
                <w:sz w:val="20"/>
                <w:szCs w:val="20"/>
              </w:rPr>
              <w:t>2 (Comportamento ético das firmas</w:t>
            </w:r>
            <w:r w:rsidR="00D04A05" w:rsidRPr="00B736D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61" w:type="dxa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332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1,000</w:t>
            </w:r>
          </w:p>
        </w:tc>
        <w:tc>
          <w:tcPr>
            <w:tcW w:w="1094" w:type="dxa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0,890</w:t>
            </w:r>
          </w:p>
        </w:tc>
      </w:tr>
      <w:tr w:rsidR="00D04A05" w:rsidRPr="00FA300D" w:rsidTr="007877DC">
        <w:trPr>
          <w:trHeight w:val="409"/>
          <w:jc w:val="center"/>
        </w:trPr>
        <w:tc>
          <w:tcPr>
            <w:tcW w:w="3360" w:type="dxa"/>
            <w:tcBorders>
              <w:bottom w:val="single" w:sz="4" w:space="0" w:color="auto"/>
            </w:tcBorders>
          </w:tcPr>
          <w:p w:rsidR="00D04A05" w:rsidRPr="00FA300D" w:rsidRDefault="007877DC" w:rsidP="007877D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="00D04A05">
              <w:rPr>
                <w:rFonts w:ascii="Times New Roman" w:hAnsi="Times New Roman" w:cs="Times New Roman"/>
                <w:sz w:val="20"/>
                <w:szCs w:val="20"/>
              </w:rPr>
              <w:t>3 (Direito de propriedade</w:t>
            </w:r>
            <w:r w:rsidR="00D04A05" w:rsidRPr="00B736D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61" w:type="dxa"/>
            <w:tcBorders>
              <w:bottom w:val="single" w:sz="4" w:space="0" w:color="auto"/>
            </w:tcBorders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332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1,000</w:t>
            </w:r>
          </w:p>
        </w:tc>
        <w:tc>
          <w:tcPr>
            <w:tcW w:w="1094" w:type="dxa"/>
            <w:tcBorders>
              <w:bottom w:val="single" w:sz="4" w:space="0" w:color="auto"/>
            </w:tcBorders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0,845</w:t>
            </w:r>
          </w:p>
        </w:tc>
      </w:tr>
      <w:tr w:rsidR="00D04A05" w:rsidRPr="00FA300D" w:rsidTr="007877DC">
        <w:trPr>
          <w:trHeight w:val="409"/>
          <w:jc w:val="center"/>
        </w:trPr>
        <w:tc>
          <w:tcPr>
            <w:tcW w:w="3360" w:type="dxa"/>
          </w:tcPr>
          <w:p w:rsidR="00D04A05" w:rsidRPr="00FA300D" w:rsidRDefault="007877DC" w:rsidP="007877D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="00D04A05">
              <w:rPr>
                <w:rFonts w:ascii="Times New Roman" w:hAnsi="Times New Roman" w:cs="Times New Roman"/>
                <w:sz w:val="20"/>
                <w:szCs w:val="20"/>
              </w:rPr>
              <w:t>4 (Estabilidade Política</w:t>
            </w:r>
            <w:r w:rsidR="00D04A05" w:rsidRPr="00B736D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61" w:type="dxa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332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1,000</w:t>
            </w:r>
          </w:p>
        </w:tc>
        <w:tc>
          <w:tcPr>
            <w:tcW w:w="1094" w:type="dxa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0,603</w:t>
            </w:r>
          </w:p>
        </w:tc>
      </w:tr>
      <w:tr w:rsidR="00D04A05" w:rsidRPr="00FA300D" w:rsidTr="007877DC">
        <w:trPr>
          <w:trHeight w:val="409"/>
          <w:jc w:val="center"/>
        </w:trPr>
        <w:tc>
          <w:tcPr>
            <w:tcW w:w="3360" w:type="dxa"/>
          </w:tcPr>
          <w:p w:rsidR="00D04A05" w:rsidRPr="00FA300D" w:rsidRDefault="007877DC" w:rsidP="007877D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="00D04A05">
              <w:rPr>
                <w:rFonts w:ascii="Times New Roman" w:hAnsi="Times New Roman" w:cs="Times New Roman"/>
                <w:sz w:val="20"/>
                <w:szCs w:val="20"/>
              </w:rPr>
              <w:t>5 (Funcionamento do governo</w:t>
            </w:r>
            <w:r w:rsidR="00D04A05" w:rsidRPr="00B736D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61" w:type="dxa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332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1,000</w:t>
            </w:r>
          </w:p>
        </w:tc>
        <w:tc>
          <w:tcPr>
            <w:tcW w:w="1094" w:type="dxa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0,665</w:t>
            </w:r>
          </w:p>
        </w:tc>
      </w:tr>
      <w:tr w:rsidR="00D04A05" w:rsidRPr="00FA300D" w:rsidTr="007877DC">
        <w:trPr>
          <w:trHeight w:val="409"/>
          <w:jc w:val="center"/>
        </w:trPr>
        <w:tc>
          <w:tcPr>
            <w:tcW w:w="3360" w:type="dxa"/>
          </w:tcPr>
          <w:p w:rsidR="00D04A05" w:rsidRPr="00FA300D" w:rsidRDefault="007877DC" w:rsidP="007877D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="00D04A05">
              <w:rPr>
                <w:rFonts w:ascii="Times New Roman" w:hAnsi="Times New Roman" w:cs="Times New Roman"/>
                <w:sz w:val="20"/>
                <w:szCs w:val="20"/>
              </w:rPr>
              <w:t>6 (Diversidade Cultural)</w:t>
            </w:r>
          </w:p>
        </w:tc>
        <w:tc>
          <w:tcPr>
            <w:tcW w:w="861" w:type="dxa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332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1,000</w:t>
            </w:r>
          </w:p>
        </w:tc>
        <w:tc>
          <w:tcPr>
            <w:tcW w:w="1094" w:type="dxa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0,843</w:t>
            </w:r>
          </w:p>
        </w:tc>
      </w:tr>
      <w:tr w:rsidR="00D04A05" w:rsidRPr="00FA300D" w:rsidTr="007877DC">
        <w:trPr>
          <w:trHeight w:val="409"/>
          <w:jc w:val="center"/>
        </w:trPr>
        <w:tc>
          <w:tcPr>
            <w:tcW w:w="3360" w:type="dxa"/>
          </w:tcPr>
          <w:p w:rsidR="00D04A05" w:rsidRPr="00FA300D" w:rsidRDefault="007877DC" w:rsidP="007877D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="00D04A05">
              <w:rPr>
                <w:rFonts w:ascii="Times New Roman" w:hAnsi="Times New Roman" w:cs="Times New Roman"/>
                <w:sz w:val="20"/>
                <w:szCs w:val="20"/>
              </w:rPr>
              <w:t>7 (</w:t>
            </w:r>
            <w:proofErr w:type="spellStart"/>
            <w:r w:rsidR="00D04A05">
              <w:rPr>
                <w:rFonts w:ascii="Times New Roman" w:hAnsi="Times New Roman" w:cs="Times New Roman"/>
                <w:sz w:val="20"/>
                <w:szCs w:val="20"/>
              </w:rPr>
              <w:t>Fracionalização</w:t>
            </w:r>
            <w:proofErr w:type="spellEnd"/>
            <w:r w:rsidR="00D04A05">
              <w:rPr>
                <w:rFonts w:ascii="Times New Roman" w:hAnsi="Times New Roman" w:cs="Times New Roman"/>
                <w:sz w:val="20"/>
                <w:szCs w:val="20"/>
              </w:rPr>
              <w:t xml:space="preserve"> étnica</w:t>
            </w:r>
            <w:r w:rsidR="00D04A05" w:rsidRPr="00B736D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61" w:type="dxa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332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1,000</w:t>
            </w:r>
          </w:p>
        </w:tc>
        <w:tc>
          <w:tcPr>
            <w:tcW w:w="1094" w:type="dxa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0,829</w:t>
            </w:r>
          </w:p>
        </w:tc>
      </w:tr>
      <w:tr w:rsidR="00D04A05" w:rsidRPr="00FA300D" w:rsidTr="007877DC">
        <w:trPr>
          <w:trHeight w:val="409"/>
          <w:jc w:val="center"/>
        </w:trPr>
        <w:tc>
          <w:tcPr>
            <w:tcW w:w="3360" w:type="dxa"/>
          </w:tcPr>
          <w:p w:rsidR="00D04A05" w:rsidRPr="00FA300D" w:rsidRDefault="007877DC" w:rsidP="007877D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="00D04A05">
              <w:rPr>
                <w:rFonts w:ascii="Times New Roman" w:hAnsi="Times New Roman" w:cs="Times New Roman"/>
                <w:sz w:val="20"/>
                <w:szCs w:val="20"/>
              </w:rPr>
              <w:t>8 (</w:t>
            </w:r>
            <w:proofErr w:type="spellStart"/>
            <w:r w:rsidR="00D04A05">
              <w:rPr>
                <w:rFonts w:ascii="Times New Roman" w:hAnsi="Times New Roman" w:cs="Times New Roman"/>
                <w:sz w:val="20"/>
                <w:szCs w:val="20"/>
              </w:rPr>
              <w:t>Fracionalização</w:t>
            </w:r>
            <w:proofErr w:type="spellEnd"/>
            <w:r w:rsidR="00D04A05">
              <w:rPr>
                <w:rFonts w:ascii="Times New Roman" w:hAnsi="Times New Roman" w:cs="Times New Roman"/>
                <w:sz w:val="20"/>
                <w:szCs w:val="20"/>
              </w:rPr>
              <w:t xml:space="preserve"> linguística</w:t>
            </w:r>
            <w:r w:rsidR="00D04A05" w:rsidRPr="00B736D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61" w:type="dxa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332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1,000</w:t>
            </w:r>
          </w:p>
        </w:tc>
        <w:tc>
          <w:tcPr>
            <w:tcW w:w="1094" w:type="dxa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0,772</w:t>
            </w:r>
          </w:p>
        </w:tc>
      </w:tr>
    </w:tbl>
    <w:p w:rsidR="007877DC" w:rsidRDefault="007877DC" w:rsidP="007877DC">
      <w:pPr>
        <w:autoSpaceDE w:val="0"/>
        <w:autoSpaceDN w:val="0"/>
        <w:adjustRightInd w:val="0"/>
        <w:spacing w:after="0" w:line="40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Fonte:)</w:t>
      </w:r>
      <w:proofErr w:type="gramEnd"/>
    </w:p>
    <w:p w:rsidR="00EF4F24" w:rsidRDefault="00EF4F24"/>
    <w:p w:rsidR="00D04A05" w:rsidRDefault="00D04A05"/>
    <w:p w:rsidR="00D04A05" w:rsidRPr="00DA5F93" w:rsidRDefault="00D04A05" w:rsidP="00D04A05">
      <w:pPr>
        <w:autoSpaceDE w:val="0"/>
        <w:autoSpaceDN w:val="0"/>
        <w:adjustRightInd w:val="0"/>
        <w:spacing w:after="0" w:line="40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Tabela 6. </w:t>
      </w:r>
      <w:r w:rsidRPr="00DA5F93">
        <w:rPr>
          <w:rFonts w:ascii="Times New Roman" w:hAnsi="Times New Roman" w:cs="Times New Roman"/>
          <w:b/>
          <w:sz w:val="24"/>
          <w:szCs w:val="24"/>
        </w:rPr>
        <w:t>Variância Acumulada</w:t>
      </w:r>
    </w:p>
    <w:tbl>
      <w:tblPr>
        <w:tblStyle w:val="Tabelacomgrade"/>
        <w:tblW w:w="8768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1299"/>
        <w:gridCol w:w="801"/>
        <w:gridCol w:w="1218"/>
        <w:gridCol w:w="1399"/>
        <w:gridCol w:w="709"/>
        <w:gridCol w:w="8"/>
        <w:gridCol w:w="1210"/>
        <w:gridCol w:w="8"/>
        <w:gridCol w:w="2116"/>
      </w:tblGrid>
      <w:tr w:rsidR="00D04A05" w:rsidRPr="00FA300D" w:rsidTr="00D04A05">
        <w:trPr>
          <w:trHeight w:val="417"/>
          <w:jc w:val="center"/>
        </w:trPr>
        <w:tc>
          <w:tcPr>
            <w:tcW w:w="1299" w:type="dxa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18" w:type="dxa"/>
            <w:gridSpan w:val="3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3327">
              <w:rPr>
                <w:rFonts w:ascii="Times New Roman" w:hAnsi="Times New Roman" w:cs="Times New Roman"/>
                <w:b/>
                <w:sz w:val="20"/>
                <w:szCs w:val="20"/>
              </w:rPr>
              <w:t>Valores próprios acumulados</w:t>
            </w:r>
          </w:p>
        </w:tc>
        <w:tc>
          <w:tcPr>
            <w:tcW w:w="4051" w:type="dxa"/>
            <w:gridSpan w:val="5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3327">
              <w:rPr>
                <w:rFonts w:ascii="Times New Roman" w:hAnsi="Times New Roman" w:cs="Times New Roman"/>
                <w:b/>
                <w:sz w:val="20"/>
                <w:szCs w:val="20"/>
              </w:rPr>
              <w:t>Soma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 rotativas de carregamentos </w:t>
            </w:r>
            <w:r w:rsidRPr="004F3327">
              <w:rPr>
                <w:rFonts w:ascii="Times New Roman" w:hAnsi="Times New Roman" w:cs="Times New Roman"/>
                <w:b/>
                <w:sz w:val="20"/>
                <w:szCs w:val="20"/>
              </w:rPr>
              <w:t>ao quadrado</w:t>
            </w:r>
          </w:p>
        </w:tc>
      </w:tr>
      <w:tr w:rsidR="00D04A05" w:rsidRPr="00FA300D" w:rsidTr="00D04A05">
        <w:trPr>
          <w:trHeight w:val="433"/>
          <w:jc w:val="center"/>
        </w:trPr>
        <w:tc>
          <w:tcPr>
            <w:tcW w:w="1299" w:type="dxa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3327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Componente</w:t>
            </w:r>
          </w:p>
        </w:tc>
        <w:tc>
          <w:tcPr>
            <w:tcW w:w="801" w:type="dxa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DP</w:t>
            </w:r>
          </w:p>
        </w:tc>
        <w:tc>
          <w:tcPr>
            <w:tcW w:w="1218" w:type="dxa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3327">
              <w:rPr>
                <w:rFonts w:ascii="Times New Roman" w:hAnsi="Times New Roman" w:cs="Times New Roman"/>
                <w:b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4F3327">
              <w:rPr>
                <w:rFonts w:ascii="Times New Roman" w:hAnsi="Times New Roman" w:cs="Times New Roman"/>
                <w:b/>
                <w:sz w:val="20"/>
                <w:szCs w:val="20"/>
              </w:rPr>
              <w:t>variância</w:t>
            </w:r>
          </w:p>
        </w:tc>
        <w:tc>
          <w:tcPr>
            <w:tcW w:w="1399" w:type="dxa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3327">
              <w:rPr>
                <w:rFonts w:ascii="Times New Roman" w:hAnsi="Times New Roman" w:cs="Times New Roman"/>
                <w:b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4F3327">
              <w:rPr>
                <w:rFonts w:ascii="Times New Roman" w:hAnsi="Times New Roman" w:cs="Times New Roman"/>
                <w:b/>
                <w:sz w:val="20"/>
                <w:szCs w:val="20"/>
              </w:rPr>
              <w:t>acumulado</w:t>
            </w:r>
          </w:p>
        </w:tc>
        <w:tc>
          <w:tcPr>
            <w:tcW w:w="717" w:type="dxa"/>
            <w:gridSpan w:val="2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DP</w:t>
            </w:r>
          </w:p>
        </w:tc>
        <w:tc>
          <w:tcPr>
            <w:tcW w:w="1218" w:type="dxa"/>
            <w:gridSpan w:val="2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3327">
              <w:rPr>
                <w:rFonts w:ascii="Times New Roman" w:hAnsi="Times New Roman" w:cs="Times New Roman"/>
                <w:b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4F3327">
              <w:rPr>
                <w:rFonts w:ascii="Times New Roman" w:hAnsi="Times New Roman" w:cs="Times New Roman"/>
                <w:b/>
                <w:sz w:val="20"/>
                <w:szCs w:val="20"/>
              </w:rPr>
              <w:t>variância</w:t>
            </w:r>
          </w:p>
        </w:tc>
        <w:tc>
          <w:tcPr>
            <w:tcW w:w="2116" w:type="dxa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3327">
              <w:rPr>
                <w:rFonts w:ascii="Times New Roman" w:hAnsi="Times New Roman" w:cs="Times New Roman"/>
                <w:b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4F3327">
              <w:rPr>
                <w:rFonts w:ascii="Times New Roman" w:hAnsi="Times New Roman" w:cs="Times New Roman"/>
                <w:b/>
                <w:sz w:val="20"/>
                <w:szCs w:val="20"/>
              </w:rPr>
              <w:t>acumulado</w:t>
            </w:r>
          </w:p>
        </w:tc>
      </w:tr>
      <w:tr w:rsidR="00D04A05" w:rsidRPr="00FA300D" w:rsidTr="00D04A05">
        <w:trPr>
          <w:trHeight w:val="417"/>
          <w:jc w:val="center"/>
        </w:trPr>
        <w:tc>
          <w:tcPr>
            <w:tcW w:w="1299" w:type="dxa"/>
          </w:tcPr>
          <w:p w:rsidR="00D04A05" w:rsidRPr="00BB1AFC" w:rsidRDefault="00D04A05" w:rsidP="007877D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Pr="00BB1AFC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801" w:type="dxa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2.06</w:t>
            </w:r>
          </w:p>
        </w:tc>
        <w:tc>
          <w:tcPr>
            <w:tcW w:w="1218" w:type="dxa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399" w:type="dxa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709" w:type="dxa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4.64</w:t>
            </w:r>
          </w:p>
        </w:tc>
        <w:tc>
          <w:tcPr>
            <w:tcW w:w="1218" w:type="dxa"/>
            <w:gridSpan w:val="2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2124" w:type="dxa"/>
            <w:gridSpan w:val="2"/>
          </w:tcPr>
          <w:p w:rsidR="00D04A05" w:rsidRPr="005A632D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51</w:t>
            </w:r>
          </w:p>
        </w:tc>
      </w:tr>
      <w:tr w:rsidR="00D04A05" w:rsidRPr="00FA300D" w:rsidTr="00D04A05">
        <w:trPr>
          <w:trHeight w:val="417"/>
          <w:jc w:val="center"/>
        </w:trPr>
        <w:tc>
          <w:tcPr>
            <w:tcW w:w="1299" w:type="dxa"/>
          </w:tcPr>
          <w:p w:rsidR="00D04A05" w:rsidRPr="00BB1AFC" w:rsidRDefault="00D04A05" w:rsidP="007877D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Pr="00BB1AFC"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</w:p>
        </w:tc>
        <w:tc>
          <w:tcPr>
            <w:tcW w:w="801" w:type="dxa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1.45</w:t>
            </w:r>
          </w:p>
        </w:tc>
        <w:tc>
          <w:tcPr>
            <w:tcW w:w="1218" w:type="dxa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399" w:type="dxa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709" w:type="dxa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2.57</w:t>
            </w:r>
          </w:p>
        </w:tc>
        <w:tc>
          <w:tcPr>
            <w:tcW w:w="1218" w:type="dxa"/>
            <w:gridSpan w:val="2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124" w:type="dxa"/>
            <w:gridSpan w:val="2"/>
          </w:tcPr>
          <w:p w:rsidR="00D04A05" w:rsidRPr="005A632D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80</w:t>
            </w:r>
          </w:p>
        </w:tc>
      </w:tr>
      <w:tr w:rsidR="00D04A05" w:rsidRPr="00FA300D" w:rsidTr="00D04A05">
        <w:trPr>
          <w:trHeight w:val="433"/>
          <w:jc w:val="center"/>
        </w:trPr>
        <w:tc>
          <w:tcPr>
            <w:tcW w:w="1299" w:type="dxa"/>
          </w:tcPr>
          <w:p w:rsidR="00D04A05" w:rsidRPr="00BB1AFC" w:rsidRDefault="00D04A05" w:rsidP="007877D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Pr="00BB1AFC"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</w:p>
        </w:tc>
        <w:tc>
          <w:tcPr>
            <w:tcW w:w="801" w:type="dxa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218" w:type="dxa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1399" w:type="dxa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709" w:type="dxa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F332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18" w:type="dxa"/>
            <w:gridSpan w:val="2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F332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24" w:type="dxa"/>
            <w:gridSpan w:val="2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F332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04A05" w:rsidRPr="00FA300D" w:rsidTr="00D04A05">
        <w:trPr>
          <w:trHeight w:val="417"/>
          <w:jc w:val="center"/>
        </w:trPr>
        <w:tc>
          <w:tcPr>
            <w:tcW w:w="1299" w:type="dxa"/>
          </w:tcPr>
          <w:p w:rsidR="00D04A05" w:rsidRPr="00BB1AFC" w:rsidRDefault="00D04A05" w:rsidP="007877D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Pr="00BB1AFC">
              <w:rPr>
                <w:rFonts w:ascii="Times New Roman" w:hAnsi="Times New Roman" w:cs="Times New Roman"/>
                <w:sz w:val="20"/>
                <w:szCs w:val="20"/>
              </w:rPr>
              <w:t xml:space="preserve">4 </w:t>
            </w:r>
          </w:p>
        </w:tc>
        <w:tc>
          <w:tcPr>
            <w:tcW w:w="801" w:type="dxa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218" w:type="dxa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399" w:type="dxa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709" w:type="dxa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F332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18" w:type="dxa"/>
            <w:gridSpan w:val="2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F332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24" w:type="dxa"/>
            <w:gridSpan w:val="2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F332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04A05" w:rsidRPr="00FA300D" w:rsidTr="00D04A05">
        <w:trPr>
          <w:trHeight w:val="417"/>
          <w:jc w:val="center"/>
        </w:trPr>
        <w:tc>
          <w:tcPr>
            <w:tcW w:w="1299" w:type="dxa"/>
          </w:tcPr>
          <w:p w:rsidR="00D04A05" w:rsidRPr="00BB1AFC" w:rsidRDefault="00D04A05" w:rsidP="007877D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Pr="00BB1AFC"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</w:p>
        </w:tc>
        <w:tc>
          <w:tcPr>
            <w:tcW w:w="801" w:type="dxa"/>
          </w:tcPr>
          <w:p w:rsidR="00D04A05" w:rsidRPr="00FA300D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1218" w:type="dxa"/>
          </w:tcPr>
          <w:p w:rsidR="00D04A05" w:rsidRPr="00FA300D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399" w:type="dxa"/>
          </w:tcPr>
          <w:p w:rsidR="00D04A05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709" w:type="dxa"/>
          </w:tcPr>
          <w:p w:rsidR="00D04A05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18" w:type="dxa"/>
            <w:gridSpan w:val="2"/>
          </w:tcPr>
          <w:p w:rsidR="00D04A05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24" w:type="dxa"/>
            <w:gridSpan w:val="2"/>
          </w:tcPr>
          <w:p w:rsidR="00D04A05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04A05" w:rsidRPr="00FA300D" w:rsidTr="00D04A05">
        <w:trPr>
          <w:trHeight w:val="417"/>
          <w:jc w:val="center"/>
        </w:trPr>
        <w:tc>
          <w:tcPr>
            <w:tcW w:w="1299" w:type="dxa"/>
          </w:tcPr>
          <w:p w:rsidR="00D04A05" w:rsidRPr="00BB1AFC" w:rsidRDefault="00D04A05" w:rsidP="007877D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Pr="00BB1AF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01" w:type="dxa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218" w:type="dxa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399" w:type="dxa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709" w:type="dxa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18" w:type="dxa"/>
            <w:gridSpan w:val="2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24" w:type="dxa"/>
            <w:gridSpan w:val="2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04A05" w:rsidRPr="00FA300D" w:rsidTr="00D04A05">
        <w:trPr>
          <w:trHeight w:val="417"/>
          <w:jc w:val="center"/>
        </w:trPr>
        <w:tc>
          <w:tcPr>
            <w:tcW w:w="1299" w:type="dxa"/>
          </w:tcPr>
          <w:p w:rsidR="00D04A05" w:rsidRPr="00BB1AFC" w:rsidRDefault="00D04A05" w:rsidP="007877D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Pr="00BB1AF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01" w:type="dxa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218" w:type="dxa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99" w:type="dxa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709" w:type="dxa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F332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18" w:type="dxa"/>
            <w:gridSpan w:val="2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F332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24" w:type="dxa"/>
            <w:gridSpan w:val="2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F332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D04A05" w:rsidRPr="00FA300D" w:rsidTr="00D04A05">
        <w:trPr>
          <w:trHeight w:val="417"/>
          <w:jc w:val="center"/>
        </w:trPr>
        <w:tc>
          <w:tcPr>
            <w:tcW w:w="1299" w:type="dxa"/>
          </w:tcPr>
          <w:p w:rsidR="00D04A05" w:rsidRPr="00BB1AFC" w:rsidRDefault="00D04A05" w:rsidP="007877D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Pr="00BB1AF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01" w:type="dxa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218" w:type="dxa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99" w:type="dxa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F332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18" w:type="dxa"/>
            <w:gridSpan w:val="2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F332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24" w:type="dxa"/>
            <w:gridSpan w:val="2"/>
          </w:tcPr>
          <w:p w:rsidR="00D04A05" w:rsidRPr="004F3327" w:rsidRDefault="00D04A05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F332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:rsidR="00D04A05" w:rsidRDefault="00D04A05" w:rsidP="00D04A05">
      <w:pPr>
        <w:autoSpaceDE w:val="0"/>
        <w:autoSpaceDN w:val="0"/>
        <w:adjustRightInd w:val="0"/>
        <w:spacing w:after="0" w:line="40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Fonte:)</w:t>
      </w:r>
      <w:proofErr w:type="gramEnd"/>
    </w:p>
    <w:p w:rsidR="00D04A05" w:rsidRDefault="00D04A05" w:rsidP="00D04A05">
      <w:pPr>
        <w:tabs>
          <w:tab w:val="left" w:pos="2835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04A05" w:rsidRDefault="00D04A05"/>
    <w:p w:rsidR="007877DC" w:rsidRDefault="007877DC" w:rsidP="007877DC">
      <w:pPr>
        <w:autoSpaceDE w:val="0"/>
        <w:autoSpaceDN w:val="0"/>
        <w:adjustRightInd w:val="0"/>
        <w:spacing w:after="0" w:line="40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Tabela 7. Matriz de componente rotativa</w:t>
      </w:r>
    </w:p>
    <w:p w:rsidR="007877DC" w:rsidRPr="001E60DA" w:rsidRDefault="007877DC" w:rsidP="007877DC">
      <w:pPr>
        <w:autoSpaceDE w:val="0"/>
        <w:autoSpaceDN w:val="0"/>
        <w:adjustRightInd w:val="0"/>
        <w:spacing w:after="0" w:line="40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0DA">
        <w:rPr>
          <w:rFonts w:ascii="Times New Roman" w:hAnsi="Times New Roman" w:cs="Times New Roman"/>
          <w:b/>
          <w:sz w:val="24"/>
          <w:szCs w:val="24"/>
        </w:rPr>
        <w:t>(VARIMAX)</w:t>
      </w:r>
    </w:p>
    <w:tbl>
      <w:tblPr>
        <w:tblStyle w:val="Tabelacomgrade"/>
        <w:tblW w:w="6766" w:type="dxa"/>
        <w:jc w:val="center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3328"/>
        <w:gridCol w:w="868"/>
        <w:gridCol w:w="851"/>
        <w:gridCol w:w="1719"/>
      </w:tblGrid>
      <w:tr w:rsidR="007877DC" w:rsidRPr="001E60DA" w:rsidTr="007877DC">
        <w:trPr>
          <w:trHeight w:val="507"/>
          <w:jc w:val="center"/>
        </w:trPr>
        <w:tc>
          <w:tcPr>
            <w:tcW w:w="3328" w:type="dxa"/>
            <w:vMerge w:val="restart"/>
          </w:tcPr>
          <w:p w:rsidR="007877DC" w:rsidRDefault="007877DC" w:rsidP="007877D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AC4832">
              <w:rPr>
                <w:rFonts w:ascii="Times New Roman" w:hAnsi="Times New Roman" w:cs="Times New Roman"/>
                <w:b/>
                <w:sz w:val="20"/>
                <w:szCs w:val="20"/>
              </w:rPr>
              <w:t>Chi-Quadrado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  <w:r w:rsidRPr="00AC4832">
              <w:rPr>
                <w:rFonts w:ascii="Times New Roman" w:hAnsi="Times New Roman" w:cs="Times New Roman"/>
                <w:sz w:val="20"/>
                <w:szCs w:val="20"/>
              </w:rPr>
              <w:t>97.63</w:t>
            </w:r>
          </w:p>
          <w:p w:rsidR="007877DC" w:rsidRPr="00AC4832" w:rsidRDefault="007877DC" w:rsidP="007877D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Graus de liberdade: </w:t>
            </w:r>
            <w:r w:rsidRPr="00AC4832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719" w:type="dxa"/>
            <w:gridSpan w:val="2"/>
          </w:tcPr>
          <w:p w:rsidR="007877DC" w:rsidRPr="001E60DA" w:rsidRDefault="007877DC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E60DA">
              <w:rPr>
                <w:rFonts w:ascii="Times New Roman" w:hAnsi="Times New Roman" w:cs="Times New Roman"/>
                <w:b/>
                <w:sz w:val="20"/>
                <w:szCs w:val="20"/>
              </w:rPr>
              <w:t>Componente</w:t>
            </w:r>
          </w:p>
        </w:tc>
        <w:tc>
          <w:tcPr>
            <w:tcW w:w="1719" w:type="dxa"/>
          </w:tcPr>
          <w:p w:rsidR="007877DC" w:rsidRPr="001E60DA" w:rsidRDefault="007877DC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Unicidade</w:t>
            </w:r>
          </w:p>
        </w:tc>
      </w:tr>
      <w:tr w:rsidR="007877DC" w:rsidRPr="001E60DA" w:rsidTr="007877DC">
        <w:trPr>
          <w:trHeight w:val="507"/>
          <w:jc w:val="center"/>
        </w:trPr>
        <w:tc>
          <w:tcPr>
            <w:tcW w:w="3328" w:type="dxa"/>
            <w:vMerge/>
          </w:tcPr>
          <w:p w:rsidR="007877DC" w:rsidRPr="001E60DA" w:rsidRDefault="007877DC" w:rsidP="007877D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68" w:type="dxa"/>
          </w:tcPr>
          <w:p w:rsidR="007877DC" w:rsidRPr="001E60DA" w:rsidRDefault="007877DC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1E60DA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proofErr w:type="gramEnd"/>
          </w:p>
        </w:tc>
        <w:tc>
          <w:tcPr>
            <w:tcW w:w="851" w:type="dxa"/>
          </w:tcPr>
          <w:p w:rsidR="007877DC" w:rsidRPr="001E60DA" w:rsidRDefault="007877DC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1E60DA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proofErr w:type="gramEnd"/>
          </w:p>
        </w:tc>
        <w:tc>
          <w:tcPr>
            <w:tcW w:w="1719" w:type="dxa"/>
          </w:tcPr>
          <w:p w:rsidR="007877DC" w:rsidRPr="001E60DA" w:rsidRDefault="007877DC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877DC" w:rsidRPr="001E60DA" w:rsidTr="007877DC">
        <w:trPr>
          <w:trHeight w:val="489"/>
          <w:jc w:val="center"/>
        </w:trPr>
        <w:tc>
          <w:tcPr>
            <w:tcW w:w="3328" w:type="dxa"/>
          </w:tcPr>
          <w:p w:rsidR="007877DC" w:rsidRPr="001E60DA" w:rsidRDefault="007877DC" w:rsidP="007877D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Pr="001E60DA">
              <w:rPr>
                <w:rFonts w:ascii="Times New Roman" w:hAnsi="Times New Roman" w:cs="Times New Roman"/>
                <w:sz w:val="20"/>
                <w:szCs w:val="20"/>
              </w:rPr>
              <w:t>1 (Controle da Corrupção)</w:t>
            </w:r>
          </w:p>
        </w:tc>
        <w:tc>
          <w:tcPr>
            <w:tcW w:w="868" w:type="dxa"/>
          </w:tcPr>
          <w:p w:rsidR="007877DC" w:rsidRPr="001E60DA" w:rsidRDefault="007877DC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0.982</w:t>
            </w:r>
          </w:p>
        </w:tc>
        <w:tc>
          <w:tcPr>
            <w:tcW w:w="851" w:type="dxa"/>
          </w:tcPr>
          <w:p w:rsidR="007877DC" w:rsidRPr="001E60DA" w:rsidRDefault="007877DC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-0.160</w:t>
            </w:r>
          </w:p>
        </w:tc>
        <w:tc>
          <w:tcPr>
            <w:tcW w:w="1719" w:type="dxa"/>
          </w:tcPr>
          <w:p w:rsidR="007877DC" w:rsidRDefault="007877DC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0.010</w:t>
            </w:r>
          </w:p>
        </w:tc>
      </w:tr>
      <w:tr w:rsidR="007877DC" w:rsidRPr="001E60DA" w:rsidTr="007877DC">
        <w:trPr>
          <w:trHeight w:val="489"/>
          <w:jc w:val="center"/>
        </w:trPr>
        <w:tc>
          <w:tcPr>
            <w:tcW w:w="3328" w:type="dxa"/>
          </w:tcPr>
          <w:p w:rsidR="007877DC" w:rsidRPr="001E60DA" w:rsidRDefault="007877DC" w:rsidP="007877D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Pr="001E60DA">
              <w:rPr>
                <w:rFonts w:ascii="Times New Roman" w:hAnsi="Times New Roman" w:cs="Times New Roman"/>
                <w:sz w:val="20"/>
                <w:szCs w:val="20"/>
              </w:rPr>
              <w:t>2 (Comportamento ético das firmas)</w:t>
            </w:r>
          </w:p>
        </w:tc>
        <w:tc>
          <w:tcPr>
            <w:tcW w:w="868" w:type="dxa"/>
          </w:tcPr>
          <w:p w:rsidR="007877DC" w:rsidRPr="001E60DA" w:rsidRDefault="007877DC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60D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.911</w:t>
            </w:r>
          </w:p>
        </w:tc>
        <w:tc>
          <w:tcPr>
            <w:tcW w:w="851" w:type="dxa"/>
          </w:tcPr>
          <w:p w:rsidR="007877DC" w:rsidRPr="001E60DA" w:rsidRDefault="007877DC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719" w:type="dxa"/>
          </w:tcPr>
          <w:p w:rsidR="007877DC" w:rsidRDefault="007877DC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165</w:t>
            </w:r>
          </w:p>
        </w:tc>
      </w:tr>
      <w:tr w:rsidR="007877DC" w:rsidRPr="001E60DA" w:rsidTr="007877DC">
        <w:trPr>
          <w:trHeight w:val="489"/>
          <w:jc w:val="center"/>
        </w:trPr>
        <w:tc>
          <w:tcPr>
            <w:tcW w:w="3328" w:type="dxa"/>
          </w:tcPr>
          <w:p w:rsidR="007877DC" w:rsidRPr="001E60DA" w:rsidRDefault="007877DC" w:rsidP="007877D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X3</w:t>
            </w:r>
            <w:r w:rsidRPr="001E60DA">
              <w:rPr>
                <w:rFonts w:ascii="Times New Roman" w:hAnsi="Times New Roman" w:cs="Times New Roman"/>
                <w:sz w:val="20"/>
                <w:szCs w:val="20"/>
              </w:rPr>
              <w:t xml:space="preserve"> (Direito de propriedade)</w:t>
            </w:r>
          </w:p>
        </w:tc>
        <w:tc>
          <w:tcPr>
            <w:tcW w:w="868" w:type="dxa"/>
          </w:tcPr>
          <w:p w:rsidR="007877DC" w:rsidRPr="001E60DA" w:rsidRDefault="007877DC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0.833</w:t>
            </w:r>
          </w:p>
        </w:tc>
        <w:tc>
          <w:tcPr>
            <w:tcW w:w="851" w:type="dxa"/>
          </w:tcPr>
          <w:p w:rsidR="007877DC" w:rsidRPr="001E60DA" w:rsidRDefault="007877DC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19" w:type="dxa"/>
          </w:tcPr>
          <w:p w:rsidR="007877DC" w:rsidRDefault="007877DC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0.302</w:t>
            </w:r>
          </w:p>
        </w:tc>
      </w:tr>
      <w:tr w:rsidR="007877DC" w:rsidRPr="001E60DA" w:rsidTr="007877DC">
        <w:trPr>
          <w:trHeight w:val="489"/>
          <w:jc w:val="center"/>
        </w:trPr>
        <w:tc>
          <w:tcPr>
            <w:tcW w:w="3328" w:type="dxa"/>
          </w:tcPr>
          <w:p w:rsidR="007877DC" w:rsidRPr="001E60DA" w:rsidRDefault="007877DC" w:rsidP="007877D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X4</w:t>
            </w:r>
            <w:r w:rsidRPr="001E60DA">
              <w:rPr>
                <w:rFonts w:ascii="Times New Roman" w:hAnsi="Times New Roman" w:cs="Times New Roman"/>
                <w:sz w:val="20"/>
                <w:szCs w:val="20"/>
              </w:rPr>
              <w:t xml:space="preserve"> (Estabilidade Política)</w:t>
            </w:r>
          </w:p>
        </w:tc>
        <w:tc>
          <w:tcPr>
            <w:tcW w:w="868" w:type="dxa"/>
          </w:tcPr>
          <w:p w:rsidR="007877DC" w:rsidRPr="001E60DA" w:rsidRDefault="007877DC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0.800</w:t>
            </w:r>
          </w:p>
        </w:tc>
        <w:tc>
          <w:tcPr>
            <w:tcW w:w="851" w:type="dxa"/>
          </w:tcPr>
          <w:p w:rsidR="007877DC" w:rsidRPr="001E60DA" w:rsidRDefault="007877DC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60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0.164</w:t>
            </w:r>
          </w:p>
        </w:tc>
        <w:tc>
          <w:tcPr>
            <w:tcW w:w="1719" w:type="dxa"/>
          </w:tcPr>
          <w:p w:rsidR="007877DC" w:rsidRPr="001E60DA" w:rsidRDefault="007877DC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0.333</w:t>
            </w:r>
          </w:p>
        </w:tc>
      </w:tr>
      <w:tr w:rsidR="007877DC" w:rsidRPr="001E60DA" w:rsidTr="007877DC">
        <w:trPr>
          <w:trHeight w:val="489"/>
          <w:jc w:val="center"/>
        </w:trPr>
        <w:tc>
          <w:tcPr>
            <w:tcW w:w="3328" w:type="dxa"/>
          </w:tcPr>
          <w:p w:rsidR="007877DC" w:rsidRPr="001E60DA" w:rsidRDefault="007877DC" w:rsidP="007877D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X5</w:t>
            </w:r>
            <w:r w:rsidRPr="001E60DA">
              <w:rPr>
                <w:rFonts w:ascii="Times New Roman" w:hAnsi="Times New Roman" w:cs="Times New Roman"/>
                <w:sz w:val="20"/>
                <w:szCs w:val="20"/>
              </w:rPr>
              <w:t xml:space="preserve"> (Funcionamento do governo)</w:t>
            </w:r>
          </w:p>
        </w:tc>
        <w:tc>
          <w:tcPr>
            <w:tcW w:w="868" w:type="dxa"/>
          </w:tcPr>
          <w:p w:rsidR="007877DC" w:rsidRPr="001E60DA" w:rsidRDefault="007877DC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</w:t>
            </w:r>
            <w:r w:rsidRPr="001E60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851" w:type="dxa"/>
          </w:tcPr>
          <w:p w:rsidR="007877DC" w:rsidRPr="001E60DA" w:rsidRDefault="007877DC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60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0.164</w:t>
            </w:r>
          </w:p>
        </w:tc>
        <w:tc>
          <w:tcPr>
            <w:tcW w:w="1719" w:type="dxa"/>
          </w:tcPr>
          <w:p w:rsidR="007877DC" w:rsidRPr="001E60DA" w:rsidRDefault="007877DC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0.339</w:t>
            </w:r>
          </w:p>
        </w:tc>
      </w:tr>
      <w:tr w:rsidR="007877DC" w:rsidRPr="001E60DA" w:rsidTr="007877DC">
        <w:trPr>
          <w:trHeight w:val="489"/>
          <w:jc w:val="center"/>
        </w:trPr>
        <w:tc>
          <w:tcPr>
            <w:tcW w:w="3328" w:type="dxa"/>
          </w:tcPr>
          <w:p w:rsidR="007877DC" w:rsidRPr="001E60DA" w:rsidRDefault="007877DC" w:rsidP="007877D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X6</w:t>
            </w:r>
            <w:r w:rsidRPr="001E60DA">
              <w:rPr>
                <w:rFonts w:ascii="Times New Roman" w:hAnsi="Times New Roman" w:cs="Times New Roman"/>
                <w:sz w:val="20"/>
                <w:szCs w:val="20"/>
              </w:rPr>
              <w:t xml:space="preserve"> (Diversidade Cultural)</w:t>
            </w:r>
          </w:p>
        </w:tc>
        <w:tc>
          <w:tcPr>
            <w:tcW w:w="868" w:type="dxa"/>
          </w:tcPr>
          <w:p w:rsidR="007877DC" w:rsidRPr="001E60DA" w:rsidRDefault="007877DC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60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0,751</w:t>
            </w:r>
          </w:p>
        </w:tc>
        <w:tc>
          <w:tcPr>
            <w:tcW w:w="851" w:type="dxa"/>
          </w:tcPr>
          <w:p w:rsidR="007877DC" w:rsidRPr="001E60DA" w:rsidRDefault="007877DC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60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.987</w:t>
            </w:r>
          </w:p>
        </w:tc>
        <w:tc>
          <w:tcPr>
            <w:tcW w:w="1719" w:type="dxa"/>
          </w:tcPr>
          <w:p w:rsidR="007877DC" w:rsidRPr="001E60DA" w:rsidRDefault="007877DC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0.025</w:t>
            </w:r>
          </w:p>
        </w:tc>
      </w:tr>
      <w:tr w:rsidR="007877DC" w:rsidRPr="001E60DA" w:rsidTr="007877DC">
        <w:trPr>
          <w:trHeight w:val="489"/>
          <w:jc w:val="center"/>
        </w:trPr>
        <w:tc>
          <w:tcPr>
            <w:tcW w:w="3328" w:type="dxa"/>
          </w:tcPr>
          <w:p w:rsidR="007877DC" w:rsidRPr="001E60DA" w:rsidRDefault="007877DC" w:rsidP="007877D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X7</w:t>
            </w:r>
            <w:r w:rsidRPr="001E60DA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1E60DA">
              <w:rPr>
                <w:rFonts w:ascii="Times New Roman" w:hAnsi="Times New Roman" w:cs="Times New Roman"/>
                <w:sz w:val="20"/>
                <w:szCs w:val="20"/>
              </w:rPr>
              <w:t>Fracionalização</w:t>
            </w:r>
            <w:proofErr w:type="spellEnd"/>
            <w:r w:rsidRPr="001E60DA">
              <w:rPr>
                <w:rFonts w:ascii="Times New Roman" w:hAnsi="Times New Roman" w:cs="Times New Roman"/>
                <w:sz w:val="20"/>
                <w:szCs w:val="20"/>
              </w:rPr>
              <w:t xml:space="preserve"> étnica)</w:t>
            </w:r>
          </w:p>
        </w:tc>
        <w:tc>
          <w:tcPr>
            <w:tcW w:w="868" w:type="dxa"/>
          </w:tcPr>
          <w:p w:rsidR="007877DC" w:rsidRPr="001E60DA" w:rsidRDefault="007877DC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60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-0,203</w:t>
            </w:r>
          </w:p>
        </w:tc>
        <w:tc>
          <w:tcPr>
            <w:tcW w:w="851" w:type="dxa"/>
          </w:tcPr>
          <w:p w:rsidR="007877DC" w:rsidRPr="001E60DA" w:rsidRDefault="007877DC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0.760</w:t>
            </w:r>
          </w:p>
        </w:tc>
        <w:tc>
          <w:tcPr>
            <w:tcW w:w="1719" w:type="dxa"/>
          </w:tcPr>
          <w:p w:rsidR="007877DC" w:rsidRDefault="007877DC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0.395</w:t>
            </w:r>
          </w:p>
        </w:tc>
      </w:tr>
      <w:tr w:rsidR="007877DC" w:rsidRPr="001E60DA" w:rsidTr="007877DC">
        <w:trPr>
          <w:trHeight w:val="489"/>
          <w:jc w:val="center"/>
        </w:trPr>
        <w:tc>
          <w:tcPr>
            <w:tcW w:w="3328" w:type="dxa"/>
          </w:tcPr>
          <w:p w:rsidR="007877DC" w:rsidRPr="001E60DA" w:rsidRDefault="007877DC" w:rsidP="007877D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X8</w:t>
            </w:r>
            <w:r w:rsidRPr="001E60DA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1E60DA">
              <w:rPr>
                <w:rFonts w:ascii="Times New Roman" w:hAnsi="Times New Roman" w:cs="Times New Roman"/>
                <w:sz w:val="20"/>
                <w:szCs w:val="20"/>
              </w:rPr>
              <w:t>Fracionalização</w:t>
            </w:r>
            <w:proofErr w:type="spellEnd"/>
            <w:r w:rsidRPr="001E60DA">
              <w:rPr>
                <w:rFonts w:ascii="Times New Roman" w:hAnsi="Times New Roman" w:cs="Times New Roman"/>
                <w:sz w:val="20"/>
                <w:szCs w:val="20"/>
              </w:rPr>
              <w:t xml:space="preserve"> linguística)</w:t>
            </w:r>
          </w:p>
        </w:tc>
        <w:tc>
          <w:tcPr>
            <w:tcW w:w="868" w:type="dxa"/>
          </w:tcPr>
          <w:p w:rsidR="007877DC" w:rsidRPr="001E60DA" w:rsidRDefault="007877DC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60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-0,203</w:t>
            </w:r>
          </w:p>
        </w:tc>
        <w:tc>
          <w:tcPr>
            <w:tcW w:w="851" w:type="dxa"/>
          </w:tcPr>
          <w:p w:rsidR="007877DC" w:rsidRPr="001E60DA" w:rsidRDefault="007877DC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0.707</w:t>
            </w:r>
          </w:p>
        </w:tc>
        <w:tc>
          <w:tcPr>
            <w:tcW w:w="1719" w:type="dxa"/>
          </w:tcPr>
          <w:p w:rsidR="007877DC" w:rsidRDefault="007877DC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0.497</w:t>
            </w:r>
          </w:p>
        </w:tc>
      </w:tr>
    </w:tbl>
    <w:p w:rsidR="007877DC" w:rsidRDefault="007877DC" w:rsidP="007877DC">
      <w:pPr>
        <w:autoSpaceDE w:val="0"/>
        <w:autoSpaceDN w:val="0"/>
        <w:adjustRightInd w:val="0"/>
        <w:spacing w:after="0" w:line="40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Fonte:)</w:t>
      </w:r>
      <w:proofErr w:type="gramEnd"/>
    </w:p>
    <w:p w:rsidR="007877DC" w:rsidRDefault="007877DC" w:rsidP="007877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77DC" w:rsidRPr="00F31E22" w:rsidRDefault="007877DC" w:rsidP="007877DC">
      <w:pPr>
        <w:autoSpaceDE w:val="0"/>
        <w:autoSpaceDN w:val="0"/>
        <w:adjustRightInd w:val="0"/>
        <w:spacing w:after="0" w:line="40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Tabela 8. </w:t>
      </w:r>
      <w:r w:rsidRPr="00F31E22">
        <w:rPr>
          <w:rFonts w:ascii="Times New Roman" w:hAnsi="Times New Roman" w:cs="Times New Roman"/>
          <w:b/>
          <w:sz w:val="24"/>
          <w:szCs w:val="24"/>
        </w:rPr>
        <w:t>Variação média dos fatores</w:t>
      </w:r>
    </w:p>
    <w:tbl>
      <w:tblPr>
        <w:tblStyle w:val="Tabelacomgrade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766"/>
        <w:gridCol w:w="1196"/>
        <w:gridCol w:w="1150"/>
      </w:tblGrid>
      <w:tr w:rsidR="007877DC" w:rsidTr="007877DC">
        <w:trPr>
          <w:jc w:val="center"/>
        </w:trPr>
        <w:tc>
          <w:tcPr>
            <w:tcW w:w="2766" w:type="dxa"/>
          </w:tcPr>
          <w:p w:rsidR="007877DC" w:rsidRPr="004F3327" w:rsidRDefault="007877DC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N: 132</w:t>
            </w:r>
          </w:p>
        </w:tc>
        <w:tc>
          <w:tcPr>
            <w:tcW w:w="1196" w:type="dxa"/>
          </w:tcPr>
          <w:p w:rsidR="007877DC" w:rsidRPr="004F3327" w:rsidRDefault="007877DC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3327">
              <w:rPr>
                <w:rFonts w:ascii="Times New Roman" w:hAnsi="Times New Roman" w:cs="Times New Roman"/>
                <w:b/>
                <w:sz w:val="20"/>
                <w:szCs w:val="20"/>
              </w:rPr>
              <w:t>Mínimo</w:t>
            </w:r>
          </w:p>
        </w:tc>
        <w:tc>
          <w:tcPr>
            <w:tcW w:w="1150" w:type="dxa"/>
          </w:tcPr>
          <w:p w:rsidR="007877DC" w:rsidRPr="004F3327" w:rsidRDefault="007877DC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3327">
              <w:rPr>
                <w:rFonts w:ascii="Times New Roman" w:hAnsi="Times New Roman" w:cs="Times New Roman"/>
                <w:b/>
                <w:sz w:val="20"/>
                <w:szCs w:val="20"/>
              </w:rPr>
              <w:t>Máximo</w:t>
            </w:r>
          </w:p>
        </w:tc>
      </w:tr>
      <w:tr w:rsidR="007877DC" w:rsidTr="007877DC">
        <w:trPr>
          <w:jc w:val="center"/>
        </w:trPr>
        <w:tc>
          <w:tcPr>
            <w:tcW w:w="2766" w:type="dxa"/>
          </w:tcPr>
          <w:p w:rsidR="007877DC" w:rsidRPr="004F3327" w:rsidRDefault="007877DC" w:rsidP="007877D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Eficiência Institucional</w:t>
            </w:r>
          </w:p>
        </w:tc>
        <w:tc>
          <w:tcPr>
            <w:tcW w:w="1196" w:type="dxa"/>
          </w:tcPr>
          <w:p w:rsidR="007877DC" w:rsidRPr="004F3327" w:rsidRDefault="007877DC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-3.70</w:t>
            </w:r>
          </w:p>
        </w:tc>
        <w:tc>
          <w:tcPr>
            <w:tcW w:w="1150" w:type="dxa"/>
          </w:tcPr>
          <w:p w:rsidR="007877DC" w:rsidRPr="004F3327" w:rsidRDefault="007877DC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4.37</w:t>
            </w:r>
          </w:p>
        </w:tc>
      </w:tr>
      <w:tr w:rsidR="007877DC" w:rsidTr="007877DC">
        <w:trPr>
          <w:jc w:val="center"/>
        </w:trPr>
        <w:tc>
          <w:tcPr>
            <w:tcW w:w="2766" w:type="dxa"/>
          </w:tcPr>
          <w:p w:rsidR="007877DC" w:rsidRPr="004F3327" w:rsidRDefault="007877DC" w:rsidP="007877DC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Pluralidade Étnico-Linguística</w:t>
            </w:r>
          </w:p>
        </w:tc>
        <w:tc>
          <w:tcPr>
            <w:tcW w:w="1196" w:type="dxa"/>
          </w:tcPr>
          <w:p w:rsidR="007877DC" w:rsidRPr="004F3327" w:rsidRDefault="007877DC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-2.87</w:t>
            </w:r>
          </w:p>
        </w:tc>
        <w:tc>
          <w:tcPr>
            <w:tcW w:w="1150" w:type="dxa"/>
          </w:tcPr>
          <w:p w:rsidR="007877DC" w:rsidRPr="004F3327" w:rsidRDefault="007877DC" w:rsidP="007877DC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3.32</w:t>
            </w:r>
          </w:p>
        </w:tc>
      </w:tr>
    </w:tbl>
    <w:p w:rsidR="007877DC" w:rsidRDefault="007877DC" w:rsidP="007877DC">
      <w:pPr>
        <w:autoSpaceDE w:val="0"/>
        <w:autoSpaceDN w:val="0"/>
        <w:adjustRightInd w:val="0"/>
        <w:spacing w:after="0" w:line="40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Fonte:)</w:t>
      </w:r>
      <w:proofErr w:type="gramEnd"/>
    </w:p>
    <w:p w:rsidR="007877DC" w:rsidRDefault="007877DC"/>
    <w:p w:rsidR="00F755F6" w:rsidRDefault="00F755F6"/>
    <w:p w:rsidR="00F755F6" w:rsidRDefault="00F755F6"/>
    <w:p w:rsidR="00F755F6" w:rsidRDefault="00F755F6" w:rsidP="00F755F6">
      <w:pPr>
        <w:pStyle w:val="PargrafodaLista"/>
        <w:spacing w:after="0" w:line="360" w:lineRule="auto"/>
        <w:ind w:left="0" w:firstLine="69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ANEXO II</w:t>
      </w:r>
    </w:p>
    <w:p w:rsidR="00F755F6" w:rsidRPr="00A91CD8" w:rsidRDefault="00F755F6" w:rsidP="00F755F6">
      <w:pPr>
        <w:pStyle w:val="PargrafodaLista"/>
        <w:spacing w:after="0" w:line="360" w:lineRule="auto"/>
        <w:ind w:left="0" w:firstLine="697"/>
        <w:jc w:val="both"/>
        <w:rPr>
          <w:rFonts w:ascii="Times New Roman" w:hAnsi="Times New Roman" w:cs="Times New Roman"/>
          <w:sz w:val="24"/>
          <w:szCs w:val="24"/>
        </w:rPr>
      </w:pPr>
      <w:r w:rsidRPr="005E6A29">
        <w:rPr>
          <w:rFonts w:ascii="Times New Roman" w:hAnsi="Times New Roman" w:cs="Times New Roman"/>
          <w:b/>
          <w:sz w:val="24"/>
          <w:szCs w:val="24"/>
        </w:rPr>
        <w:t>Variável dependente:</w:t>
      </w:r>
    </w:p>
    <w:p w:rsidR="00F755F6" w:rsidRDefault="00F755F6" w:rsidP="00F755F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Y) Liberdade civil: (</w:t>
      </w:r>
      <w:proofErr w:type="spellStart"/>
      <w:r>
        <w:rPr>
          <w:rFonts w:ascii="Times New Roman" w:hAnsi="Times New Roman" w:cs="Times New Roman"/>
          <w:sz w:val="24"/>
          <w:szCs w:val="24"/>
        </w:rPr>
        <w:t>fh_cl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variável dependente categórica que mede </w:t>
      </w:r>
      <w:proofErr w:type="gramStart"/>
      <w:r>
        <w:rPr>
          <w:rFonts w:ascii="Times New Roman" w:hAnsi="Times New Roman" w:cs="Times New Roman"/>
          <w:sz w:val="24"/>
          <w:szCs w:val="24"/>
        </w:rPr>
        <w:t>direitos como liberdade de expressão e crença, associação e organização, força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 lei, e individualismo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autonomo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 interferência do Estado sobre o particular. O indicador varia de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(muito livre) à 7 (menos livre). Os modelos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3, contêm, respectivamente, informação para 132 e 51 países.</w:t>
      </w:r>
    </w:p>
    <w:p w:rsidR="00F755F6" w:rsidRDefault="00F755F6" w:rsidP="00F755F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Y) Liberdade civil: (</w:t>
      </w:r>
      <w:proofErr w:type="spellStart"/>
      <w:r>
        <w:rPr>
          <w:rFonts w:ascii="Times New Roman" w:hAnsi="Times New Roman" w:cs="Times New Roman"/>
          <w:sz w:val="24"/>
          <w:szCs w:val="24"/>
        </w:rPr>
        <w:t>eiu_cl</w:t>
      </w:r>
      <w:proofErr w:type="spellEnd"/>
      <w:r>
        <w:rPr>
          <w:rFonts w:ascii="Times New Roman" w:hAnsi="Times New Roman" w:cs="Times New Roman"/>
          <w:sz w:val="24"/>
          <w:szCs w:val="24"/>
        </w:rPr>
        <w:t>) variável dependente contínua que mede a</w:t>
      </w:r>
      <w:r w:rsidRPr="00E7255E">
        <w:rPr>
          <w:rFonts w:ascii="Times New Roman" w:hAnsi="Times New Roman" w:cs="Times New Roman"/>
          <w:sz w:val="24"/>
          <w:szCs w:val="24"/>
        </w:rPr>
        <w:t xml:space="preserve">s liberdades civis </w:t>
      </w:r>
      <w:r>
        <w:rPr>
          <w:rFonts w:ascii="Times New Roman" w:hAnsi="Times New Roman" w:cs="Times New Roman"/>
          <w:sz w:val="24"/>
          <w:szCs w:val="24"/>
        </w:rPr>
        <w:t>a partir da liberdade de expressão</w:t>
      </w:r>
      <w:r w:rsidRPr="00E7255E">
        <w:rPr>
          <w:rFonts w:ascii="Times New Roman" w:hAnsi="Times New Roman" w:cs="Times New Roman"/>
          <w:sz w:val="24"/>
          <w:szCs w:val="24"/>
        </w:rPr>
        <w:t xml:space="preserve"> e imprensa; liberdade de religião; liberdade de reunião e associação; e o direito ao devido processo judicial.</w:t>
      </w:r>
      <w:r>
        <w:rPr>
          <w:rFonts w:ascii="Times New Roman" w:hAnsi="Times New Roman" w:cs="Times New Roman"/>
          <w:sz w:val="24"/>
          <w:szCs w:val="24"/>
        </w:rPr>
        <w:t xml:space="preserve"> O indicador varia de 1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10, onde o país mais livre recebe a nota máxima = 10, e o menos livre a nota mínima = 1. Os modelos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4, contêm, respectivamente, informação para 132 e 51 países.</w:t>
      </w:r>
    </w:p>
    <w:p w:rsidR="00F755F6" w:rsidRPr="005E6A29" w:rsidRDefault="00F755F6" w:rsidP="00F755F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6A29">
        <w:rPr>
          <w:rFonts w:ascii="Times New Roman" w:hAnsi="Times New Roman" w:cs="Times New Roman"/>
          <w:b/>
          <w:sz w:val="24"/>
          <w:szCs w:val="24"/>
        </w:rPr>
        <w:t>Variáveis independentes:</w:t>
      </w:r>
    </w:p>
    <w:p w:rsidR="00F755F6" w:rsidRPr="00EB5713" w:rsidRDefault="00F755F6" w:rsidP="00F755F6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  <w:r w:rsidRPr="00EB5713">
        <w:rPr>
          <w:rFonts w:ascii="Times New Roman" w:hAnsi="Times New Roman" w:cs="Times New Roman"/>
          <w:color w:val="000000"/>
          <w:sz w:val="24"/>
          <w:szCs w:val="24"/>
        </w:rPr>
        <w:t xml:space="preserve"> confiança no governo</w:t>
      </w:r>
      <w:proofErr w:type="gramStart"/>
      <w:r w:rsidRPr="00EB5713">
        <w:rPr>
          <w:rFonts w:ascii="Times New Roman" w:hAnsi="Times New Roman" w:cs="Times New Roman"/>
          <w:color w:val="000000"/>
          <w:sz w:val="24"/>
          <w:szCs w:val="24"/>
        </w:rPr>
        <w:t>, possui</w:t>
      </w:r>
      <w:proofErr w:type="gramEnd"/>
      <w:r w:rsidRPr="00EB5713">
        <w:rPr>
          <w:rFonts w:ascii="Times New Roman" w:hAnsi="Times New Roman" w:cs="Times New Roman"/>
          <w:color w:val="000000"/>
          <w:sz w:val="24"/>
          <w:szCs w:val="24"/>
        </w:rPr>
        <w:t xml:space="preserve"> informação para 64 países e mensura a média de confiança no governo, o indicador varia de 1 (sem confiança nenhuma) à 4 (confiança total), os dados foram coletados entre 2009 e 2014;</w:t>
      </w:r>
    </w:p>
    <w:p w:rsidR="00F755F6" w:rsidRDefault="00F755F6" w:rsidP="00F755F6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favoritismo em decisões oficiais do governo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, possui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informação para 148 países, mensura a extensão do poder governamental, poder dos oficiais de governo para favorecer empresas e indivíduos particulares em acordos, por exemplo, atuação de um círculo de influência na tomada de decisão sobre políticas e contratos. O indicador varia de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(sempre demonstram favoritismo) à 7 (nunca demonstram favoritismo), os dados foram coletados de 2011 à 2013;</w:t>
      </w:r>
    </w:p>
    <w:p w:rsidR="00F755F6" w:rsidRDefault="00F755F6" w:rsidP="00F755F6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accountability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transparência, possui um índice composto por 16 indicadores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que medem a transparência nas ações do governo (seis deles mensuram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emprensa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livre, quatro para transparência fiscal, e seis para restrições políticas). O ano base é 1980, o </w:t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índice de transparência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possuia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informação para 115 países em 1980, este valor subiu para 189 países ao final de 2010.</w:t>
      </w:r>
    </w:p>
    <w:p w:rsidR="00F755F6" w:rsidRDefault="00F755F6" w:rsidP="00F755F6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4 </w:t>
      </w:r>
      <w:r>
        <w:rPr>
          <w:rFonts w:ascii="Times New Roman" w:hAnsi="Times New Roman" w:cs="Times New Roman"/>
          <w:color w:val="000000"/>
          <w:sz w:val="24"/>
          <w:szCs w:val="24"/>
        </w:rPr>
        <w:t>= Fator 1 – eficiência institucional</w:t>
      </w:r>
    </w:p>
    <w:p w:rsidR="00F755F6" w:rsidRDefault="00F755F6" w:rsidP="00F755F6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Fator 2 – pluralidade étnico-linguística</w:t>
      </w:r>
    </w:p>
    <w:p w:rsidR="00F755F6" w:rsidRDefault="00F755F6"/>
    <w:p w:rsidR="00F755F6" w:rsidRDefault="00F755F6"/>
    <w:p w:rsidR="00F755F6" w:rsidRDefault="00F755F6"/>
    <w:p w:rsidR="00F755F6" w:rsidRDefault="00F755F6"/>
    <w:p w:rsidR="00F755F6" w:rsidRDefault="00F755F6"/>
    <w:p w:rsidR="00F755F6" w:rsidRDefault="00F755F6"/>
    <w:p w:rsidR="00F755F6" w:rsidRDefault="00F755F6"/>
    <w:p w:rsidR="00F755F6" w:rsidRDefault="00F755F6"/>
    <w:p w:rsidR="00F755F6" w:rsidRPr="00A91CD8" w:rsidRDefault="00F755F6" w:rsidP="00F755F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Tabela 9</w:t>
      </w:r>
      <w:r w:rsidRPr="009059F0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Variáveis do Modelo de Regressão </w:t>
      </w:r>
    </w:p>
    <w:tbl>
      <w:tblPr>
        <w:tblStyle w:val="Tabelacomgrade"/>
        <w:tblW w:w="4749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4749"/>
      </w:tblGrid>
      <w:tr w:rsidR="00F755F6" w:rsidRPr="00BB1AFC" w:rsidTr="008321E0">
        <w:trPr>
          <w:trHeight w:val="409"/>
          <w:jc w:val="center"/>
        </w:trPr>
        <w:tc>
          <w:tcPr>
            <w:tcW w:w="4749" w:type="dxa"/>
          </w:tcPr>
          <w:p w:rsidR="00F755F6" w:rsidRPr="00B94E56" w:rsidRDefault="00F755F6" w:rsidP="008321E0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Variável </w:t>
            </w:r>
            <w:r w:rsidRPr="00B94E56">
              <w:rPr>
                <w:rFonts w:ascii="Times New Roman" w:hAnsi="Times New Roman" w:cs="Times New Roman"/>
                <w:b/>
                <w:sz w:val="20"/>
                <w:szCs w:val="20"/>
              </w:rPr>
              <w:t>Dependente</w:t>
            </w:r>
            <w:r w:rsidRPr="00B94E56">
              <w:rPr>
                <w:rFonts w:ascii="Times New Roman" w:hAnsi="Times New Roman" w:cs="Times New Roman"/>
                <w:sz w:val="20"/>
                <w:szCs w:val="20"/>
              </w:rPr>
              <w:t>: Liberdade Civil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eiu_cl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fh_cl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proofErr w:type="gramEnd"/>
          </w:p>
        </w:tc>
      </w:tr>
      <w:tr w:rsidR="00F755F6" w:rsidRPr="00BB1AFC" w:rsidTr="008321E0">
        <w:trPr>
          <w:trHeight w:val="2520"/>
          <w:jc w:val="center"/>
        </w:trPr>
        <w:tc>
          <w:tcPr>
            <w:tcW w:w="4749" w:type="dxa"/>
          </w:tcPr>
          <w:p w:rsidR="00F755F6" w:rsidRDefault="00F755F6" w:rsidP="008321E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755F6" w:rsidRPr="00B94E56" w:rsidRDefault="00F755F6" w:rsidP="008321E0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Variáveis </w:t>
            </w:r>
            <w:r w:rsidRPr="00B94E56">
              <w:rPr>
                <w:rFonts w:ascii="Times New Roman" w:hAnsi="Times New Roman" w:cs="Times New Roman"/>
                <w:b/>
                <w:sz w:val="20"/>
                <w:szCs w:val="20"/>
              </w:rPr>
              <w:t>Independentes</w:t>
            </w:r>
            <w:r w:rsidRPr="00B94E5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F755F6" w:rsidRPr="00DB20DD" w:rsidRDefault="00F755F6" w:rsidP="008321E0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DB20DD">
              <w:rPr>
                <w:rFonts w:ascii="Times New Roman" w:hAnsi="Times New Roman" w:cs="Times New Roman"/>
                <w:sz w:val="20"/>
                <w:szCs w:val="20"/>
              </w:rPr>
              <w:t>Confiança no Governo</w:t>
            </w:r>
          </w:p>
          <w:p w:rsidR="00F755F6" w:rsidRPr="00DB20DD" w:rsidRDefault="00F755F6" w:rsidP="008321E0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DB20DD">
              <w:rPr>
                <w:rFonts w:ascii="Times New Roman" w:hAnsi="Times New Roman" w:cs="Times New Roman"/>
                <w:sz w:val="20"/>
                <w:szCs w:val="20"/>
              </w:rPr>
              <w:t>Favoritismo em decisões oficiais do governo</w:t>
            </w:r>
          </w:p>
          <w:p w:rsidR="00F755F6" w:rsidRPr="00DB20DD" w:rsidRDefault="00F755F6" w:rsidP="008321E0">
            <w:pPr>
              <w:autoSpaceDE w:val="0"/>
              <w:autoSpaceDN w:val="0"/>
              <w:adjustRightInd w:val="0"/>
              <w:spacing w:line="400" w:lineRule="atLeast"/>
              <w:rPr>
                <w:sz w:val="20"/>
                <w:szCs w:val="20"/>
              </w:rPr>
            </w:pPr>
            <w:proofErr w:type="spellStart"/>
            <w:r w:rsidRPr="00DB20DD">
              <w:rPr>
                <w:rFonts w:ascii="Times New Roman" w:hAnsi="Times New Roman" w:cs="Times New Roman"/>
                <w:sz w:val="20"/>
                <w:szCs w:val="20"/>
              </w:rPr>
              <w:t>Accountability</w:t>
            </w:r>
            <w:proofErr w:type="spellEnd"/>
            <w:r w:rsidRPr="00DB20DD">
              <w:rPr>
                <w:rFonts w:ascii="Times New Roman" w:hAnsi="Times New Roman" w:cs="Times New Roman"/>
                <w:sz w:val="20"/>
                <w:szCs w:val="20"/>
              </w:rPr>
              <w:t xml:space="preserve"> Transparência</w:t>
            </w:r>
          </w:p>
          <w:p w:rsidR="00F755F6" w:rsidRPr="00BB1AFC" w:rsidRDefault="00F755F6" w:rsidP="008321E0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Pluralidade Étnico-Linguística</w:t>
            </w:r>
          </w:p>
          <w:p w:rsidR="00F755F6" w:rsidRPr="00DB20DD" w:rsidRDefault="00F755F6" w:rsidP="008321E0">
            <w:pPr>
              <w:autoSpaceDE w:val="0"/>
              <w:autoSpaceDN w:val="0"/>
              <w:adjustRightInd w:val="0"/>
              <w:spacing w:line="400" w:lineRule="atLeast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Eficiência Institucional</w:t>
            </w:r>
          </w:p>
        </w:tc>
      </w:tr>
    </w:tbl>
    <w:p w:rsidR="00F755F6" w:rsidRDefault="00F755F6"/>
    <w:p w:rsidR="0064170A" w:rsidRDefault="0064170A"/>
    <w:p w:rsidR="0064170A" w:rsidRPr="00192815" w:rsidRDefault="0064170A" w:rsidP="0064170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4170A" w:rsidRDefault="0064170A" w:rsidP="0064170A">
      <w:pPr>
        <w:autoSpaceDE w:val="0"/>
        <w:autoSpaceDN w:val="0"/>
        <w:adjustRightInd w:val="0"/>
        <w:spacing w:after="0" w:line="40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Tabela 10. Estatística Descritiva</w:t>
      </w:r>
    </w:p>
    <w:tbl>
      <w:tblPr>
        <w:tblStyle w:val="Tabelacomgrade"/>
        <w:tblW w:w="8420" w:type="dxa"/>
        <w:jc w:val="center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3950"/>
        <w:gridCol w:w="852"/>
        <w:gridCol w:w="1497"/>
        <w:gridCol w:w="927"/>
        <w:gridCol w:w="1194"/>
      </w:tblGrid>
      <w:tr w:rsidR="0064170A" w:rsidRPr="00FA300D" w:rsidTr="008321E0">
        <w:trPr>
          <w:trHeight w:val="433"/>
          <w:jc w:val="center"/>
        </w:trPr>
        <w:tc>
          <w:tcPr>
            <w:tcW w:w="3950" w:type="dxa"/>
          </w:tcPr>
          <w:p w:rsidR="0064170A" w:rsidRPr="00B736D3" w:rsidRDefault="0064170A" w:rsidP="008321E0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736D3">
              <w:rPr>
                <w:rFonts w:ascii="Times New Roman" w:hAnsi="Times New Roman" w:cs="Times New Roman"/>
                <w:b/>
                <w:sz w:val="20"/>
                <w:szCs w:val="20"/>
              </w:rPr>
              <w:t>Variável</w:t>
            </w:r>
          </w:p>
        </w:tc>
        <w:tc>
          <w:tcPr>
            <w:tcW w:w="852" w:type="dxa"/>
          </w:tcPr>
          <w:p w:rsidR="0064170A" w:rsidRPr="00B736D3" w:rsidRDefault="0064170A" w:rsidP="008321E0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736D3">
              <w:rPr>
                <w:rFonts w:ascii="Times New Roman" w:hAnsi="Times New Roman" w:cs="Times New Roman"/>
                <w:b/>
                <w:sz w:val="20"/>
                <w:szCs w:val="20"/>
              </w:rPr>
              <w:t>Média</w:t>
            </w:r>
          </w:p>
        </w:tc>
        <w:tc>
          <w:tcPr>
            <w:tcW w:w="1497" w:type="dxa"/>
          </w:tcPr>
          <w:p w:rsidR="0064170A" w:rsidRPr="00B736D3" w:rsidRDefault="0064170A" w:rsidP="008321E0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Minímo</w:t>
            </w:r>
            <w:proofErr w:type="spellEnd"/>
          </w:p>
        </w:tc>
        <w:tc>
          <w:tcPr>
            <w:tcW w:w="927" w:type="dxa"/>
          </w:tcPr>
          <w:p w:rsidR="0064170A" w:rsidRPr="00B736D3" w:rsidRDefault="0064170A" w:rsidP="008321E0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Máximo</w:t>
            </w:r>
          </w:p>
        </w:tc>
        <w:tc>
          <w:tcPr>
            <w:tcW w:w="1194" w:type="dxa"/>
          </w:tcPr>
          <w:p w:rsidR="0064170A" w:rsidRPr="00857A5C" w:rsidRDefault="0064170A" w:rsidP="008321E0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N </w:t>
            </w:r>
          </w:p>
        </w:tc>
      </w:tr>
      <w:tr w:rsidR="0064170A" w:rsidRPr="00FA300D" w:rsidTr="008321E0">
        <w:trPr>
          <w:trHeight w:val="416"/>
          <w:jc w:val="center"/>
        </w:trPr>
        <w:tc>
          <w:tcPr>
            <w:tcW w:w="3950" w:type="dxa"/>
          </w:tcPr>
          <w:p w:rsidR="0064170A" w:rsidRPr="00BB1AFC" w:rsidRDefault="0064170A" w:rsidP="008321E0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V1 Confiança no Governo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wvs_confgov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52" w:type="dxa"/>
          </w:tcPr>
          <w:p w:rsidR="0064170A" w:rsidRPr="00B736D3" w:rsidRDefault="0064170A" w:rsidP="008321E0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2.25</w:t>
            </w:r>
          </w:p>
        </w:tc>
        <w:tc>
          <w:tcPr>
            <w:tcW w:w="1497" w:type="dxa"/>
          </w:tcPr>
          <w:p w:rsidR="0064170A" w:rsidRPr="00B736D3" w:rsidRDefault="0064170A" w:rsidP="008321E0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1.68</w:t>
            </w:r>
          </w:p>
        </w:tc>
        <w:tc>
          <w:tcPr>
            <w:tcW w:w="927" w:type="dxa"/>
          </w:tcPr>
          <w:p w:rsidR="0064170A" w:rsidRPr="00B736D3" w:rsidRDefault="0064170A" w:rsidP="008321E0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3.32</w:t>
            </w:r>
          </w:p>
        </w:tc>
        <w:tc>
          <w:tcPr>
            <w:tcW w:w="1194" w:type="dxa"/>
          </w:tcPr>
          <w:p w:rsidR="0064170A" w:rsidRPr="00857A5C" w:rsidRDefault="0064170A" w:rsidP="008321E0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132</w:t>
            </w:r>
          </w:p>
        </w:tc>
      </w:tr>
      <w:tr w:rsidR="0064170A" w:rsidRPr="00FA300D" w:rsidTr="008321E0">
        <w:trPr>
          <w:trHeight w:val="416"/>
          <w:jc w:val="center"/>
        </w:trPr>
        <w:tc>
          <w:tcPr>
            <w:tcW w:w="3950" w:type="dxa"/>
          </w:tcPr>
          <w:p w:rsidR="0064170A" w:rsidRPr="00BB1AFC" w:rsidRDefault="0064170A" w:rsidP="008321E0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V2 Favoritismo em decisões oficiais do governo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wef_fgo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</w:p>
        </w:tc>
        <w:tc>
          <w:tcPr>
            <w:tcW w:w="852" w:type="dxa"/>
          </w:tcPr>
          <w:p w:rsidR="0064170A" w:rsidRPr="00B736D3" w:rsidRDefault="0064170A" w:rsidP="008321E0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2.99</w:t>
            </w:r>
          </w:p>
        </w:tc>
        <w:tc>
          <w:tcPr>
            <w:tcW w:w="1497" w:type="dxa"/>
          </w:tcPr>
          <w:p w:rsidR="0064170A" w:rsidRPr="00B736D3" w:rsidRDefault="0064170A" w:rsidP="008321E0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1.85</w:t>
            </w:r>
          </w:p>
        </w:tc>
        <w:tc>
          <w:tcPr>
            <w:tcW w:w="927" w:type="dxa"/>
          </w:tcPr>
          <w:p w:rsidR="0064170A" w:rsidRPr="00B736D3" w:rsidRDefault="0064170A" w:rsidP="008321E0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5.41</w:t>
            </w:r>
          </w:p>
        </w:tc>
        <w:tc>
          <w:tcPr>
            <w:tcW w:w="1194" w:type="dxa"/>
          </w:tcPr>
          <w:p w:rsidR="0064170A" w:rsidRDefault="0064170A" w:rsidP="008321E0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</w:tr>
      <w:tr w:rsidR="0064170A" w:rsidRPr="00FA300D" w:rsidTr="008321E0">
        <w:trPr>
          <w:trHeight w:val="416"/>
          <w:jc w:val="center"/>
        </w:trPr>
        <w:tc>
          <w:tcPr>
            <w:tcW w:w="3950" w:type="dxa"/>
          </w:tcPr>
          <w:p w:rsidR="0064170A" w:rsidRPr="00BB1AFC" w:rsidRDefault="0064170A" w:rsidP="008321E0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Accountability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Transparência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diat_ati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52" w:type="dxa"/>
          </w:tcPr>
          <w:p w:rsidR="0064170A" w:rsidRPr="00B736D3" w:rsidRDefault="0064170A" w:rsidP="008321E0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1497" w:type="dxa"/>
          </w:tcPr>
          <w:p w:rsidR="0064170A" w:rsidRPr="00B736D3" w:rsidRDefault="0064170A" w:rsidP="008321E0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927" w:type="dxa"/>
          </w:tcPr>
          <w:p w:rsidR="0064170A" w:rsidRPr="00B736D3" w:rsidRDefault="0064170A" w:rsidP="008321E0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194" w:type="dxa"/>
          </w:tcPr>
          <w:p w:rsidR="0064170A" w:rsidRDefault="0064170A" w:rsidP="008321E0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</w:tr>
      <w:tr w:rsidR="0064170A" w:rsidRPr="00FA300D" w:rsidTr="008321E0">
        <w:trPr>
          <w:trHeight w:val="416"/>
          <w:jc w:val="center"/>
        </w:trPr>
        <w:tc>
          <w:tcPr>
            <w:tcW w:w="3950" w:type="dxa"/>
          </w:tcPr>
          <w:p w:rsidR="0064170A" w:rsidRPr="00BB1AFC" w:rsidRDefault="0064170A" w:rsidP="008321E0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V4 Eficiência Institucional</w:t>
            </w:r>
          </w:p>
        </w:tc>
        <w:tc>
          <w:tcPr>
            <w:tcW w:w="852" w:type="dxa"/>
          </w:tcPr>
          <w:p w:rsidR="0064170A" w:rsidRPr="00B736D3" w:rsidRDefault="0064170A" w:rsidP="008321E0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- 0.40</w:t>
            </w:r>
          </w:p>
        </w:tc>
        <w:tc>
          <w:tcPr>
            <w:tcW w:w="1497" w:type="dxa"/>
          </w:tcPr>
          <w:p w:rsidR="0064170A" w:rsidRPr="00B736D3" w:rsidRDefault="0064170A" w:rsidP="008321E0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-3.70</w:t>
            </w:r>
          </w:p>
        </w:tc>
        <w:tc>
          <w:tcPr>
            <w:tcW w:w="927" w:type="dxa"/>
          </w:tcPr>
          <w:p w:rsidR="0064170A" w:rsidRPr="00B736D3" w:rsidRDefault="0064170A" w:rsidP="008321E0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4.37</w:t>
            </w:r>
          </w:p>
        </w:tc>
        <w:tc>
          <w:tcPr>
            <w:tcW w:w="1194" w:type="dxa"/>
          </w:tcPr>
          <w:p w:rsidR="0064170A" w:rsidRDefault="0064170A" w:rsidP="008321E0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</w:tr>
      <w:tr w:rsidR="0064170A" w:rsidRPr="00FA300D" w:rsidTr="008321E0">
        <w:trPr>
          <w:trHeight w:val="416"/>
          <w:jc w:val="center"/>
        </w:trPr>
        <w:tc>
          <w:tcPr>
            <w:tcW w:w="3950" w:type="dxa"/>
          </w:tcPr>
          <w:p w:rsidR="0064170A" w:rsidRPr="00BB1AFC" w:rsidRDefault="0064170A" w:rsidP="008321E0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V5 Pluralidade étnico-religiosa</w:t>
            </w:r>
          </w:p>
        </w:tc>
        <w:tc>
          <w:tcPr>
            <w:tcW w:w="852" w:type="dxa"/>
          </w:tcPr>
          <w:p w:rsidR="0064170A" w:rsidRPr="00B736D3" w:rsidRDefault="0064170A" w:rsidP="008321E0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1497" w:type="dxa"/>
          </w:tcPr>
          <w:p w:rsidR="0064170A" w:rsidRPr="00B736D3" w:rsidRDefault="0064170A" w:rsidP="008321E0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-2.87</w:t>
            </w:r>
          </w:p>
        </w:tc>
        <w:tc>
          <w:tcPr>
            <w:tcW w:w="927" w:type="dxa"/>
          </w:tcPr>
          <w:p w:rsidR="0064170A" w:rsidRPr="00B736D3" w:rsidRDefault="0064170A" w:rsidP="008321E0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3.32</w:t>
            </w:r>
          </w:p>
        </w:tc>
        <w:tc>
          <w:tcPr>
            <w:tcW w:w="1194" w:type="dxa"/>
          </w:tcPr>
          <w:p w:rsidR="0064170A" w:rsidRDefault="0064170A" w:rsidP="008321E0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</w:tr>
    </w:tbl>
    <w:p w:rsidR="0064170A" w:rsidRDefault="0064170A"/>
    <w:p w:rsidR="0069320B" w:rsidRDefault="0069320B"/>
    <w:p w:rsidR="0069320B" w:rsidRDefault="0069320B" w:rsidP="0069320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320B" w:rsidRDefault="0069320B" w:rsidP="004012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9320B" w:rsidRPr="0069320B" w:rsidRDefault="0069320B" w:rsidP="0069320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9320B">
        <w:rPr>
          <w:rFonts w:ascii="Times New Roman" w:hAnsi="Times New Roman" w:cs="Times New Roman"/>
          <w:b/>
          <w:sz w:val="24"/>
          <w:szCs w:val="24"/>
        </w:rPr>
        <w:t>Tabela 11 – Modelos de Regressão Multivariado</w:t>
      </w:r>
      <w:proofErr w:type="gramEnd"/>
    </w:p>
    <w:p w:rsidR="0069320B" w:rsidRDefault="0069320B" w:rsidP="0069320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44AC2"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5048250" cy="1948447"/>
            <wp:effectExtent l="19050" t="0" r="0" b="0"/>
            <wp:docPr id="11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948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2FF" w:rsidRDefault="004012FF"/>
    <w:p w:rsidR="004012FF" w:rsidRPr="00AD4108" w:rsidRDefault="004012FF" w:rsidP="004012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4012FF" w:rsidRPr="00AD4108" w:rsidSect="00845A26">
          <w:type w:val="continuous"/>
          <w:pgSz w:w="12242" w:h="15842"/>
          <w:pgMar w:top="1134" w:right="1701" w:bottom="1701" w:left="1134" w:header="720" w:footer="720" w:gutter="0"/>
          <w:cols w:space="720"/>
          <w:noEndnote/>
        </w:sectPr>
      </w:pPr>
      <w:r>
        <w:rPr>
          <w:rFonts w:ascii="Times New Roman" w:hAnsi="Times New Roman" w:cs="Times New Roman"/>
          <w:sz w:val="24"/>
          <w:szCs w:val="24"/>
        </w:rPr>
        <w:t>C</w:t>
      </w:r>
      <w:r w:rsidRPr="00AD4108">
        <w:rPr>
          <w:rFonts w:ascii="Times New Roman" w:hAnsi="Times New Roman" w:cs="Times New Roman"/>
          <w:sz w:val="24"/>
          <w:szCs w:val="24"/>
        </w:rPr>
        <w:t xml:space="preserve">omeçaremos pelos modelos </w:t>
      </w:r>
      <w:proofErr w:type="gramStart"/>
      <w:r w:rsidRPr="00AD4108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AD4108">
        <w:rPr>
          <w:rFonts w:ascii="Times New Roman" w:hAnsi="Times New Roman" w:cs="Times New Roman"/>
          <w:sz w:val="24"/>
          <w:szCs w:val="24"/>
        </w:rPr>
        <w:t xml:space="preserve"> e 2 que utilizam a variável dependente categórica. O gráfico </w:t>
      </w:r>
      <w:proofErr w:type="gramStart"/>
      <w:r w:rsidRPr="00AD4108">
        <w:rPr>
          <w:rFonts w:ascii="Times New Roman" w:hAnsi="Times New Roman" w:cs="Times New Roman"/>
          <w:sz w:val="24"/>
          <w:szCs w:val="24"/>
        </w:rPr>
        <w:t>9</w:t>
      </w:r>
      <w:proofErr w:type="gramEnd"/>
      <w:r w:rsidRPr="00AD4108">
        <w:rPr>
          <w:rFonts w:ascii="Times New Roman" w:hAnsi="Times New Roman" w:cs="Times New Roman"/>
          <w:sz w:val="24"/>
          <w:szCs w:val="24"/>
        </w:rPr>
        <w:t xml:space="preserve"> a dispersão dos casos que são explicados por nosso construto. </w:t>
      </w:r>
      <w:r>
        <w:rPr>
          <w:rFonts w:ascii="Times New Roman" w:hAnsi="Times New Roman" w:cs="Times New Roman"/>
          <w:sz w:val="24"/>
          <w:szCs w:val="24"/>
        </w:rPr>
        <w:t>Transformamos</w:t>
      </w:r>
      <w:r w:rsidRPr="00AD4108">
        <w:rPr>
          <w:rFonts w:ascii="Times New Roman" w:hAnsi="Times New Roman" w:cs="Times New Roman"/>
          <w:sz w:val="24"/>
          <w:szCs w:val="24"/>
        </w:rPr>
        <w:t xml:space="preserve"> nosso construto em um valor </w:t>
      </w:r>
      <w:proofErr w:type="spellStart"/>
      <w:r w:rsidRPr="00AD4108">
        <w:rPr>
          <w:rFonts w:ascii="Times New Roman" w:hAnsi="Times New Roman" w:cs="Times New Roman"/>
          <w:sz w:val="24"/>
          <w:szCs w:val="24"/>
        </w:rPr>
        <w:t>logaritimico</w:t>
      </w:r>
      <w:proofErr w:type="spellEnd"/>
      <w:r w:rsidRPr="00AD4108">
        <w:rPr>
          <w:rFonts w:ascii="Times New Roman" w:hAnsi="Times New Roman" w:cs="Times New Roman"/>
          <w:sz w:val="24"/>
          <w:szCs w:val="24"/>
        </w:rPr>
        <w:t xml:space="preserve"> que melhor ajuste a medida explicativa do modelo, sabemos que a eficiência institucional possui efeito significativo sobre a amostra, assim podemos observar o gráfico 10 um melhor ajuste de nosso modelo com a variável latente </w:t>
      </w:r>
      <w:proofErr w:type="spellStart"/>
      <w:r w:rsidRPr="00AD4108">
        <w:rPr>
          <w:rFonts w:ascii="Times New Roman" w:hAnsi="Times New Roman" w:cs="Times New Roman"/>
          <w:sz w:val="24"/>
          <w:szCs w:val="24"/>
        </w:rPr>
        <w:t>logaritimizada</w:t>
      </w:r>
      <w:proofErr w:type="spellEnd"/>
      <w:r w:rsidRPr="00AD4108">
        <w:rPr>
          <w:rFonts w:ascii="Times New Roman" w:hAnsi="Times New Roman" w:cs="Times New Roman"/>
          <w:sz w:val="24"/>
          <w:szCs w:val="24"/>
        </w:rPr>
        <w:t xml:space="preserve">. De modo similar, aplicamos a transformação </w:t>
      </w:r>
      <w:proofErr w:type="spellStart"/>
      <w:r w:rsidRPr="00AD4108">
        <w:rPr>
          <w:rFonts w:ascii="Times New Roman" w:hAnsi="Times New Roman" w:cs="Times New Roman"/>
          <w:sz w:val="24"/>
          <w:szCs w:val="24"/>
        </w:rPr>
        <w:t>lo</w:t>
      </w:r>
      <w:r>
        <w:rPr>
          <w:rFonts w:ascii="Times New Roman" w:hAnsi="Times New Roman" w:cs="Times New Roman"/>
          <w:sz w:val="24"/>
          <w:szCs w:val="24"/>
        </w:rPr>
        <w:t>garítimica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variável latente a</w:t>
      </w:r>
      <w:r w:rsidRPr="00AD4108">
        <w:rPr>
          <w:rFonts w:ascii="Times New Roman" w:hAnsi="Times New Roman" w:cs="Times New Roman"/>
          <w:sz w:val="24"/>
          <w:szCs w:val="24"/>
        </w:rPr>
        <w:t xml:space="preserve">o modelo </w:t>
      </w:r>
      <w:proofErr w:type="gramStart"/>
      <w:r w:rsidRPr="00AD4108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AD4108">
        <w:rPr>
          <w:rFonts w:ascii="Times New Roman" w:hAnsi="Times New Roman" w:cs="Times New Roman"/>
          <w:sz w:val="24"/>
          <w:szCs w:val="24"/>
        </w:rPr>
        <w:t>, com 132 casos, os gráficos  11 e 12 comparam os resultados de modo similar.</w:t>
      </w:r>
    </w:p>
    <w:p w:rsidR="004012FF" w:rsidRPr="004012FF" w:rsidRDefault="004012FF" w:rsidP="004012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               </w:t>
      </w:r>
    </w:p>
    <w:p w:rsidR="004012FF" w:rsidRPr="002663DF" w:rsidRDefault="004012FF" w:rsidP="004012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Cs w:val="24"/>
        </w:rPr>
      </w:pPr>
      <w:r w:rsidRPr="002663DF">
        <w:rPr>
          <w:rFonts w:ascii="Times New Roman" w:hAnsi="Times New Roman" w:cs="Times New Roman"/>
          <w:b/>
          <w:color w:val="000000"/>
          <w:szCs w:val="24"/>
        </w:rPr>
        <w:t xml:space="preserve"> Gráfico </w:t>
      </w:r>
      <w:proofErr w:type="gramStart"/>
      <w:r w:rsidRPr="002663DF">
        <w:rPr>
          <w:rFonts w:ascii="Times New Roman" w:hAnsi="Times New Roman" w:cs="Times New Roman"/>
          <w:b/>
          <w:color w:val="000000"/>
          <w:szCs w:val="24"/>
        </w:rPr>
        <w:t>9</w:t>
      </w:r>
      <w:proofErr w:type="gramEnd"/>
      <w:r w:rsidRPr="002663DF">
        <w:rPr>
          <w:rFonts w:ascii="Times New Roman" w:hAnsi="Times New Roman" w:cs="Times New Roman"/>
          <w:b/>
          <w:color w:val="000000"/>
          <w:szCs w:val="24"/>
        </w:rPr>
        <w:t xml:space="preserve">. Dispersão do modelo </w:t>
      </w:r>
      <w:proofErr w:type="gramStart"/>
      <w:r w:rsidRPr="002663DF">
        <w:rPr>
          <w:rFonts w:ascii="Times New Roman" w:hAnsi="Times New Roman" w:cs="Times New Roman"/>
          <w:b/>
          <w:color w:val="000000"/>
          <w:szCs w:val="24"/>
        </w:rPr>
        <w:t>1</w:t>
      </w:r>
      <w:proofErr w:type="gramEnd"/>
    </w:p>
    <w:p w:rsidR="004012FF" w:rsidRPr="00A76DF8" w:rsidRDefault="004012FF" w:rsidP="004012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5A26"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2621886" cy="1162050"/>
            <wp:effectExtent l="19050" t="0" r="7014" b="0"/>
            <wp:docPr id="12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056" cy="1170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2FF" w:rsidRDefault="004012FF" w:rsidP="004012F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</w:t>
      </w:r>
    </w:p>
    <w:p w:rsidR="004012FF" w:rsidRPr="002663DF" w:rsidRDefault="004012FF" w:rsidP="004012FF">
      <w:pPr>
        <w:spacing w:line="240" w:lineRule="auto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2663DF">
        <w:rPr>
          <w:rFonts w:ascii="Times New Roman" w:hAnsi="Times New Roman" w:cs="Times New Roman"/>
          <w:b/>
          <w:szCs w:val="24"/>
        </w:rPr>
        <w:t xml:space="preserve">Gráfico 10. Dispersão do modelo </w:t>
      </w:r>
      <w:proofErr w:type="gramStart"/>
      <w:r w:rsidRPr="002663DF">
        <w:rPr>
          <w:rFonts w:ascii="Times New Roman" w:hAnsi="Times New Roman" w:cs="Times New Roman"/>
          <w:b/>
          <w:szCs w:val="24"/>
        </w:rPr>
        <w:t>1</w:t>
      </w:r>
      <w:proofErr w:type="gramEnd"/>
      <w:r w:rsidRPr="002663DF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2663DF">
        <w:rPr>
          <w:rFonts w:ascii="Times New Roman" w:hAnsi="Times New Roman" w:cs="Times New Roman"/>
          <w:b/>
          <w:szCs w:val="24"/>
        </w:rPr>
        <w:t>log</w:t>
      </w:r>
      <w:proofErr w:type="spellEnd"/>
    </w:p>
    <w:p w:rsidR="004012FF" w:rsidRPr="00845A26" w:rsidRDefault="004012FF" w:rsidP="004012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4012FF" w:rsidRPr="00845A26" w:rsidSect="00845A26">
          <w:type w:val="continuous"/>
          <w:pgSz w:w="12242" w:h="15842"/>
          <w:pgMar w:top="1134" w:right="1701" w:bottom="1701" w:left="1134" w:header="720" w:footer="720" w:gutter="0"/>
          <w:cols w:num="2" w:space="720"/>
          <w:noEndnote/>
        </w:sectPr>
      </w:pPr>
      <w:r w:rsidRPr="00845A26">
        <w:rPr>
          <w:noProof/>
          <w:sz w:val="24"/>
          <w:szCs w:val="24"/>
          <w:lang w:eastAsia="pt-BR"/>
        </w:rPr>
        <w:drawing>
          <wp:inline distT="0" distB="0" distL="0" distR="0">
            <wp:extent cx="2505075" cy="1137381"/>
            <wp:effectExtent l="19050" t="0" r="9525" b="0"/>
            <wp:docPr id="17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220" cy="1145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2FF" w:rsidRDefault="004012FF" w:rsidP="004012FF">
      <w:pPr>
        <w:pStyle w:val="PargrafodaLista"/>
        <w:ind w:left="0"/>
        <w:jc w:val="both"/>
        <w:rPr>
          <w:rFonts w:ascii="Times New Roman" w:hAnsi="Times New Roman" w:cs="Times New Roman"/>
          <w:b/>
          <w:sz w:val="24"/>
          <w:szCs w:val="24"/>
        </w:rPr>
        <w:sectPr w:rsidR="004012FF" w:rsidSect="008201B1">
          <w:type w:val="continuous"/>
          <w:pgSz w:w="12242" w:h="15842"/>
          <w:pgMar w:top="1134" w:right="1701" w:bottom="1701" w:left="1134" w:header="720" w:footer="720" w:gutter="0"/>
          <w:cols w:space="720"/>
          <w:noEndnote/>
        </w:sectPr>
      </w:pPr>
    </w:p>
    <w:p w:rsidR="004012FF" w:rsidRDefault="004012FF" w:rsidP="004012FF">
      <w:pPr>
        <w:pStyle w:val="PargrafodaLista"/>
        <w:ind w:left="0"/>
        <w:jc w:val="both"/>
        <w:rPr>
          <w:rFonts w:ascii="Times New Roman" w:hAnsi="Times New Roman" w:cs="Times New Roman"/>
          <w:b/>
          <w:sz w:val="24"/>
          <w:szCs w:val="24"/>
        </w:rPr>
        <w:sectPr w:rsidR="004012FF" w:rsidSect="008201B1">
          <w:type w:val="continuous"/>
          <w:pgSz w:w="12242" w:h="15842"/>
          <w:pgMar w:top="1134" w:right="1701" w:bottom="1701" w:left="1134" w:header="720" w:footer="720" w:gutter="0"/>
          <w:cols w:space="720"/>
          <w:noEndnote/>
        </w:sectPr>
      </w:pPr>
    </w:p>
    <w:p w:rsidR="004012FF" w:rsidRPr="002663DF" w:rsidRDefault="004012FF" w:rsidP="004012FF">
      <w:pPr>
        <w:pStyle w:val="PargrafodaLista"/>
        <w:ind w:left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 xml:space="preserve">         </w:t>
      </w:r>
      <w:r w:rsidRPr="002663DF">
        <w:rPr>
          <w:rFonts w:ascii="Times New Roman" w:hAnsi="Times New Roman" w:cs="Times New Roman"/>
          <w:b/>
          <w:szCs w:val="24"/>
        </w:rPr>
        <w:t xml:space="preserve">Gráfico 11. Dispersão modelo </w:t>
      </w:r>
      <w:proofErr w:type="gramStart"/>
      <w:r w:rsidRPr="002663DF">
        <w:rPr>
          <w:rFonts w:ascii="Times New Roman" w:hAnsi="Times New Roman" w:cs="Times New Roman"/>
          <w:b/>
          <w:szCs w:val="24"/>
        </w:rPr>
        <w:t>2</w:t>
      </w:r>
      <w:proofErr w:type="gramEnd"/>
    </w:p>
    <w:p w:rsidR="004012FF" w:rsidRDefault="004012FF" w:rsidP="004012FF">
      <w:pPr>
        <w:pStyle w:val="Pargrafoda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5A26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181225" cy="1202194"/>
            <wp:effectExtent l="19050" t="0" r="9525" b="0"/>
            <wp:docPr id="18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465" cy="1201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2FF" w:rsidRDefault="004012FF" w:rsidP="004012FF">
      <w:pPr>
        <w:pStyle w:val="PargrafodaLista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</w:p>
    <w:p w:rsidR="004012FF" w:rsidRDefault="004012FF" w:rsidP="004012FF">
      <w:pPr>
        <w:pStyle w:val="PargrafodaLista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</w:p>
    <w:p w:rsidR="004012FF" w:rsidRPr="002663DF" w:rsidRDefault="004012FF" w:rsidP="004012FF">
      <w:pPr>
        <w:pStyle w:val="PargrafodaLista"/>
        <w:spacing w:line="240" w:lineRule="auto"/>
        <w:ind w:left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</w:t>
      </w:r>
      <w:r w:rsidRPr="002663DF">
        <w:rPr>
          <w:rFonts w:ascii="Times New Roman" w:hAnsi="Times New Roman" w:cs="Times New Roman"/>
          <w:b/>
          <w:szCs w:val="24"/>
        </w:rPr>
        <w:t xml:space="preserve">Gráfico 12 </w:t>
      </w:r>
      <w:proofErr w:type="spellStart"/>
      <w:r w:rsidRPr="002663DF">
        <w:rPr>
          <w:rFonts w:ascii="Times New Roman" w:hAnsi="Times New Roman" w:cs="Times New Roman"/>
          <w:b/>
          <w:szCs w:val="24"/>
        </w:rPr>
        <w:t>Dispersao</w:t>
      </w:r>
      <w:proofErr w:type="spellEnd"/>
      <w:r w:rsidRPr="002663DF">
        <w:rPr>
          <w:rFonts w:ascii="Times New Roman" w:hAnsi="Times New Roman" w:cs="Times New Roman"/>
          <w:b/>
          <w:szCs w:val="24"/>
        </w:rPr>
        <w:t xml:space="preserve"> do modelo </w:t>
      </w:r>
      <w:proofErr w:type="gramStart"/>
      <w:r w:rsidRPr="002663DF">
        <w:rPr>
          <w:rFonts w:ascii="Times New Roman" w:hAnsi="Times New Roman" w:cs="Times New Roman"/>
          <w:b/>
          <w:szCs w:val="24"/>
        </w:rPr>
        <w:t>2</w:t>
      </w:r>
      <w:proofErr w:type="gramEnd"/>
      <w:r w:rsidRPr="002663DF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2663DF">
        <w:rPr>
          <w:rFonts w:ascii="Times New Roman" w:hAnsi="Times New Roman" w:cs="Times New Roman"/>
          <w:b/>
          <w:szCs w:val="24"/>
        </w:rPr>
        <w:t>log</w:t>
      </w:r>
      <w:proofErr w:type="spellEnd"/>
    </w:p>
    <w:p w:rsidR="004012FF" w:rsidRPr="00A76DF8" w:rsidRDefault="004012FF" w:rsidP="004012FF">
      <w:pPr>
        <w:pStyle w:val="PargrafodaLista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  <w:sectPr w:rsidR="004012FF" w:rsidRPr="00A76DF8" w:rsidSect="00845A26">
          <w:type w:val="continuous"/>
          <w:pgSz w:w="12242" w:h="15842"/>
          <w:pgMar w:top="1134" w:right="1701" w:bottom="1701" w:left="1134" w:header="720" w:footer="720" w:gutter="0"/>
          <w:cols w:num="2" w:space="720"/>
          <w:noEndnote/>
        </w:sectPr>
      </w:pPr>
      <w:r w:rsidRPr="00845A26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2505075" cy="1340000"/>
            <wp:effectExtent l="19050" t="0" r="9525" b="0"/>
            <wp:docPr id="20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910" cy="1345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EE9" w:rsidRDefault="001E2EE9"/>
    <w:p w:rsidR="001E2EE9" w:rsidRDefault="001E2EE9" w:rsidP="001E2E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  <w:sectPr w:rsidR="001E2EE9" w:rsidSect="00A15507">
          <w:type w:val="continuous"/>
          <w:pgSz w:w="12242" w:h="15842"/>
          <w:pgMar w:top="1134" w:right="1701" w:bottom="1701" w:left="1134" w:header="720" w:footer="720" w:gutter="0"/>
          <w:cols w:num="2" w:space="720"/>
          <w:noEndnote/>
        </w:sectPr>
      </w:pPr>
    </w:p>
    <w:p w:rsidR="001E2EE9" w:rsidRPr="001E2EE9" w:rsidRDefault="001E2EE9" w:rsidP="001E2E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O gráfico 19</w:t>
      </w:r>
      <w:r w:rsidRPr="00A15507">
        <w:rPr>
          <w:rFonts w:ascii="Times New Roman" w:hAnsi="Times New Roman" w:cs="Times New Roman"/>
          <w:color w:val="000000"/>
          <w:sz w:val="24"/>
          <w:szCs w:val="24"/>
        </w:rPr>
        <w:t xml:space="preserve"> traz a dispersão dos casos que são explicados por nosso construto. Então, realizamos a transformação </w:t>
      </w:r>
      <w:proofErr w:type="spellStart"/>
      <w:r w:rsidRPr="00A15507">
        <w:rPr>
          <w:rFonts w:ascii="Times New Roman" w:hAnsi="Times New Roman" w:cs="Times New Roman"/>
          <w:color w:val="000000"/>
          <w:sz w:val="24"/>
          <w:szCs w:val="24"/>
        </w:rPr>
        <w:t>logarítmia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gráfico 20,</w:t>
      </w:r>
      <w:r w:rsidRPr="00A15507">
        <w:rPr>
          <w:rFonts w:ascii="Times New Roman" w:hAnsi="Times New Roman" w:cs="Times New Roman"/>
          <w:color w:val="000000"/>
          <w:sz w:val="24"/>
          <w:szCs w:val="24"/>
        </w:rPr>
        <w:t xml:space="preserve"> para ver se este melhor se ajustará a medida explicativa do modelo, novamente, sabemos que a eficiência institucional possui efeito significativo sobre a amostra, assim é recomendável um melhor ajuste para nosso modelo utilizando o </w:t>
      </w:r>
      <w:proofErr w:type="spellStart"/>
      <w:r w:rsidRPr="00A15507">
        <w:rPr>
          <w:rFonts w:ascii="Times New Roman" w:hAnsi="Times New Roman" w:cs="Times New Roman"/>
          <w:color w:val="000000"/>
          <w:sz w:val="24"/>
          <w:szCs w:val="24"/>
        </w:rPr>
        <w:t>logarítimo</w:t>
      </w:r>
      <w:proofErr w:type="spellEnd"/>
      <w:r w:rsidRPr="00A15507">
        <w:rPr>
          <w:rFonts w:ascii="Times New Roman" w:hAnsi="Times New Roman" w:cs="Times New Roman"/>
          <w:color w:val="000000"/>
          <w:sz w:val="24"/>
          <w:szCs w:val="24"/>
        </w:rPr>
        <w:t xml:space="preserve"> da variável independente.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De acordo com o gráfico 21 e 22 o modelo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com a variável latente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logaritimizada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ajusta-se de modo mais adequado como medida de explicação entre os dois modelos. </w:t>
      </w:r>
    </w:p>
    <w:p w:rsidR="001E2EE9" w:rsidRDefault="001E2EE9" w:rsidP="001E2EE9">
      <w:pPr>
        <w:pStyle w:val="PargrafodaLista"/>
        <w:spacing w:line="240" w:lineRule="auto"/>
        <w:ind w:left="0"/>
        <w:jc w:val="both"/>
        <w:rPr>
          <w:rFonts w:ascii="Times New Roman" w:hAnsi="Times New Roman" w:cs="Times New Roman"/>
          <w:b/>
          <w:color w:val="000000"/>
          <w:szCs w:val="24"/>
        </w:rPr>
        <w:sectPr w:rsidR="001E2EE9" w:rsidSect="001E2EE9">
          <w:type w:val="continuous"/>
          <w:pgSz w:w="12242" w:h="15842"/>
          <w:pgMar w:top="1134" w:right="1701" w:bottom="1701" w:left="1134" w:header="720" w:footer="720" w:gutter="0"/>
          <w:cols w:space="720"/>
          <w:noEndnote/>
        </w:sectPr>
      </w:pPr>
    </w:p>
    <w:p w:rsidR="001E2EE9" w:rsidRPr="00EB6C21" w:rsidRDefault="001E2EE9" w:rsidP="001E2EE9">
      <w:pPr>
        <w:pStyle w:val="PargrafodaLista"/>
        <w:spacing w:line="240" w:lineRule="auto"/>
        <w:ind w:left="0"/>
        <w:jc w:val="both"/>
        <w:rPr>
          <w:rFonts w:ascii="Times New Roman" w:hAnsi="Times New Roman" w:cs="Times New Roman"/>
          <w:b/>
          <w:color w:val="000000"/>
          <w:szCs w:val="24"/>
        </w:rPr>
      </w:pPr>
      <w:r w:rsidRPr="00EB6C21">
        <w:rPr>
          <w:rFonts w:ascii="Times New Roman" w:hAnsi="Times New Roman" w:cs="Times New Roman"/>
          <w:b/>
          <w:color w:val="000000"/>
          <w:szCs w:val="24"/>
        </w:rPr>
        <w:lastRenderedPageBreak/>
        <w:t xml:space="preserve">Gráfico 19. Dispersão dos resíduos modelo </w:t>
      </w:r>
      <w:proofErr w:type="gramStart"/>
      <w:r w:rsidRPr="00EB6C21">
        <w:rPr>
          <w:rFonts w:ascii="Times New Roman" w:hAnsi="Times New Roman" w:cs="Times New Roman"/>
          <w:b/>
          <w:color w:val="000000"/>
          <w:szCs w:val="24"/>
        </w:rPr>
        <w:t>3</w:t>
      </w:r>
      <w:proofErr w:type="gramEnd"/>
    </w:p>
    <w:p w:rsidR="001E2EE9" w:rsidRPr="00A15507" w:rsidRDefault="001E2EE9" w:rsidP="001E2EE9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1809750" cy="1006393"/>
            <wp:effectExtent l="19050" t="0" r="0" b="0"/>
            <wp:docPr id="51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175" cy="1007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EE9" w:rsidRDefault="001E2EE9" w:rsidP="001E2EE9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E2EE9" w:rsidRPr="00EB6C21" w:rsidRDefault="001E2EE9" w:rsidP="001E2EE9">
      <w:pPr>
        <w:pStyle w:val="PargrafodaLista"/>
        <w:spacing w:line="240" w:lineRule="auto"/>
        <w:ind w:left="0"/>
        <w:jc w:val="both"/>
        <w:rPr>
          <w:rFonts w:ascii="Times New Roman" w:hAnsi="Times New Roman" w:cs="Times New Roman"/>
          <w:b/>
          <w:color w:val="000000"/>
          <w:szCs w:val="24"/>
        </w:rPr>
      </w:pPr>
      <w:r w:rsidRPr="00EB6C21">
        <w:rPr>
          <w:rFonts w:ascii="Times New Roman" w:hAnsi="Times New Roman" w:cs="Times New Roman"/>
          <w:b/>
          <w:color w:val="000000"/>
          <w:szCs w:val="24"/>
        </w:rPr>
        <w:lastRenderedPageBreak/>
        <w:t xml:space="preserve">Gráfico 20. Dispersão dos resíduos modelo </w:t>
      </w:r>
      <w:proofErr w:type="gramStart"/>
      <w:r w:rsidRPr="00EB6C21">
        <w:rPr>
          <w:rFonts w:ascii="Times New Roman" w:hAnsi="Times New Roman" w:cs="Times New Roman"/>
          <w:b/>
          <w:color w:val="000000"/>
          <w:szCs w:val="24"/>
        </w:rPr>
        <w:t>3</w:t>
      </w:r>
      <w:proofErr w:type="gramEnd"/>
      <w:r w:rsidRPr="00EB6C21">
        <w:rPr>
          <w:rFonts w:ascii="Times New Roman" w:hAnsi="Times New Roman" w:cs="Times New Roman"/>
          <w:b/>
          <w:color w:val="000000"/>
          <w:szCs w:val="24"/>
        </w:rPr>
        <w:t xml:space="preserve"> </w:t>
      </w:r>
      <w:proofErr w:type="spellStart"/>
      <w:r w:rsidRPr="00EB6C21">
        <w:rPr>
          <w:rFonts w:ascii="Times New Roman" w:hAnsi="Times New Roman" w:cs="Times New Roman"/>
          <w:b/>
          <w:color w:val="000000"/>
          <w:szCs w:val="24"/>
        </w:rPr>
        <w:t>log</w:t>
      </w:r>
      <w:proofErr w:type="spellEnd"/>
    </w:p>
    <w:p w:rsidR="001E2EE9" w:rsidRPr="001E2EE9" w:rsidRDefault="001E2EE9" w:rsidP="001E2EE9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  <w:sectPr w:rsidR="001E2EE9" w:rsidRPr="001E2EE9" w:rsidSect="001E2EE9">
          <w:type w:val="continuous"/>
          <w:pgSz w:w="12242" w:h="15842"/>
          <w:pgMar w:top="1134" w:right="1701" w:bottom="1701" w:left="1134" w:header="720" w:footer="720" w:gutter="0"/>
          <w:cols w:num="2" w:space="720"/>
          <w:noEndnote/>
        </w:sect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1692792" cy="941352"/>
            <wp:effectExtent l="19050" t="0" r="2658" b="0"/>
            <wp:docPr id="52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535" cy="94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EE9" w:rsidRDefault="001E2EE9" w:rsidP="001E2EE9">
      <w:pPr>
        <w:pStyle w:val="PargrafodaLista"/>
        <w:ind w:left="0"/>
        <w:jc w:val="both"/>
        <w:rPr>
          <w:rFonts w:ascii="Times New Roman" w:hAnsi="Times New Roman" w:cs="Times New Roman"/>
          <w:b/>
        </w:rPr>
        <w:sectPr w:rsidR="001E2EE9" w:rsidSect="001E2EE9">
          <w:type w:val="continuous"/>
          <w:pgSz w:w="12242" w:h="15842"/>
          <w:pgMar w:top="1134" w:right="1701" w:bottom="1701" w:left="1134" w:header="720" w:footer="720" w:gutter="0"/>
          <w:cols w:space="720"/>
          <w:noEndnote/>
        </w:sectPr>
      </w:pPr>
    </w:p>
    <w:p w:rsidR="001E2EE9" w:rsidRDefault="001E2EE9" w:rsidP="001E2EE9">
      <w:pPr>
        <w:pStyle w:val="PargrafodaLista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Gráfico 21. Dispersão dos resíduos modelo </w:t>
      </w:r>
      <w:proofErr w:type="gramStart"/>
      <w:r>
        <w:rPr>
          <w:rFonts w:ascii="Times New Roman" w:hAnsi="Times New Roman" w:cs="Times New Roman"/>
          <w:b/>
        </w:rPr>
        <w:t>4</w:t>
      </w:r>
      <w:proofErr w:type="gramEnd"/>
    </w:p>
    <w:p w:rsidR="001E2EE9" w:rsidRDefault="001E2EE9" w:rsidP="001E2EE9">
      <w:pPr>
        <w:pStyle w:val="PargrafodaLista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>
            <wp:extent cx="2294404" cy="1275907"/>
            <wp:effectExtent l="19050" t="0" r="0" b="0"/>
            <wp:docPr id="53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309" cy="1279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EE9" w:rsidRDefault="001E2EE9" w:rsidP="001E2EE9">
      <w:pPr>
        <w:pStyle w:val="PargrafodaLista"/>
        <w:ind w:left="0"/>
        <w:jc w:val="both"/>
        <w:rPr>
          <w:rFonts w:ascii="Times New Roman" w:hAnsi="Times New Roman" w:cs="Times New Roman"/>
          <w:b/>
        </w:rPr>
      </w:pPr>
    </w:p>
    <w:p w:rsidR="001E2EE9" w:rsidRDefault="001E2EE9" w:rsidP="001E2EE9">
      <w:pPr>
        <w:pStyle w:val="PargrafodaLista"/>
        <w:ind w:left="0"/>
        <w:jc w:val="both"/>
        <w:rPr>
          <w:rFonts w:ascii="Times New Roman" w:hAnsi="Times New Roman" w:cs="Times New Roman"/>
          <w:b/>
        </w:rPr>
      </w:pPr>
    </w:p>
    <w:p w:rsidR="001E2EE9" w:rsidRDefault="001E2EE9" w:rsidP="001E2EE9">
      <w:pPr>
        <w:pStyle w:val="PargrafodaLista"/>
        <w:ind w:left="0"/>
        <w:jc w:val="both"/>
        <w:rPr>
          <w:rFonts w:ascii="Times New Roman" w:hAnsi="Times New Roman" w:cs="Times New Roman"/>
          <w:b/>
        </w:rPr>
      </w:pPr>
    </w:p>
    <w:p w:rsidR="001E2EE9" w:rsidRDefault="001E2EE9" w:rsidP="001E2EE9">
      <w:pPr>
        <w:pStyle w:val="PargrafodaLista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Gráfico 22. Dispersão dos resíduos modelo </w:t>
      </w:r>
      <w:proofErr w:type="gramStart"/>
      <w:r>
        <w:rPr>
          <w:rFonts w:ascii="Times New Roman" w:hAnsi="Times New Roman" w:cs="Times New Roman"/>
          <w:b/>
        </w:rPr>
        <w:t>4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log</w:t>
      </w:r>
      <w:proofErr w:type="spellEnd"/>
    </w:p>
    <w:p w:rsidR="001E2EE9" w:rsidRDefault="001E2EE9" w:rsidP="001E2EE9">
      <w:pPr>
        <w:pStyle w:val="PargrafodaLista"/>
        <w:ind w:left="0"/>
        <w:jc w:val="both"/>
        <w:rPr>
          <w:rFonts w:ascii="Times New Roman" w:hAnsi="Times New Roman" w:cs="Times New Roman"/>
          <w:b/>
        </w:rPr>
      </w:pPr>
    </w:p>
    <w:p w:rsidR="001E2EE9" w:rsidRDefault="001E2EE9" w:rsidP="001E2EE9">
      <w:pPr>
        <w:pStyle w:val="PargrafodaLista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>
            <wp:extent cx="2140585" cy="1160001"/>
            <wp:effectExtent l="19050" t="0" r="0" b="0"/>
            <wp:docPr id="54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121" cy="1166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EE9" w:rsidRDefault="001E2EE9" w:rsidP="001E2EE9">
      <w:pPr>
        <w:pStyle w:val="PargrafodaLista"/>
        <w:ind w:left="0"/>
        <w:jc w:val="both"/>
        <w:rPr>
          <w:rFonts w:ascii="Times New Roman" w:hAnsi="Times New Roman" w:cs="Times New Roman"/>
          <w:b/>
        </w:rPr>
        <w:sectPr w:rsidR="001E2EE9" w:rsidSect="001E2EE9">
          <w:type w:val="continuous"/>
          <w:pgSz w:w="12242" w:h="15842"/>
          <w:pgMar w:top="1134" w:right="1701" w:bottom="1701" w:left="1134" w:header="720" w:footer="720" w:gutter="0"/>
          <w:cols w:num="2" w:space="720"/>
          <w:noEndnote/>
        </w:sectPr>
      </w:pPr>
    </w:p>
    <w:p w:rsidR="001E2EE9" w:rsidRDefault="001E2EE9" w:rsidP="001E2EE9">
      <w:pPr>
        <w:pStyle w:val="PargrafodaLista"/>
        <w:ind w:left="0"/>
        <w:jc w:val="both"/>
        <w:rPr>
          <w:rFonts w:ascii="Times New Roman" w:hAnsi="Times New Roman" w:cs="Times New Roman"/>
          <w:b/>
        </w:rPr>
        <w:sectPr w:rsidR="001E2EE9" w:rsidSect="008201B1">
          <w:type w:val="continuous"/>
          <w:pgSz w:w="12242" w:h="15842"/>
          <w:pgMar w:top="1134" w:right="1701" w:bottom="1701" w:left="1134" w:header="720" w:footer="720" w:gutter="0"/>
          <w:cols w:space="720"/>
          <w:noEndnote/>
        </w:sectPr>
      </w:pPr>
    </w:p>
    <w:p w:rsidR="001E2EE9" w:rsidRDefault="001E2EE9"/>
    <w:p w:rsidR="001E2EE9" w:rsidRDefault="001E2EE9"/>
    <w:p w:rsidR="001E2EE9" w:rsidRDefault="001E2EE9"/>
    <w:p w:rsidR="001E2EE9" w:rsidRDefault="001E2EE9"/>
    <w:p w:rsidR="001E2EE9" w:rsidRDefault="001E2EE9"/>
    <w:p w:rsidR="001E2EE9" w:rsidRDefault="001E2EE9"/>
    <w:p w:rsidR="001E2EE9" w:rsidRDefault="001E2EE9"/>
    <w:p w:rsidR="001E2EE9" w:rsidRDefault="001E2EE9"/>
    <w:p w:rsidR="001E2EE9" w:rsidRDefault="001E2EE9"/>
    <w:p w:rsidR="001E2EE9" w:rsidRDefault="001E2EE9"/>
    <w:p w:rsidR="001E2EE9" w:rsidRDefault="001E2EE9"/>
    <w:p w:rsidR="001E2EE9" w:rsidRDefault="001E2EE9"/>
    <w:p w:rsidR="001E2EE9" w:rsidRDefault="001E2EE9"/>
    <w:p w:rsidR="001E2EE9" w:rsidRDefault="001E2EE9"/>
    <w:p w:rsidR="001E2EE9" w:rsidRDefault="001E2EE9"/>
    <w:p w:rsidR="001E2EE9" w:rsidRDefault="001E2EE9"/>
    <w:p w:rsidR="001E2EE9" w:rsidRDefault="001E2EE9"/>
    <w:p w:rsidR="001E2EE9" w:rsidRDefault="001E2EE9"/>
    <w:p w:rsidR="001E2EE9" w:rsidRDefault="001E2EE9"/>
    <w:sectPr w:rsidR="001E2EE9" w:rsidSect="008201B1">
      <w:type w:val="continuous"/>
      <w:pgSz w:w="12242" w:h="15842"/>
      <w:pgMar w:top="1134" w:right="1701" w:bottom="1701" w:left="1134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2813" w:rsidRDefault="00672813" w:rsidP="006B0847">
      <w:pPr>
        <w:spacing w:after="0" w:line="240" w:lineRule="auto"/>
      </w:pPr>
      <w:r>
        <w:separator/>
      </w:r>
    </w:p>
  </w:endnote>
  <w:endnote w:type="continuationSeparator" w:id="0">
    <w:p w:rsidR="00672813" w:rsidRDefault="00672813" w:rsidP="006B0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2813" w:rsidRDefault="00672813" w:rsidP="006B0847">
      <w:pPr>
        <w:spacing w:after="0" w:line="240" w:lineRule="auto"/>
      </w:pPr>
      <w:r>
        <w:separator/>
      </w:r>
    </w:p>
  </w:footnote>
  <w:footnote w:type="continuationSeparator" w:id="0">
    <w:p w:rsidR="00672813" w:rsidRDefault="00672813" w:rsidP="006B0847">
      <w:pPr>
        <w:spacing w:after="0" w:line="240" w:lineRule="auto"/>
      </w:pPr>
      <w:r>
        <w:continuationSeparator/>
      </w:r>
    </w:p>
  </w:footnote>
  <w:footnote w:id="1">
    <w:p w:rsidR="00DE20E0" w:rsidRPr="00945233" w:rsidRDefault="00DE20E0" w:rsidP="006B0847">
      <w:pPr>
        <w:pStyle w:val="Textodenotaderodap"/>
        <w:jc w:val="both"/>
        <w:rPr>
          <w:rFonts w:ascii="Times New Roman" w:hAnsi="Times New Roman" w:cs="Times New Roman"/>
        </w:rPr>
      </w:pPr>
      <w:r w:rsidRPr="00945233">
        <w:rPr>
          <w:rStyle w:val="Refdenotaderodap"/>
          <w:rFonts w:ascii="Times New Roman" w:hAnsi="Times New Roman" w:cs="Times New Roman"/>
        </w:rPr>
        <w:footnoteRef/>
      </w:r>
      <w:r w:rsidRPr="00945233">
        <w:rPr>
          <w:rFonts w:ascii="Times New Roman" w:hAnsi="Times New Roman" w:cs="Times New Roman"/>
          <w:lang w:val="en-US"/>
        </w:rPr>
        <w:t xml:space="preserve"> The Quality of Government Basic Dataset, version Jan16. University of Gothenburg: The Quality of Government Institute. </w:t>
      </w:r>
      <w:r w:rsidRPr="00945233">
        <w:rPr>
          <w:rFonts w:ascii="Times New Roman" w:hAnsi="Times New Roman" w:cs="Times New Roman"/>
        </w:rPr>
        <w:t xml:space="preserve">Disponível </w:t>
      </w:r>
      <w:proofErr w:type="gramStart"/>
      <w:r w:rsidRPr="00945233">
        <w:rPr>
          <w:rFonts w:ascii="Times New Roman" w:hAnsi="Times New Roman" w:cs="Times New Roman"/>
        </w:rPr>
        <w:t>em,</w:t>
      </w:r>
      <w:proofErr w:type="gramEnd"/>
      <w:r w:rsidRPr="00945233">
        <w:rPr>
          <w:rFonts w:ascii="Times New Roman" w:hAnsi="Times New Roman" w:cs="Times New Roman"/>
        </w:rPr>
        <w:t>http: // www.qog.pol.gu.sedoi:10.18</w:t>
      </w:r>
      <w:r>
        <w:rPr>
          <w:rFonts w:ascii="Times New Roman" w:hAnsi="Times New Roman" w:cs="Times New Roman"/>
        </w:rPr>
        <w:t>157/QoGBasJan16&gt; acesso em 20.12.2018</w:t>
      </w:r>
      <w:r w:rsidRPr="00945233">
        <w:rPr>
          <w:rFonts w:ascii="Times New Roman" w:hAnsi="Times New Roman" w:cs="Times New Roman"/>
        </w:rPr>
        <w:t>.</w:t>
      </w:r>
    </w:p>
  </w:footnote>
  <w:footnote w:id="2">
    <w:p w:rsidR="00DE20E0" w:rsidRPr="00385EB7" w:rsidRDefault="00DE20E0" w:rsidP="004D108B">
      <w:pPr>
        <w:pStyle w:val="Textodenotaderodap"/>
        <w:jc w:val="both"/>
        <w:rPr>
          <w:rFonts w:ascii="Times New Roman" w:hAnsi="Times New Roman" w:cs="Times New Roman"/>
        </w:rPr>
      </w:pPr>
      <w:r w:rsidRPr="00945233">
        <w:rPr>
          <w:rStyle w:val="Refdenotaderodap"/>
          <w:rFonts w:ascii="Times New Roman" w:hAnsi="Times New Roman" w:cs="Times New Roman"/>
        </w:rPr>
        <w:footnoteRef/>
      </w:r>
      <w:r w:rsidRPr="00945233">
        <w:rPr>
          <w:rFonts w:ascii="Times New Roman" w:hAnsi="Times New Roman" w:cs="Times New Roman"/>
        </w:rPr>
        <w:t xml:space="preserve"> Para um maior aprofundamento nos pressupostos</w:t>
      </w:r>
      <w:r>
        <w:rPr>
          <w:rFonts w:ascii="Times New Roman" w:hAnsi="Times New Roman" w:cs="Times New Roman"/>
        </w:rPr>
        <w:t xml:space="preserve"> das </w:t>
      </w:r>
      <w:r w:rsidRPr="00A176B5">
        <w:rPr>
          <w:rFonts w:ascii="Times New Roman" w:hAnsi="Times New Roman" w:cs="Times New Roman"/>
        </w:rPr>
        <w:t>técnicas utilizada</w:t>
      </w:r>
      <w:r>
        <w:rPr>
          <w:rFonts w:ascii="Times New Roman" w:hAnsi="Times New Roman" w:cs="Times New Roman"/>
        </w:rPr>
        <w:t xml:space="preserve">s </w:t>
      </w:r>
      <w:proofErr w:type="gramStart"/>
      <w:r>
        <w:rPr>
          <w:rFonts w:ascii="Times New Roman" w:hAnsi="Times New Roman" w:cs="Times New Roman"/>
        </w:rPr>
        <w:t>ver</w:t>
      </w:r>
      <w:proofErr w:type="gramEnd"/>
      <w:r>
        <w:rPr>
          <w:rFonts w:ascii="Times New Roman" w:hAnsi="Times New Roman" w:cs="Times New Roman"/>
        </w:rPr>
        <w:t xml:space="preserve"> também: “</w:t>
      </w:r>
      <w:r w:rsidRPr="00A176B5">
        <w:rPr>
          <w:rFonts w:ascii="Times New Roman" w:hAnsi="Times New Roman" w:cs="Times New Roman"/>
        </w:rPr>
        <w:t>Análise Fatorial: Uma introdução à redução de dados” rev. eletrônica de Ciê</w:t>
      </w:r>
      <w:r>
        <w:rPr>
          <w:rFonts w:ascii="Times New Roman" w:hAnsi="Times New Roman" w:cs="Times New Roman"/>
        </w:rPr>
        <w:t>ncia Política V. 5, nº2 (2014);</w:t>
      </w:r>
      <w:r w:rsidRPr="00A176B5">
        <w:rPr>
          <w:rFonts w:ascii="Times New Roman" w:hAnsi="Times New Roman" w:cs="Times New Roman"/>
        </w:rPr>
        <w:t xml:space="preserve"> “O que fazer com a regressão: pressupostos e aplicações do modelo linear (MQO)” rev. eletrônica Política Hoje, vol. 20, n.1 (2011).</w:t>
      </w:r>
    </w:p>
  </w:footnote>
  <w:footnote w:id="3">
    <w:p w:rsidR="00DE20E0" w:rsidRPr="00902517" w:rsidRDefault="00DE20E0" w:rsidP="007A7EF4">
      <w:pPr>
        <w:pStyle w:val="Textodenotaderodap"/>
        <w:jc w:val="both"/>
        <w:rPr>
          <w:rFonts w:ascii="Times New Roman" w:hAnsi="Times New Roman" w:cs="Times New Roman"/>
        </w:rPr>
      </w:pPr>
      <w:r w:rsidRPr="00902517">
        <w:rPr>
          <w:rStyle w:val="Refdenotaderodap"/>
          <w:rFonts w:ascii="Times New Roman" w:hAnsi="Times New Roman" w:cs="Times New Roman"/>
        </w:rPr>
        <w:footnoteRef/>
      </w:r>
      <w:r w:rsidRPr="009025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Definição de variável latente: corresponde a uma </w:t>
      </w:r>
      <w:r w:rsidRPr="00902517">
        <w:rPr>
          <w:rFonts w:ascii="Times New Roman" w:hAnsi="Times New Roman" w:cs="Times New Roman"/>
        </w:rPr>
        <w:t>variável que contém diversas variáveis que teoricamente compõem o fator criado, a forma como é possível mensurar determinado fenômeno de interesse</w:t>
      </w:r>
      <w:r>
        <w:rPr>
          <w:rFonts w:ascii="Times New Roman" w:hAnsi="Times New Roman" w:cs="Times New Roman"/>
        </w:rPr>
        <w:t xml:space="preserve"> (FIGUEIREDO, 2014).</w:t>
      </w:r>
    </w:p>
  </w:footnote>
  <w:footnote w:id="4">
    <w:p w:rsidR="00DE20E0" w:rsidRPr="00945233" w:rsidRDefault="00DE20E0" w:rsidP="00AC551B">
      <w:pPr>
        <w:pStyle w:val="Textodenotaderodap"/>
        <w:rPr>
          <w:rFonts w:ascii="Times New Roman" w:hAnsi="Times New Roman" w:cs="Times New Roman"/>
        </w:rPr>
      </w:pPr>
      <w:r w:rsidRPr="00945233">
        <w:rPr>
          <w:rStyle w:val="Refdenotaderodap"/>
          <w:rFonts w:ascii="Times New Roman" w:hAnsi="Times New Roman" w:cs="Times New Roman"/>
        </w:rPr>
        <w:footnoteRef/>
      </w:r>
      <w:r w:rsidRPr="00945233">
        <w:rPr>
          <w:rFonts w:ascii="Times New Roman" w:hAnsi="Times New Roman" w:cs="Times New Roman"/>
        </w:rPr>
        <w:t xml:space="preserve"> RSTUDIO, versão 1.1.463. Disponível em </w:t>
      </w:r>
      <w:r>
        <w:rPr>
          <w:rFonts w:ascii="Times New Roman" w:hAnsi="Times New Roman" w:cs="Times New Roman"/>
        </w:rPr>
        <w:t>&lt;</w:t>
      </w:r>
      <w:proofErr w:type="gramStart"/>
      <w:r w:rsidRPr="00945233">
        <w:rPr>
          <w:rFonts w:ascii="Times New Roman" w:hAnsi="Times New Roman" w:cs="Times New Roman"/>
        </w:rPr>
        <w:t>https</w:t>
      </w:r>
      <w:proofErr w:type="gramEnd"/>
      <w:r w:rsidRPr="00945233">
        <w:rPr>
          <w:rFonts w:ascii="Times New Roman" w:hAnsi="Times New Roman" w:cs="Times New Roman"/>
        </w:rPr>
        <w:t>://www.rstudio.com/products/</w:t>
      </w:r>
      <w:r>
        <w:rPr>
          <w:rFonts w:ascii="Times New Roman" w:hAnsi="Times New Roman" w:cs="Times New Roman"/>
        </w:rPr>
        <w:t xml:space="preserve">&gt; </w:t>
      </w:r>
      <w:r w:rsidRPr="00945233">
        <w:rPr>
          <w:rFonts w:ascii="Times New Roman" w:hAnsi="Times New Roman" w:cs="Times New Roman"/>
        </w:rPr>
        <w:t>Acesso em 15.12.2018</w:t>
      </w:r>
      <w:r>
        <w:rPr>
          <w:rFonts w:ascii="Times New Roman" w:hAnsi="Times New Roman" w:cs="Times New Roman"/>
        </w:rPr>
        <w:t>.</w:t>
      </w:r>
    </w:p>
  </w:footnote>
  <w:footnote w:id="5">
    <w:p w:rsidR="00DE20E0" w:rsidRPr="00945233" w:rsidRDefault="00DE20E0" w:rsidP="00AC55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45233">
        <w:rPr>
          <w:rStyle w:val="Refdenotaderodap"/>
          <w:rFonts w:ascii="Times New Roman" w:hAnsi="Times New Roman" w:cs="Times New Roman"/>
          <w:sz w:val="20"/>
          <w:szCs w:val="20"/>
        </w:rPr>
        <w:footnoteRef/>
      </w:r>
      <w:r w:rsidRPr="0094523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4523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US"/>
        </w:rPr>
        <w:t xml:space="preserve">The TIER Documentation Protocol provides instructions for assembling a set of electronic files that document all the steps of data processing and analysis you conduct for an empirical research paper. </w:t>
      </w:r>
      <w:r w:rsidRPr="0094523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Disponível em</w:t>
      </w:r>
      <w:proofErr w:type="gramStart"/>
      <w:r w:rsidRPr="0094523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Pr="00945233">
        <w:rPr>
          <w:rFonts w:ascii="Times New Roman" w:hAnsi="Times New Roman" w:cs="Times New Roman"/>
          <w:sz w:val="20"/>
          <w:szCs w:val="20"/>
        </w:rPr>
        <w:t xml:space="preserve"> </w:t>
      </w:r>
      <w:proofErr w:type="gramEnd"/>
      <w:r w:rsidRPr="00945233">
        <w:rPr>
          <w:rFonts w:ascii="Times New Roman" w:hAnsi="Times New Roman" w:cs="Times New Roman"/>
          <w:sz w:val="20"/>
          <w:szCs w:val="20"/>
        </w:rPr>
        <w:t>&lt;https://www.haverford.edu/project-tier/protocol-v2&gt; acesso em 16.07.2016.</w:t>
      </w:r>
    </w:p>
  </w:footnote>
  <w:footnote w:id="6">
    <w:p w:rsidR="00DE20E0" w:rsidRPr="00AC551B" w:rsidRDefault="00DE20E0" w:rsidP="006552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C551B">
        <w:rPr>
          <w:rStyle w:val="Refdenotaderodap"/>
          <w:rFonts w:ascii="Times New Roman" w:hAnsi="Times New Roman" w:cs="Times New Roman"/>
          <w:sz w:val="20"/>
          <w:szCs w:val="20"/>
        </w:rPr>
        <w:footnoteRef/>
      </w:r>
      <w:r w:rsidRPr="00AC551B">
        <w:rPr>
          <w:rFonts w:ascii="Times New Roman" w:hAnsi="Times New Roman" w:cs="Times New Roman"/>
          <w:sz w:val="20"/>
          <w:szCs w:val="20"/>
        </w:rPr>
        <w:t xml:space="preserve"> A análise fatorial enquanto técnica de redução dados é utilizada para construção de índices que sintetizam a informação de uma grande quantidade de variáveis em um número menor de fatores/componentes. O padrão de correlação observado entre as variáveis originais é condensado em uma única variável que contêm os fatores em comum entre el</w:t>
      </w:r>
      <w:r>
        <w:rPr>
          <w:rFonts w:ascii="Times New Roman" w:hAnsi="Times New Roman" w:cs="Times New Roman"/>
          <w:sz w:val="20"/>
          <w:szCs w:val="20"/>
        </w:rPr>
        <w:t>as (FIGUEIREDO, 2011</w:t>
      </w:r>
      <w:r w:rsidRPr="00AC551B">
        <w:rPr>
          <w:rFonts w:ascii="Times New Roman" w:hAnsi="Times New Roman" w:cs="Times New Roman"/>
          <w:sz w:val="20"/>
          <w:szCs w:val="20"/>
        </w:rPr>
        <w:t>).</w:t>
      </w:r>
    </w:p>
  </w:footnote>
  <w:footnote w:id="7">
    <w:p w:rsidR="00DE20E0" w:rsidRPr="00AC551B" w:rsidRDefault="00DE20E0" w:rsidP="00EF4F24">
      <w:pPr>
        <w:pStyle w:val="Textodenotaderodap"/>
        <w:jc w:val="both"/>
        <w:rPr>
          <w:rFonts w:ascii="Times New Roman" w:hAnsi="Times New Roman" w:cs="Times New Roman"/>
        </w:rPr>
      </w:pPr>
      <w:r w:rsidRPr="00AC551B">
        <w:rPr>
          <w:rStyle w:val="Refdenotaderodap"/>
          <w:rFonts w:ascii="Times New Roman" w:hAnsi="Times New Roman" w:cs="Times New Roman"/>
        </w:rPr>
        <w:footnoteRef/>
      </w:r>
      <w:r w:rsidRPr="00AC551B">
        <w:rPr>
          <w:rFonts w:ascii="Times New Roman" w:hAnsi="Times New Roman" w:cs="Times New Roman"/>
        </w:rPr>
        <w:t xml:space="preserve"> No planejamento da análise fatorial, a literatura indica que sejam observados os seguintes estágios: a) definição da dimensão teórica da variável latente; b) identificação das variáveis observadas causadas pela variável latente, c) coleta dos dados; d) transformação computacional; e) discussão sobre os resultados (FIGUEIREDO, </w:t>
      </w:r>
      <w:r>
        <w:rPr>
          <w:rFonts w:ascii="Times New Roman" w:hAnsi="Times New Roman" w:cs="Times New Roman"/>
        </w:rPr>
        <w:t>et. al., 2014, p. 187</w:t>
      </w:r>
      <w:r w:rsidRPr="00AC551B">
        <w:rPr>
          <w:rFonts w:ascii="Times New Roman" w:hAnsi="Times New Roman" w:cs="Times New Roman"/>
        </w:rPr>
        <w:t>).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0E0" w:rsidRDefault="00DE20E0" w:rsidP="008201B1">
    <w:pPr>
      <w:pStyle w:val="Cabealho"/>
      <w:tabs>
        <w:tab w:val="clear" w:pos="4252"/>
        <w:tab w:val="clear" w:pos="8504"/>
        <w:tab w:val="left" w:pos="3615"/>
      </w:tabs>
    </w:pP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551238"/>
      <w:docPartObj>
        <w:docPartGallery w:val="Page Numbers (Top of Page)"/>
        <w:docPartUnique/>
      </w:docPartObj>
    </w:sdtPr>
    <w:sdtEndPr>
      <w:rPr>
        <w:noProof/>
      </w:rPr>
    </w:sdtEndPr>
    <w:sdtContent>
      <w:p w:rsidR="00DE20E0" w:rsidRDefault="00DE20E0">
        <w:pPr>
          <w:pStyle w:val="Cabealho"/>
          <w:jc w:val="right"/>
        </w:pPr>
        <w:fldSimple w:instr=" PAGE   \* MERGEFORMAT ">
          <w:r w:rsidR="00474A9E">
            <w:rPr>
              <w:noProof/>
            </w:rPr>
            <w:t>2</w:t>
          </w:r>
        </w:fldSimple>
      </w:p>
    </w:sdtContent>
  </w:sdt>
  <w:p w:rsidR="00DE20E0" w:rsidRDefault="00DE20E0" w:rsidP="008201B1">
    <w:pPr>
      <w:pStyle w:val="Cabealho"/>
      <w:tabs>
        <w:tab w:val="clear" w:pos="4252"/>
        <w:tab w:val="clear" w:pos="8504"/>
        <w:tab w:val="left" w:pos="2610"/>
        <w:tab w:val="left" w:pos="3615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551235"/>
      <w:docPartObj>
        <w:docPartGallery w:val="Page Numbers (Top of Page)"/>
        <w:docPartUnique/>
      </w:docPartObj>
    </w:sdtPr>
    <w:sdtEndPr>
      <w:rPr>
        <w:noProof/>
      </w:rPr>
    </w:sdtEndPr>
    <w:sdtContent>
      <w:p w:rsidR="00DE20E0" w:rsidRDefault="00DE20E0">
        <w:pPr>
          <w:pStyle w:val="Cabealho"/>
          <w:jc w:val="right"/>
        </w:pPr>
        <w:fldSimple w:instr=" PAGE   \* MERGEFORMAT ">
          <w:r w:rsidR="00474A9E">
            <w:rPr>
              <w:noProof/>
            </w:rPr>
            <w:t>2</w:t>
          </w:r>
        </w:fldSimple>
      </w:p>
    </w:sdtContent>
  </w:sdt>
  <w:p w:rsidR="00DE20E0" w:rsidRDefault="00DE20E0" w:rsidP="008201B1">
    <w:pPr>
      <w:pStyle w:val="Cabealho"/>
      <w:tabs>
        <w:tab w:val="clear" w:pos="4252"/>
        <w:tab w:val="clear" w:pos="8504"/>
        <w:tab w:val="left" w:pos="2610"/>
        <w:tab w:val="left" w:pos="3615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728D3"/>
    <w:multiLevelType w:val="hybridMultilevel"/>
    <w:tmpl w:val="7CCE5D52"/>
    <w:lvl w:ilvl="0" w:tplc="E23C9E6E">
      <w:start w:val="9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63B99"/>
    <w:multiLevelType w:val="hybridMultilevel"/>
    <w:tmpl w:val="99329856"/>
    <w:lvl w:ilvl="0" w:tplc="BAA6FA82">
      <w:start w:val="1"/>
      <w:numFmt w:val="lowerRoman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253C2A05"/>
    <w:multiLevelType w:val="hybridMultilevel"/>
    <w:tmpl w:val="ED14D8AA"/>
    <w:lvl w:ilvl="0" w:tplc="C57CA658">
      <w:start w:val="91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342647EF"/>
    <w:multiLevelType w:val="hybridMultilevel"/>
    <w:tmpl w:val="EA985AC0"/>
    <w:lvl w:ilvl="0" w:tplc="7F069962">
      <w:start w:val="91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57C8599A"/>
    <w:multiLevelType w:val="hybridMultilevel"/>
    <w:tmpl w:val="3BEC3522"/>
    <w:lvl w:ilvl="0" w:tplc="BCEEA9C0">
      <w:start w:val="1"/>
      <w:numFmt w:val="lowerRoman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7446809"/>
    <w:multiLevelType w:val="hybridMultilevel"/>
    <w:tmpl w:val="AD087BC6"/>
    <w:lvl w:ilvl="0" w:tplc="21AAF4FA">
      <w:start w:val="91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0847"/>
    <w:rsid w:val="0001341A"/>
    <w:rsid w:val="00014DDB"/>
    <w:rsid w:val="00027595"/>
    <w:rsid w:val="0004719A"/>
    <w:rsid w:val="0006632A"/>
    <w:rsid w:val="00066C42"/>
    <w:rsid w:val="00073E98"/>
    <w:rsid w:val="00076236"/>
    <w:rsid w:val="00097EC7"/>
    <w:rsid w:val="000E13F1"/>
    <w:rsid w:val="000F42F2"/>
    <w:rsid w:val="00111D4B"/>
    <w:rsid w:val="00121B1D"/>
    <w:rsid w:val="0012547E"/>
    <w:rsid w:val="00134E38"/>
    <w:rsid w:val="00151E32"/>
    <w:rsid w:val="001973F4"/>
    <w:rsid w:val="001E040C"/>
    <w:rsid w:val="001E2EE9"/>
    <w:rsid w:val="001E3EE2"/>
    <w:rsid w:val="001F3ED8"/>
    <w:rsid w:val="001F507B"/>
    <w:rsid w:val="00203AC9"/>
    <w:rsid w:val="002113E1"/>
    <w:rsid w:val="00247C56"/>
    <w:rsid w:val="002663DF"/>
    <w:rsid w:val="002825B2"/>
    <w:rsid w:val="00290DED"/>
    <w:rsid w:val="00293F4B"/>
    <w:rsid w:val="002A0662"/>
    <w:rsid w:val="002A444B"/>
    <w:rsid w:val="002A5508"/>
    <w:rsid w:val="002A741B"/>
    <w:rsid w:val="002B1192"/>
    <w:rsid w:val="002C085F"/>
    <w:rsid w:val="002C1ADE"/>
    <w:rsid w:val="002E2115"/>
    <w:rsid w:val="002F064E"/>
    <w:rsid w:val="003017A5"/>
    <w:rsid w:val="00317864"/>
    <w:rsid w:val="0034204B"/>
    <w:rsid w:val="00390F73"/>
    <w:rsid w:val="003B03DB"/>
    <w:rsid w:val="003D073D"/>
    <w:rsid w:val="003E53A6"/>
    <w:rsid w:val="003E5D80"/>
    <w:rsid w:val="004012FF"/>
    <w:rsid w:val="00404B23"/>
    <w:rsid w:val="00407F0D"/>
    <w:rsid w:val="00414188"/>
    <w:rsid w:val="00423982"/>
    <w:rsid w:val="00474A9E"/>
    <w:rsid w:val="0048195A"/>
    <w:rsid w:val="00490349"/>
    <w:rsid w:val="00492F8C"/>
    <w:rsid w:val="00497F76"/>
    <w:rsid w:val="004A09F2"/>
    <w:rsid w:val="004B163C"/>
    <w:rsid w:val="004B4D7B"/>
    <w:rsid w:val="004B7120"/>
    <w:rsid w:val="004B753E"/>
    <w:rsid w:val="004D108B"/>
    <w:rsid w:val="004F6674"/>
    <w:rsid w:val="004F7F6F"/>
    <w:rsid w:val="00505B9E"/>
    <w:rsid w:val="0059095A"/>
    <w:rsid w:val="0059150B"/>
    <w:rsid w:val="005C6805"/>
    <w:rsid w:val="005D0AD6"/>
    <w:rsid w:val="006017AC"/>
    <w:rsid w:val="00625351"/>
    <w:rsid w:val="00635D85"/>
    <w:rsid w:val="00636880"/>
    <w:rsid w:val="0064170A"/>
    <w:rsid w:val="00647CAD"/>
    <w:rsid w:val="0065526E"/>
    <w:rsid w:val="00672813"/>
    <w:rsid w:val="006812EB"/>
    <w:rsid w:val="0069320B"/>
    <w:rsid w:val="0069758C"/>
    <w:rsid w:val="006B0847"/>
    <w:rsid w:val="006C568D"/>
    <w:rsid w:val="006C74EC"/>
    <w:rsid w:val="006D14D7"/>
    <w:rsid w:val="006E01CF"/>
    <w:rsid w:val="006E1BEA"/>
    <w:rsid w:val="006F3A27"/>
    <w:rsid w:val="00742A25"/>
    <w:rsid w:val="0074679E"/>
    <w:rsid w:val="007516D2"/>
    <w:rsid w:val="00777515"/>
    <w:rsid w:val="007877DC"/>
    <w:rsid w:val="00796393"/>
    <w:rsid w:val="00797B4E"/>
    <w:rsid w:val="007A7EF4"/>
    <w:rsid w:val="007B2C13"/>
    <w:rsid w:val="007D6E5F"/>
    <w:rsid w:val="007E0325"/>
    <w:rsid w:val="007F23AA"/>
    <w:rsid w:val="008201B1"/>
    <w:rsid w:val="008321E0"/>
    <w:rsid w:val="0084056A"/>
    <w:rsid w:val="00845A26"/>
    <w:rsid w:val="00845DBD"/>
    <w:rsid w:val="008504E4"/>
    <w:rsid w:val="008579B4"/>
    <w:rsid w:val="00857A5C"/>
    <w:rsid w:val="0086685C"/>
    <w:rsid w:val="008B3190"/>
    <w:rsid w:val="008D0E45"/>
    <w:rsid w:val="008D5DC6"/>
    <w:rsid w:val="00922550"/>
    <w:rsid w:val="00932C8A"/>
    <w:rsid w:val="00944C02"/>
    <w:rsid w:val="00945233"/>
    <w:rsid w:val="009750D0"/>
    <w:rsid w:val="009E3D01"/>
    <w:rsid w:val="009F6850"/>
    <w:rsid w:val="00A15507"/>
    <w:rsid w:val="00A23841"/>
    <w:rsid w:val="00A277F4"/>
    <w:rsid w:val="00A65A17"/>
    <w:rsid w:val="00A76DF8"/>
    <w:rsid w:val="00A97FBC"/>
    <w:rsid w:val="00AA617D"/>
    <w:rsid w:val="00AC0430"/>
    <w:rsid w:val="00AC4832"/>
    <w:rsid w:val="00AC551B"/>
    <w:rsid w:val="00AC7C5D"/>
    <w:rsid w:val="00AD0EDD"/>
    <w:rsid w:val="00AD4108"/>
    <w:rsid w:val="00AD7344"/>
    <w:rsid w:val="00B2157B"/>
    <w:rsid w:val="00B31583"/>
    <w:rsid w:val="00B40DFA"/>
    <w:rsid w:val="00B40F64"/>
    <w:rsid w:val="00B53AF7"/>
    <w:rsid w:val="00B5412F"/>
    <w:rsid w:val="00B91F66"/>
    <w:rsid w:val="00BD1FAC"/>
    <w:rsid w:val="00BF2BA1"/>
    <w:rsid w:val="00C0100C"/>
    <w:rsid w:val="00C713F8"/>
    <w:rsid w:val="00C733C7"/>
    <w:rsid w:val="00C76C2E"/>
    <w:rsid w:val="00C820FB"/>
    <w:rsid w:val="00C82F1C"/>
    <w:rsid w:val="00C875B5"/>
    <w:rsid w:val="00C9555F"/>
    <w:rsid w:val="00CA3D64"/>
    <w:rsid w:val="00CC54C5"/>
    <w:rsid w:val="00CD063A"/>
    <w:rsid w:val="00CE1C77"/>
    <w:rsid w:val="00D04A05"/>
    <w:rsid w:val="00D36542"/>
    <w:rsid w:val="00D55DE1"/>
    <w:rsid w:val="00D724F6"/>
    <w:rsid w:val="00D74BDF"/>
    <w:rsid w:val="00D7755F"/>
    <w:rsid w:val="00D90822"/>
    <w:rsid w:val="00D91649"/>
    <w:rsid w:val="00DE20E0"/>
    <w:rsid w:val="00DF295E"/>
    <w:rsid w:val="00E44AC2"/>
    <w:rsid w:val="00E5729F"/>
    <w:rsid w:val="00E7255E"/>
    <w:rsid w:val="00E90882"/>
    <w:rsid w:val="00E960BE"/>
    <w:rsid w:val="00EA1946"/>
    <w:rsid w:val="00EA3176"/>
    <w:rsid w:val="00EB5713"/>
    <w:rsid w:val="00EB6C21"/>
    <w:rsid w:val="00EF4F24"/>
    <w:rsid w:val="00F17D02"/>
    <w:rsid w:val="00F755F6"/>
    <w:rsid w:val="00F84086"/>
    <w:rsid w:val="00FA7520"/>
    <w:rsid w:val="00FD7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8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B08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0847"/>
  </w:style>
  <w:style w:type="paragraph" w:customStyle="1" w:styleId="Ttulo1">
    <w:name w:val="Título1"/>
    <w:basedOn w:val="Normal"/>
    <w:next w:val="Corpodetexto"/>
    <w:rsid w:val="006B0847"/>
    <w:pPr>
      <w:keepNext/>
      <w:suppressAutoHyphens/>
      <w:spacing w:before="240" w:after="120" w:line="240" w:lineRule="auto"/>
    </w:pPr>
    <w:rPr>
      <w:rFonts w:ascii="Arial" w:eastAsia="MS Mincho" w:hAnsi="Arial" w:cs="Tahoma"/>
      <w:sz w:val="28"/>
      <w:szCs w:val="28"/>
      <w:lang w:eastAsia="ar-SA"/>
    </w:rPr>
  </w:style>
  <w:style w:type="paragraph" w:styleId="Ttulo">
    <w:name w:val="Title"/>
    <w:basedOn w:val="Normal"/>
    <w:next w:val="Subttulo"/>
    <w:link w:val="TtuloChar"/>
    <w:qFormat/>
    <w:rsid w:val="006B0847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TtuloChar">
    <w:name w:val="Título Char"/>
    <w:basedOn w:val="Fontepargpadro"/>
    <w:link w:val="Ttulo"/>
    <w:rsid w:val="006B0847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Subttulo">
    <w:name w:val="Subtitle"/>
    <w:basedOn w:val="Ttulo1"/>
    <w:next w:val="Corpodetexto"/>
    <w:link w:val="SubttuloChar"/>
    <w:qFormat/>
    <w:rsid w:val="006B0847"/>
    <w:pPr>
      <w:jc w:val="center"/>
    </w:pPr>
    <w:rPr>
      <w:i/>
      <w:iCs/>
    </w:rPr>
  </w:style>
  <w:style w:type="character" w:customStyle="1" w:styleId="SubttuloChar">
    <w:name w:val="Subtítulo Char"/>
    <w:basedOn w:val="Fontepargpadro"/>
    <w:link w:val="Subttulo"/>
    <w:rsid w:val="006B0847"/>
    <w:rPr>
      <w:rFonts w:ascii="Arial" w:eastAsia="MS Mincho" w:hAnsi="Arial" w:cs="Tahoma"/>
      <w:i/>
      <w:iCs/>
      <w:sz w:val="28"/>
      <w:szCs w:val="28"/>
      <w:lang w:eastAsia="ar-SA"/>
    </w:rPr>
  </w:style>
  <w:style w:type="paragraph" w:styleId="Corpodetexto">
    <w:name w:val="Body Text"/>
    <w:basedOn w:val="Normal"/>
    <w:link w:val="CorpodetextoChar"/>
    <w:uiPriority w:val="99"/>
    <w:unhideWhenUsed/>
    <w:rsid w:val="006B084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6B0847"/>
  </w:style>
  <w:style w:type="paragraph" w:customStyle="1" w:styleId="p86">
    <w:name w:val="p86"/>
    <w:basedOn w:val="Normal"/>
    <w:rsid w:val="006B0847"/>
    <w:pPr>
      <w:widowControl w:val="0"/>
      <w:tabs>
        <w:tab w:val="left" w:pos="720"/>
      </w:tabs>
      <w:suppressAutoHyphens/>
      <w:spacing w:after="0" w:line="280" w:lineRule="atLeast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table" w:styleId="Tabelacomgrade">
    <w:name w:val="Table Grid"/>
    <w:basedOn w:val="Tabelanormal"/>
    <w:uiPriority w:val="39"/>
    <w:rsid w:val="006B08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6B08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0847"/>
  </w:style>
  <w:style w:type="paragraph" w:styleId="Textodebalo">
    <w:name w:val="Balloon Text"/>
    <w:basedOn w:val="Normal"/>
    <w:link w:val="TextodebaloChar"/>
    <w:uiPriority w:val="99"/>
    <w:semiHidden/>
    <w:unhideWhenUsed/>
    <w:rsid w:val="006B0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084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B0847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B084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B0847"/>
    <w:pPr>
      <w:spacing w:line="240" w:lineRule="auto"/>
    </w:pPr>
    <w:rPr>
      <w:sz w:val="20"/>
      <w:szCs w:val="20"/>
      <w:lang w:val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B0847"/>
    <w:rPr>
      <w:sz w:val="20"/>
      <w:szCs w:val="20"/>
      <w:lang w:val="en-US"/>
    </w:rPr>
  </w:style>
  <w:style w:type="character" w:customStyle="1" w:styleId="apple-converted-space">
    <w:name w:val="apple-converted-space"/>
    <w:basedOn w:val="Fontepargpadro"/>
    <w:rsid w:val="006B0847"/>
  </w:style>
  <w:style w:type="character" w:styleId="Hyperlink">
    <w:name w:val="Hyperlink"/>
    <w:basedOn w:val="Fontepargpadro"/>
    <w:uiPriority w:val="99"/>
    <w:unhideWhenUsed/>
    <w:rsid w:val="006B084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B0847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B084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B0847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B0847"/>
    <w:rPr>
      <w:color w:val="808080"/>
    </w:rPr>
  </w:style>
  <w:style w:type="character" w:customStyle="1" w:styleId="a">
    <w:name w:val="a"/>
    <w:basedOn w:val="Fontepargpadro"/>
    <w:rsid w:val="006B0847"/>
  </w:style>
  <w:style w:type="character" w:customStyle="1" w:styleId="l9">
    <w:name w:val="l9"/>
    <w:basedOn w:val="Fontepargpadro"/>
    <w:rsid w:val="006B0847"/>
  </w:style>
  <w:style w:type="character" w:customStyle="1" w:styleId="l">
    <w:name w:val="l"/>
    <w:basedOn w:val="Fontepargpadro"/>
    <w:rsid w:val="006B08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0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5.png"/><Relationship Id="rId32" Type="http://schemas.openxmlformats.org/officeDocument/2006/relationships/header" Target="header3.xml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5FD019-8FA3-47A5-8F21-F092141EE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7208</Words>
  <Characters>38926</Characters>
  <Application>Microsoft Office Word</Application>
  <DocSecurity>0</DocSecurity>
  <Lines>324</Lines>
  <Paragraphs>92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casalunga</dc:creator>
  <cp:lastModifiedBy>fernando casalunga</cp:lastModifiedBy>
  <cp:revision>17</cp:revision>
  <cp:lastPrinted>2019-01-08T17:06:00Z</cp:lastPrinted>
  <dcterms:created xsi:type="dcterms:W3CDTF">2019-01-06T19:28:00Z</dcterms:created>
  <dcterms:modified xsi:type="dcterms:W3CDTF">2019-01-08T17:07:00Z</dcterms:modified>
</cp:coreProperties>
</file>