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UNIVERSIDADE FEDERAL DO PARÁ</w:t>
      </w:r>
    </w:p>
    <w:p w:rsidR="00000000" w:rsidDel="00000000" w:rsidP="00000000" w:rsidRDefault="00000000" w:rsidRPr="00000000" w14:paraId="0000000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INSTITUTO DE CIÊNCIAS DA TECNOLOGIA</w:t>
      </w:r>
    </w:p>
    <w:p w:rsidR="00000000" w:rsidDel="00000000" w:rsidP="00000000" w:rsidRDefault="00000000" w:rsidRPr="00000000" w14:paraId="0000000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FACULDADE DE ENGENHARIA DA COMPUTAÇÃO</w:t>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r w:rsidDel="00000000" w:rsidR="00000000" w:rsidRPr="00000000">
        <w:rPr>
          <w:rtl w:val="0"/>
        </w:rPr>
      </w:r>
    </w:p>
    <w:p w:rsidR="00000000" w:rsidDel="00000000" w:rsidP="00000000" w:rsidRDefault="00000000" w:rsidRPr="00000000" w14:paraId="0000000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1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1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p>
    <w:p w:rsidR="00000000" w:rsidDel="00000000" w:rsidP="00000000" w:rsidRDefault="00000000" w:rsidRPr="00000000" w14:paraId="0000002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ind w:left="504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Trabalho de Conclusão de Curso para obtenção do grau em Engenharia da Computação pela Universidade Federal do Pará. Orientador: Prof. Agostinho Luiz da Silva Castro.</w:t>
      </w:r>
    </w:p>
    <w:p w:rsidR="00000000" w:rsidDel="00000000" w:rsidP="00000000" w:rsidRDefault="00000000" w:rsidRPr="00000000" w14:paraId="0000002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3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3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COM DEFICIÊNCIA USUÁRIAS DE MEDICAMENTOS</w:t>
      </w:r>
    </w:p>
    <w:p w:rsidR="00000000" w:rsidDel="00000000" w:rsidP="00000000" w:rsidRDefault="00000000" w:rsidRPr="00000000" w14:paraId="000000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de Conclusão de Curso para obtenção do grau em Engenharia da Computação pela Universidade Federal do Pará.</w:t>
      </w:r>
    </w:p>
    <w:p w:rsidR="00000000" w:rsidDel="00000000" w:rsidP="00000000" w:rsidRDefault="00000000" w:rsidRPr="00000000" w14:paraId="0000003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Banca examinadora:</w:t>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Orientador</w:t>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w:t>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 xml:space="preserve">                 Nome/ Instituição</w:t>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Fonts w:ascii="Arial" w:cs="Arial" w:eastAsia="Arial" w:hAnsi="Arial"/>
          <w:sz w:val="24"/>
          <w:szCs w:val="24"/>
          <w:rtl w:val="0"/>
        </w:rPr>
        <w:t xml:space="preserve">Aprovado em: ___/___/___</w:t>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Conceito: ______________</w:t>
      </w:r>
    </w:p>
    <w:p w:rsidR="00000000" w:rsidDel="00000000" w:rsidP="00000000" w:rsidRDefault="00000000" w:rsidRPr="00000000" w14:paraId="0000004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DEDICATÓRIA</w:t>
      </w:r>
    </w:p>
    <w:p w:rsidR="00000000" w:rsidDel="00000000" w:rsidP="00000000" w:rsidRDefault="00000000" w:rsidRPr="00000000" w14:paraId="0000004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5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p w:rsidR="00000000" w:rsidDel="00000000" w:rsidP="00000000" w:rsidRDefault="00000000" w:rsidRPr="00000000" w14:paraId="0000006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AGRADECIMENTOS</w:t>
      </w:r>
    </w:p>
    <w:p w:rsidR="00000000" w:rsidDel="00000000" w:rsidP="00000000" w:rsidRDefault="00000000" w:rsidRPr="00000000" w14:paraId="0000006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RESUMO</w:t>
      </w:r>
    </w:p>
    <w:p w:rsidR="00000000" w:rsidDel="00000000" w:rsidP="00000000" w:rsidRDefault="00000000" w:rsidRPr="00000000" w14:paraId="00000087">
      <w:pPr>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Aqui fazer um breve resumo de introdução, objetivo, resultados, discussão e conclusão</w:t>
      </w:r>
    </w:p>
    <w:p w:rsidR="00000000" w:rsidDel="00000000" w:rsidP="00000000" w:rsidRDefault="00000000" w:rsidRPr="00000000" w14:paraId="00000088">
      <w:pPr>
        <w:jc w:val="left"/>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PODE SER 1 PARAGRAFO, EM TORNO DE 8 LINHAS</w:t>
      </w:r>
    </w:p>
    <w:p w:rsidR="00000000" w:rsidDel="00000000" w:rsidP="00000000" w:rsidRDefault="00000000" w:rsidRPr="00000000" w14:paraId="00000089">
      <w:pPr>
        <w:jc w:val="left"/>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8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ABSTRACT (RESUMO EM INGLÊS)</w:t>
      </w:r>
    </w:p>
    <w:p w:rsidR="00000000" w:rsidDel="00000000" w:rsidP="00000000" w:rsidRDefault="00000000" w:rsidRPr="00000000" w14:paraId="0000008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2">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LISTA DE FIGURAS</w:t>
      </w:r>
    </w:p>
    <w:p w:rsidR="00000000" w:rsidDel="00000000" w:rsidP="00000000" w:rsidRDefault="00000000" w:rsidRPr="00000000" w14:paraId="000000A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Figura 60 - Percentual da População com algum grau de deficiência. ……………</w:t>
      </w:r>
    </w:p>
    <w:p w:rsidR="00000000" w:rsidDel="00000000" w:rsidP="00000000" w:rsidRDefault="00000000" w:rsidRPr="00000000" w14:paraId="000000A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Figura 61 - Aqueduto de Roma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Figura 58-Estrutura do Strategy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Figura 25 - Estrutura do Chain of Responsability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Figura 26-Envolvendo um objeto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Figura 57-Estrutura em nó do banco de dados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w:t>
      </w:r>
      <w:r w:rsidDel="00000000" w:rsidR="00000000" w:rsidRPr="00000000">
        <w:rPr>
          <w:rFonts w:ascii="Arial" w:cs="Arial" w:eastAsia="Arial" w:hAnsi="Arial"/>
          <w:sz w:val="24"/>
          <w:szCs w:val="24"/>
          <w:rtl w:val="0"/>
        </w:rPr>
        <w:t xml:space="preserve">Figura 1</w:t>
      </w:r>
      <w:r w:rsidDel="00000000" w:rsidR="00000000" w:rsidRPr="00000000">
        <w:rPr>
          <w:rFonts w:ascii="Arial" w:cs="Arial" w:eastAsia="Arial" w:hAnsi="Arial"/>
          <w:sz w:val="24"/>
          <w:szCs w:val="24"/>
          <w:rtl w:val="0"/>
        </w:rPr>
        <w:t xml:space="preserve"> - Visão geral da concepção do aplicativo AMU.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2-Entrada de Dados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 Figura 3-Listas de Pesquisa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 Figura 4-Processos Autônomos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 Figura 5-Representa o barramento de serviços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Figura 6-Componente de Integração de Bulário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Figura 6-Componente de Integração de Bulário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Figura 7-Serviço de Bulário Eletrônico da Anvisa na nuvem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Figura 8-Componente de Integração de Usuário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 Figura 9-Interface de Conexão com os perfis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16. Figura 10-Representa qualquer perfil suportado pela interface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17. Figura 11-Componente de Acesso ao Banco de Dados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18. Figura 12-Banco de Dados Remoto Firebase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 Figura 13-Boas Vindas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 Figura 14-Autenticação de Usuário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 Figura 15-Cadastro de Usuário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22. </w:t>
      </w:r>
      <w:r w:rsidDel="00000000" w:rsidR="00000000" w:rsidRPr="00000000">
        <w:rPr>
          <w:rFonts w:ascii="Arial" w:cs="Arial" w:eastAsia="Arial" w:hAnsi="Arial"/>
          <w:sz w:val="24"/>
          <w:szCs w:val="24"/>
          <w:rtl w:val="0"/>
        </w:rPr>
        <w:t xml:space="preserve">Figura 16-</w:t>
      </w:r>
      <w:sdt>
        <w:sdtPr>
          <w:tag w:val="goog_rdk_0"/>
        </w:sdtPr>
        <w:sdtContent>
          <w:commentRangeStart w:id="0"/>
        </w:sdtContent>
      </w:sdt>
      <w:r w:rsidDel="00000000" w:rsidR="00000000" w:rsidRPr="00000000">
        <w:rPr>
          <w:rFonts w:ascii="Arial" w:cs="Arial" w:eastAsia="Arial" w:hAnsi="Arial"/>
          <w:sz w:val="24"/>
          <w:szCs w:val="24"/>
          <w:rtl w:val="0"/>
        </w:rPr>
        <w:t xml:space="preserve">Fragmento da Fábrica de Objeto</w:t>
      </w:r>
      <w:commentRangeEnd w:id="0"/>
      <w:r w:rsidDel="00000000" w:rsidR="00000000" w:rsidRPr="00000000">
        <w:commentReference w:id="0"/>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23. </w:t>
      </w:r>
      <w:sdt>
        <w:sdtPr>
          <w:tag w:val="goog_rdk_1"/>
        </w:sdtPr>
        <w:sdtContent>
          <w:commentRangeStart w:id="1"/>
        </w:sdtContent>
      </w:sdt>
      <w:r w:rsidDel="00000000" w:rsidR="00000000" w:rsidRPr="00000000">
        <w:rPr>
          <w:rFonts w:ascii="Arial" w:cs="Arial" w:eastAsia="Arial" w:hAnsi="Arial"/>
          <w:sz w:val="24"/>
          <w:szCs w:val="24"/>
          <w:rtl w:val="0"/>
        </w:rPr>
        <w:t xml:space="preserve">Figura 17</w:t>
      </w:r>
      <w:commentRangeEnd w:id="1"/>
      <w:r w:rsidDel="00000000" w:rsidR="00000000" w:rsidRPr="00000000">
        <w:commentReference w:id="1"/>
      </w:r>
      <w:r w:rsidDel="00000000" w:rsidR="00000000" w:rsidRPr="00000000">
        <w:rPr>
          <w:rFonts w:ascii="Arial" w:cs="Arial" w:eastAsia="Arial" w:hAnsi="Arial"/>
          <w:sz w:val="24"/>
          <w:szCs w:val="24"/>
          <w:rtl w:val="0"/>
        </w:rPr>
        <w:t xml:space="preserve">-Fragmento de um  método de usuário comum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24. Figura 18-Fragmento de um método de usuário com perda de visão ………….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25. </w:t>
      </w:r>
      <w:sdt>
        <w:sdtPr>
          <w:tag w:val="goog_rdk_2"/>
        </w:sdtPr>
        <w:sdtContent>
          <w:commentRangeStart w:id="2"/>
        </w:sdtContent>
      </w:sdt>
      <w:r w:rsidDel="00000000" w:rsidR="00000000" w:rsidRPr="00000000">
        <w:rPr>
          <w:rFonts w:ascii="Arial" w:cs="Arial" w:eastAsia="Arial" w:hAnsi="Arial"/>
          <w:sz w:val="24"/>
          <w:szCs w:val="24"/>
          <w:rtl w:val="0"/>
        </w:rPr>
        <w:t xml:space="preserve">Figura 19</w:t>
      </w:r>
      <w:commentRangeEnd w:id="2"/>
      <w:r w:rsidDel="00000000" w:rsidR="00000000" w:rsidRPr="00000000">
        <w:commentReference w:id="2"/>
      </w:r>
      <w:r w:rsidDel="00000000" w:rsidR="00000000" w:rsidRPr="00000000">
        <w:rPr>
          <w:rFonts w:ascii="Arial" w:cs="Arial" w:eastAsia="Arial" w:hAnsi="Arial"/>
          <w:sz w:val="24"/>
          <w:szCs w:val="24"/>
          <w:rtl w:val="0"/>
        </w:rPr>
        <w:t xml:space="preserve">-Estrutura de Pacotes da Integração Bulário Eletrônico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26. Figura 20-Lista de Medicamentos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27. Figura 21-Representa os comandos por voz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28. </w:t>
      </w:r>
      <w:r w:rsidDel="00000000" w:rsidR="00000000" w:rsidRPr="00000000">
        <w:rPr>
          <w:rFonts w:ascii="Arial" w:cs="Arial" w:eastAsia="Arial" w:hAnsi="Arial"/>
          <w:sz w:val="24"/>
          <w:szCs w:val="24"/>
          <w:rtl w:val="0"/>
        </w:rPr>
        <w:t xml:space="preserve">Figura 22-Fragmento 1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29. Figura 23-Fragmento 2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30. Figura 24-Fragmento 3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31. Figura 27-Fragmento 1 -Interface de Transações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32. Figura 28-Fragmento 2-Classe proxy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33. Figura 29-Fragmento 3-Implementação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34. Figura 30-Detalhes do Medicamento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35. Figura 31-Alterar Medicamento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36. Figura 32-Sinalizar Dose Utilizada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37. Figura 34-Horário Ativo de um medicamento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38. Figura 35-Lista de Estoque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39. Figura 36-Lista de Utilizações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40. Figura 37-Exibir lista de Cores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41. Figura 38-Paleta de Cores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42. Figura 39-Entrada de Estoque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43. Figura 40-Saída no estoque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 Figura 41-Cadastro de Horário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45. Figura 42-Representa os comandos por voz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46. Figura 43-Fluxo do Reconhecimento de Comandos Por Voz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47. Figura 44-Fragmento 1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48. Figura 45-Fragmento 2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49. Figura 46-Fragmento 3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50. Figura 57-Assistente Google de Voz ……………………………………………..</w:t>
      </w:r>
    </w:p>
    <w:p w:rsidR="00000000" w:rsidDel="00000000" w:rsidP="00000000" w:rsidRDefault="00000000" w:rsidRPr="00000000" w14:paraId="000000D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51. Figura 48-Fragmento 1 …………………………………………………………….</w:t>
      </w:r>
    </w:p>
    <w:p w:rsidR="00000000" w:rsidDel="00000000" w:rsidP="00000000" w:rsidRDefault="00000000" w:rsidRPr="00000000" w14:paraId="000000D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52. Figura 49-Fragmento 2 …………………………………………………………….</w:t>
      </w:r>
    </w:p>
    <w:p w:rsidR="00000000" w:rsidDel="00000000" w:rsidP="00000000" w:rsidRDefault="00000000" w:rsidRPr="00000000" w14:paraId="000000D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53. Figura 50-Pesquisa da ANVISA …………………………………………………..</w:t>
      </w:r>
    </w:p>
    <w:p w:rsidR="00000000" w:rsidDel="00000000" w:rsidP="00000000" w:rsidRDefault="00000000" w:rsidRPr="00000000" w14:paraId="000000D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54. Figura 51-Detalhes da Bula ANVISA - Parte 1 ………………………………….</w:t>
      </w:r>
    </w:p>
    <w:p w:rsidR="00000000" w:rsidDel="00000000" w:rsidP="00000000" w:rsidRDefault="00000000" w:rsidRPr="00000000" w14:paraId="000000D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55. Figura 52-Detalhes da Bula ANVISA - Parte 2 ………………………………….</w:t>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56. Figura 53-Cadastro do Medicamento e horário …………………………………</w:t>
      </w:r>
    </w:p>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57. Figura 54-Interface de Bulário eletrônico …………………………………………</w:t>
      </w:r>
    </w:p>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58. Figura 55-Estrutura do Pacote de Integração Bulário Eletrônico ………………</w:t>
      </w:r>
    </w:p>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59. Figura 56-Modelo de Dados ……………………………………………………….</w:t>
      </w:r>
    </w:p>
    <w:p w:rsidR="00000000" w:rsidDel="00000000" w:rsidP="00000000" w:rsidRDefault="00000000" w:rsidRPr="00000000" w14:paraId="000000D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rPr>
          <w:rFonts w:ascii="Arial" w:cs="Arial" w:eastAsia="Arial" w:hAnsi="Arial"/>
          <w:sz w:val="24"/>
          <w:szCs w:val="24"/>
        </w:rPr>
      </w:pPr>
      <w:r w:rsidDel="00000000" w:rsidR="00000000" w:rsidRPr="00000000">
        <w:rPr>
          <w:rFonts w:ascii="Arial" w:cs="Arial" w:eastAsia="Arial" w:hAnsi="Arial"/>
          <w:sz w:val="24"/>
          <w:szCs w:val="24"/>
          <w:rtl w:val="0"/>
        </w:rPr>
        <w:t xml:space="preserve">SUMÁRIO</w:t>
      </w:r>
    </w:p>
    <w:p w:rsidR="00000000" w:rsidDel="00000000" w:rsidP="00000000" w:rsidRDefault="00000000" w:rsidRPr="00000000" w14:paraId="000000FC">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 </w:t>
      </w:r>
    </w:p>
    <w:p w:rsidR="00000000" w:rsidDel="00000000" w:rsidP="00000000" w:rsidRDefault="00000000" w:rsidRPr="00000000" w14:paraId="000000FD">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1.1. MOTIVAÇÃO —---------------------------------------------------------------------- </w:t>
      </w:r>
    </w:p>
    <w:p w:rsidR="00000000" w:rsidDel="00000000" w:rsidP="00000000" w:rsidRDefault="00000000" w:rsidRPr="00000000" w14:paraId="000000FE">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1.2. OBJETIVOS —-----------------------------------------------------------------------</w:t>
      </w:r>
    </w:p>
    <w:p w:rsidR="00000000" w:rsidDel="00000000" w:rsidP="00000000" w:rsidRDefault="00000000" w:rsidRPr="00000000" w14:paraId="000000FF">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1.3. ORGANIZAÇÃO DO TRABALHO —-------------------------------------------</w:t>
      </w:r>
    </w:p>
    <w:p w:rsidR="00000000" w:rsidDel="00000000" w:rsidP="00000000" w:rsidRDefault="00000000" w:rsidRPr="00000000" w14:paraId="00000100">
      <w:pPr>
        <w:numPr>
          <w:ilvl w:val="0"/>
          <w:numId w:val="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FUNDAMENTAÇÃO TEÓRICA  -------------------------------------------------------</w:t>
      </w:r>
    </w:p>
    <w:p w:rsidR="00000000" w:rsidDel="00000000" w:rsidP="00000000" w:rsidRDefault="00000000" w:rsidRPr="00000000" w14:paraId="00000101">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2.1. </w:t>
      </w:r>
      <w:r w:rsidDel="00000000" w:rsidR="00000000" w:rsidRPr="00000000">
        <w:rPr>
          <w:rFonts w:ascii="Arial" w:cs="Arial" w:eastAsia="Arial" w:hAnsi="Arial"/>
          <w:color w:val="202124"/>
          <w:sz w:val="24"/>
          <w:szCs w:val="24"/>
          <w:highlight w:val="white"/>
          <w:rtl w:val="0"/>
        </w:rPr>
        <w:t xml:space="preserve">APPLICATION PROGRAMMING INTERFACE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w:t>
        <w:tab/>
      </w:r>
    </w:p>
    <w:p w:rsidR="00000000" w:rsidDel="00000000" w:rsidP="00000000" w:rsidRDefault="00000000" w:rsidRPr="00000000" w14:paraId="00000102">
      <w:pPr>
        <w:ind w:firstLine="720"/>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2.2.</w:t>
      </w:r>
      <w:r w:rsidDel="00000000" w:rsidR="00000000" w:rsidRPr="00000000">
        <w:rPr>
          <w:rFonts w:ascii="Arial" w:cs="Arial" w:eastAsia="Arial" w:hAnsi="Arial"/>
          <w:color w:val="202124"/>
          <w:sz w:val="24"/>
          <w:szCs w:val="24"/>
          <w:highlight w:val="white"/>
          <w:rtl w:val="0"/>
        </w:rPr>
        <w:t xml:space="preserve"> FORMATO DE DADOS JSON —------------------------------------------------</w:t>
      </w:r>
    </w:p>
    <w:p w:rsidR="00000000" w:rsidDel="00000000" w:rsidP="00000000" w:rsidRDefault="00000000" w:rsidRPr="00000000" w14:paraId="00000103">
      <w:pPr>
        <w:ind w:firstLine="72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2.3. PADRÕES DE PROJETO —------------------------------------------------------</w:t>
      </w:r>
    </w:p>
    <w:p w:rsidR="00000000" w:rsidDel="00000000" w:rsidP="00000000" w:rsidRDefault="00000000" w:rsidRPr="00000000" w14:paraId="00000104">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2.3.1. ENTERPRISE SERVICE BUS —-------------------------------------</w:t>
      </w:r>
    </w:p>
    <w:p w:rsidR="00000000" w:rsidDel="00000000" w:rsidP="00000000" w:rsidRDefault="00000000" w:rsidRPr="00000000" w14:paraId="00000105">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2.3.2. STRATEGY —-------------------------------------------------------------</w:t>
      </w:r>
    </w:p>
    <w:p w:rsidR="00000000" w:rsidDel="00000000" w:rsidP="00000000" w:rsidRDefault="00000000" w:rsidRPr="00000000" w14:paraId="00000106">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2.3.3. </w:t>
      </w:r>
      <w:r w:rsidDel="00000000" w:rsidR="00000000" w:rsidRPr="00000000">
        <w:rPr>
          <w:rFonts w:ascii="Arial" w:cs="Arial" w:eastAsia="Arial" w:hAnsi="Arial"/>
          <w:sz w:val="24"/>
          <w:szCs w:val="24"/>
          <w:rtl w:val="0"/>
        </w:rPr>
        <w:t xml:space="preserve">CHAIN OF RESPONSIBILITY —-------------------------------------</w:t>
      </w:r>
    </w:p>
    <w:p w:rsidR="00000000" w:rsidDel="00000000" w:rsidP="00000000" w:rsidRDefault="00000000" w:rsidRPr="00000000" w14:paraId="00000107">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2.3.4. PROXY —------------------------------------------------------------------</w:t>
      </w:r>
    </w:p>
    <w:p w:rsidR="00000000" w:rsidDel="00000000" w:rsidP="00000000" w:rsidRDefault="00000000" w:rsidRPr="00000000" w14:paraId="00000108">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2.4. BANCO DE DADOS FIREBASE —---------------------------------------------</w:t>
      </w:r>
    </w:p>
    <w:p w:rsidR="00000000" w:rsidDel="00000000" w:rsidP="00000000" w:rsidRDefault="00000000" w:rsidRPr="00000000" w14:paraId="0000010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2.5. ARQUITETURA UTILIZADA —--------------------------------------------------</w:t>
      </w:r>
    </w:p>
    <w:p w:rsidR="00000000" w:rsidDel="00000000" w:rsidP="00000000" w:rsidRDefault="00000000" w:rsidRPr="00000000" w14:paraId="0000010A">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2.5.1. CLIENTES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2.5.2. BARRAMENTO DE SERVIÇOS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2.5.3. INTERFACE DE INTEGRAÇÃO BULÁRIO ELETRÔNICO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2.5.4. INTERFACE DE INTEGRAÇÃO DE USUÁRIO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2.5.5. INTERFACE DE ACESSO A DADOS —---------------------------</w:t>
      </w:r>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DESENVOLVIMENTO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 O APLICATIVO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3.1.1. PRIMEIRO ACESSO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3.1.2. JANELA PRINCIPAL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3.1.3. COMANDOS DISPONÍVEIS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3.1.4. ALARMES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3.1.5. DETALHES DO MEDICAMENTO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3.1.6. COMANDOS DISPONÍVEIS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3.2. ESTRUTURA DE BANCO DE DADOS DO AMU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3.3. DICIONÁRIO DE DADOS —------------------------------------------------------</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RESULTADOS —---------------------------------------------------------------------------</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DISCUSSÃO —-----------------------------------------------------------------------------</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CONCLUSÃO —----------------------------------------------------------------------------</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REFERÊNCIAS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12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ind w:firstLine="72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22">
      <w:pPr>
        <w:ind w:lef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6">
      <w:pPr>
        <w:pStyle w:val="Heading1"/>
        <w:spacing w:line="360" w:lineRule="auto"/>
        <w:rPr>
          <w:rFonts w:ascii="Arial" w:cs="Arial" w:eastAsia="Arial" w:hAnsi="Arial"/>
          <w:b w:val="1"/>
          <w:color w:val="000000"/>
          <w:sz w:val="24"/>
          <w:szCs w:val="24"/>
        </w:rPr>
      </w:pPr>
      <w:bookmarkStart w:colFirst="0" w:colLast="0" w:name="_heading=h.ykyx2478kama" w:id="0"/>
      <w:bookmarkEnd w:id="0"/>
      <w:r w:rsidDel="00000000" w:rsidR="00000000" w:rsidRPr="00000000">
        <w:rPr>
          <w:rFonts w:ascii="Arial" w:cs="Arial" w:eastAsia="Arial" w:hAnsi="Arial"/>
          <w:b w:val="1"/>
          <w:color w:val="000000"/>
          <w:sz w:val="24"/>
          <w:szCs w:val="24"/>
          <w:rtl w:val="0"/>
        </w:rPr>
        <w:t xml:space="preserve">1 INTRODUÇÃO</w:t>
      </w:r>
    </w:p>
    <w:p w:rsidR="00000000" w:rsidDel="00000000" w:rsidP="00000000" w:rsidRDefault="00000000" w:rsidRPr="00000000" w14:paraId="00000137">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rsidR="00000000" w:rsidDel="00000000" w:rsidP="00000000" w:rsidRDefault="00000000" w:rsidRPr="00000000" w14:paraId="0000013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orientações internacionais, considera-se “pessoa com deficiência” os indivíduos que responderam ter pelo menos muita dificuldade em uma ou mais </w:t>
      </w:r>
      <w:r w:rsidDel="00000000" w:rsidR="00000000" w:rsidRPr="00000000">
        <w:rPr>
          <w:rFonts w:ascii="Arial" w:cs="Arial" w:eastAsia="Arial" w:hAnsi="Arial"/>
          <w:sz w:val="24"/>
          <w:szCs w:val="24"/>
          <w:rtl w:val="0"/>
        </w:rPr>
        <w:t xml:space="preserve">questões</w:t>
      </w:r>
      <w:r w:rsidDel="00000000" w:rsidR="00000000" w:rsidRPr="00000000">
        <w:rPr>
          <w:rFonts w:ascii="Arial" w:cs="Arial" w:eastAsia="Arial" w:hAnsi="Arial"/>
          <w:sz w:val="24"/>
          <w:szCs w:val="24"/>
          <w:rtl w:val="0"/>
        </w:rPr>
        <w:t xml:space="preserve">. 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 (IBGE, 2010) .</w:t>
      </w:r>
    </w:p>
    <w:p w:rsidR="00000000" w:rsidDel="00000000" w:rsidP="00000000" w:rsidRDefault="00000000" w:rsidRPr="00000000" w14:paraId="0000013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além do cenário descrito, esta parcela da população ainda </w:t>
      </w:r>
      <w:r w:rsidDel="00000000" w:rsidR="00000000" w:rsidRPr="00000000">
        <w:rPr>
          <w:rFonts w:ascii="Arial" w:cs="Arial" w:eastAsia="Arial" w:hAnsi="Arial"/>
          <w:sz w:val="24"/>
          <w:szCs w:val="24"/>
          <w:rtl w:val="0"/>
        </w:rPr>
        <w:t xml:space="preserve">pode ter necessidades de saúde especiais em virtude de sua deficiência. Associadas às causas ou às deficiências provocadas por elas, existem processos mórbidos que se instalam mais facilmente ou são parte integrante do processo incapacitante, conforme CASTRO (2010). Essas comorbidades exigem maior atenção em saúde por terem o potencial de agravar a incapacidade ou de prejudicar a qualidade de vida e a saúde da pessoa com deficiência, sendo o medicamento um importante elemento de controle (BRASIL, 2010).</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firstLine="720"/>
        <w:jc w:val="both"/>
        <w:rPr>
          <w:rFonts w:ascii="Arial" w:cs="Arial" w:eastAsia="Arial" w:hAnsi="Arial"/>
          <w:color w:val="ff0000"/>
          <w:sz w:val="24"/>
          <w:szCs w:val="24"/>
          <w:highlight w:val="white"/>
        </w:rPr>
      </w:pPr>
      <w:r w:rsidDel="00000000" w:rsidR="00000000" w:rsidRPr="00000000">
        <w:rPr>
          <w:rFonts w:ascii="Arial" w:cs="Arial" w:eastAsia="Arial" w:hAnsi="Arial"/>
          <w:sz w:val="24"/>
          <w:szCs w:val="24"/>
          <w:rtl w:val="0"/>
        </w:rPr>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w:t>
      </w:r>
      <w:r w:rsidDel="00000000" w:rsidR="00000000" w:rsidRPr="00000000">
        <w:rPr>
          <w:rFonts w:ascii="Arial" w:cs="Arial" w:eastAsia="Arial" w:hAnsi="Arial"/>
          <w:sz w:val="24"/>
          <w:szCs w:val="24"/>
          <w:highlight w:val="white"/>
          <w:rtl w:val="0"/>
        </w:rPr>
        <w:t xml:space="preserve">(BERSCH, 2017)</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o presente trabalho procura abordar sobre o desenvolvimento do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aplicativo para auxílio de pessoas com deficiências usuárias de medicamentos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que tem por finalidade auxiliar o processo de administração de medicamentos para pessoas que necessitam de cuidados, tendo como principal alvo as pessoas com perda de visão e/ou as que são </w:t>
      </w:r>
      <w:r w:rsidDel="00000000" w:rsidR="00000000" w:rsidRPr="00000000">
        <w:rPr>
          <w:rFonts w:ascii="Arial" w:cs="Arial" w:eastAsia="Arial" w:hAnsi="Arial"/>
          <w:sz w:val="24"/>
          <w:szCs w:val="24"/>
          <w:rtl w:val="0"/>
        </w:rPr>
        <w:t xml:space="preserve">acompanhadas</w:t>
      </w:r>
      <w:r w:rsidDel="00000000" w:rsidR="00000000" w:rsidRPr="00000000">
        <w:rPr>
          <w:rFonts w:ascii="Arial" w:cs="Arial" w:eastAsia="Arial" w:hAnsi="Arial"/>
          <w:sz w:val="24"/>
          <w:szCs w:val="24"/>
          <w:rtl w:val="0"/>
        </w:rPr>
        <w:t xml:space="preserve"> por cuidadores ou familiares.</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1.1. MOTIVAÇÃO</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pode ser visto no  na Figura 60, em 2010, a deficiência visual estava presente em 3,4% da população brasileira; a deficiência motora em 2,3%; a deficiência auditiva em 1,1% e a deficiência mental/intelectual em 1,4%.</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considerarmos também as pessoas com alguma dificuldade nas habilidades pesquisadas, vemos que 18,8% da população apresentou dificuldade para enxergar; 7,0% tinha dificuldade em se movimentar; e 5,1% possuía dificuldade para ouvir.</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b w:val="1"/>
          <w:sz w:val="28"/>
          <w:szCs w:val="28"/>
        </w:rPr>
      </w:pPr>
      <w:r w:rsidDel="00000000" w:rsidR="00000000" w:rsidRPr="00000000">
        <w:rPr>
          <w:rFonts w:ascii="Arial" w:cs="Arial" w:eastAsia="Arial" w:hAnsi="Arial"/>
          <w:sz w:val="20"/>
          <w:szCs w:val="20"/>
          <w:rtl w:val="0"/>
        </w:rPr>
        <w:t xml:space="preserve">Figura 60 - Percentual da População com algum grau de deficiência</w:t>
      </w:r>
      <w:r w:rsidDel="00000000" w:rsidR="00000000" w:rsidRPr="00000000">
        <w:rPr>
          <w:rFonts w:ascii="Arial" w:cs="Arial" w:eastAsia="Arial" w:hAnsi="Arial"/>
          <w:b w:val="1"/>
          <w:sz w:val="28"/>
          <w:szCs w:val="28"/>
        </w:rPr>
        <w:drawing>
          <wp:inline distB="114300" distT="114300" distL="114300" distR="114300">
            <wp:extent cx="5353050" cy="2830012"/>
            <wp:effectExtent b="0" l="0" r="0" t="0"/>
            <wp:docPr id="9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353050" cy="283001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Fonte: Censo IBGE. Pessoas com deficiência. 2010</w:t>
      </w: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referentes ao percentual de pessoas com algum grau de deficiência na população, são informações relevantes, pois mostram que uma parcela significativa da população precisa de cuidados especiais, principalmente  os deficientes visuais. Tais dados se tornam um indicativo que revela oportunidades para estudos na busca de soluções de problemas, que hoje afetam uma parcela da população. De acordo com alguns estudos, pessoas com alterações visuais necessitam de um acompanhamento especial, correlacionando o cuidado e proteção  no que diz respeito às pessoas responsáveis, como por exemplo a família, pois encontram no dia a dia muitas dificuldades de interação e locomoção (NASCIMENTO; MARQUES, 2009). Esse contexto de busca de soluções para os cidadãos foi o principal motivador para a proposta indicada neste trabalho, ou seja, a concepção e implementação de uma aplicativo que auxilie na rotina medicamentosa de pessoas idosas e com deficiência visual.</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rPr>
          <w:rFonts w:ascii="Arial" w:cs="Arial" w:eastAsia="Arial" w:hAnsi="Arial"/>
          <w:sz w:val="24"/>
          <w:szCs w:val="24"/>
        </w:rPr>
      </w:pPr>
      <w:r w:rsidDel="00000000" w:rsidR="00000000" w:rsidRPr="00000000">
        <w:rPr>
          <w:rFonts w:ascii="Arial" w:cs="Arial" w:eastAsia="Arial" w:hAnsi="Arial"/>
          <w:sz w:val="24"/>
          <w:szCs w:val="24"/>
          <w:rtl w:val="0"/>
        </w:rPr>
        <w:t xml:space="preserve">1.2. OBJETIVOS</w:t>
      </w:r>
      <w:r w:rsidDel="00000000" w:rsidR="00000000" w:rsidRPr="00000000">
        <w:rPr>
          <w:rtl w:val="0"/>
        </w:rPr>
      </w:r>
    </w:p>
    <w:p w:rsidR="00000000" w:rsidDel="00000000" w:rsidP="00000000" w:rsidRDefault="00000000" w:rsidRPr="00000000" w14:paraId="0000014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é composto de um objetivo geral e alguns objetivos específicos. Os objetivos específicos podem ser entendidos como componentes a serem alcançados na tentativa de contemplar o que é almejado no objetivo geral.</w:t>
      </w:r>
    </w:p>
    <w:p w:rsidR="00000000" w:rsidDel="00000000" w:rsidP="00000000" w:rsidRDefault="00000000" w:rsidRPr="00000000" w14:paraId="0000015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1.2.1. Objetivo Geral</w:t>
      </w:r>
    </w:p>
    <w:p w:rsidR="00000000" w:rsidDel="00000000" w:rsidP="00000000" w:rsidRDefault="00000000" w:rsidRPr="00000000" w14:paraId="0000015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para plataforma Android, que seja capaz de auxiliar pacientes na adesão a rotinas medicamentosas prescritas por profissionais da área da saúde, com foco em pessoas com deficiências . Também é objetivo do aplicativo auxiliar os responsáveis pelo paciente (cuidadores ou familiares) na manutenção e gestão dessas rotinas, com a possibilidade de preservar a autonomia e iniciativa do paciente e, ainda, possibilitando a supervisão do responsável.</w:t>
      </w:r>
    </w:p>
    <w:p w:rsidR="00000000" w:rsidDel="00000000" w:rsidP="00000000" w:rsidRDefault="00000000" w:rsidRPr="00000000" w14:paraId="0000015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1.2.2. Objetivos Específicos</w:t>
      </w:r>
    </w:p>
    <w:p w:rsidR="00000000" w:rsidDel="00000000" w:rsidP="00000000" w:rsidRDefault="00000000" w:rsidRPr="00000000" w14:paraId="0000015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capaz de:</w:t>
      </w:r>
    </w:p>
    <w:p w:rsidR="00000000" w:rsidDel="00000000" w:rsidP="00000000" w:rsidRDefault="00000000" w:rsidRPr="00000000" w14:paraId="0000015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Armazenar o cadastro de medicamentos em uma base de dados remota. </w:t>
      </w:r>
    </w:p>
    <w:p w:rsidR="00000000" w:rsidDel="00000000" w:rsidP="00000000" w:rsidRDefault="00000000" w:rsidRPr="00000000" w14:paraId="00000155">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pesquisa e captura dos dados da bula registrados na ANVISA. </w:t>
      </w:r>
    </w:p>
    <w:p w:rsidR="00000000" w:rsidDel="00000000" w:rsidP="00000000" w:rsidRDefault="00000000" w:rsidRPr="00000000" w14:paraId="00000156">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o cadastro de medicamentos e controlar os </w:t>
      </w:r>
      <w:r w:rsidDel="00000000" w:rsidR="00000000" w:rsidRPr="00000000">
        <w:rPr>
          <w:rFonts w:ascii="Arial" w:cs="Arial" w:eastAsia="Arial" w:hAnsi="Arial"/>
          <w:sz w:val="24"/>
          <w:szCs w:val="24"/>
          <w:rtl w:val="0"/>
        </w:rPr>
        <w:t xml:space="preserve">respectivos</w:t>
      </w:r>
      <w:r w:rsidDel="00000000" w:rsidR="00000000" w:rsidRPr="00000000">
        <w:rPr>
          <w:rFonts w:ascii="Arial" w:cs="Arial" w:eastAsia="Arial" w:hAnsi="Arial"/>
          <w:sz w:val="24"/>
          <w:szCs w:val="24"/>
          <w:rtl w:val="0"/>
        </w:rPr>
        <w:t xml:space="preserve"> horários.</w:t>
      </w:r>
    </w:p>
    <w:p w:rsidR="00000000" w:rsidDel="00000000" w:rsidP="00000000" w:rsidRDefault="00000000" w:rsidRPr="00000000" w14:paraId="00000157">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e controlar o saldo em estoque e o número de utilizações dos medicamentos.</w:t>
      </w:r>
    </w:p>
    <w:p w:rsidR="00000000" w:rsidDel="00000000" w:rsidP="00000000" w:rsidRDefault="00000000" w:rsidRPr="00000000" w14:paraId="00000158">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Alertar os usuários quanto ao horário das doses e de doses em atraso.</w:t>
      </w:r>
    </w:p>
    <w:p w:rsidR="00000000" w:rsidDel="00000000" w:rsidP="00000000" w:rsidRDefault="00000000" w:rsidRPr="00000000" w14:paraId="00000159">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Notificar os usuários de doses em atraso.</w:t>
      </w:r>
    </w:p>
    <w:p w:rsidR="00000000" w:rsidDel="00000000" w:rsidP="00000000" w:rsidRDefault="00000000" w:rsidRPr="00000000" w14:paraId="0000015A">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 ORGANIZAÇÃO DO TRABALHO </w:t>
      </w:r>
    </w:p>
    <w:p w:rsidR="00000000" w:rsidDel="00000000" w:rsidP="00000000" w:rsidRDefault="00000000" w:rsidRPr="00000000" w14:paraId="0000016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foi organizado da seguinte maneira: </w:t>
      </w:r>
    </w:p>
    <w:p w:rsidR="00000000" w:rsidDel="00000000" w:rsidP="00000000" w:rsidRDefault="00000000" w:rsidRPr="00000000" w14:paraId="00000162">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1: Introdução.</w:t>
      </w:r>
    </w:p>
    <w:p w:rsidR="00000000" w:rsidDel="00000000" w:rsidP="00000000" w:rsidRDefault="00000000" w:rsidRPr="00000000" w14:paraId="00000163">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2: Contextualização do Problema - Neste capítulo é feito um estudo das técnicas já existentes para redução da não-adesão à medicação para pacientes com diferentes diagnósticos e modo de vida. Além disso, também é abordado os </w:t>
      </w:r>
      <w:r w:rsidDel="00000000" w:rsidR="00000000" w:rsidRPr="00000000">
        <w:rPr>
          <w:rFonts w:ascii="Arial" w:cs="Arial" w:eastAsia="Arial" w:hAnsi="Arial"/>
          <w:sz w:val="24"/>
          <w:szCs w:val="24"/>
          <w:rtl w:val="0"/>
        </w:rPr>
        <w:t xml:space="preserve">aplicativos</w:t>
      </w:r>
      <w:r w:rsidDel="00000000" w:rsidR="00000000" w:rsidRPr="00000000">
        <w:rPr>
          <w:rFonts w:ascii="Arial" w:cs="Arial" w:eastAsia="Arial" w:hAnsi="Arial"/>
          <w:sz w:val="24"/>
          <w:szCs w:val="24"/>
          <w:rtl w:val="0"/>
        </w:rPr>
        <w:t xml:space="preserve"> já existentes no mercado e como que se assemelham ao aplicativo sugerido neste trabalho. </w:t>
      </w:r>
    </w:p>
    <w:p w:rsidR="00000000" w:rsidDel="00000000" w:rsidP="00000000" w:rsidRDefault="00000000" w:rsidRPr="00000000" w14:paraId="00000164">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3: Fundamentação teórica - para um bom entendimento do processo de desenvolvimento do trabalho, o capítulo versa sobre os aspectos técnicos que foram usados no trabalho.</w:t>
      </w:r>
    </w:p>
    <w:p w:rsidR="00000000" w:rsidDel="00000000" w:rsidP="00000000" w:rsidRDefault="00000000" w:rsidRPr="00000000" w14:paraId="0000016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4: Desenvolvimento – Este capítulo explana a arquitetura de software, bem como fragmentos de código fonte e discussão em torno de tudo que foi utilizado no desenvolvimento do aplicativo.</w:t>
      </w:r>
    </w:p>
    <w:p w:rsidR="00000000" w:rsidDel="00000000" w:rsidP="00000000" w:rsidRDefault="00000000" w:rsidRPr="00000000" w14:paraId="00000166">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rsidR="00000000" w:rsidDel="00000000" w:rsidP="00000000" w:rsidRDefault="00000000" w:rsidRPr="00000000" w14:paraId="00000167">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6: Conclusão e Trabalhos Futuros – Neste capítulo é feita uma discussão do problema geral, a solução elaborada por esse trabalho e suas limitações. Além disso, também é abordado as possíveis aplicações do aplicativo desenvolvido ao decorrer deste trabalho e suas possíveis limitações técnicas e como provavelmente podem ser superadas em trabalhos subsequentes.</w:t>
      </w:r>
      <w:r w:rsidDel="00000000" w:rsidR="00000000" w:rsidRPr="00000000">
        <w:rPr>
          <w:rtl w:val="0"/>
        </w:rPr>
      </w:r>
    </w:p>
    <w:p w:rsidR="00000000" w:rsidDel="00000000" w:rsidP="00000000" w:rsidRDefault="00000000" w:rsidRPr="00000000" w14:paraId="00000168">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9">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A">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B">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C">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FUNDAMENTAÇÃO TEÓRICA</w:t>
      </w:r>
    </w:p>
    <w:p w:rsidR="00000000" w:rsidDel="00000000" w:rsidP="00000000" w:rsidRDefault="00000000" w:rsidRPr="00000000" w14:paraId="0000016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é uma entidade que está em ambientes diversos, provocando mudanças e mudando, parafraseando a definição da palavra “retroalimentação”:</w:t>
      </w:r>
    </w:p>
    <w:p w:rsidR="00000000" w:rsidDel="00000000" w:rsidP="00000000" w:rsidRDefault="00000000" w:rsidRPr="00000000" w14:paraId="0000016F">
      <w:pPr>
        <w:spacing w:after="0" w:line="360" w:lineRule="auto"/>
        <w:ind w:left="21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Ação ou efeito de </w:t>
      </w:r>
      <w:r w:rsidDel="00000000" w:rsidR="00000000" w:rsidRPr="00000000">
        <w:rPr>
          <w:rFonts w:ascii="Arial" w:cs="Arial" w:eastAsia="Arial" w:hAnsi="Arial"/>
          <w:sz w:val="20"/>
          <w:szCs w:val="20"/>
          <w:highlight w:val="white"/>
          <w:rtl w:val="0"/>
        </w:rPr>
        <w:t xml:space="preserve">retroalimentar</w:t>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(realimentar);</w:t>
      </w:r>
      <w:r w:rsidDel="00000000" w:rsidR="00000000" w:rsidRPr="00000000">
        <w:rPr>
          <w:rFonts w:ascii="Arial" w:cs="Arial" w:eastAsia="Arial" w:hAnsi="Arial"/>
          <w:sz w:val="20"/>
          <w:szCs w:val="20"/>
          <w:highlight w:val="white"/>
          <w:rtl w:val="0"/>
        </w:rPr>
        <w:t xml:space="preserve"> realimentação. Eletrônica. Ação de enviar elementos da saída de um sistema em direção a sua entrada, visando o controle e/ou reforço. Todo processo que esteja envolvido com o controle de um sistema, através do conhecimento do resultado de suas respostas.[Por Extensão] As respostas encontradas nesse processo (DICIO, 2023).</w:t>
      </w:r>
    </w:p>
    <w:p w:rsidR="00000000" w:rsidDel="00000000" w:rsidP="00000000" w:rsidRDefault="00000000" w:rsidRPr="00000000" w14:paraId="00000170">
      <w:pPr>
        <w:spacing w:after="0" w:line="360" w:lineRule="auto"/>
        <w:ind w:firstLine="720"/>
        <w:jc w:val="both"/>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7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mudanças ocorrem por necessidade de corrigir erros existentes no software ou de adicionar novas funcionalidades. Essa necessidade evolutiva do sistema de software o torna ‘não confiável’ e predisposto a defeitos, atraso na entrega e custos acima do estimado. Ao mesmo tempo, o crescimento em tamanho e complexidade dos sistemas de software exige que os profissionais da área raciocinem, projetem, codifiquem e se comuniquem por meio de componentes de software. Como resultado, qualquer concepção ou solução de sistema passa então para o nível arquitetural, onde o foco recai sobre os componentes e relacionamentos entre eles num projeto arquitetural de software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SOMMERVILLE, 2011)</w:t>
      </w:r>
    </w:p>
    <w:p w:rsidR="00000000" w:rsidDel="00000000" w:rsidP="00000000" w:rsidRDefault="00000000" w:rsidRPr="00000000" w14:paraId="0000017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de arquitetura está preocupado com a compreensão de como um sistema deve ser organizado e com a estrutura geral desse sistema. No modelo do processo de desenvolvimento de software, o projeto de arquitetura é o primeiro estágio no processo de projeto de software. É o elo crítico entre o projeto e a engenharia de requisitos, pois identifica os principais componentes estruturais de um sistema e os relacionamentos entre eles (ASTUDILLO, 1998). O resultado do processo de projeto de arquitetura é um modelo de arquitetura que descreve como o sistema está organizado em um conjunto de componentes de comunicação (SHAW &amp; GARLAN, 1996). </w:t>
      </w:r>
      <w:r w:rsidDel="00000000" w:rsidR="00000000" w:rsidRPr="00000000">
        <w:rPr>
          <w:rtl w:val="0"/>
        </w:rPr>
      </w:r>
    </w:p>
    <w:p w:rsidR="00000000" w:rsidDel="00000000" w:rsidP="00000000" w:rsidRDefault="00000000" w:rsidRPr="00000000" w14:paraId="0000017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o termo padrão de projeto pode expressar uma situação reutilizável descrita por três componentes, sendo um contexto, um problema e uma solução. Portanto, o uso de padrões de projeto é essencial para reutilizar</w:t>
      </w:r>
      <w:r w:rsidDel="00000000" w:rsidR="00000000" w:rsidRPr="00000000">
        <w:rPr>
          <w:rFonts w:ascii="Arial" w:cs="Arial" w:eastAsia="Arial" w:hAnsi="Arial"/>
          <w:sz w:val="24"/>
          <w:szCs w:val="24"/>
          <w:rtl w:val="0"/>
        </w:rPr>
        <w:t xml:space="preserve"> soluções e arquiteturas bem sucedidas a fim de construir softwares que tenham flexibilidade e fácil manutenção em face de mudanças. O uso de padrões de projeto pode reduzir a complexidade do processo de projetar software. Além disso, o software orientado a objetos bem projetado possibilita aos projetistas reutilizar e empregar componentes preexistentes em sistemas futuros. Com o uso dos padrões de projetos maximizam os benefícios existentes na arquitetura proposta </w:t>
      </w:r>
      <w:r w:rsidDel="00000000" w:rsidR="00000000" w:rsidRPr="00000000">
        <w:rPr>
          <w:rFonts w:ascii="Arial" w:cs="Arial" w:eastAsia="Arial" w:hAnsi="Arial"/>
          <w:sz w:val="24"/>
          <w:szCs w:val="24"/>
          <w:rtl w:val="0"/>
        </w:rPr>
        <w:t xml:space="preserve"> (GAMMA et al., 1995)</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74">
      <w:pPr>
        <w:spacing w:line="360" w:lineRule="auto"/>
        <w:ind w:firstLine="720"/>
        <w:jc w:val="both"/>
        <w:rPr>
          <w:rFonts w:ascii="Times New Roman" w:cs="Times New Roman" w:eastAsia="Times New Roman" w:hAnsi="Times New Roman"/>
          <w:sz w:val="27"/>
          <w:szCs w:val="27"/>
        </w:rPr>
      </w:pPr>
      <w:r w:rsidDel="00000000" w:rsidR="00000000" w:rsidRPr="00000000">
        <w:rPr>
          <w:rFonts w:ascii="Arial" w:cs="Arial" w:eastAsia="Arial" w:hAnsi="Arial"/>
          <w:sz w:val="24"/>
          <w:szCs w:val="24"/>
          <w:rtl w:val="0"/>
        </w:rPr>
        <w:t xml:space="preserve">O Projeto de Arquitetura do Software do aplicativo AMU utiliza o json para comunicar-se com o repositório de dados e as diversas camadas da arquitetura são expostas por uma API que tem a finalidade de implementar o projeto de software. </w:t>
      </w:r>
      <w:r w:rsidDel="00000000" w:rsidR="00000000" w:rsidRPr="00000000">
        <w:rPr>
          <w:rtl w:val="0"/>
        </w:rPr>
      </w:r>
    </w:p>
    <w:p w:rsidR="00000000" w:rsidDel="00000000" w:rsidP="00000000" w:rsidRDefault="00000000" w:rsidRPr="00000000" w14:paraId="0000017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3.1. </w:t>
      </w:r>
      <w:r w:rsidDel="00000000" w:rsidR="00000000" w:rsidRPr="00000000">
        <w:rPr>
          <w:rFonts w:ascii="Arial" w:cs="Arial" w:eastAsia="Arial" w:hAnsi="Arial"/>
          <w:color w:val="202124"/>
          <w:sz w:val="24"/>
          <w:szCs w:val="24"/>
          <w:highlight w:val="white"/>
          <w:rtl w:val="0"/>
        </w:rPr>
        <w:t xml:space="preserve">APPLICATION PROGRAMMING INTERFACE </w:t>
      </w:r>
      <w:r w:rsidDel="00000000" w:rsidR="00000000" w:rsidRPr="00000000">
        <w:rPr>
          <w:rtl w:val="0"/>
        </w:rPr>
      </w:r>
    </w:p>
    <w:p w:rsidR="00000000" w:rsidDel="00000000" w:rsidP="00000000" w:rsidRDefault="00000000" w:rsidRPr="00000000" w14:paraId="0000017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A Enciclopédia nos diz que ‘API’ é um acrônimo para Application Programming Interface (</w:t>
      </w:r>
      <w:r w:rsidDel="00000000" w:rsidR="00000000" w:rsidRPr="00000000">
        <w:rPr>
          <w:rFonts w:ascii="Arial" w:cs="Arial" w:eastAsia="Arial" w:hAnsi="Arial"/>
          <w:sz w:val="24"/>
          <w:szCs w:val="24"/>
          <w:rtl w:val="0"/>
        </w:rPr>
        <w:t xml:space="preserve">API), em uma definição formal, está relacionado a um conjunto de rotinas e padrões estabelecidos por um software para a utilização das suas funcionalidades por outros aplicativos.</w:t>
      </w:r>
    </w:p>
    <w:p w:rsidR="00000000" w:rsidDel="00000000" w:rsidP="00000000" w:rsidRDefault="00000000" w:rsidRPr="00000000" w14:paraId="0000017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Uma outra Perspectiva interessante é sugerida por SERGEY KONSTANTINOV (2022) quando diz </w:t>
      </w:r>
      <w:r w:rsidDel="00000000" w:rsidR="00000000" w:rsidRPr="00000000">
        <w:rPr>
          <w:rFonts w:ascii="Arial" w:cs="Arial" w:eastAsia="Arial" w:hAnsi="Arial"/>
          <w:sz w:val="24"/>
          <w:szCs w:val="24"/>
          <w:rtl w:val="0"/>
        </w:rPr>
        <w:t xml:space="preserve">que “uma ação básica como visualizar uma página da web necessita de </w:t>
      </w:r>
      <w:r w:rsidDel="00000000" w:rsidR="00000000" w:rsidRPr="00000000">
        <w:rPr>
          <w:rFonts w:ascii="Arial" w:cs="Arial" w:eastAsia="Arial" w:hAnsi="Arial"/>
          <w:sz w:val="24"/>
          <w:szCs w:val="24"/>
          <w:rtl w:val="0"/>
        </w:rPr>
        <w:t xml:space="preserve">centenas ou até milhares de APIs diferentes funcionando corretamente. As tecnologias modernas da Internet”, acrescenta ele, “simplesmente não poderiam existir sem essas toneladas de API funcionando bem”.</w:t>
      </w:r>
    </w:p>
    <w:p w:rsidR="00000000" w:rsidDel="00000000" w:rsidP="00000000" w:rsidRDefault="00000000" w:rsidRPr="00000000" w14:paraId="0000017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API é uma contrato formal para conectar diferentes contextos programáveis. Um exemplo interessante dado por </w:t>
      </w:r>
      <w:r w:rsidDel="00000000" w:rsidR="00000000" w:rsidRPr="00000000">
        <w:rPr>
          <w:rFonts w:ascii="Arial" w:cs="Arial" w:eastAsia="Arial" w:hAnsi="Arial"/>
          <w:sz w:val="24"/>
          <w:szCs w:val="24"/>
          <w:highlight w:val="white"/>
          <w:rtl w:val="0"/>
        </w:rPr>
        <w:t xml:space="preserve">SERGEY KONSTANTINOV (2022) é comparar uma </w:t>
      </w:r>
      <w:r w:rsidDel="00000000" w:rsidR="00000000" w:rsidRPr="00000000">
        <w:rPr>
          <w:rFonts w:ascii="Arial" w:cs="Arial" w:eastAsia="Arial" w:hAnsi="Arial"/>
          <w:sz w:val="24"/>
          <w:szCs w:val="24"/>
          <w:rtl w:val="0"/>
        </w:rPr>
        <w:t xml:space="preserve">API bem projetada com a foto de um aqueduto romano, visto na Figura 61.</w:t>
      </w:r>
    </w:p>
    <w:p w:rsidR="00000000" w:rsidDel="00000000" w:rsidP="00000000" w:rsidRDefault="00000000" w:rsidRPr="00000000" w14:paraId="00000179">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61-Aqueduto romano</w:t>
      </w:r>
    </w:p>
    <w:p w:rsidR="00000000" w:rsidDel="00000000" w:rsidP="00000000" w:rsidRDefault="00000000" w:rsidRPr="00000000" w14:paraId="0000017A">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81425" cy="2395484"/>
            <wp:effectExtent b="0" l="0" r="0" t="0"/>
            <wp:docPr id="7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781425" cy="239548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ignorelick@pixabay</w:t>
      </w:r>
    </w:p>
    <w:p w:rsidR="00000000" w:rsidDel="00000000" w:rsidP="00000000" w:rsidRDefault="00000000" w:rsidRPr="00000000" w14:paraId="0000017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Estendendo o conceito acima,</w:t>
      </w:r>
      <w:r w:rsidDel="00000000" w:rsidR="00000000" w:rsidRPr="00000000">
        <w:rPr>
          <w:rFonts w:ascii="Arial" w:cs="Arial" w:eastAsia="Arial" w:hAnsi="Arial"/>
          <w:sz w:val="24"/>
          <w:szCs w:val="24"/>
          <w:rtl w:val="0"/>
        </w:rPr>
        <w:t xml:space="preserve"> API pode interligar e integrar dois sistemas, em que um deles fornece informações e serviços que podem ser utilizados pelo outro, sem a necessidade de algum dos sistemas conhecer detalhes de implementação do outro. Em outras palavras, é uma forma bem segura pela qual dois aplicativos trocam dados. </w:t>
      </w:r>
      <w:r w:rsidDel="00000000" w:rsidR="00000000" w:rsidRPr="00000000">
        <w:rPr>
          <w:rtl w:val="0"/>
        </w:rPr>
      </w:r>
    </w:p>
    <w:p w:rsidR="00000000" w:rsidDel="00000000" w:rsidP="00000000" w:rsidRDefault="00000000" w:rsidRPr="00000000" w14:paraId="0000017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3.2. FORMATO DE DADOS JAVA SCRIPT OBJECT NOTATION</w:t>
      </w:r>
    </w:p>
    <w:p w:rsidR="00000000" w:rsidDel="00000000" w:rsidP="00000000" w:rsidRDefault="00000000" w:rsidRPr="00000000" w14:paraId="0000017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JavaScript Object Notation (JSON ) é um modelo para armazenamento e transmissão de informações no formato texto (ECMA-404, 2017). Embora simples, tem sido amplamente utilizado por aplicações devido a sua qualidade de organizar informações de uma forma bem mais reduzida, tornando mais rápido a análise dessas informações.</w:t>
      </w:r>
    </w:p>
    <w:p w:rsidR="00000000" w:rsidDel="00000000" w:rsidP="00000000" w:rsidRDefault="00000000" w:rsidRPr="00000000" w14:paraId="0000017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objetos são definidos entre chaves e podem ser compostos por múltiplos pares de nome/valor, por arrays e também por outros objetos (ECMA-404, 2017). Desta forma, um objeto JSON pode representar, virtualmente, qualquer tipo de informação! O exemplo da Figura 62 mostra a representação dos dados de um filme.</w:t>
      </w:r>
    </w:p>
    <w:p w:rsidR="00000000" w:rsidDel="00000000" w:rsidP="00000000" w:rsidRDefault="00000000" w:rsidRPr="00000000" w14:paraId="00000180">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62-Objeto JSON representando dados de um filme</w:t>
      </w:r>
    </w:p>
    <w:p w:rsidR="00000000" w:rsidDel="00000000" w:rsidP="00000000" w:rsidRDefault="00000000" w:rsidRPr="00000000" w14:paraId="00000181">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19600" cy="1238250"/>
            <wp:effectExtent b="0" l="0" r="0" t="0"/>
            <wp:docPr id="7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19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Fonte:&lt;</w:t>
      </w:r>
      <w:hyperlink r:id="rId12">
        <w:r w:rsidDel="00000000" w:rsidR="00000000" w:rsidRPr="00000000">
          <w:rPr>
            <w:rFonts w:ascii="Arial" w:cs="Arial" w:eastAsia="Arial" w:hAnsi="Arial"/>
            <w:color w:val="1155cc"/>
            <w:sz w:val="24"/>
            <w:szCs w:val="24"/>
            <w:u w:val="single"/>
            <w:rtl w:val="0"/>
          </w:rPr>
          <w:t xml:space="preserve">https://www.procedebahia.com.br/manual_json.pdf</w:t>
        </w:r>
      </w:hyperlink>
      <w:r w:rsidDel="00000000" w:rsidR="00000000" w:rsidRPr="00000000">
        <w:rPr>
          <w:rtl w:val="0"/>
        </w:rPr>
      </w:r>
    </w:p>
    <w:p w:rsidR="00000000" w:rsidDel="00000000" w:rsidP="00000000" w:rsidRDefault="00000000" w:rsidRPr="00000000" w14:paraId="00000183">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a composição do objeto é significativo explicar:</w:t>
      </w:r>
      <w:r w:rsidDel="00000000" w:rsidR="00000000" w:rsidRPr="00000000">
        <w:rPr>
          <w:rtl w:val="0"/>
        </w:rPr>
      </w:r>
    </w:p>
    <w:p w:rsidR="00000000" w:rsidDel="00000000" w:rsidP="00000000" w:rsidRDefault="00000000" w:rsidRPr="00000000" w14:paraId="00000184">
      <w:pPr>
        <w:numPr>
          <w:ilvl w:val="0"/>
          <w:numId w:val="6"/>
        </w:numPr>
        <w:spacing w:line="360" w:lineRule="auto"/>
        <w:ind w:left="720" w:hanging="360"/>
        <w:jc w:val="both"/>
      </w:pPr>
      <w:r w:rsidDel="00000000" w:rsidR="00000000" w:rsidRPr="00000000">
        <w:rPr>
          <w:rFonts w:ascii="Arial" w:cs="Arial" w:eastAsia="Arial" w:hAnsi="Arial"/>
          <w:sz w:val="24"/>
          <w:szCs w:val="24"/>
          <w:rtl w:val="0"/>
        </w:rPr>
        <w:t xml:space="preserve">chave: corresponde ao identificador do conteúdo. Por isso, deve ser uma string delimitada por aspas;</w:t>
      </w:r>
    </w:p>
    <w:p w:rsidR="00000000" w:rsidDel="00000000" w:rsidP="00000000" w:rsidRDefault="00000000" w:rsidRPr="00000000" w14:paraId="00000185">
      <w:pPr>
        <w:numPr>
          <w:ilvl w:val="0"/>
          <w:numId w:val="6"/>
        </w:numPr>
        <w:spacing w:line="360" w:lineRule="auto"/>
        <w:ind w:left="720" w:hanging="360"/>
        <w:jc w:val="both"/>
      </w:pPr>
      <w:r w:rsidDel="00000000" w:rsidR="00000000" w:rsidRPr="00000000">
        <w:rPr>
          <w:rFonts w:ascii="Arial" w:cs="Arial" w:eastAsia="Arial" w:hAnsi="Arial"/>
          <w:sz w:val="24"/>
          <w:szCs w:val="24"/>
          <w:rtl w:val="0"/>
        </w:rPr>
        <w:t xml:space="preserve">valor: representa o conteúdo correspondente e pode conter os seguintes tipos de dados: string, array, object, number, boolean ou null.</w:t>
      </w:r>
      <w:r w:rsidDel="00000000" w:rsidR="00000000" w:rsidRPr="00000000">
        <w:rPr>
          <w:rtl w:val="0"/>
        </w:rPr>
      </w:r>
    </w:p>
    <w:p w:rsidR="00000000" w:rsidDel="00000000" w:rsidP="00000000" w:rsidRDefault="00000000" w:rsidRPr="00000000" w14:paraId="00000186">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Consequenteme</w:t>
      </w:r>
      <w:r w:rsidDel="00000000" w:rsidR="00000000" w:rsidRPr="00000000">
        <w:rPr>
          <w:rFonts w:ascii="Arial" w:cs="Arial" w:eastAsia="Arial" w:hAnsi="Arial"/>
          <w:sz w:val="24"/>
          <w:szCs w:val="24"/>
          <w:rtl w:val="0"/>
        </w:rPr>
        <w:t xml:space="preserve">nte é uma sintaxe de texto que facilita o intercâmbio de dados estruturados entre todas as linguagens de programação.</w:t>
      </w:r>
    </w:p>
    <w:p w:rsidR="00000000" w:rsidDel="00000000" w:rsidP="00000000" w:rsidRDefault="00000000" w:rsidRPr="00000000" w14:paraId="0000018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3.3. PADRÕES DE PROJETO</w:t>
      </w:r>
    </w:p>
    <w:p w:rsidR="00000000" w:rsidDel="00000000" w:rsidP="00000000" w:rsidRDefault="00000000" w:rsidRPr="00000000" w14:paraId="00000188">
      <w:pPr>
        <w:spacing w:line="360" w:lineRule="auto"/>
        <w:ind w:firstLine="72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Resumidamente pode-se entender como padrão de projeto, como a solução recorrente para um problema em um contexto, mesmo que em projetos e áreas distintas, (BEDER 2001) . </w:t>
      </w:r>
      <w:r w:rsidDel="00000000" w:rsidR="00000000" w:rsidRPr="00000000">
        <w:rPr>
          <w:rFonts w:ascii="Arial" w:cs="Arial" w:eastAsia="Arial" w:hAnsi="Arial"/>
          <w:sz w:val="24"/>
          <w:szCs w:val="24"/>
          <w:rtl w:val="0"/>
        </w:rPr>
        <w:t xml:space="preserve">A seguir colocamos um pequeno glossário dos padrões de projetos utilizados durante o desenvolvimento do aplicativo AMU para satisfazer a arquitetura de software proposta.</w:t>
      </w:r>
      <w:r w:rsidDel="00000000" w:rsidR="00000000" w:rsidRPr="00000000">
        <w:rPr>
          <w:rtl w:val="0"/>
        </w:rPr>
      </w:r>
    </w:p>
    <w:p w:rsidR="00000000" w:rsidDel="00000000" w:rsidP="00000000" w:rsidRDefault="00000000" w:rsidRPr="00000000" w14:paraId="0000018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3.3.1. </w:t>
      </w:r>
      <w:r w:rsidDel="00000000" w:rsidR="00000000" w:rsidRPr="00000000">
        <w:rPr>
          <w:rFonts w:ascii="Arial" w:cs="Arial" w:eastAsia="Arial" w:hAnsi="Arial"/>
          <w:b w:val="1"/>
          <w:sz w:val="24"/>
          <w:szCs w:val="24"/>
          <w:rtl w:val="0"/>
        </w:rPr>
        <w:t xml:space="preserve">Strategy</w:t>
      </w:r>
    </w:p>
    <w:p w:rsidR="00000000" w:rsidDel="00000000" w:rsidP="00000000" w:rsidRDefault="00000000" w:rsidRPr="00000000" w14:paraId="0000018A">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Strategy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(Gamma et al. ,1994).. A Figura 58 apresenta um diagrama que mostra a estrutura básica do padrão.</w:t>
      </w:r>
      <w:r w:rsidDel="00000000" w:rsidR="00000000" w:rsidRPr="00000000">
        <w:rPr>
          <w:rtl w:val="0"/>
        </w:rPr>
      </w:r>
    </w:p>
    <w:p w:rsidR="00000000" w:rsidDel="00000000" w:rsidP="00000000" w:rsidRDefault="00000000" w:rsidRPr="00000000" w14:paraId="000001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58- Estrutura do Strategy</w:t>
      </w:r>
    </w:p>
    <w:p w:rsidR="00000000" w:rsidDel="00000000" w:rsidP="00000000" w:rsidRDefault="00000000" w:rsidRPr="00000000" w14:paraId="0000018C">
      <w:pPr>
        <w:ind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05325" cy="3724275"/>
            <wp:effectExtent b="12700" l="12700" r="12700" t="12700"/>
            <wp:docPr id="7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505325"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18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3.3.2. </w:t>
      </w:r>
      <w:r w:rsidDel="00000000" w:rsidR="00000000" w:rsidRPr="00000000">
        <w:rPr>
          <w:rFonts w:ascii="Arial" w:cs="Arial" w:eastAsia="Arial" w:hAnsi="Arial"/>
          <w:b w:val="1"/>
          <w:sz w:val="24"/>
          <w:szCs w:val="24"/>
          <w:rtl w:val="0"/>
        </w:rPr>
        <w:t xml:space="preserve">Chain of Responsibility</w:t>
      </w:r>
      <w:r w:rsidDel="00000000" w:rsidR="00000000" w:rsidRPr="00000000">
        <w:rPr>
          <w:rtl w:val="0"/>
        </w:rPr>
      </w:r>
    </w:p>
    <w:p w:rsidR="00000000" w:rsidDel="00000000" w:rsidP="00000000" w:rsidRDefault="00000000" w:rsidRPr="00000000" w14:paraId="0000019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Chain of Responsibility</w:t>
      </w:r>
      <w:r w:rsidDel="00000000" w:rsidR="00000000" w:rsidRPr="00000000">
        <w:rPr>
          <w:rFonts w:ascii="Arial" w:cs="Arial" w:eastAsia="Arial" w:hAnsi="Arial"/>
          <w:sz w:val="24"/>
          <w:szCs w:val="24"/>
          <w:rtl w:val="0"/>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w:t>
      </w:r>
      <w:r w:rsidDel="00000000" w:rsidR="00000000" w:rsidRPr="00000000">
        <w:rPr>
          <w:rFonts w:ascii="Arial" w:cs="Arial" w:eastAsia="Arial" w:hAnsi="Arial"/>
          <w:sz w:val="24"/>
          <w:szCs w:val="24"/>
          <w:rtl w:val="0"/>
        </w:rPr>
        <w:t xml:space="preserve"> (Gamma et al. ,1994)</w:t>
      </w:r>
      <w:r w:rsidDel="00000000" w:rsidR="00000000" w:rsidRPr="00000000">
        <w:rPr>
          <w:rFonts w:ascii="Arial" w:cs="Arial" w:eastAsia="Arial" w:hAnsi="Arial"/>
          <w:sz w:val="24"/>
          <w:szCs w:val="24"/>
          <w:rtl w:val="0"/>
        </w:rPr>
        <w:t xml:space="preserve">.. A Figura 25 apresenta um diagrama que mostra a estrutura básica do padrão.</w:t>
      </w:r>
      <w:r w:rsidDel="00000000" w:rsidR="00000000" w:rsidRPr="00000000">
        <w:rPr>
          <w:rtl w:val="0"/>
        </w:rPr>
      </w:r>
    </w:p>
    <w:p w:rsidR="00000000" w:rsidDel="00000000" w:rsidP="00000000" w:rsidRDefault="00000000" w:rsidRPr="00000000" w14:paraId="0000019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Fonts w:ascii="Arial" w:cs="Arial" w:eastAsia="Arial" w:hAnsi="Arial"/>
          <w:sz w:val="20"/>
          <w:szCs w:val="20"/>
          <w:rtl w:val="0"/>
        </w:rPr>
        <w:t xml:space="preserve">Figura 25 - Estrutura do Chain of Responsability</w:t>
      </w:r>
      <w:r w:rsidDel="00000000" w:rsidR="00000000" w:rsidRPr="00000000">
        <w:rPr/>
        <w:drawing>
          <wp:inline distB="0" distT="0" distL="0" distR="0">
            <wp:extent cx="5400040" cy="3221355"/>
            <wp:effectExtent b="12700" l="12700" r="12700" t="12700"/>
            <wp:docPr id="7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19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3.3.3. Proxy</w:t>
      </w:r>
      <w:r w:rsidDel="00000000" w:rsidR="00000000" w:rsidRPr="00000000">
        <w:rPr>
          <w:rtl w:val="0"/>
        </w:rPr>
      </w:r>
    </w:p>
    <w:p w:rsidR="00000000" w:rsidDel="00000000" w:rsidP="00000000" w:rsidRDefault="00000000" w:rsidRPr="00000000" w14:paraId="0000019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Proxy </w:t>
      </w:r>
      <w:r w:rsidDel="00000000" w:rsidR="00000000" w:rsidRPr="00000000">
        <w:rPr>
          <w:rFonts w:ascii="Arial" w:cs="Arial" w:eastAsia="Arial" w:hAnsi="Arial"/>
          <w:sz w:val="24"/>
          <w:szCs w:val="24"/>
          <w:rtl w:val="0"/>
        </w:rPr>
        <w:t xml:space="preserve">é um padrão de projeto estrutural que permite que você forneça um substituto ou um espaço reservado para outro objeto. Um</w:t>
      </w:r>
      <w:r w:rsidDel="00000000" w:rsidR="00000000" w:rsidRPr="00000000">
        <w:rPr>
          <w:rFonts w:ascii="Arial" w:cs="Arial" w:eastAsia="Arial" w:hAnsi="Arial"/>
          <w:i w:val="1"/>
          <w:sz w:val="24"/>
          <w:szCs w:val="24"/>
          <w:rtl w:val="0"/>
        </w:rPr>
        <w:t xml:space="preserve"> proxy </w:t>
      </w:r>
      <w:r w:rsidDel="00000000" w:rsidR="00000000" w:rsidRPr="00000000">
        <w:rPr>
          <w:rFonts w:ascii="Arial" w:cs="Arial" w:eastAsia="Arial" w:hAnsi="Arial"/>
          <w:sz w:val="24"/>
          <w:szCs w:val="24"/>
          <w:rtl w:val="0"/>
        </w:rPr>
        <w:t xml:space="preserve">controla o acesso ao objeto original, permitindo que você faça algo ou antes ou depois do pedido chegar ao objeto original </w:t>
      </w:r>
      <w:r w:rsidDel="00000000" w:rsidR="00000000" w:rsidRPr="00000000">
        <w:rPr>
          <w:rFonts w:ascii="Arial" w:cs="Arial" w:eastAsia="Arial" w:hAnsi="Arial"/>
          <w:sz w:val="24"/>
          <w:szCs w:val="24"/>
          <w:rtl w:val="0"/>
        </w:rPr>
        <w:t xml:space="preserve">(Gamma et al. ,1994)</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A Figura 26 apresenta um diagrama que mostra a estrutura básica do padrão (PINHEIRO, 2015).</w:t>
      </w:r>
      <w:r w:rsidDel="00000000" w:rsidR="00000000" w:rsidRPr="00000000">
        <w:rPr>
          <w:rtl w:val="0"/>
        </w:rPr>
      </w:r>
    </w:p>
    <w:p w:rsidR="00000000" w:rsidDel="00000000" w:rsidP="00000000" w:rsidRDefault="00000000" w:rsidRPr="00000000" w14:paraId="00000199">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26 - Envolvendo um objeto</w:t>
      </w:r>
      <w:r w:rsidDel="00000000" w:rsidR="00000000" w:rsidRPr="00000000">
        <w:rPr>
          <w:rtl w:val="0"/>
        </w:rPr>
      </w:r>
    </w:p>
    <w:p w:rsidR="00000000" w:rsidDel="00000000" w:rsidP="00000000" w:rsidRDefault="00000000" w:rsidRPr="00000000" w14:paraId="0000019A">
      <w:pPr>
        <w:jc w:val="center"/>
        <w:rPr/>
      </w:pPr>
      <w:r w:rsidDel="00000000" w:rsidR="00000000" w:rsidRPr="00000000">
        <w:rPr/>
        <w:drawing>
          <wp:inline distB="0" distT="0" distL="0" distR="0">
            <wp:extent cx="5400040" cy="1718945"/>
            <wp:effectExtent b="12700" l="12700" r="12700" t="12700"/>
            <wp:docPr id="99"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jc w:val="center"/>
        <w:rPr/>
      </w:pPr>
      <w:r w:rsidDel="00000000" w:rsidR="00000000" w:rsidRPr="00000000">
        <w:rPr>
          <w:rFonts w:ascii="Arial" w:cs="Arial" w:eastAsia="Arial" w:hAnsi="Arial"/>
          <w:sz w:val="20"/>
          <w:szCs w:val="20"/>
          <w:rtl w:val="0"/>
        </w:rPr>
        <w:t xml:space="preserve">Fonte: Design Patterns com Java</w:t>
      </w:r>
      <w:r w:rsidDel="00000000" w:rsidR="00000000" w:rsidRPr="00000000">
        <w:rPr>
          <w:rtl w:val="0"/>
        </w:rPr>
      </w:r>
    </w:p>
    <w:p w:rsidR="00000000" w:rsidDel="00000000" w:rsidP="00000000" w:rsidRDefault="00000000" w:rsidRPr="00000000" w14:paraId="0000019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3.4. BANCO DE DADOS FIREBASE</w:t>
      </w:r>
      <w:r w:rsidDel="00000000" w:rsidR="00000000" w:rsidRPr="00000000">
        <w:rPr>
          <w:rtl w:val="0"/>
        </w:rPr>
      </w:r>
    </w:p>
    <w:p w:rsidR="00000000" w:rsidDel="00000000" w:rsidP="00000000" w:rsidRDefault="00000000" w:rsidRPr="00000000" w14:paraId="0000019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Korth, um banco de dados “é uma coleção de dados inter-relacionados, representando informações sobre um domínio específico”, ou seja, sempre que for possível agrupar informações que se relacionam e tratam de um mesmo assunto, posso dizer que tenho um banco de dados.</w:t>
      </w:r>
    </w:p>
    <w:p w:rsidR="00000000" w:rsidDel="00000000" w:rsidP="00000000" w:rsidRDefault="00000000" w:rsidRPr="00000000" w14:paraId="0000019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exemplificar situações clássicas como uma lista telefônica, um catálogo de CDs ou um sistema de controle de RH de uma empresa. Já um sistema de gerenciamento de banco de dados (SGBD) é um software que possui recursos capazes de manipular as informações do banco de dados e interagir com o usuário. Exemplos de SGBDs são: </w:t>
      </w:r>
      <w:hyperlink r:id="rId16">
        <w:r w:rsidDel="00000000" w:rsidR="00000000" w:rsidRPr="00000000">
          <w:rPr>
            <w:rFonts w:ascii="Arial" w:cs="Arial" w:eastAsia="Arial" w:hAnsi="Arial"/>
            <w:color w:val="1155cc"/>
            <w:sz w:val="24"/>
            <w:szCs w:val="24"/>
            <w:u w:val="single"/>
            <w:rtl w:val="0"/>
          </w:rPr>
          <w:t xml:space="preserve">Oracle</w:t>
        </w:r>
      </w:hyperlink>
      <w:r w:rsidDel="00000000" w:rsidR="00000000" w:rsidRPr="00000000">
        <w:rPr>
          <w:rFonts w:ascii="Arial" w:cs="Arial" w:eastAsia="Arial" w:hAnsi="Arial"/>
          <w:sz w:val="24"/>
          <w:szCs w:val="24"/>
          <w:rtl w:val="0"/>
        </w:rPr>
        <w:t xml:space="preserve">, </w:t>
      </w:r>
      <w:hyperlink r:id="rId17">
        <w:r w:rsidDel="00000000" w:rsidR="00000000" w:rsidRPr="00000000">
          <w:rPr>
            <w:rFonts w:ascii="Arial" w:cs="Arial" w:eastAsia="Arial" w:hAnsi="Arial"/>
            <w:color w:val="1155cc"/>
            <w:sz w:val="24"/>
            <w:szCs w:val="24"/>
            <w:u w:val="single"/>
            <w:rtl w:val="0"/>
          </w:rPr>
          <w:t xml:space="preserve">SQL Server</w:t>
        </w:r>
      </w:hyperlink>
      <w:r w:rsidDel="00000000" w:rsidR="00000000" w:rsidRPr="00000000">
        <w:rPr>
          <w:rFonts w:ascii="Arial" w:cs="Arial" w:eastAsia="Arial" w:hAnsi="Arial"/>
          <w:sz w:val="24"/>
          <w:szCs w:val="24"/>
          <w:rtl w:val="0"/>
        </w:rPr>
        <w:t xml:space="preserve">, DB2, </w:t>
      </w:r>
      <w:hyperlink r:id="rId18">
        <w:r w:rsidDel="00000000" w:rsidR="00000000" w:rsidRPr="00000000">
          <w:rPr>
            <w:rFonts w:ascii="Arial" w:cs="Arial" w:eastAsia="Arial" w:hAnsi="Arial"/>
            <w:color w:val="1155cc"/>
            <w:sz w:val="24"/>
            <w:szCs w:val="24"/>
            <w:u w:val="single"/>
            <w:rtl w:val="0"/>
          </w:rPr>
          <w:t xml:space="preserve">PostgreSQL</w:t>
        </w:r>
      </w:hyperlink>
      <w:r w:rsidDel="00000000" w:rsidR="00000000" w:rsidRPr="00000000">
        <w:rPr>
          <w:rFonts w:ascii="Arial" w:cs="Arial" w:eastAsia="Arial" w:hAnsi="Arial"/>
          <w:sz w:val="24"/>
          <w:szCs w:val="24"/>
          <w:rtl w:val="0"/>
        </w:rPr>
        <w:t xml:space="preserve">, </w:t>
      </w:r>
      <w:hyperlink r:id="rId19">
        <w:r w:rsidDel="00000000" w:rsidR="00000000" w:rsidRPr="00000000">
          <w:rPr>
            <w:rFonts w:ascii="Arial" w:cs="Arial" w:eastAsia="Arial" w:hAnsi="Arial"/>
            <w:color w:val="1155cc"/>
            <w:sz w:val="24"/>
            <w:szCs w:val="24"/>
            <w:u w:val="single"/>
            <w:rtl w:val="0"/>
          </w:rPr>
          <w:t xml:space="preserve">MySQL</w:t>
        </w:r>
      </w:hyperlink>
      <w:r w:rsidDel="00000000" w:rsidR="00000000" w:rsidRPr="00000000">
        <w:rPr>
          <w:rFonts w:ascii="Arial" w:cs="Arial" w:eastAsia="Arial" w:hAnsi="Arial"/>
          <w:sz w:val="24"/>
          <w:szCs w:val="24"/>
          <w:rtl w:val="0"/>
        </w:rPr>
        <w:t xml:space="preserve">, entre outros.</w:t>
      </w:r>
    </w:p>
    <w:p w:rsidR="00000000" w:rsidDel="00000000" w:rsidP="00000000" w:rsidRDefault="00000000" w:rsidRPr="00000000" w14:paraId="000001A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dois tipos de banco de dados que são utilizados atualmente.</w:t>
      </w:r>
    </w:p>
    <w:p w:rsidR="00000000" w:rsidDel="00000000" w:rsidP="00000000" w:rsidRDefault="00000000" w:rsidRPr="00000000" w14:paraId="000001A1">
      <w:pPr>
        <w:numPr>
          <w:ilvl w:val="0"/>
          <w:numId w:val="7"/>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relacional – Os dados são armazenados em tabelas com linhas e colunas específicas que definem os dados. Saiba mais sobre </w:t>
      </w:r>
      <w:hyperlink r:id="rId20">
        <w:r w:rsidDel="00000000" w:rsidR="00000000" w:rsidRPr="00000000">
          <w:rPr>
            <w:rFonts w:ascii="Arial" w:cs="Arial" w:eastAsia="Arial" w:hAnsi="Arial"/>
            <w:color w:val="1155cc"/>
            <w:sz w:val="24"/>
            <w:szCs w:val="24"/>
            <w:u w:val="single"/>
            <w:rtl w:val="0"/>
          </w:rPr>
          <w:t xml:space="preserve">Bancos de Dados Relacionais</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2">
      <w:pPr>
        <w:numPr>
          <w:ilvl w:val="0"/>
          <w:numId w:val="7"/>
        </w:numPr>
        <w:shd w:fill="ffffff" w:val="clear"/>
        <w:spacing w:after="70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não relacional – Segue uma linguagem NoSQL, dessa forma os campos não são limitados igual ao SQL. Os dados são alocados em pastas, fator que possibilita a definição de um esquema personalizado, além de permitir a adição de novas propriedades sem que impacte as outras informações armazenadas.</w:t>
      </w:r>
    </w:p>
    <w:p w:rsidR="00000000" w:rsidDel="00000000" w:rsidP="00000000" w:rsidRDefault="00000000" w:rsidRPr="00000000" w14:paraId="000001A3">
      <w:pPr>
        <w:shd w:fill="ffffff" w:val="clear"/>
        <w:spacing w:after="0" w:line="360" w:lineRule="auto"/>
        <w:ind w:left="0" w:firstLine="720"/>
        <w:jc w:val="both"/>
        <w:rPr/>
      </w:pPr>
      <w:r w:rsidDel="00000000" w:rsidR="00000000" w:rsidRPr="00000000">
        <w:rPr>
          <w:rFonts w:ascii="Arial" w:cs="Arial" w:eastAsia="Arial" w:hAnsi="Arial"/>
          <w:sz w:val="24"/>
          <w:szCs w:val="24"/>
          <w:rtl w:val="0"/>
        </w:rPr>
        <w:t xml:space="preserve">Com o advento do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NoSQL. Embora o aplicativo AMU apresente uma estrutura de poucas pastas ou “nodes” pode beneficiar-se da disponibilidade e escalabilidade oferecida por um banco NoSql. Além do que não tem custo nenhum no uso de até 5GB de Armazenamento. (CASA NOVA, MOURA 2014).</w:t>
      </w:r>
      <w:r w:rsidDel="00000000" w:rsidR="00000000" w:rsidRPr="00000000">
        <w:rPr>
          <w:rtl w:val="0"/>
        </w:rPr>
      </w:r>
    </w:p>
    <w:p w:rsidR="00000000" w:rsidDel="00000000" w:rsidP="00000000" w:rsidRDefault="00000000" w:rsidRPr="00000000" w14:paraId="000001A4">
      <w:pPr>
        <w:shd w:fill="ffffff" w:val="clear"/>
        <w:spacing w:after="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como repositório de dados o Firebase. O Firebase Realtime Database é um banco de dados NoSql hospedado na nuvem. Os dados são armazenados em formato JSON e sincronizados em tempo real para cada cliente conectado. Todos os usuários compartilham uma instância do Realtime Database e recebem automaticamente atualizações com os dados mais recentes.</w:t>
      </w:r>
    </w:p>
    <w:p w:rsidR="00000000" w:rsidDel="00000000" w:rsidP="00000000" w:rsidRDefault="00000000" w:rsidRPr="00000000" w14:paraId="000001A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integrado ao Firebase Authentication, os desenvolvedores podem definir quem tem acesso a quais dados e como eles podem acessá-los.</w:t>
      </w:r>
    </w:p>
    <w:p w:rsidR="00000000" w:rsidDel="00000000" w:rsidP="00000000" w:rsidRDefault="00000000" w:rsidRPr="00000000" w14:paraId="000001A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é um banco de dados NoSQL e, como tal, possui otimizações e funcionalidades diferentes em comparação com um banco de dados relacional. A API do Realtime Database foi projetada para permitir apenas operações que podem ser executadas rapidamente. Isso permite que você crie uma ótima experiência em tempo real que pode atender a milhões de usuários sem comprometer a capacidade de resposta.</w:t>
      </w:r>
    </w:p>
    <w:p w:rsidR="00000000" w:rsidDel="00000000" w:rsidP="00000000" w:rsidRDefault="00000000" w:rsidRPr="00000000" w14:paraId="000001A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ponto a considerar é que não temos o encadeamento de tabelas, Figura 57. Essa decisão foi tomada para melhorar a performance conforme recomendado na página do Firebase. Por isso o banco do Aplicativo AMU é plano.</w:t>
      </w:r>
    </w:p>
    <w:p w:rsidR="00000000" w:rsidDel="00000000" w:rsidP="00000000" w:rsidRDefault="00000000" w:rsidRPr="00000000" w14:paraId="000001A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Firebase Realtime Database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000000" w:rsidDel="00000000" w:rsidP="00000000" w:rsidRDefault="00000000" w:rsidRPr="00000000" w14:paraId="000001A9">
      <w:pPr>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57-Estrutura em nó do banco de dados</w:t>
      </w:r>
    </w:p>
    <w:p w:rsidR="00000000" w:rsidDel="00000000" w:rsidP="00000000" w:rsidRDefault="00000000" w:rsidRPr="00000000" w14:paraId="000001AA">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6963" cy="2729613"/>
            <wp:effectExtent b="12700" l="12700" r="12700" t="12700"/>
            <wp:docPr id="5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96963" cy="2729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Firebase Realtime Database </w:t>
      </w:r>
    </w:p>
    <w:p w:rsidR="00000000" w:rsidDel="00000000" w:rsidP="00000000" w:rsidRDefault="00000000" w:rsidRPr="00000000" w14:paraId="000001A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3.5. ARQUITETURA UTILIZADA</w:t>
      </w:r>
      <w:r w:rsidDel="00000000" w:rsidR="00000000" w:rsidRPr="00000000">
        <w:rPr>
          <w:rtl w:val="0"/>
        </w:rPr>
      </w:r>
    </w:p>
    <w:p w:rsidR="00000000" w:rsidDel="00000000" w:rsidP="00000000" w:rsidRDefault="00000000" w:rsidRPr="00000000" w14:paraId="000001AD">
      <w:pPr>
        <w:tabs>
          <w:tab w:val="left" w:leader="none" w:pos="850.3937007874015"/>
        </w:tabs>
        <w:spacing w:line="360" w:lineRule="auto"/>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serão detalhadas a partir da </w:t>
      </w:r>
      <w:r w:rsidDel="00000000" w:rsidR="00000000" w:rsidRPr="00000000">
        <w:rPr>
          <w:rFonts w:ascii="Arial" w:cs="Arial" w:eastAsia="Arial" w:hAnsi="Arial"/>
          <w:sz w:val="24"/>
          <w:szCs w:val="24"/>
          <w:rtl w:val="0"/>
        </w:rPr>
        <w:t xml:space="preserve">Figura</w:t>
      </w:r>
      <w:r w:rsidDel="00000000" w:rsidR="00000000" w:rsidRPr="00000000">
        <w:rPr>
          <w:rFonts w:ascii="Arial" w:cs="Arial" w:eastAsia="Arial" w:hAnsi="Arial"/>
          <w:sz w:val="24"/>
          <w:szCs w:val="24"/>
          <w:rtl w:val="0"/>
        </w:rPr>
        <w:t xml:space="preserve"> 1.</w:t>
      </w:r>
    </w:p>
    <w:p w:rsidR="00000000" w:rsidDel="00000000" w:rsidP="00000000" w:rsidRDefault="00000000" w:rsidRPr="00000000" w14:paraId="000001AE">
      <w:pPr>
        <w:tabs>
          <w:tab w:val="left" w:leader="none" w:pos="850.3937007874015"/>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w:t>
      </w:r>
      <w:r w:rsidDel="00000000" w:rsidR="00000000" w:rsidRPr="00000000">
        <w:rPr>
          <w:rFonts w:ascii="Arial" w:cs="Arial" w:eastAsia="Arial" w:hAnsi="Arial"/>
          <w:sz w:val="20"/>
          <w:szCs w:val="20"/>
          <w:rtl w:val="0"/>
        </w:rPr>
        <w:t xml:space="preserve"> - Visão geral da concepção do aplicativo AMU.</w:t>
      </w:r>
    </w:p>
    <w:p w:rsidR="00000000" w:rsidDel="00000000" w:rsidP="00000000" w:rsidRDefault="00000000" w:rsidRPr="00000000" w14:paraId="000001B0">
      <w:pPr>
        <w:jc w:val="center"/>
        <w:rPr/>
      </w:pPr>
      <w:r w:rsidDel="00000000" w:rsidR="00000000" w:rsidRPr="00000000">
        <w:rPr/>
        <w:drawing>
          <wp:inline distB="0" distT="0" distL="0" distR="0">
            <wp:extent cx="5399912" cy="4295140"/>
            <wp:effectExtent b="12700" l="12700" r="12700" t="12700"/>
            <wp:docPr id="73"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o autor</w:t>
      </w:r>
      <w:r w:rsidDel="00000000" w:rsidR="00000000" w:rsidRPr="00000000">
        <w:rPr>
          <w:rtl w:val="0"/>
        </w:rPr>
      </w:r>
    </w:p>
    <w:p w:rsidR="00000000" w:rsidDel="00000000" w:rsidP="00000000" w:rsidRDefault="00000000" w:rsidRPr="00000000" w14:paraId="000001B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1 pode-se observar os principais elementos do AMU, ou seja:</w:t>
      </w:r>
    </w:p>
    <w:p w:rsidR="00000000" w:rsidDel="00000000" w:rsidP="00000000" w:rsidRDefault="00000000" w:rsidRPr="00000000" w14:paraId="000001B3">
      <w:pPr>
        <w:numPr>
          <w:ilvl w:val="0"/>
          <w:numId w:val="11"/>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1B4">
      <w:pPr>
        <w:numPr>
          <w:ilvl w:val="0"/>
          <w:numId w:val="11"/>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1B5">
      <w:pPr>
        <w:numPr>
          <w:ilvl w:val="0"/>
          <w:numId w:val="11"/>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1B6">
      <w:pPr>
        <w:numPr>
          <w:ilvl w:val="0"/>
          <w:numId w:val="11"/>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1B7">
      <w:pPr>
        <w:numPr>
          <w:ilvl w:val="0"/>
          <w:numId w:val="1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1B8">
      <w:pPr>
        <w:spacing w:line="360" w:lineRule="auto"/>
        <w:rPr/>
      </w:pPr>
      <w:r w:rsidDel="00000000" w:rsidR="00000000" w:rsidRPr="00000000">
        <w:rPr>
          <w:rtl w:val="0"/>
        </w:rPr>
      </w:r>
    </w:p>
    <w:p w:rsidR="00000000" w:rsidDel="00000000" w:rsidP="00000000" w:rsidRDefault="00000000" w:rsidRPr="00000000" w14:paraId="000001B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1BA">
      <w:pPr>
        <w:spacing w:line="360" w:lineRule="auto"/>
        <w:ind w:left="0" w:firstLine="0"/>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sz w:val="24"/>
          <w:szCs w:val="24"/>
          <w:rtl w:val="0"/>
        </w:rPr>
        <w:t xml:space="preserve">3.5.1. </w:t>
      </w: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Cliente</w:t>
      </w:r>
    </w:p>
    <w:p w:rsidR="00000000" w:rsidDel="00000000" w:rsidP="00000000" w:rsidRDefault="00000000" w:rsidRPr="00000000" w14:paraId="000001BB">
      <w:pPr>
        <w:spacing w:line="360" w:lineRule="auto"/>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sz w:val="24"/>
          <w:szCs w:val="24"/>
          <w:rtl w:val="0"/>
        </w:rPr>
        <w:t xml:space="preserve"> qualquer interface ou recurso utilizado pelo usuário para consumir ou solicitar um serviço do aplicativo. Pode ser um formulário ou uma lista, bem como um serviço autônomo monitorando </w:t>
      </w:r>
      <w:r w:rsidDel="00000000" w:rsidR="00000000" w:rsidRPr="00000000">
        <w:rPr>
          <w:rFonts w:ascii="Arial" w:cs="Arial" w:eastAsia="Arial" w:hAnsi="Arial"/>
          <w:sz w:val="24"/>
          <w:szCs w:val="24"/>
          <w:rtl w:val="0"/>
        </w:rPr>
        <w:t xml:space="preserve">horários.  Os tipos</w:t>
      </w:r>
      <w:r w:rsidDel="00000000" w:rsidR="00000000" w:rsidRPr="00000000">
        <w:rPr>
          <w:rFonts w:ascii="Arial" w:cs="Arial" w:eastAsia="Arial" w:hAnsi="Arial"/>
          <w:sz w:val="24"/>
          <w:szCs w:val="24"/>
          <w:rtl w:val="0"/>
        </w:rPr>
        <w:t xml:space="preserve"> de clientes relacionados com o AMU são indicados na Figura 1 e detalhados nas Figuras 2 a 4.</w:t>
      </w:r>
    </w:p>
    <w:p w:rsidR="00000000" w:rsidDel="00000000" w:rsidP="00000000" w:rsidRDefault="00000000" w:rsidRPr="00000000" w14:paraId="000001BC">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2 representa  janelas de entrada de dados no AMU, como: cadastro de usuário/cadastro de medicamento ou cadastro de perfil.</w:t>
      </w:r>
    </w:p>
    <w:p w:rsidR="00000000" w:rsidDel="00000000" w:rsidP="00000000" w:rsidRDefault="00000000" w:rsidRPr="00000000" w14:paraId="000001BD">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w:t>
      </w:r>
      <w:r w:rsidDel="00000000" w:rsidR="00000000" w:rsidRPr="00000000">
        <w:rPr>
          <w:rFonts w:ascii="Arial" w:cs="Arial" w:eastAsia="Arial" w:hAnsi="Arial"/>
          <w:sz w:val="20"/>
          <w:szCs w:val="20"/>
          <w:rtl w:val="0"/>
        </w:rPr>
        <w:t xml:space="preserve">2 - Entrada de Dados</w:t>
      </w:r>
    </w:p>
    <w:p w:rsidR="00000000" w:rsidDel="00000000" w:rsidP="00000000" w:rsidRDefault="00000000" w:rsidRPr="00000000" w14:paraId="000001BE">
      <w:pPr>
        <w:ind w:left="360" w:firstLine="348"/>
        <w:jc w:val="center"/>
        <w:rPr/>
      </w:pPr>
      <w:r w:rsidDel="00000000" w:rsidR="00000000" w:rsidRPr="00000000">
        <w:rPr/>
        <w:drawing>
          <wp:inline distB="114300" distT="114300" distL="114300" distR="114300">
            <wp:extent cx="781050" cy="657225"/>
            <wp:effectExtent b="0" l="0" r="0" t="0"/>
            <wp:docPr id="8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C0">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as listas de dados no AMU, como: a  lista de medicamentos, lista de horários, lista de pesquisa da ANVISA, são representadas pela Figura 3.</w:t>
      </w:r>
    </w:p>
    <w:p w:rsidR="00000000" w:rsidDel="00000000" w:rsidP="00000000" w:rsidRDefault="00000000" w:rsidRPr="00000000" w14:paraId="000001C1">
      <w:pPr>
        <w:ind w:left="360" w:firstLine="348"/>
        <w:jc w:val="center"/>
        <w:rPr/>
      </w:pPr>
      <w:r w:rsidDel="00000000" w:rsidR="00000000" w:rsidRPr="00000000">
        <w:rPr>
          <w:rtl w:val="0"/>
        </w:rPr>
      </w:r>
    </w:p>
    <w:p w:rsidR="00000000" w:rsidDel="00000000" w:rsidP="00000000" w:rsidRDefault="00000000" w:rsidRPr="00000000" w14:paraId="000001C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 Listas de Pesquisa</w:t>
      </w:r>
    </w:p>
    <w:p w:rsidR="00000000" w:rsidDel="00000000" w:rsidP="00000000" w:rsidRDefault="00000000" w:rsidRPr="00000000" w14:paraId="000001C3">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5775" cy="581025"/>
            <wp:effectExtent b="0" l="0" r="0" t="0"/>
            <wp:docPr id="8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85775" cy="581025"/>
                    </a:xfrm>
                    <a:prstGeom prst="rect"/>
                    <a:ln/>
                  </pic:spPr>
                </pic:pic>
              </a:graphicData>
            </a:graphic>
          </wp:inline>
        </w:drawing>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C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C5">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4 estão representadas as rotinas no AMU onde não existem interações do usuário, como por exemplo: a rotina que verifica um alarme. </w:t>
      </w:r>
    </w:p>
    <w:p w:rsidR="00000000" w:rsidDel="00000000" w:rsidP="00000000" w:rsidRDefault="00000000" w:rsidRPr="00000000" w14:paraId="000001C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4 - Processos Autônomos</w:t>
      </w:r>
    </w:p>
    <w:p w:rsidR="00000000" w:rsidDel="00000000" w:rsidP="00000000" w:rsidRDefault="00000000" w:rsidRPr="00000000" w14:paraId="000001C7">
      <w:pPr>
        <w:ind w:left="360" w:firstLine="348"/>
        <w:jc w:val="center"/>
        <w:rPr/>
      </w:pPr>
      <w:r w:rsidDel="00000000" w:rsidR="00000000" w:rsidRPr="00000000">
        <w:rPr/>
        <w:drawing>
          <wp:inline distB="114300" distT="114300" distL="114300" distR="114300">
            <wp:extent cx="619125" cy="590550"/>
            <wp:effectExtent b="0" l="0" r="0" t="0"/>
            <wp:docPr id="8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360" w:firstLine="348"/>
        <w:jc w:val="center"/>
        <w:rPr>
          <w:rFonts w:ascii="Arial" w:cs="Arial" w:eastAsia="Arial" w:hAnsi="Arial"/>
        </w:rPr>
      </w:pPr>
      <w:r w:rsidDel="00000000" w:rsidR="00000000" w:rsidRPr="00000000">
        <w:rPr>
          <w:rFonts w:ascii="Arial" w:cs="Arial" w:eastAsia="Arial" w:hAnsi="Arial"/>
          <w:sz w:val="20"/>
          <w:szCs w:val="20"/>
          <w:rtl w:val="0"/>
        </w:rPr>
        <w:t xml:space="preserve">Fonte: Aplicativo diagrams.net</w:t>
      </w: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spacing w:line="36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3.5.2. Barramento de Serviços</w:t>
      </w:r>
    </w:p>
    <w:p w:rsidR="00000000" w:rsidDel="00000000" w:rsidP="00000000" w:rsidRDefault="00000000" w:rsidRPr="00000000" w14:paraId="000001CB">
      <w:pPr>
        <w:spacing w:line="360" w:lineRule="auto"/>
        <w:ind w:firstLine="708"/>
        <w:jc w:val="both"/>
        <w:rPr/>
      </w:pPr>
      <w:r w:rsidDel="00000000" w:rsidR="00000000" w:rsidRPr="00000000">
        <w:rPr>
          <w:rFonts w:ascii="Arial" w:cs="Arial" w:eastAsia="Arial" w:hAnsi="Arial"/>
          <w:sz w:val="24"/>
          <w:szCs w:val="24"/>
          <w:rtl w:val="0"/>
        </w:rPr>
        <w:t xml:space="preserve">A indicação do barramento de serviços indicada na Figura 1, o</w:t>
      </w:r>
      <w:r w:rsidDel="00000000" w:rsidR="00000000" w:rsidRPr="00000000">
        <w:rPr>
          <w:rFonts w:ascii="Arial" w:cs="Arial" w:eastAsia="Arial" w:hAnsi="Arial"/>
          <w:sz w:val="24"/>
          <w:szCs w:val="24"/>
          <w:rtl w:val="0"/>
        </w:rPr>
        <w:t xml:space="preserve">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5 mostra um barramento de serviços padrão com a representação</w:t>
      </w:r>
      <w:r w:rsidDel="00000000" w:rsidR="00000000" w:rsidRPr="00000000">
        <w:rPr>
          <w:rFonts w:ascii="Arial" w:cs="Arial" w:eastAsia="Arial" w:hAnsi="Arial"/>
          <w:sz w:val="24"/>
          <w:szCs w:val="24"/>
          <w:rtl w:val="0"/>
        </w:rPr>
        <w:t xml:space="preserve"> da interface de barramento de serviços padrão entre as requisições vinda dos clientes e os serviços disponíveis.  </w:t>
      </w:r>
      <w:r w:rsidDel="00000000" w:rsidR="00000000" w:rsidRPr="00000000">
        <w:rPr>
          <w:rFonts w:ascii="Arial" w:cs="Arial" w:eastAsia="Arial" w:hAnsi="Arial"/>
          <w:sz w:val="24"/>
          <w:szCs w:val="24"/>
          <w:rtl w:val="0"/>
        </w:rPr>
        <w:t xml:space="preserve">As setas</w:t>
      </w:r>
      <w:r w:rsidDel="00000000" w:rsidR="00000000" w:rsidRPr="00000000">
        <w:rPr>
          <w:rFonts w:ascii="Arial" w:cs="Arial" w:eastAsia="Arial" w:hAnsi="Arial"/>
          <w:sz w:val="24"/>
          <w:szCs w:val="24"/>
          <w:rtl w:val="0"/>
        </w:rPr>
        <w:t xml:space="preserve"> indicam o fluxo das mensagens de envio / resposta (IBM CLOUD EDUCATION, 2019). </w:t>
      </w:r>
      <w:r w:rsidDel="00000000" w:rsidR="00000000" w:rsidRPr="00000000">
        <w:rPr>
          <w:rtl w:val="0"/>
        </w:rPr>
      </w:r>
    </w:p>
    <w:p w:rsidR="00000000" w:rsidDel="00000000" w:rsidP="00000000" w:rsidRDefault="00000000" w:rsidRPr="00000000" w14:paraId="000001CC">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5 - Representa o barramento de serviços</w:t>
      </w:r>
    </w:p>
    <w:p w:rsidR="00000000" w:rsidDel="00000000" w:rsidP="00000000" w:rsidRDefault="00000000" w:rsidRPr="00000000" w14:paraId="000001CD">
      <w:pPr>
        <w:ind w:left="360" w:firstLine="348"/>
        <w:jc w:val="center"/>
        <w:rPr/>
      </w:pPr>
      <w:r w:rsidDel="00000000" w:rsidR="00000000" w:rsidRPr="00000000">
        <w:rPr/>
        <w:drawing>
          <wp:inline distB="114300" distT="114300" distL="114300" distR="114300">
            <wp:extent cx="3645712" cy="542925"/>
            <wp:effectExtent b="12700" l="12700" r="12700" t="12700"/>
            <wp:docPr id="7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CF">
      <w:pPr>
        <w:ind w:left="360" w:firstLine="348"/>
        <w:jc w:val="center"/>
        <w:rPr/>
      </w:pPr>
      <w:r w:rsidDel="00000000" w:rsidR="00000000" w:rsidRPr="00000000">
        <w:rPr>
          <w:rtl w:val="0"/>
        </w:rPr>
      </w:r>
    </w:p>
    <w:p w:rsidR="00000000" w:rsidDel="00000000" w:rsidP="00000000" w:rsidRDefault="00000000" w:rsidRPr="00000000" w14:paraId="000001D0">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3.5.3. Interface de Integração Bulário Eletrônico</w:t>
      </w:r>
    </w:p>
    <w:p w:rsidR="00000000" w:rsidDel="00000000" w:rsidP="00000000" w:rsidRDefault="00000000" w:rsidRPr="00000000" w14:paraId="000001D1">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referenciando-se à Figura 1, a interface de integração bulário eletrônico é o </w:t>
      </w:r>
      <w:r w:rsidDel="00000000" w:rsidR="00000000" w:rsidRPr="00000000">
        <w:rPr>
          <w:rFonts w:ascii="Arial" w:cs="Arial" w:eastAsia="Arial" w:hAnsi="Arial"/>
          <w:sz w:val="24"/>
          <w:szCs w:val="24"/>
          <w:rtl w:val="0"/>
        </w:rPr>
        <w:t xml:space="preserve">componente que possibilita criar uma ponte entre o serviço e as consultas </w:t>
      </w:r>
      <w:r w:rsidDel="00000000" w:rsidR="00000000" w:rsidRPr="00000000">
        <w:rPr>
          <w:rFonts w:ascii="Arial" w:cs="Arial" w:eastAsia="Arial" w:hAnsi="Arial"/>
          <w:sz w:val="24"/>
          <w:szCs w:val="24"/>
          <w:rtl w:val="0"/>
        </w:rPr>
        <w:t xml:space="preserve">às fontes</w:t>
      </w:r>
      <w:r w:rsidDel="00000000" w:rsidR="00000000" w:rsidRPr="00000000">
        <w:rPr>
          <w:rFonts w:ascii="Arial" w:cs="Arial" w:eastAsia="Arial" w:hAnsi="Arial"/>
          <w:sz w:val="24"/>
          <w:szCs w:val="24"/>
          <w:rtl w:val="0"/>
        </w:rPr>
        <w:t xml:space="preserve"> de dados de medicamentos. No presente trabalho, utilizamos um padrão de projeto chamado “Strategy”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6 representa graficamente a interface bulário eletrônico.</w:t>
      </w:r>
    </w:p>
    <w:p w:rsidR="00000000" w:rsidDel="00000000" w:rsidP="00000000" w:rsidRDefault="00000000" w:rsidRPr="00000000" w14:paraId="000001D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6 - Componente de Integração de Bulário</w:t>
      </w:r>
    </w:p>
    <w:p w:rsidR="00000000" w:rsidDel="00000000" w:rsidP="00000000" w:rsidRDefault="00000000" w:rsidRPr="00000000" w14:paraId="000001D3">
      <w:pPr>
        <w:ind w:left="360" w:firstLine="348"/>
        <w:jc w:val="center"/>
        <w:rPr/>
      </w:pPr>
      <w:r w:rsidDel="00000000" w:rsidR="00000000" w:rsidRPr="00000000">
        <w:rPr/>
        <w:drawing>
          <wp:inline distB="114300" distT="114300" distL="114300" distR="114300">
            <wp:extent cx="1695450" cy="561975"/>
            <wp:effectExtent b="0" l="0" r="0" t="0"/>
            <wp:docPr id="101"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D5">
      <w:pPr>
        <w:spacing w:line="360" w:lineRule="auto"/>
        <w:ind w:left="360" w:firstLine="360"/>
        <w:jc w:val="both"/>
        <w:rPr/>
      </w:pPr>
      <w:r w:rsidDel="00000000" w:rsidR="00000000" w:rsidRPr="00000000">
        <w:rPr>
          <w:rFonts w:ascii="Arial" w:cs="Arial" w:eastAsia="Arial" w:hAnsi="Arial"/>
          <w:sz w:val="24"/>
          <w:szCs w:val="24"/>
          <w:rtl w:val="0"/>
        </w:rPr>
        <w:t xml:space="preserve">A Figura 6 exemplifica graficamente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w:t>
      </w:r>
      <w:r w:rsidDel="00000000" w:rsidR="00000000" w:rsidRPr="00000000">
        <w:rPr>
          <w:rFonts w:ascii="Arial" w:cs="Arial" w:eastAsia="Arial" w:hAnsi="Arial"/>
          <w:sz w:val="24"/>
          <w:szCs w:val="24"/>
          <w:rtl w:val="0"/>
        </w:rPr>
        <w:t xml:space="preserve"> o armazenamento de uma fonte de dados de bulas presente na Figura 1 é mostrado na Figura 7 onde, a nuvem que circunda a palavra ANVISA, indica que está acessível pela internet.</w:t>
      </w:r>
      <w:r w:rsidDel="00000000" w:rsidR="00000000" w:rsidRPr="00000000">
        <w:rPr>
          <w:rtl w:val="0"/>
        </w:rPr>
      </w:r>
    </w:p>
    <w:p w:rsidR="00000000" w:rsidDel="00000000" w:rsidP="00000000" w:rsidRDefault="00000000" w:rsidRPr="00000000" w14:paraId="000001D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7 - Serviço de Bulário Eletrônico da Anvisa na nuvem</w:t>
      </w:r>
    </w:p>
    <w:p w:rsidR="00000000" w:rsidDel="00000000" w:rsidP="00000000" w:rsidRDefault="00000000" w:rsidRPr="00000000" w14:paraId="000001D7">
      <w:pPr>
        <w:ind w:left="360" w:firstLine="348"/>
        <w:jc w:val="center"/>
        <w:rPr/>
      </w:pPr>
      <w:r w:rsidDel="00000000" w:rsidR="00000000" w:rsidRPr="00000000">
        <w:rPr/>
        <w:drawing>
          <wp:inline distB="114300" distT="114300" distL="114300" distR="114300">
            <wp:extent cx="609600" cy="400050"/>
            <wp:effectExtent b="12700" l="12700" r="12700" t="12700"/>
            <wp:docPr id="8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D9">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3.5.4. Interface de Integração de Usuário</w:t>
      </w:r>
    </w:p>
    <w:p w:rsidR="00000000" w:rsidDel="00000000" w:rsidP="00000000" w:rsidRDefault="00000000" w:rsidRPr="00000000" w14:paraId="000001DA">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“Strategy”,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rsidR="00000000" w:rsidDel="00000000" w:rsidP="00000000" w:rsidRDefault="00000000" w:rsidRPr="00000000" w14:paraId="000001DB">
      <w:pPr>
        <w:numPr>
          <w:ilvl w:val="0"/>
          <w:numId w:val="13"/>
        </w:numPr>
        <w:spacing w:after="0"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1DC">
      <w:pPr>
        <w:numPr>
          <w:ilvl w:val="0"/>
          <w:numId w:val="13"/>
        </w:numPr>
        <w:spacing w:after="0"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1DD">
      <w:pPr>
        <w:numPr>
          <w:ilvl w:val="1"/>
          <w:numId w:val="13"/>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1DE">
      <w:pPr>
        <w:numPr>
          <w:ilvl w:val="1"/>
          <w:numId w:val="13"/>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1DF">
      <w:pPr>
        <w:numPr>
          <w:ilvl w:val="1"/>
          <w:numId w:val="13"/>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1E0">
      <w:pPr>
        <w:numPr>
          <w:ilvl w:val="0"/>
          <w:numId w:val="13"/>
        </w:numPr>
        <w:spacing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1E1">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Figura 8. Esta figura r</w:t>
      </w:r>
      <w:r w:rsidDel="00000000" w:rsidR="00000000" w:rsidRPr="00000000">
        <w:rPr>
          <w:rFonts w:ascii="Arial" w:cs="Arial" w:eastAsia="Arial" w:hAnsi="Arial"/>
          <w:sz w:val="24"/>
          <w:szCs w:val="24"/>
          <w:rtl w:val="0"/>
        </w:rPr>
        <w:t xml:space="preserve">epresenta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perfil de usuário e o barramento de serviços.  O acesso ao container de usuário deve ser feito através de uma interface (Figura 9), onde a implementação para cada perfil abre possibilidade da aplicação atender aos mais diversos tipos de perfis de usuários. A Figura 10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1E2">
      <w:pPr>
        <w:ind w:left="360" w:firstLine="348"/>
        <w:rPr/>
      </w:pPr>
      <w:r w:rsidDel="00000000" w:rsidR="00000000" w:rsidRPr="00000000">
        <w:rPr>
          <w:rtl w:val="0"/>
        </w:rPr>
      </w:r>
    </w:p>
    <w:p w:rsidR="00000000" w:rsidDel="00000000" w:rsidP="00000000" w:rsidRDefault="00000000" w:rsidRPr="00000000" w14:paraId="000001E3">
      <w:pPr>
        <w:ind w:left="360" w:firstLine="348"/>
        <w:rPr/>
      </w:pPr>
      <w:r w:rsidDel="00000000" w:rsidR="00000000" w:rsidRPr="00000000">
        <w:rPr>
          <w:rtl w:val="0"/>
        </w:rPr>
      </w:r>
    </w:p>
    <w:p w:rsidR="00000000" w:rsidDel="00000000" w:rsidP="00000000" w:rsidRDefault="00000000" w:rsidRPr="00000000" w14:paraId="000001E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8 - Componente de Integração de Usuário</w:t>
      </w:r>
    </w:p>
    <w:p w:rsidR="00000000" w:rsidDel="00000000" w:rsidP="00000000" w:rsidRDefault="00000000" w:rsidRPr="00000000" w14:paraId="000001E5">
      <w:pPr>
        <w:ind w:left="360" w:firstLine="348"/>
        <w:jc w:val="center"/>
        <w:rPr/>
      </w:pPr>
      <w:r w:rsidDel="00000000" w:rsidR="00000000" w:rsidRPr="00000000">
        <w:rPr/>
        <w:drawing>
          <wp:inline distB="114300" distT="114300" distL="114300" distR="114300">
            <wp:extent cx="800100" cy="523875"/>
            <wp:effectExtent b="12700" l="12700" r="12700" t="12700"/>
            <wp:docPr id="98"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E7">
      <w:pPr>
        <w:ind w:left="360" w:firstLine="348"/>
        <w:rPr/>
      </w:pPr>
      <w:r w:rsidDel="00000000" w:rsidR="00000000" w:rsidRPr="00000000">
        <w:rPr>
          <w:rtl w:val="0"/>
        </w:rPr>
      </w:r>
    </w:p>
    <w:p w:rsidR="00000000" w:rsidDel="00000000" w:rsidP="00000000" w:rsidRDefault="00000000" w:rsidRPr="00000000" w14:paraId="000001E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9 - Interface de Conexão com os perfis</w:t>
      </w:r>
    </w:p>
    <w:p w:rsidR="00000000" w:rsidDel="00000000" w:rsidP="00000000" w:rsidRDefault="00000000" w:rsidRPr="00000000" w14:paraId="000001E9">
      <w:pPr>
        <w:ind w:left="360" w:firstLine="348"/>
        <w:jc w:val="center"/>
        <w:rPr/>
      </w:pPr>
      <w:r w:rsidDel="00000000" w:rsidR="00000000" w:rsidRPr="00000000">
        <w:rPr/>
        <w:drawing>
          <wp:inline distB="114300" distT="114300" distL="114300" distR="114300">
            <wp:extent cx="638175" cy="352425"/>
            <wp:effectExtent b="12700" l="12700" r="12700" t="12700"/>
            <wp:docPr id="102"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A">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EB">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10 - Representa qualquer perfil suportado pela interface</w:t>
      </w:r>
    </w:p>
    <w:p w:rsidR="00000000" w:rsidDel="00000000" w:rsidP="00000000" w:rsidRDefault="00000000" w:rsidRPr="00000000" w14:paraId="000001EC">
      <w:pPr>
        <w:ind w:left="360" w:firstLine="348"/>
        <w:jc w:val="center"/>
        <w:rPr/>
      </w:pPr>
      <w:r w:rsidDel="00000000" w:rsidR="00000000" w:rsidRPr="00000000">
        <w:rPr/>
        <w:drawing>
          <wp:inline distB="114300" distT="114300" distL="114300" distR="114300">
            <wp:extent cx="266700" cy="485775"/>
            <wp:effectExtent b="12700" l="12700" r="12700" t="12700"/>
            <wp:docPr id="83"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D">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EE">
      <w:pPr>
        <w:spacing w:line="360" w:lineRule="auto"/>
        <w:ind w:left="0" w:firstLine="0"/>
        <w:rPr>
          <w:sz w:val="18"/>
          <w:szCs w:val="18"/>
        </w:rPr>
      </w:pPr>
      <w:r w:rsidDel="00000000" w:rsidR="00000000" w:rsidRPr="00000000">
        <w:rPr>
          <w:rFonts w:ascii="Arial" w:cs="Arial" w:eastAsia="Arial" w:hAnsi="Arial"/>
          <w:b w:val="1"/>
          <w:sz w:val="24"/>
          <w:szCs w:val="24"/>
          <w:rtl w:val="0"/>
        </w:rPr>
        <w:t xml:space="preserve">3.5.5. Interface de Acesso a Dados </w:t>
      </w:r>
      <w:r w:rsidDel="00000000" w:rsidR="00000000" w:rsidRPr="00000000">
        <w:rPr>
          <w:rtl w:val="0"/>
        </w:rPr>
      </w:r>
    </w:p>
    <w:p w:rsidR="00000000" w:rsidDel="00000000" w:rsidP="00000000" w:rsidRDefault="00000000" w:rsidRPr="00000000" w14:paraId="000001EF">
      <w:pPr>
        <w:spacing w:line="360" w:lineRule="auto"/>
        <w:ind w:left="0" w:firstLine="720"/>
        <w:jc w:val="both"/>
        <w:rPr>
          <w:rFonts w:ascii="Arial" w:cs="Arial" w:eastAsia="Arial" w:hAnsi="Arial"/>
          <w:sz w:val="24"/>
          <w:szCs w:val="24"/>
        </w:rPr>
      </w:pPr>
      <w:sdt>
        <w:sdtPr>
          <w:tag w:val="goog_rdk_3"/>
        </w:sdtPr>
        <w:sdtContent>
          <w:commentRangeStart w:id="3"/>
        </w:sdtContent>
      </w:sdt>
      <w:r w:rsidDel="00000000" w:rsidR="00000000" w:rsidRPr="00000000">
        <w:rPr>
          <w:rFonts w:ascii="Arial" w:cs="Arial" w:eastAsia="Arial" w:hAnsi="Arial"/>
          <w:sz w:val="24"/>
          <w:szCs w:val="24"/>
          <w:rtl w:val="0"/>
        </w:rPr>
        <w:t xml:space="preserve">O componente de acesso de dados (Figura 11) além de abstrair o uso da </w:t>
      </w:r>
      <w:r w:rsidDel="00000000" w:rsidR="00000000" w:rsidRPr="00000000">
        <w:rPr>
          <w:rFonts w:ascii="Arial" w:cs="Arial" w:eastAsia="Arial" w:hAnsi="Arial"/>
          <w:sz w:val="24"/>
          <w:szCs w:val="24"/>
          <w:rtl w:val="0"/>
        </w:rPr>
        <w:t xml:space="preserve">API do firebase</w:t>
      </w:r>
      <w:r w:rsidDel="00000000" w:rsidR="00000000" w:rsidRPr="00000000">
        <w:rPr>
          <w:rFonts w:ascii="Arial" w:cs="Arial" w:eastAsia="Arial" w:hAnsi="Arial"/>
          <w:sz w:val="24"/>
          <w:szCs w:val="24"/>
          <w:rtl w:val="0"/>
        </w:rPr>
        <w:t xml:space="preserve">, possibilita que o usuário tenha acesso em qualquer dispositivo instalado, em virtude do Banco de dados estar remoto. Utilizamos o padrão de projeto “</w:t>
      </w:r>
      <w:r w:rsidDel="00000000" w:rsidR="00000000" w:rsidRPr="00000000">
        <w:rPr>
          <w:rFonts w:ascii="Arial" w:cs="Arial" w:eastAsia="Arial" w:hAnsi="Arial"/>
          <w:sz w:val="24"/>
          <w:szCs w:val="24"/>
          <w:rtl w:val="0"/>
        </w:rPr>
        <w:t xml:space="preserve">DAO</w:t>
      </w:r>
      <w:r w:rsidDel="00000000" w:rsidR="00000000" w:rsidRPr="00000000">
        <w:rPr>
          <w:rFonts w:ascii="Arial" w:cs="Arial" w:eastAsia="Arial" w:hAnsi="Arial"/>
          <w:sz w:val="24"/>
          <w:szCs w:val="24"/>
          <w:rtl w:val="0"/>
        </w:rPr>
        <w:t xml:space="preserve">”. Esse padrão possibilita a troca do banco de dados, com a simples substituição da fábrica de implementação.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F0">
      <w:pPr>
        <w:spacing w:line="360" w:lineRule="auto"/>
        <w:ind w:left="360" w:firstLine="348"/>
        <w:rPr/>
      </w:pPr>
      <w:r w:rsidDel="00000000" w:rsidR="00000000" w:rsidRPr="00000000">
        <w:rPr>
          <w:rtl w:val="0"/>
        </w:rPr>
      </w:r>
    </w:p>
    <w:p w:rsidR="00000000" w:rsidDel="00000000" w:rsidP="00000000" w:rsidRDefault="00000000" w:rsidRPr="00000000" w14:paraId="000001F1">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11 - Componente de Acesso ao Banco de Dados</w:t>
      </w:r>
    </w:p>
    <w:p w:rsidR="00000000" w:rsidDel="00000000" w:rsidP="00000000" w:rsidRDefault="00000000" w:rsidRPr="00000000" w14:paraId="000001F2">
      <w:pPr>
        <w:ind w:left="0" w:firstLine="0"/>
        <w:jc w:val="center"/>
        <w:rPr/>
      </w:pPr>
      <w:r w:rsidDel="00000000" w:rsidR="00000000" w:rsidRPr="00000000">
        <w:rPr/>
        <w:drawing>
          <wp:inline distB="114300" distT="114300" distL="114300" distR="114300">
            <wp:extent cx="685800" cy="561975"/>
            <wp:effectExtent b="12700" l="12700" r="12700" t="12700"/>
            <wp:docPr id="8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F4">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spacing w:line="360" w:lineRule="auto"/>
        <w:ind w:left="0" w:firstLine="0"/>
        <w:jc w:val="both"/>
        <w:rPr>
          <w:rFonts w:ascii="Arial" w:cs="Arial" w:eastAsia="Arial" w:hAnsi="Arial"/>
          <w:sz w:val="24"/>
          <w:szCs w:val="24"/>
        </w:rPr>
      </w:pPr>
      <w:sdt>
        <w:sdtPr>
          <w:tag w:val="goog_rdk_4"/>
        </w:sdtPr>
        <w:sdtContent>
          <w:commentRangeStart w:id="4"/>
        </w:sdtContent>
      </w:sdt>
      <w:r w:rsidDel="00000000" w:rsidR="00000000" w:rsidRPr="00000000">
        <w:rPr>
          <w:rFonts w:ascii="Arial" w:cs="Arial" w:eastAsia="Arial" w:hAnsi="Arial"/>
          <w:sz w:val="24"/>
          <w:szCs w:val="24"/>
          <w:rtl w:val="0"/>
        </w:rPr>
        <w:t xml:space="preserve">A adoção do padrão de projetos Data Access Object (DAO), abstrai e encapsula os mecanismos de acesso a banco de dados, o que contribuirá para facilidade na manutenção do aplicativo e aumentando a vida útil.</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6">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w:t>
      </w:r>
      <w:r w:rsidDel="00000000" w:rsidR="00000000" w:rsidRPr="00000000">
        <w:rPr>
          <w:rFonts w:ascii="Arial" w:cs="Arial" w:eastAsia="Arial" w:hAnsi="Arial"/>
          <w:sz w:val="24"/>
          <w:szCs w:val="24"/>
          <w:rtl w:val="0"/>
        </w:rPr>
        <w:t xml:space="preserve">Firebase</w:t>
      </w:r>
      <w:r w:rsidDel="00000000" w:rsidR="00000000" w:rsidRPr="00000000">
        <w:rPr>
          <w:rFonts w:ascii="Arial" w:cs="Arial" w:eastAsia="Arial" w:hAnsi="Arial"/>
          <w:sz w:val="24"/>
          <w:szCs w:val="24"/>
          <w:rtl w:val="0"/>
        </w:rPr>
        <w:t xml:space="preserve"> (Figura 12) foi escolhido em razão da simplicidade, gratuidade, escalabilidade, segurança e fácil integração da API com o </w:t>
      </w:r>
      <w:r w:rsidDel="00000000" w:rsidR="00000000" w:rsidRPr="00000000">
        <w:rPr>
          <w:rFonts w:ascii="Arial" w:cs="Arial" w:eastAsia="Arial" w:hAnsi="Arial"/>
          <w:sz w:val="24"/>
          <w:szCs w:val="24"/>
          <w:rtl w:val="0"/>
        </w:rPr>
        <w:t xml:space="preserve">Android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Studio.</w:t>
      </w:r>
      <w:r w:rsidDel="00000000" w:rsidR="00000000" w:rsidRPr="00000000">
        <w:rPr>
          <w:rtl w:val="0"/>
        </w:rPr>
      </w:r>
    </w:p>
    <w:p w:rsidR="00000000" w:rsidDel="00000000" w:rsidP="00000000" w:rsidRDefault="00000000" w:rsidRPr="00000000" w14:paraId="000001F7">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12-Banco de Dados Remoto Firebase</w:t>
      </w:r>
    </w:p>
    <w:p w:rsidR="00000000" w:rsidDel="00000000" w:rsidP="00000000" w:rsidRDefault="00000000" w:rsidRPr="00000000" w14:paraId="000001F8">
      <w:pPr>
        <w:ind w:left="0" w:firstLine="0"/>
        <w:jc w:val="center"/>
        <w:rPr/>
      </w:pPr>
      <w:r w:rsidDel="00000000" w:rsidR="00000000" w:rsidRPr="00000000">
        <w:rPr/>
        <w:drawing>
          <wp:inline distB="114300" distT="114300" distL="114300" distR="114300">
            <wp:extent cx="371475" cy="400050"/>
            <wp:effectExtent b="12700" l="12700" r="12700" t="12700"/>
            <wp:docPr id="8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9">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1FA">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B">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C">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D">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E">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F">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0">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1">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2">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3">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4">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5">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6">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7">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8">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9">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A">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B">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C">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D">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E">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F">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0">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1">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2">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3">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DESENVOLVIMENTO</w:t>
      </w:r>
    </w:p>
    <w:p w:rsidR="00000000" w:rsidDel="00000000" w:rsidP="00000000" w:rsidRDefault="00000000" w:rsidRPr="00000000" w14:paraId="00000215">
      <w:pPr>
        <w:tabs>
          <w:tab w:val="left" w:leader="none" w:pos="850.3937007874015"/>
        </w:tabs>
        <w:spacing w:line="360" w:lineRule="auto"/>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foram detalhadas no capítulo </w:t>
      </w:r>
      <w:r w:rsidDel="00000000" w:rsidR="00000000" w:rsidRPr="00000000">
        <w:rPr>
          <w:rFonts w:ascii="Arial" w:cs="Arial" w:eastAsia="Arial" w:hAnsi="Arial"/>
          <w:sz w:val="24"/>
          <w:szCs w:val="24"/>
          <w:rtl w:val="0"/>
        </w:rPr>
        <w:t xml:space="preserve">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6">
      <w:pPr>
        <w:spacing w:line="360" w:lineRule="auto"/>
        <w:ind w:firstLine="720"/>
        <w:jc w:val="both"/>
        <w:rPr/>
      </w:pPr>
      <w:r w:rsidDel="00000000" w:rsidR="00000000" w:rsidRPr="00000000">
        <w:rPr>
          <w:rFonts w:ascii="Arial" w:cs="Arial" w:eastAsia="Arial" w:hAnsi="Arial"/>
          <w:sz w:val="24"/>
          <w:szCs w:val="24"/>
          <w:rtl w:val="0"/>
        </w:rPr>
        <w:t xml:space="preserve">No presente trabalho analisa-se o uso de medicamentos por pessoas com perfil específico como idosos e PcDs.</w:t>
      </w:r>
      <w:r w:rsidDel="00000000" w:rsidR="00000000" w:rsidRPr="00000000">
        <w:rPr>
          <w:rtl w:val="0"/>
        </w:rPr>
      </w:r>
    </w:p>
    <w:p w:rsidR="00000000" w:rsidDel="00000000" w:rsidP="00000000" w:rsidRDefault="00000000" w:rsidRPr="00000000" w14:paraId="00000217">
      <w:pPr>
        <w:spacing w:line="360" w:lineRule="auto"/>
        <w:ind w:left="0" w:firstLine="0"/>
        <w:rPr>
          <w:sz w:val="24"/>
          <w:szCs w:val="24"/>
        </w:rPr>
      </w:pPr>
      <w:r w:rsidDel="00000000" w:rsidR="00000000" w:rsidRPr="00000000">
        <w:rPr>
          <w:rFonts w:ascii="Arial" w:cs="Arial" w:eastAsia="Arial" w:hAnsi="Arial"/>
          <w:sz w:val="24"/>
          <w:szCs w:val="24"/>
          <w:rtl w:val="0"/>
        </w:rPr>
        <w:t xml:space="preserve">4.1. O APLICATIVO</w:t>
      </w:r>
      <w:r w:rsidDel="00000000" w:rsidR="00000000" w:rsidRPr="00000000">
        <w:rPr>
          <w:rtl w:val="0"/>
        </w:rPr>
      </w:r>
    </w:p>
    <w:p w:rsidR="00000000" w:rsidDel="00000000" w:rsidP="00000000" w:rsidRDefault="00000000" w:rsidRPr="00000000" w14:paraId="00000218">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4.1.1. Primeiro Acesso</w:t>
      </w:r>
    </w:p>
    <w:p w:rsidR="00000000" w:rsidDel="00000000" w:rsidP="00000000" w:rsidRDefault="00000000" w:rsidRPr="00000000" w14:paraId="0000021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alguns slides de boas-vindas são apresentados.  Então é apresentado ao usuário  (Figura 13) a interface para criar um cadastro novo igura 15) ou efetuar o login informando e-mail e senha (Figura 14). Após efetuar o cadastro o aplicativo exibirá a janela principal (Figura 16). Se o usuário possuir um cadastro feito anteriormente escolherá a opção efetuar login.</w:t>
      </w:r>
    </w:p>
    <w:p w:rsidR="00000000" w:rsidDel="00000000" w:rsidP="00000000" w:rsidRDefault="00000000" w:rsidRPr="00000000" w14:paraId="0000021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como no segundo caso o aplicativo exibirá a </w:t>
      </w:r>
      <w:r w:rsidDel="00000000" w:rsidR="00000000" w:rsidRPr="00000000">
        <w:rPr>
          <w:rFonts w:ascii="Arial" w:cs="Arial" w:eastAsia="Arial" w:hAnsi="Arial"/>
          <w:sz w:val="24"/>
          <w:szCs w:val="24"/>
          <w:rtl w:val="0"/>
        </w:rPr>
        <w:t xml:space="preserve">janela principal</w:t>
      </w:r>
      <w:r w:rsidDel="00000000" w:rsidR="00000000" w:rsidRPr="00000000">
        <w:rPr>
          <w:rFonts w:ascii="Arial" w:cs="Arial" w:eastAsia="Arial" w:hAnsi="Arial"/>
          <w:sz w:val="24"/>
          <w:szCs w:val="24"/>
          <w:rtl w:val="0"/>
        </w:rPr>
        <w:t xml:space="preserve"> (Figura 20).</w:t>
      </w:r>
    </w:p>
    <w:p w:rsidR="00000000" w:rsidDel="00000000" w:rsidP="00000000" w:rsidRDefault="00000000" w:rsidRPr="00000000" w14:paraId="0000021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login pelo menos uma vez, o aplicativo utilizará o recurso Firebase Auth, do serviço de banco de dados Firebase, para autenticar o usuário.</w:t>
      </w:r>
    </w:p>
    <w:p w:rsidR="00000000" w:rsidDel="00000000" w:rsidP="00000000" w:rsidRDefault="00000000" w:rsidRPr="00000000" w14:paraId="0000021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Firebase Authentication é facilitar o desenvolvimento de um sistema de autenticação seguro, além de melhorar a experiência de login e integração para os usuários finais. Ele oferece uma solução de identidade completa, compatível com contas de e-mail/senha, autenticação por telefone, login do Google, Twitter, Facebook, GitHub. O login por e-mail e senha foi escolhido por apresentar simplicidade e os e-mails serem únicos em qualquer servidor de e-mail. (Referência 3)</w:t>
      </w:r>
    </w:p>
    <w:p w:rsidR="00000000" w:rsidDel="00000000" w:rsidP="00000000" w:rsidRDefault="00000000" w:rsidRPr="00000000" w14:paraId="0000021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Dito isto, sempre que o usuário acessar o aplicativo fará login automático apresentando facilidade de uso desde a tela inicial.</w:t>
      </w:r>
    </w:p>
    <w:p w:rsidR="00000000" w:rsidDel="00000000" w:rsidP="00000000" w:rsidRDefault="00000000" w:rsidRPr="00000000" w14:paraId="0000021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13 - Boas Vindas</w:t>
      </w:r>
    </w:p>
    <w:p w:rsidR="00000000" w:rsidDel="00000000" w:rsidP="00000000" w:rsidRDefault="00000000" w:rsidRPr="00000000" w14:paraId="0000021F">
      <w:pPr>
        <w:jc w:val="center"/>
        <w:rPr/>
      </w:pPr>
      <w:r w:rsidDel="00000000" w:rsidR="00000000" w:rsidRPr="00000000">
        <w:rPr/>
        <w:drawing>
          <wp:inline distB="0" distT="0" distL="0" distR="0">
            <wp:extent cx="4144328" cy="5644422"/>
            <wp:effectExtent b="12700" l="12700" r="12700" t="12700"/>
            <wp:docPr id="86" name="image35.png"/>
            <a:graphic>
              <a:graphicData uri="http://schemas.openxmlformats.org/drawingml/2006/picture">
                <pic:pic>
                  <pic:nvPicPr>
                    <pic:cNvPr id="0" name="image35.png"/>
                    <pic:cNvPicPr preferRelativeResize="0"/>
                  </pic:nvPicPr>
                  <pic:blipFill>
                    <a:blip r:embed="rId34"/>
                    <a:srcRect b="3363" l="0" r="0" t="-3363"/>
                    <a:stretch>
                      <a:fillRect/>
                    </a:stretch>
                  </pic:blipFill>
                  <pic:spPr>
                    <a:xfrm>
                      <a:off x="0" y="0"/>
                      <a:ext cx="4144328" cy="56444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14-Autenticação de Usuário</w:t>
      </w:r>
    </w:p>
    <w:p w:rsidR="00000000" w:rsidDel="00000000" w:rsidP="00000000" w:rsidRDefault="00000000" w:rsidRPr="00000000" w14:paraId="00000222">
      <w:pPr>
        <w:jc w:val="center"/>
        <w:rPr/>
      </w:pPr>
      <w:r w:rsidDel="00000000" w:rsidR="00000000" w:rsidRPr="00000000">
        <w:rPr/>
        <w:drawing>
          <wp:inline distB="0" distT="0" distL="0" distR="0">
            <wp:extent cx="4430078" cy="7091697"/>
            <wp:effectExtent b="12700" l="12700" r="12700" t="12700"/>
            <wp:docPr id="104"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4430078" cy="7091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2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15-Cadastro de Usuário</w:t>
      </w:r>
    </w:p>
    <w:p w:rsidR="00000000" w:rsidDel="00000000" w:rsidP="00000000" w:rsidRDefault="00000000" w:rsidRPr="00000000" w14:paraId="00000225">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106"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2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w:t>
      </w:r>
      <w:sdt>
        <w:sdtPr>
          <w:tag w:val="goog_rdk_5"/>
        </w:sdtPr>
        <w:sdtContent>
          <w:commentRangeStart w:id="5"/>
        </w:sdtContent>
      </w:sdt>
      <w:r w:rsidDel="00000000" w:rsidR="00000000" w:rsidRPr="00000000">
        <w:rPr>
          <w:rFonts w:ascii="Arial" w:cs="Arial" w:eastAsia="Arial" w:hAnsi="Arial"/>
          <w:sz w:val="24"/>
          <w:szCs w:val="24"/>
          <w:rtl w:val="0"/>
        </w:rPr>
        <w:t xml:space="preserve">usuário comum</w:t>
      </w:r>
      <w:commentRangeEnd w:id="5"/>
      <w:r w:rsidDel="00000000" w:rsidR="00000000" w:rsidRPr="00000000">
        <w:commentReference w:id="5"/>
      </w:r>
      <w:r w:rsidDel="00000000" w:rsidR="00000000" w:rsidRPr="00000000">
        <w:rPr>
          <w:rFonts w:ascii="Arial" w:cs="Arial" w:eastAsia="Arial" w:hAnsi="Arial"/>
          <w:sz w:val="24"/>
          <w:szCs w:val="24"/>
          <w:rtl w:val="0"/>
        </w:rPr>
        <w:t xml:space="preserve"> poderá utilizar todas as funcionalidades. O usuário com perda de visão ou reduzida terá, através do uso da voz, acesso a algumas funcionalidades. Para usuários idosos, surdos/mudos e TEA não tem funcionalidades adaptadas.</w:t>
      </w:r>
    </w:p>
    <w:p w:rsidR="00000000" w:rsidDel="00000000" w:rsidP="00000000" w:rsidRDefault="00000000" w:rsidRPr="00000000" w14:paraId="0000022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para sustentar esse recurso, utilizamos p</w:t>
      </w:r>
      <w:r w:rsidDel="00000000" w:rsidR="00000000" w:rsidRPr="00000000">
        <w:rPr>
          <w:rFonts w:ascii="Arial" w:cs="Arial" w:eastAsia="Arial" w:hAnsi="Arial"/>
          <w:sz w:val="24"/>
          <w:szCs w:val="24"/>
          <w:rtl w:val="0"/>
        </w:rPr>
        <w:t xml:space="preserve">adrões de Projetos. O principal padrão de projeto adotado foi o “Strategy”.</w:t>
      </w:r>
    </w:p>
    <w:p w:rsidR="00000000" w:rsidDel="00000000" w:rsidP="00000000" w:rsidRDefault="00000000" w:rsidRPr="00000000" w14:paraId="0000022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aplicativo inicia pelo cadastro inicial, </w:t>
      </w:r>
      <w:r w:rsidDel="00000000" w:rsidR="00000000" w:rsidRPr="00000000">
        <w:rPr>
          <w:rFonts w:ascii="Arial" w:cs="Arial" w:eastAsia="Arial" w:hAnsi="Arial"/>
          <w:sz w:val="24"/>
          <w:szCs w:val="24"/>
          <w:rtl w:val="0"/>
        </w:rPr>
        <w:t xml:space="preserve">este</w:t>
      </w:r>
      <w:r w:rsidDel="00000000" w:rsidR="00000000" w:rsidRPr="00000000">
        <w:rPr>
          <w:rFonts w:ascii="Arial" w:cs="Arial" w:eastAsia="Arial" w:hAnsi="Arial"/>
          <w:sz w:val="24"/>
          <w:szCs w:val="24"/>
          <w:rtl w:val="0"/>
        </w:rPr>
        <w:t xml:space="preserve"> identifica qual é o perfil do usuário. Uma variável global com o nome "integração usuário" então é inicializada por uma </w:t>
      </w:r>
      <w:sdt>
        <w:sdtPr>
          <w:tag w:val="goog_rdk_6"/>
        </w:sdtPr>
        <w:sdtContent>
          <w:commentRangeStart w:id="6"/>
        </w:sdtContent>
      </w:sdt>
      <w:r w:rsidDel="00000000" w:rsidR="00000000" w:rsidRPr="00000000">
        <w:rPr>
          <w:rFonts w:ascii="Arial" w:cs="Arial" w:eastAsia="Arial" w:hAnsi="Arial"/>
          <w:sz w:val="24"/>
          <w:szCs w:val="24"/>
          <w:rtl w:val="0"/>
        </w:rPr>
        <w:t xml:space="preserve">fábrica de objetos</w:t>
      </w:r>
      <w:commentRangeEnd w:id="6"/>
      <w:r w:rsidDel="00000000" w:rsidR="00000000" w:rsidRPr="00000000">
        <w:commentReference w:id="6"/>
      </w:r>
      <w:r w:rsidDel="00000000" w:rsidR="00000000" w:rsidRPr="00000000">
        <w:rPr>
          <w:rFonts w:ascii="Arial" w:cs="Arial" w:eastAsia="Arial" w:hAnsi="Arial"/>
          <w:sz w:val="24"/>
          <w:szCs w:val="24"/>
          <w:rtl w:val="0"/>
        </w:rPr>
        <w:t xml:space="preserve">.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22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de código (Figura 16) mostra o uso de uma fábrica de </w:t>
      </w:r>
      <w:r w:rsidDel="00000000" w:rsidR="00000000" w:rsidRPr="00000000">
        <w:rPr>
          <w:rFonts w:ascii="Arial" w:cs="Arial" w:eastAsia="Arial" w:hAnsi="Arial"/>
          <w:sz w:val="24"/>
          <w:szCs w:val="24"/>
          <w:rtl w:val="0"/>
        </w:rPr>
        <w:t xml:space="preserve">objetos</w:t>
      </w:r>
      <w:r w:rsidDel="00000000" w:rsidR="00000000" w:rsidRPr="00000000">
        <w:rPr>
          <w:rFonts w:ascii="Arial" w:cs="Arial" w:eastAsia="Arial" w:hAnsi="Arial"/>
          <w:sz w:val="24"/>
          <w:szCs w:val="24"/>
          <w:rtl w:val="0"/>
        </w:rPr>
        <w:t xml:space="preserve"> para ser utilizado conforme o perfil.</w:t>
      </w:r>
    </w:p>
    <w:p w:rsidR="00000000" w:rsidDel="00000000" w:rsidP="00000000" w:rsidRDefault="00000000" w:rsidRPr="00000000" w14:paraId="0000022D">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Figura 16-</w:t>
      </w:r>
      <w:sdt>
        <w:sdtPr>
          <w:tag w:val="goog_rdk_7"/>
        </w:sdtPr>
        <w:sdtContent>
          <w:commentRangeStart w:id="7"/>
        </w:sdtContent>
      </w:sdt>
      <w:r w:rsidDel="00000000" w:rsidR="00000000" w:rsidRPr="00000000">
        <w:rPr>
          <w:rFonts w:ascii="Arial" w:cs="Arial" w:eastAsia="Arial" w:hAnsi="Arial"/>
          <w:color w:val="253a44"/>
          <w:sz w:val="20"/>
          <w:szCs w:val="20"/>
          <w:rtl w:val="0"/>
        </w:rPr>
        <w:t xml:space="preserve">Fragmento da Fábrica de Objeto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2E">
      <w:pPr>
        <w:jc w:val="center"/>
        <w:rPr/>
      </w:pPr>
      <w:r w:rsidDel="00000000" w:rsidR="00000000" w:rsidRPr="00000000">
        <w:rPr/>
        <w:drawing>
          <wp:inline distB="0" distT="0" distL="0" distR="0">
            <wp:extent cx="5400040" cy="1486535"/>
            <wp:effectExtent b="12700" l="12700" r="12700" t="12700"/>
            <wp:docPr id="105"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30">
      <w:pPr>
        <w:jc w:val="center"/>
        <w:rPr/>
      </w:pPr>
      <w:r w:rsidDel="00000000" w:rsidR="00000000" w:rsidRPr="00000000">
        <w:rPr>
          <w:rtl w:val="0"/>
        </w:rPr>
      </w:r>
    </w:p>
    <w:p w:rsidR="00000000" w:rsidDel="00000000" w:rsidP="00000000" w:rsidRDefault="00000000" w:rsidRPr="00000000" w14:paraId="00000231">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Quanto ao uso do “Strategy” (Figura 17), temos dois fragmentos de código. O primeiro fragmento dá suporte ao perfil de usuário comum.</w:t>
      </w:r>
    </w:p>
    <w:p w:rsidR="00000000" w:rsidDel="00000000" w:rsidP="00000000" w:rsidRDefault="00000000" w:rsidRPr="00000000" w14:paraId="00000232">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3">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4">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5">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6">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7">
      <w:pPr>
        <w:jc w:val="center"/>
        <w:rPr>
          <w:sz w:val="18"/>
          <w:szCs w:val="18"/>
        </w:rPr>
      </w:pPr>
      <w:sdt>
        <w:sdtPr>
          <w:tag w:val="goog_rdk_8"/>
        </w:sdtPr>
        <w:sdtContent>
          <w:commentRangeStart w:id="8"/>
        </w:sdtContent>
      </w:sdt>
      <w:r w:rsidDel="00000000" w:rsidR="00000000" w:rsidRPr="00000000">
        <w:rPr>
          <w:rFonts w:ascii="Arial" w:cs="Arial" w:eastAsia="Arial" w:hAnsi="Arial"/>
          <w:sz w:val="20"/>
          <w:szCs w:val="20"/>
          <w:rtl w:val="0"/>
        </w:rPr>
        <w:t xml:space="preserve">Figura 17</w:t>
      </w:r>
      <w:commentRangeEnd w:id="8"/>
      <w:r w:rsidDel="00000000" w:rsidR="00000000" w:rsidRPr="00000000">
        <w:commentReference w:id="8"/>
      </w:r>
      <w:r w:rsidDel="00000000" w:rsidR="00000000" w:rsidRPr="00000000">
        <w:rPr>
          <w:rFonts w:ascii="Arial" w:cs="Arial" w:eastAsia="Arial" w:hAnsi="Arial"/>
          <w:sz w:val="20"/>
          <w:szCs w:val="20"/>
          <w:rtl w:val="0"/>
        </w:rPr>
        <w:t xml:space="preserve">-Fragmento de um  método de usuário comum</w:t>
      </w:r>
      <w:r w:rsidDel="00000000" w:rsidR="00000000" w:rsidRPr="00000000">
        <w:rPr>
          <w:rtl w:val="0"/>
        </w:rPr>
      </w:r>
    </w:p>
    <w:p w:rsidR="00000000" w:rsidDel="00000000" w:rsidP="00000000" w:rsidRDefault="00000000" w:rsidRPr="00000000" w14:paraId="00000238">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11"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3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ao atualizar o saldo de medicamentos uma mensagem é exibida na tela. O segundo fragmento dá suporte ao usuário com visão reduzida/perda.</w:t>
      </w:r>
    </w:p>
    <w:p w:rsidR="00000000" w:rsidDel="00000000" w:rsidP="00000000" w:rsidRDefault="00000000" w:rsidRPr="00000000" w14:paraId="0000023B">
      <w:pPr>
        <w:jc w:val="center"/>
        <w:rPr/>
      </w:pPr>
      <w:r w:rsidDel="00000000" w:rsidR="00000000" w:rsidRPr="00000000">
        <w:rPr>
          <w:rtl w:val="0"/>
        </w:rPr>
        <w:t xml:space="preserve">Figura 18-Fragmento de um método de usuário com perda de visão</w:t>
      </w:r>
    </w:p>
    <w:p w:rsidR="00000000" w:rsidDel="00000000" w:rsidP="00000000" w:rsidRDefault="00000000" w:rsidRPr="00000000" w14:paraId="0000023C">
      <w:pPr>
        <w:jc w:val="center"/>
        <w:rPr/>
      </w:pPr>
      <w:r w:rsidDel="00000000" w:rsidR="00000000" w:rsidRPr="00000000">
        <w:rPr/>
        <w:drawing>
          <wp:inline distB="0" distT="0" distL="0" distR="0">
            <wp:extent cx="5400040" cy="687070"/>
            <wp:effectExtent b="12700" l="12700" r="12700" t="12700"/>
            <wp:docPr id="108"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3E">
      <w:pPr>
        <w:spacing w:line="360" w:lineRule="auto"/>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da Figura 18 , ao atualizar o saldo de medicamentos um áudio é reproduzido. Por esse fragmento, podemos constatar o uso adequado do padrão Strategy. </w:t>
      </w:r>
      <w:r w:rsidDel="00000000" w:rsidR="00000000" w:rsidRPr="00000000">
        <w:rPr>
          <w:rtl w:val="0"/>
        </w:rPr>
      </w:r>
    </w:p>
    <w:p w:rsidR="00000000" w:rsidDel="00000000" w:rsidP="00000000" w:rsidRDefault="00000000" w:rsidRPr="00000000" w14:paraId="0000023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Na Figura 19 , temos uma imagem que exibe a estrutura da camada de API-integração.</w:t>
      </w:r>
    </w:p>
    <w:p w:rsidR="00000000" w:rsidDel="00000000" w:rsidP="00000000" w:rsidRDefault="00000000" w:rsidRPr="00000000" w14:paraId="00000240">
      <w:pPr>
        <w:ind w:left="0" w:firstLine="0"/>
        <w:jc w:val="center"/>
        <w:rPr>
          <w:rFonts w:ascii="Arial" w:cs="Arial" w:eastAsia="Arial" w:hAnsi="Arial"/>
          <w:sz w:val="20"/>
          <w:szCs w:val="20"/>
        </w:rPr>
      </w:pPr>
      <w:sdt>
        <w:sdtPr>
          <w:tag w:val="goog_rdk_9"/>
        </w:sdtPr>
        <w:sdtContent>
          <w:commentRangeStart w:id="9"/>
        </w:sdtContent>
      </w:sdt>
      <w:r w:rsidDel="00000000" w:rsidR="00000000" w:rsidRPr="00000000">
        <w:rPr>
          <w:rFonts w:ascii="Arial" w:cs="Arial" w:eastAsia="Arial" w:hAnsi="Arial"/>
          <w:sz w:val="20"/>
          <w:szCs w:val="20"/>
          <w:rtl w:val="0"/>
        </w:rPr>
        <w:t xml:space="preserve">Figura 19</w:t>
      </w:r>
      <w:commentRangeEnd w:id="9"/>
      <w:r w:rsidDel="00000000" w:rsidR="00000000" w:rsidRPr="00000000">
        <w:commentReference w:id="9"/>
      </w:r>
      <w:r w:rsidDel="00000000" w:rsidR="00000000" w:rsidRPr="00000000">
        <w:rPr>
          <w:rFonts w:ascii="Arial" w:cs="Arial" w:eastAsia="Arial" w:hAnsi="Arial"/>
          <w:sz w:val="20"/>
          <w:szCs w:val="20"/>
          <w:rtl w:val="0"/>
        </w:rPr>
        <w:t xml:space="preserve">-Estrutura de Pacotes da Integração Bulário Eletrônico</w:t>
      </w:r>
    </w:p>
    <w:p w:rsidR="00000000" w:rsidDel="00000000" w:rsidP="00000000" w:rsidRDefault="00000000" w:rsidRPr="00000000" w14:paraId="00000241">
      <w:pPr>
        <w:jc w:val="center"/>
        <w:rPr/>
      </w:pPr>
      <w:r w:rsidDel="00000000" w:rsidR="00000000" w:rsidRPr="00000000">
        <w:rPr/>
        <w:drawing>
          <wp:inline distB="0" distT="0" distL="0" distR="0">
            <wp:extent cx="2597962" cy="2840937"/>
            <wp:effectExtent b="12700" l="12700" r="12700" t="12700"/>
            <wp:docPr id="112"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2597962" cy="2840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43">
      <w:pPr>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4.1.2. Janela Principal</w:t>
      </w:r>
      <w:r w:rsidDel="00000000" w:rsidR="00000000" w:rsidRPr="00000000">
        <w:rPr>
          <w:rtl w:val="0"/>
        </w:rPr>
      </w:r>
    </w:p>
    <w:p w:rsidR="00000000" w:rsidDel="00000000" w:rsidP="00000000" w:rsidRDefault="00000000" w:rsidRPr="00000000" w14:paraId="0000024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um público com dificuldade visual reduzida/perda, foram desenvolvidos alguns comandos por voz. Partimos da premissa que tal perfil precisa de um cuidador para fazer algumas etapas preliminares as quais iremos abordar em tópico anexo. </w:t>
      </w:r>
    </w:p>
    <w:p w:rsidR="00000000" w:rsidDel="00000000" w:rsidP="00000000" w:rsidRDefault="00000000" w:rsidRPr="00000000" w14:paraId="0000024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tela principal (Figura 20), comandos por voz estão disponíveis .</w:t>
      </w:r>
    </w:p>
    <w:p w:rsidR="00000000" w:rsidDel="00000000" w:rsidP="00000000" w:rsidRDefault="00000000" w:rsidRPr="00000000" w14:paraId="0000024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20-Lista de Medicamentos</w:t>
      </w:r>
    </w:p>
    <w:p w:rsidR="00000000" w:rsidDel="00000000" w:rsidP="00000000" w:rsidRDefault="00000000" w:rsidRPr="00000000" w14:paraId="00000247">
      <w:pPr>
        <w:jc w:val="center"/>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97"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8">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w:t>
      </w:r>
      <w:r w:rsidDel="00000000" w:rsidR="00000000" w:rsidRPr="00000000">
        <w:rPr>
          <w:rFonts w:ascii="Arial" w:cs="Arial" w:eastAsia="Arial" w:hAnsi="Arial"/>
          <w:color w:val="253a44"/>
          <w:sz w:val="20"/>
          <w:szCs w:val="20"/>
          <w:rtl w:val="0"/>
        </w:rPr>
        <w:t xml:space="preserve">: Aplicativo AMU</w:t>
      </w:r>
      <w:r w:rsidDel="00000000" w:rsidR="00000000" w:rsidRPr="00000000">
        <w:rPr>
          <w:rtl w:val="0"/>
        </w:rPr>
      </w:r>
    </w:p>
    <w:p w:rsidR="00000000" w:rsidDel="00000000" w:rsidP="00000000" w:rsidRDefault="00000000" w:rsidRPr="00000000" w14:paraId="0000024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tocar em qualquer área da tela principal, c</w:t>
      </w:r>
      <w:r w:rsidDel="00000000" w:rsidR="00000000" w:rsidRPr="00000000">
        <w:rPr>
          <w:rFonts w:ascii="Arial" w:cs="Arial" w:eastAsia="Arial" w:hAnsi="Arial"/>
          <w:sz w:val="24"/>
          <w:szCs w:val="24"/>
          <w:rtl w:val="0"/>
        </w:rPr>
        <w:t xml:space="preserve">omandos por voz estarão disponíveis . Com o toque, o aplicativo informa que o usuário poderá falar o comando reproduzindo um pequeno bip (Figura 21). Após escutar o comando falado, o aplicativo informa que a captura foi encerrada e então processa a voz:</w:t>
      </w:r>
    </w:p>
    <w:p w:rsidR="00000000" w:rsidDel="00000000" w:rsidP="00000000" w:rsidRDefault="00000000" w:rsidRPr="00000000" w14:paraId="000002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21 - Representa os comandos por voz</w:t>
      </w:r>
    </w:p>
    <w:p w:rsidR="00000000" w:rsidDel="00000000" w:rsidP="00000000" w:rsidRDefault="00000000" w:rsidRPr="00000000" w14:paraId="0000024B">
      <w:pPr>
        <w:jc w:val="center"/>
        <w:rPr/>
      </w:pPr>
      <w:r w:rsidDel="00000000" w:rsidR="00000000" w:rsidRPr="00000000">
        <w:rPr/>
        <w:drawing>
          <wp:inline distB="0" distT="0" distL="114300" distR="114300">
            <wp:extent cx="409575" cy="409575"/>
            <wp:effectExtent b="0" l="0" r="0" t="0"/>
            <wp:docPr descr="Falando - ícones de pessoas grátis" id="100" name="image22.png"/>
            <a:graphic>
              <a:graphicData uri="http://schemas.openxmlformats.org/drawingml/2006/picture">
                <pic:pic>
                  <pic:nvPicPr>
                    <pic:cNvPr descr="Falando - ícones de pessoas grátis" id="0" name="image22.png"/>
                    <pic:cNvPicPr preferRelativeResize="0"/>
                  </pic:nvPicPr>
                  <pic:blipFill>
                    <a:blip r:embed="rId42"/>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24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4.1.3. Comandos Disponíveis</w:t>
      </w:r>
    </w:p>
    <w:p w:rsidR="00000000" w:rsidDel="00000000" w:rsidP="00000000" w:rsidRDefault="00000000" w:rsidRPr="00000000" w14:paraId="0000024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por voz disponíveis </w:t>
      </w:r>
    </w:p>
    <w:p w:rsidR="00000000" w:rsidDel="00000000" w:rsidP="00000000" w:rsidRDefault="00000000" w:rsidRPr="00000000" w14:paraId="00000250">
      <w:pPr>
        <w:numPr>
          <w:ilvl w:val="0"/>
          <w:numId w:val="16"/>
        </w:numPr>
        <w:spacing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25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252">
      <w:pPr>
        <w:numPr>
          <w:ilvl w:val="0"/>
          <w:numId w:val="4"/>
        </w:numPr>
        <w:spacing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25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254">
      <w:pPr>
        <w:numPr>
          <w:ilvl w:val="0"/>
          <w:numId w:val="14"/>
        </w:numPr>
        <w:spacing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25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256">
      <w:pPr>
        <w:numPr>
          <w:ilvl w:val="0"/>
          <w:numId w:val="5"/>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p>
    <w:p w:rsidR="00000000" w:rsidDel="00000000" w:rsidP="00000000" w:rsidRDefault="00000000" w:rsidRPr="00000000" w14:paraId="0000025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258">
      <w:pPr>
        <w:spacing w:line="360" w:lineRule="auto"/>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firebase são normalmente assíncronos. </w:t>
      </w:r>
    </w:p>
    <w:p w:rsidR="00000000" w:rsidDel="00000000" w:rsidP="00000000" w:rsidRDefault="00000000" w:rsidRPr="00000000" w14:paraId="0000025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w:t>
      </w:r>
      <w:r w:rsidDel="00000000" w:rsidR="00000000" w:rsidRPr="00000000">
        <w:rPr>
          <w:rFonts w:ascii="Arial" w:cs="Arial" w:eastAsia="Arial" w:hAnsi="Arial"/>
          <w:i w:val="1"/>
          <w:sz w:val="24"/>
          <w:szCs w:val="24"/>
          <w:rtl w:val="0"/>
        </w:rPr>
        <w:t xml:space="preserve">c</w:t>
      </w:r>
      <w:r w:rsidDel="00000000" w:rsidR="00000000" w:rsidRPr="00000000">
        <w:rPr>
          <w:rFonts w:ascii="Arial" w:cs="Arial" w:eastAsia="Arial" w:hAnsi="Arial"/>
          <w:i w:val="1"/>
          <w:sz w:val="24"/>
          <w:szCs w:val="24"/>
          <w:rtl w:val="0"/>
        </w:rPr>
        <w:t xml:space="preserve">allbacks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Trata-se de uma função que é executada quando algum evento acontece ou depois que algum código chega ao estado desejado. </w:t>
      </w:r>
      <w:r w:rsidDel="00000000" w:rsidR="00000000" w:rsidRPr="00000000">
        <w:rPr>
          <w:rFonts w:ascii="Arial" w:cs="Arial" w:eastAsia="Arial" w:hAnsi="Arial"/>
          <w:sz w:val="24"/>
          <w:szCs w:val="24"/>
          <w:rtl w:val="0"/>
        </w:rPr>
        <w:t xml:space="preserve">Também conhecido como função de retorno,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25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callback é muito comum na linguagem Java, por exemplo, durante a busca de dados ou reprodução de mídia. Isso porque permite ao programador especificar o que deve ocorrer quando a execução acabar.</w:t>
      </w:r>
      <w:r w:rsidDel="00000000" w:rsidR="00000000" w:rsidRPr="00000000">
        <w:rPr>
          <w:rtl w:val="0"/>
        </w:rPr>
      </w:r>
    </w:p>
    <w:p w:rsidR="00000000" w:rsidDel="00000000" w:rsidP="00000000" w:rsidRDefault="00000000" w:rsidRPr="00000000" w14:paraId="0000025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notificações (ou “</w:t>
      </w:r>
      <w:r w:rsidDel="00000000" w:rsidR="00000000" w:rsidRPr="00000000">
        <w:rPr>
          <w:rFonts w:ascii="Arial" w:cs="Arial" w:eastAsia="Arial" w:hAnsi="Arial"/>
          <w:b w:val="1"/>
          <w:sz w:val="24"/>
          <w:szCs w:val="24"/>
          <w:rtl w:val="0"/>
        </w:rPr>
        <w:t xml:space="preserve">callbacks</w:t>
      </w:r>
      <w:r w:rsidDel="00000000" w:rsidR="00000000" w:rsidRPr="00000000">
        <w:rPr>
          <w:rFonts w:ascii="Arial" w:cs="Arial" w:eastAsia="Arial" w:hAnsi="Arial"/>
          <w:sz w:val="24"/>
          <w:szCs w:val="24"/>
          <w:rtl w:val="0"/>
        </w:rPr>
        <w:t xml:space="preserve">”) permitem que o aplicativo seja informado quando uma transação tiver seu </w:t>
      </w:r>
      <w:r w:rsidDel="00000000" w:rsidR="00000000" w:rsidRPr="00000000">
        <w:rPr>
          <w:rFonts w:ascii="Arial" w:cs="Arial" w:eastAsia="Arial" w:hAnsi="Arial"/>
          <w:i w:val="1"/>
          <w:sz w:val="24"/>
          <w:szCs w:val="24"/>
          <w:rtl w:val="0"/>
        </w:rPr>
        <w:t xml:space="preserve">status</w:t>
      </w:r>
      <w:r w:rsidDel="00000000" w:rsidR="00000000" w:rsidRPr="00000000">
        <w:rPr>
          <w:rFonts w:ascii="Arial" w:cs="Arial" w:eastAsia="Arial" w:hAnsi="Arial"/>
          <w:sz w:val="24"/>
          <w:szCs w:val="24"/>
          <w:rtl w:val="0"/>
        </w:rPr>
        <w:t xml:space="preserve"> alterado. Dessa forma, podemos identificar quando um dado solicitado já foi devolvido pelo banco de dados Firebase ou quando uma captura de voz já foi obtida. </w:t>
      </w:r>
    </w:p>
    <w:p w:rsidR="00000000" w:rsidDel="00000000" w:rsidP="00000000" w:rsidRDefault="00000000" w:rsidRPr="00000000" w14:paraId="0000025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fazer uso deste importante recurso na programação orientada a objeto foi necessário fazer uso massivo de interfaces. Alguns fragmentos de código (Figuras 22 a 24) mostram o uso de um desses esquemas. Por exemplo, para obter a lista de medicamentos a partir do uso da voz.</w:t>
      </w:r>
    </w:p>
    <w:p w:rsidR="00000000" w:rsidDel="00000000" w:rsidP="00000000" w:rsidRDefault="00000000" w:rsidRPr="00000000" w14:paraId="0000025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das Figuras 22 a 24, precisamos destacar os elementos chaves: Gerente Serviço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e Constantes que determinam a entrada do comando e ação resultado. Vamos detalhar o fluxo: Primeiramente vemos no fragmento 1 (Figura 22) que durante a definição do formulário Principal Activity implementada a interface Gerente Servico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(Figura 23). Essa classe fará o papel do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5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2 (Figura 24) ocorre após a classe responsável pela escuta dos comandos por voz definirem que o comando é “Lista de Medicamentos”. Cada comando por voz tem uma ação de voz conectada. No caso atual é reproduzir em áudio a lista de medicamentos. Nesse momento uma chamada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ocorre para executar o próximo fragmento.</w:t>
      </w:r>
    </w:p>
    <w:p w:rsidR="00000000" w:rsidDel="00000000" w:rsidP="00000000" w:rsidRDefault="00000000" w:rsidRPr="00000000" w14:paraId="0000026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3 (Figura 25) aciona a variável atual que representa o perfil do usuário. Então, o recurso de áudio lerá os itens que constam na lista de medicamentos exibida.</w:t>
      </w:r>
    </w:p>
    <w:p w:rsidR="00000000" w:rsidDel="00000000" w:rsidP="00000000" w:rsidRDefault="00000000" w:rsidRPr="00000000" w14:paraId="00000261">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262">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22-Fragmento 1</w:t>
      </w:r>
    </w:p>
    <w:p w:rsidR="00000000" w:rsidDel="00000000" w:rsidP="00000000" w:rsidRDefault="00000000" w:rsidRPr="00000000" w14:paraId="00000263">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6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4">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65">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266">
      <w:pPr>
        <w:shd w:fill="ffffff" w:val="clear"/>
        <w:spacing w:after="0" w:line="240" w:lineRule="auto"/>
        <w:rPr/>
      </w:pPr>
      <w:r w:rsidDel="00000000" w:rsidR="00000000" w:rsidRPr="00000000">
        <w:rPr>
          <w:rtl w:val="0"/>
        </w:rPr>
      </w:r>
    </w:p>
    <w:p w:rsidR="00000000" w:rsidDel="00000000" w:rsidP="00000000" w:rsidRDefault="00000000" w:rsidRPr="00000000" w14:paraId="00000267">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23-Fragmento 2</w:t>
      </w:r>
    </w:p>
    <w:p w:rsidR="00000000" w:rsidDel="00000000" w:rsidP="00000000" w:rsidRDefault="00000000" w:rsidRPr="00000000" w14:paraId="00000268">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15"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6A">
      <w:pPr>
        <w:shd w:fill="ffffff" w:val="clear"/>
        <w:spacing w:after="0" w:line="240" w:lineRule="auto"/>
        <w:rPr/>
      </w:pPr>
      <w:r w:rsidDel="00000000" w:rsidR="00000000" w:rsidRPr="00000000">
        <w:rPr>
          <w:rtl w:val="0"/>
        </w:rPr>
      </w:r>
    </w:p>
    <w:p w:rsidR="00000000" w:rsidDel="00000000" w:rsidP="00000000" w:rsidRDefault="00000000" w:rsidRPr="00000000" w14:paraId="0000026B">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24-Fragmento 3</w:t>
      </w:r>
    </w:p>
    <w:p w:rsidR="00000000" w:rsidDel="00000000" w:rsidP="00000000" w:rsidRDefault="00000000" w:rsidRPr="00000000" w14:paraId="0000026C">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16"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26E">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6F">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27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4.1.4. Alarmes</w:t>
      </w:r>
    </w:p>
    <w:p w:rsidR="00000000" w:rsidDel="00000000" w:rsidP="00000000" w:rsidRDefault="00000000" w:rsidRPr="00000000" w14:paraId="00000272">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 padrão de projeto </w:t>
      </w:r>
      <w:r w:rsidDel="00000000" w:rsidR="00000000" w:rsidRPr="00000000">
        <w:rPr>
          <w:rFonts w:ascii="Arial" w:cs="Arial" w:eastAsia="Arial" w:hAnsi="Arial"/>
          <w:i w:val="1"/>
          <w:sz w:val="24"/>
          <w:szCs w:val="24"/>
          <w:rtl w:val="0"/>
        </w:rPr>
        <w:t xml:space="preserve">Chain of Responsibility (Figura 25)</w:t>
      </w:r>
      <w:r w:rsidDel="00000000" w:rsidR="00000000" w:rsidRPr="00000000">
        <w:rPr>
          <w:rFonts w:ascii="Arial" w:cs="Arial" w:eastAsia="Arial" w:hAnsi="Arial"/>
          <w:sz w:val="24"/>
          <w:szCs w:val="24"/>
          <w:rtl w:val="0"/>
        </w:rPr>
        <w:t xml:space="preserve"> para</w:t>
      </w:r>
      <w:r w:rsidDel="00000000" w:rsidR="00000000" w:rsidRPr="00000000">
        <w:rPr>
          <w:rFonts w:ascii="Arial" w:cs="Arial" w:eastAsia="Arial" w:hAnsi="Arial"/>
          <w:sz w:val="24"/>
          <w:szCs w:val="24"/>
          <w:rtl w:val="0"/>
        </w:rPr>
        <w:t xml:space="preserve"> criar uma cadeia de execução na qual cada elemento processa as informações e em seguida delega a execução ao próximo da sequência. Será necessário aninhar  as chamadas de bancos de dados pois, para geração de alarme, precisaremos de: Horários Ativos, Utilizações realizadas e Registro de Alarmes. </w:t>
      </w:r>
      <w:r w:rsidDel="00000000" w:rsidR="00000000" w:rsidRPr="00000000">
        <w:rPr>
          <w:rtl w:val="0"/>
        </w:rPr>
      </w:r>
    </w:p>
    <w:p w:rsidR="00000000" w:rsidDel="00000000" w:rsidP="00000000" w:rsidRDefault="00000000" w:rsidRPr="00000000" w14:paraId="0000027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o padrão </w:t>
      </w:r>
      <w:r w:rsidDel="00000000" w:rsidR="00000000" w:rsidRPr="00000000">
        <w:rPr>
          <w:rFonts w:ascii="Arial" w:cs="Arial" w:eastAsia="Arial" w:hAnsi="Arial"/>
          <w:i w:val="1"/>
          <w:sz w:val="24"/>
          <w:szCs w:val="24"/>
          <w:rtl w:val="0"/>
        </w:rPr>
        <w:t xml:space="preserve">Chain of Responsibility </w:t>
      </w:r>
      <w:r w:rsidDel="00000000" w:rsidR="00000000" w:rsidRPr="00000000">
        <w:rPr>
          <w:rFonts w:ascii="Arial" w:cs="Arial" w:eastAsia="Arial" w:hAnsi="Arial"/>
          <w:sz w:val="24"/>
          <w:szCs w:val="24"/>
          <w:rtl w:val="0"/>
        </w:rPr>
        <w:t xml:space="preserve">com o padrão de projeto </w:t>
      </w:r>
      <w:r w:rsidDel="00000000" w:rsidR="00000000" w:rsidRPr="00000000">
        <w:rPr>
          <w:rFonts w:ascii="Arial" w:cs="Arial" w:eastAsia="Arial" w:hAnsi="Arial"/>
          <w:i w:val="1"/>
          <w:sz w:val="24"/>
          <w:szCs w:val="24"/>
          <w:rtl w:val="0"/>
        </w:rPr>
        <w:t xml:space="preserve">Proxy (Figura 26)</w:t>
      </w:r>
      <w:r w:rsidDel="00000000" w:rsidR="00000000" w:rsidRPr="00000000">
        <w:rPr>
          <w:rFonts w:ascii="Arial" w:cs="Arial" w:eastAsia="Arial" w:hAnsi="Arial"/>
          <w:sz w:val="24"/>
          <w:szCs w:val="24"/>
          <w:rtl w:val="0"/>
        </w:rPr>
        <w:t xml:space="preserve">. A ideia básica é criar uma classe que envolve uma outra do mesmo tipo. Dessa forma, ela pode ser passada de forma transparente como se fosse a classe original para quem a irá utilizar.</w:t>
      </w:r>
    </w:p>
    <w:p w:rsidR="00000000" w:rsidDel="00000000" w:rsidP="00000000" w:rsidRDefault="00000000" w:rsidRPr="00000000" w14:paraId="0000027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para desacoplar a interface das chamadas de banco de dados.Coloquemos os fragmentos de código Java para mostrar o uso do padrão. O primeiro fragmento (Figura 27) apresenta a interface transações responsável por representar o componente intermediário</w:t>
      </w:r>
    </w:p>
    <w:p w:rsidR="00000000" w:rsidDel="00000000" w:rsidP="00000000" w:rsidRDefault="00000000" w:rsidRPr="00000000" w14:paraId="00000275">
      <w:pPr>
        <w:jc w:val="center"/>
        <w:rPr/>
      </w:pPr>
      <w:r w:rsidDel="00000000" w:rsidR="00000000" w:rsidRPr="00000000">
        <w:rPr>
          <w:rtl w:val="0"/>
        </w:rPr>
        <w:t xml:space="preserve">Figura 27-Fragmento 1 -Interface de Transações</w:t>
      </w:r>
    </w:p>
    <w:p w:rsidR="00000000" w:rsidDel="00000000" w:rsidP="00000000" w:rsidRDefault="00000000" w:rsidRPr="00000000" w14:paraId="00000276">
      <w:pPr>
        <w:jc w:val="center"/>
        <w:rPr/>
      </w:pPr>
      <w:r w:rsidDel="00000000" w:rsidR="00000000" w:rsidRPr="00000000">
        <w:rPr/>
        <w:drawing>
          <wp:inline distB="0" distT="0" distL="0" distR="0">
            <wp:extent cx="3743325" cy="790575"/>
            <wp:effectExtent b="12700" l="12700" r="12700" t="12700"/>
            <wp:docPr id="117"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7">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78">
      <w:pPr>
        <w:spacing w:line="360" w:lineRule="auto"/>
        <w:jc w:val="center"/>
        <w:rPr/>
      </w:pPr>
      <w:r w:rsidDel="00000000" w:rsidR="00000000" w:rsidRPr="00000000">
        <w:rPr>
          <w:rtl w:val="0"/>
        </w:rPr>
      </w:r>
    </w:p>
    <w:p w:rsidR="00000000" w:rsidDel="00000000" w:rsidP="00000000" w:rsidRDefault="00000000" w:rsidRPr="00000000" w14:paraId="0000027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(Figura 28) apresenta a classe proxy que implementa a interface transação. Ela adiciona uma funcionalidade à classe cliente do mesmo tipo. </w:t>
      </w:r>
    </w:p>
    <w:p w:rsidR="00000000" w:rsidDel="00000000" w:rsidP="00000000" w:rsidRDefault="00000000" w:rsidRPr="00000000" w14:paraId="0000027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da Figura 28, vemos que quando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 ele cria uma </w:t>
      </w:r>
      <w:r w:rsidDel="00000000" w:rsidR="00000000" w:rsidRPr="00000000">
        <w:rPr>
          <w:rFonts w:ascii="Arial" w:cs="Arial" w:eastAsia="Arial" w:hAnsi="Arial"/>
          <w:i w:val="1"/>
          <w:sz w:val="24"/>
          <w:szCs w:val="24"/>
          <w:rtl w:val="0"/>
        </w:rPr>
        <w:t xml:space="preserve">t</w:t>
      </w:r>
      <w:r w:rsidDel="00000000" w:rsidR="00000000" w:rsidRPr="00000000">
        <w:rPr>
          <w:rFonts w:ascii="Arial" w:cs="Arial" w:eastAsia="Arial" w:hAnsi="Arial"/>
          <w:i w:val="1"/>
          <w:sz w:val="24"/>
          <w:szCs w:val="24"/>
          <w:rtl w:val="0"/>
        </w:rPr>
        <w:t xml:space="preserve">hread</w:t>
      </w:r>
      <w:r w:rsidDel="00000000" w:rsidR="00000000" w:rsidRPr="00000000">
        <w:rPr>
          <w:rFonts w:ascii="Arial" w:cs="Arial" w:eastAsia="Arial" w:hAnsi="Arial"/>
          <w:sz w:val="24"/>
          <w:szCs w:val="24"/>
          <w:rtl w:val="0"/>
        </w:rPr>
        <w:t xml:space="preserve"> e executa dentro dela o método da classe concreta que foi passada no construtor do proxy como transação cliente.</w:t>
      </w:r>
    </w:p>
    <w:p w:rsidR="00000000" w:rsidDel="00000000" w:rsidP="00000000" w:rsidRDefault="00000000" w:rsidRPr="00000000" w14:paraId="0000027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proxy abstrai e desacopla a classe cliente. </w:t>
      </w:r>
      <w:r w:rsidDel="00000000" w:rsidR="00000000" w:rsidRPr="00000000">
        <w:rPr>
          <w:rFonts w:ascii="Arial" w:cs="Arial" w:eastAsia="Arial" w:hAnsi="Arial"/>
          <w:sz w:val="24"/>
          <w:szCs w:val="24"/>
          <w:rtl w:val="0"/>
        </w:rPr>
        <w:t xml:space="preserve">Então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w:t>
      </w:r>
      <w:r w:rsidDel="00000000" w:rsidR="00000000" w:rsidRPr="00000000">
        <w:rPr>
          <w:rFonts w:ascii="Arial" w:cs="Arial" w:eastAsia="Arial" w:hAnsi="Arial"/>
          <w:sz w:val="24"/>
          <w:szCs w:val="24"/>
          <w:rtl w:val="0"/>
        </w:rPr>
        <w:t xml:space="preserve">. O terceiro fragmento (Figura 29), a parte final do fragmento, percebemos o encadeamento das classes responsáveis por buscar os dados e disparar o alarme.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jc w:val="center"/>
        <w:rPr/>
      </w:pPr>
      <w:r w:rsidDel="00000000" w:rsidR="00000000" w:rsidRPr="00000000">
        <w:rPr>
          <w:rtl w:val="0"/>
        </w:rPr>
        <w:t xml:space="preserve">Figura 29-Fragmento 3-Implementação</w:t>
      </w:r>
    </w:p>
    <w:p w:rsidR="00000000" w:rsidDel="00000000" w:rsidP="00000000" w:rsidRDefault="00000000" w:rsidRPr="00000000" w14:paraId="0000027F">
      <w:pPr>
        <w:pStyle w:val="Heading3"/>
        <w:jc w:val="center"/>
        <w:rPr/>
      </w:pPr>
      <w:r w:rsidDel="00000000" w:rsidR="00000000" w:rsidRPr="00000000">
        <w:rPr/>
        <w:drawing>
          <wp:inline distB="0" distT="0" distL="0" distR="0">
            <wp:extent cx="5378756" cy="2027705"/>
            <wp:effectExtent b="12700" l="12700" r="12700" t="12700"/>
            <wp:docPr id="90"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0">
      <w:pPr>
        <w:pStyle w:val="Heading3"/>
        <w:jc w:val="right"/>
        <w:rPr/>
      </w:pPr>
      <w:r w:rsidDel="00000000" w:rsidR="00000000" w:rsidRPr="00000000">
        <w:rPr>
          <w:rtl w:val="0"/>
        </w:rPr>
      </w:r>
    </w:p>
    <w:p w:rsidR="00000000" w:rsidDel="00000000" w:rsidP="00000000" w:rsidRDefault="00000000" w:rsidRPr="00000000" w14:paraId="00000281">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82">
      <w:pPr>
        <w:pStyle w:val="Heading3"/>
        <w:jc w:val="right"/>
        <w:rPr/>
      </w:pPr>
      <w:r w:rsidDel="00000000" w:rsidR="00000000" w:rsidRPr="00000000">
        <w:rPr>
          <w:rtl w:val="0"/>
        </w:rPr>
      </w:r>
    </w:p>
    <w:p w:rsidR="00000000" w:rsidDel="00000000" w:rsidP="00000000" w:rsidRDefault="00000000" w:rsidRPr="00000000" w14:paraId="00000283">
      <w:pPr>
        <w:pStyle w:val="Heading3"/>
        <w:jc w:val="right"/>
        <w:rPr/>
      </w:pPr>
      <w:r w:rsidDel="00000000" w:rsidR="00000000" w:rsidRPr="00000000">
        <w:rPr>
          <w:rtl w:val="0"/>
        </w:rPr>
      </w:r>
    </w:p>
    <w:p w:rsidR="00000000" w:rsidDel="00000000" w:rsidP="00000000" w:rsidRDefault="00000000" w:rsidRPr="00000000" w14:paraId="00000284">
      <w:pPr>
        <w:pStyle w:val="Heading3"/>
        <w:jc w:val="right"/>
        <w:rPr/>
      </w:pPr>
      <w:r w:rsidDel="00000000" w:rsidR="00000000" w:rsidRPr="00000000">
        <w:rPr>
          <w:rtl w:val="0"/>
        </w:rPr>
      </w:r>
    </w:p>
    <w:p w:rsidR="00000000" w:rsidDel="00000000" w:rsidP="00000000" w:rsidRDefault="00000000" w:rsidRPr="00000000" w14:paraId="00000285">
      <w:pPr>
        <w:pStyle w:val="Heading3"/>
        <w:jc w:val="right"/>
        <w:rPr/>
      </w:pPr>
      <w:r w:rsidDel="00000000" w:rsidR="00000000" w:rsidRPr="00000000">
        <w:rPr>
          <w:rtl w:val="0"/>
        </w:rPr>
      </w:r>
    </w:p>
    <w:p w:rsidR="00000000" w:rsidDel="00000000" w:rsidP="00000000" w:rsidRDefault="00000000" w:rsidRPr="00000000" w14:paraId="0000028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4.1.5. Detalhes do Medicamento </w:t>
      </w:r>
    </w:p>
    <w:p w:rsidR="00000000" w:rsidDel="00000000" w:rsidP="00000000" w:rsidRDefault="00000000" w:rsidRPr="00000000" w14:paraId="00000287">
      <w:pPr>
        <w:jc w:val="center"/>
        <w:rPr/>
      </w:pPr>
      <w:r w:rsidDel="00000000" w:rsidR="00000000" w:rsidRPr="00000000">
        <w:rPr/>
        <w:drawing>
          <wp:inline distB="0" distT="0" distL="0" distR="0">
            <wp:extent cx="4429125" cy="5067300"/>
            <wp:effectExtent b="12700" l="12700" r="12700" t="12700"/>
            <wp:docPr id="113"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4429125"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293">
      <w:pPr>
        <w:jc w:val="center"/>
        <w:rPr>
          <w:rFonts w:ascii="Montserrat" w:cs="Montserrat" w:eastAsia="Montserrat" w:hAnsi="Montserrat"/>
          <w:color w:val="253a44"/>
          <w:sz w:val="38"/>
          <w:szCs w:val="38"/>
        </w:rPr>
      </w:pPr>
      <w:r w:rsidDel="00000000" w:rsidR="00000000" w:rsidRPr="00000000">
        <w:rPr>
          <w:rtl w:val="0"/>
        </w:rPr>
        <w:t xml:space="preserve">Figura 30-Detalhes do Medicamento</w:t>
      </w:r>
      <w:r w:rsidDel="00000000" w:rsidR="00000000" w:rsidRPr="00000000">
        <w:rPr>
          <w:rFonts w:ascii="Montserrat" w:cs="Montserrat" w:eastAsia="Montserrat" w:hAnsi="Montserrat"/>
          <w:color w:val="253a44"/>
          <w:sz w:val="38"/>
          <w:szCs w:val="38"/>
          <w:rtl w:val="0"/>
        </w:rPr>
        <w:t xml:space="preserve"> </w:t>
      </w:r>
      <w:r w:rsidDel="00000000" w:rsidR="00000000" w:rsidRPr="00000000">
        <w:rPr>
          <w:rFonts w:ascii="Montserrat" w:cs="Montserrat" w:eastAsia="Montserrat" w:hAnsi="Montserrat"/>
          <w:color w:val="253a44"/>
          <w:sz w:val="38"/>
          <w:szCs w:val="38"/>
        </w:rPr>
        <w:drawing>
          <wp:inline distB="0" distT="0" distL="0" distR="0">
            <wp:extent cx="4161774" cy="6660598"/>
            <wp:effectExtent b="12700" l="12700" r="12700" t="12700"/>
            <wp:docPr id="91"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4161774" cy="6660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4">
      <w:pPr>
        <w:jc w:val="center"/>
        <w:rPr/>
      </w:pPr>
      <w:r w:rsidDel="00000000" w:rsidR="00000000" w:rsidRPr="00000000">
        <w:rPr>
          <w:rtl w:val="0"/>
        </w:rPr>
        <w:t xml:space="preserve">Fonte: Aplicativo AMU</w:t>
      </w:r>
      <w:r w:rsidDel="00000000" w:rsidR="00000000" w:rsidRPr="00000000">
        <w:rPr>
          <w:rtl w:val="0"/>
        </w:rPr>
      </w:r>
    </w:p>
    <w:p w:rsidR="00000000" w:rsidDel="00000000" w:rsidP="00000000" w:rsidRDefault="00000000" w:rsidRPr="00000000" w14:paraId="0000029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rsidR="00000000" w:rsidDel="00000000" w:rsidP="00000000" w:rsidRDefault="00000000" w:rsidRPr="00000000" w14:paraId="0000029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31-Alterar Medicamento</w:t>
      </w:r>
    </w:p>
    <w:p w:rsidR="00000000" w:rsidDel="00000000" w:rsidP="00000000" w:rsidRDefault="00000000" w:rsidRPr="00000000" w14:paraId="00000297">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92"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298">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299">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Figura 32 sinaliza ao aplicativo que uma dose foi tomada do medicamento atual.</w:t>
      </w:r>
    </w:p>
    <w:p w:rsidR="00000000" w:rsidDel="00000000" w:rsidP="00000000" w:rsidRDefault="00000000" w:rsidRPr="00000000" w14:paraId="0000029A">
      <w:pPr>
        <w:jc w:val="center"/>
        <w:rPr/>
      </w:pPr>
      <w:r w:rsidDel="00000000" w:rsidR="00000000" w:rsidRPr="00000000">
        <w:rPr>
          <w:rtl w:val="0"/>
        </w:rPr>
        <w:t xml:space="preserve">Figura 32-Sinalizar Dose Utilizada</w:t>
      </w:r>
    </w:p>
    <w:p w:rsidR="00000000" w:rsidDel="00000000" w:rsidP="00000000" w:rsidRDefault="00000000" w:rsidRPr="00000000" w14:paraId="0000029B">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84"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29C">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Android Studio</w:t>
      </w:r>
      <w:r w:rsidDel="00000000" w:rsidR="00000000" w:rsidRPr="00000000">
        <w:rPr>
          <w:rtl w:val="0"/>
        </w:rPr>
      </w:r>
    </w:p>
    <w:p w:rsidR="00000000" w:rsidDel="00000000" w:rsidP="00000000" w:rsidRDefault="00000000" w:rsidRPr="00000000" w14:paraId="0000029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29E">
      <w:pPr>
        <w:numPr>
          <w:ilvl w:val="0"/>
          <w:numId w:val="12"/>
        </w:numPr>
        <w:spacing w:after="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horário precisa estar cadastrado e ativo. O fragmento de tela na Figura 34 mostra um horário ativo de um medicamento.</w:t>
      </w:r>
    </w:p>
    <w:p w:rsidR="00000000" w:rsidDel="00000000" w:rsidP="00000000" w:rsidRDefault="00000000" w:rsidRPr="00000000" w14:paraId="0000029F">
      <w:pPr>
        <w:numPr>
          <w:ilvl w:val="0"/>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2A0">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da quantidade utilizada.Também fará um registro com o horário da utilização. Os </w:t>
      </w:r>
      <w:r w:rsidDel="00000000" w:rsidR="00000000" w:rsidRPr="00000000">
        <w:rPr>
          <w:rFonts w:ascii="Arial" w:cs="Arial" w:eastAsia="Arial" w:hAnsi="Arial"/>
          <w:sz w:val="24"/>
          <w:szCs w:val="24"/>
          <w:rtl w:val="0"/>
        </w:rPr>
        <w:t xml:space="preserve">dois fragmentos</w:t>
      </w:r>
      <w:r w:rsidDel="00000000" w:rsidR="00000000" w:rsidRPr="00000000">
        <w:rPr>
          <w:rFonts w:ascii="Arial" w:cs="Arial" w:eastAsia="Arial" w:hAnsi="Arial"/>
          <w:sz w:val="24"/>
          <w:szCs w:val="24"/>
          <w:rtl w:val="0"/>
        </w:rPr>
        <w:t xml:space="preserve"> da tela (Figuras 35 e 36) mostram esse contexto.</w:t>
      </w:r>
    </w:p>
    <w:p w:rsidR="00000000" w:rsidDel="00000000" w:rsidP="00000000" w:rsidRDefault="00000000" w:rsidRPr="00000000" w14:paraId="000002A1">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(Figura 35) exibe o controle de saldo de estoque de um medicamento, o segundo fragmento </w:t>
      </w:r>
      <w:r w:rsidDel="00000000" w:rsidR="00000000" w:rsidRPr="00000000">
        <w:rPr>
          <w:rFonts w:ascii="Arial" w:cs="Arial" w:eastAsia="Arial" w:hAnsi="Arial"/>
          <w:sz w:val="24"/>
          <w:szCs w:val="24"/>
          <w:rtl w:val="0"/>
        </w:rPr>
        <w:t xml:space="preserve">(Figura 36) </w:t>
      </w:r>
      <w:r w:rsidDel="00000000" w:rsidR="00000000" w:rsidRPr="00000000">
        <w:rPr>
          <w:rFonts w:ascii="Arial" w:cs="Arial" w:eastAsia="Arial" w:hAnsi="Arial"/>
          <w:sz w:val="24"/>
          <w:szCs w:val="24"/>
          <w:rtl w:val="0"/>
        </w:rPr>
        <w:t xml:space="preserve">de tela exibe o registro de uma utilização do medicamento.</w:t>
      </w:r>
    </w:p>
    <w:p w:rsidR="00000000" w:rsidDel="00000000" w:rsidP="00000000" w:rsidRDefault="00000000" w:rsidRPr="00000000" w14:paraId="000002A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5">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2A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7">
      <w:pPr>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34 - Horário Ativo de um medicamento</w:t>
      </w:r>
    </w:p>
    <w:p w:rsidR="00000000" w:rsidDel="00000000" w:rsidP="00000000" w:rsidRDefault="00000000" w:rsidRPr="00000000" w14:paraId="000002A8">
      <w:pPr>
        <w:spacing w:after="0" w:lineRule="auto"/>
        <w:ind w:left="72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0" distT="0" distL="0" distR="0">
            <wp:extent cx="4641075" cy="2876550"/>
            <wp:effectExtent b="12700" l="12700" r="12700" t="12700"/>
            <wp:docPr id="114" name="image60.png"/>
            <a:graphic>
              <a:graphicData uri="http://schemas.openxmlformats.org/drawingml/2006/picture">
                <pic:pic>
                  <pic:nvPicPr>
                    <pic:cNvPr id="0" name="image60.png"/>
                    <pic:cNvPicPr preferRelativeResize="0"/>
                  </pic:nvPicPr>
                  <pic:blipFill>
                    <a:blip r:embed="rId52"/>
                    <a:srcRect b="0" l="0" r="0" t="0"/>
                    <a:stretch>
                      <a:fillRect/>
                    </a:stretch>
                  </pic:blipFill>
                  <pic:spPr>
                    <a:xfrm>
                      <a:off x="0" y="0"/>
                      <a:ext cx="4641075"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35-Lista de Estoque</w:t>
      </w:r>
    </w:p>
    <w:p w:rsidR="00000000" w:rsidDel="00000000" w:rsidP="00000000" w:rsidRDefault="00000000" w:rsidRPr="00000000" w14:paraId="000002AD">
      <w:pPr>
        <w:jc w:val="center"/>
        <w:rPr/>
      </w:pPr>
      <w:r w:rsidDel="00000000" w:rsidR="00000000" w:rsidRPr="00000000">
        <w:rPr/>
        <w:drawing>
          <wp:inline distB="0" distT="0" distL="0" distR="0">
            <wp:extent cx="3898125" cy="1885950"/>
            <wp:effectExtent b="12700" l="12700" r="12700" t="12700"/>
            <wp:docPr id="94"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36-Lista de Utilizações</w:t>
      </w:r>
    </w:p>
    <w:p w:rsidR="00000000" w:rsidDel="00000000" w:rsidP="00000000" w:rsidRDefault="00000000" w:rsidRPr="00000000" w14:paraId="000002B1">
      <w:pPr>
        <w:jc w:val="center"/>
        <w:rPr/>
      </w:pPr>
      <w:r w:rsidDel="00000000" w:rsidR="00000000" w:rsidRPr="00000000">
        <w:rPr/>
        <w:drawing>
          <wp:inline distB="0" distT="0" distL="0" distR="0">
            <wp:extent cx="4679138" cy="1495425"/>
            <wp:effectExtent b="12700" l="12700" r="12700" t="12700"/>
            <wp:docPr id="103"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w:t>
        <w:tab/>
        <w:t xml:space="preserve">Aplicativo AMU</w:t>
      </w:r>
    </w:p>
    <w:p w:rsidR="00000000" w:rsidDel="00000000" w:rsidP="00000000" w:rsidRDefault="00000000" w:rsidRPr="00000000" w14:paraId="000002B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funcionalidade importante para usuários idosos é a cor de indicação do medicamento, que pode ajudar a selecionar facilmente qual é o medicamento. Ao clicar no botão da Figura 37, uma paleta simples de cores será exibida (Figura 38). A lista de cores é reduzida para tornar mais simples o processo.</w:t>
      </w:r>
    </w:p>
    <w:p w:rsidR="00000000" w:rsidDel="00000000" w:rsidP="00000000" w:rsidRDefault="00000000" w:rsidRPr="00000000" w14:paraId="000002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37-Exibir lista de Cores</w:t>
      </w:r>
    </w:p>
    <w:p w:rsidR="00000000" w:rsidDel="00000000" w:rsidP="00000000" w:rsidRDefault="00000000" w:rsidRPr="00000000" w14:paraId="000002B5">
      <w:pPr>
        <w:jc w:val="center"/>
        <w:rPr/>
      </w:pPr>
      <w:r w:rsidDel="00000000" w:rsidR="00000000" w:rsidRPr="00000000">
        <w:rPr/>
        <w:drawing>
          <wp:inline distB="0" distT="0" distL="0" distR="0">
            <wp:extent cx="1974038" cy="438150"/>
            <wp:effectExtent b="0" l="0" r="0" t="0"/>
            <wp:docPr id="95"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jc w:val="center"/>
        <w:rPr>
          <w:rFonts w:ascii="Arial" w:cs="Arial" w:eastAsia="Arial" w:hAnsi="Arial"/>
        </w:rPr>
      </w:pPr>
      <w:r w:rsidDel="00000000" w:rsidR="00000000" w:rsidRPr="00000000">
        <w:rPr>
          <w:rFonts w:ascii="Arial" w:cs="Arial" w:eastAsia="Arial" w:hAnsi="Arial"/>
          <w:rtl w:val="0"/>
        </w:rPr>
        <w:t xml:space="preserve">Fonte: Aplicativo AMU</w:t>
      </w:r>
    </w:p>
    <w:p w:rsidR="00000000" w:rsidDel="00000000" w:rsidP="00000000" w:rsidRDefault="00000000" w:rsidRPr="00000000" w14:paraId="000002B7">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 (Figura 38).</w:t>
      </w:r>
    </w:p>
    <w:p w:rsidR="00000000" w:rsidDel="00000000" w:rsidP="00000000" w:rsidRDefault="00000000" w:rsidRPr="00000000" w14:paraId="000002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38-Paleta de Cores</w:t>
      </w:r>
    </w:p>
    <w:p w:rsidR="00000000" w:rsidDel="00000000" w:rsidP="00000000" w:rsidRDefault="00000000" w:rsidRPr="00000000" w14:paraId="000002B9">
      <w:pPr>
        <w:jc w:val="center"/>
        <w:rPr/>
      </w:pPr>
      <w:r w:rsidDel="00000000" w:rsidR="00000000" w:rsidRPr="00000000">
        <w:rPr/>
        <w:drawing>
          <wp:inline distB="0" distT="0" distL="114300" distR="114300">
            <wp:extent cx="1829887" cy="2930572"/>
            <wp:effectExtent b="0" l="0" r="0" t="0"/>
            <wp:docPr id="93"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BB">
      <w:pPr>
        <w:spacing w:line="360" w:lineRule="auto"/>
        <w:jc w:val="center"/>
        <w:rPr/>
      </w:pPr>
      <w:r w:rsidDel="00000000" w:rsidR="00000000" w:rsidRPr="00000000">
        <w:rPr>
          <w:rtl w:val="0"/>
        </w:rPr>
      </w:r>
    </w:p>
    <w:p w:rsidR="00000000" w:rsidDel="00000000" w:rsidP="00000000" w:rsidRDefault="00000000" w:rsidRPr="00000000" w14:paraId="000002BC">
      <w:pPr>
        <w:spacing w:line="360" w:lineRule="auto"/>
        <w:ind w:firstLine="720"/>
        <w:jc w:val="both"/>
        <w:rPr/>
      </w:pPr>
      <w:r w:rsidDel="00000000" w:rsidR="00000000" w:rsidRPr="00000000">
        <w:rPr>
          <w:rFonts w:ascii="Arial" w:cs="Arial" w:eastAsia="Arial" w:hAnsi="Arial"/>
          <w:sz w:val="24"/>
          <w:szCs w:val="24"/>
          <w:rtl w:val="0"/>
        </w:rPr>
        <w:t xml:space="preserve">A funcionalidade ao clicar no botão da Figura 39 tem o objetivo de dar entrada no estoque de medicamentos. Com base no que foi informado na caixa de texto “estoque” será adicionado no saldo atual. </w:t>
      </w:r>
      <w:r w:rsidDel="00000000" w:rsidR="00000000" w:rsidRPr="00000000">
        <w:rPr>
          <w:rtl w:val="0"/>
        </w:rPr>
      </w:r>
    </w:p>
    <w:p w:rsidR="00000000" w:rsidDel="00000000" w:rsidP="00000000" w:rsidRDefault="00000000" w:rsidRPr="00000000" w14:paraId="000002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39 - Entrada de Estoque</w:t>
      </w:r>
      <w:r w:rsidDel="00000000" w:rsidR="00000000" w:rsidRPr="00000000">
        <w:rPr>
          <w:rtl w:val="0"/>
        </w:rPr>
      </w:r>
    </w:p>
    <w:p w:rsidR="00000000" w:rsidDel="00000000" w:rsidP="00000000" w:rsidRDefault="00000000" w:rsidRPr="00000000" w14:paraId="000002BE">
      <w:pPr>
        <w:jc w:val="center"/>
        <w:rPr>
          <w:rFonts w:ascii="Montserrat" w:cs="Montserrat" w:eastAsia="Montserrat" w:hAnsi="Montserrat"/>
          <w:sz w:val="38"/>
          <w:szCs w:val="38"/>
        </w:rPr>
      </w:pPr>
      <w:r w:rsidDel="00000000" w:rsidR="00000000" w:rsidRPr="00000000">
        <w:rPr/>
        <w:drawing>
          <wp:inline distB="0" distT="0" distL="0" distR="0">
            <wp:extent cx="734400" cy="169200"/>
            <wp:effectExtent b="0" l="0" r="0" t="0"/>
            <wp:docPr id="74"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sz w:val="38"/>
          <w:szCs w:val="38"/>
          <w:rtl w:val="0"/>
        </w:rPr>
        <w:t xml:space="preserve"> </w:t>
      </w:r>
    </w:p>
    <w:p w:rsidR="00000000" w:rsidDel="00000000" w:rsidP="00000000" w:rsidRDefault="00000000" w:rsidRPr="00000000" w14:paraId="000002B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C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a</w:t>
      </w:r>
      <w:r w:rsidDel="00000000" w:rsidR="00000000" w:rsidRPr="00000000">
        <w:rPr>
          <w:rFonts w:ascii="Arial" w:cs="Arial" w:eastAsia="Arial" w:hAnsi="Arial"/>
          <w:sz w:val="24"/>
          <w:szCs w:val="24"/>
          <w:rtl w:val="0"/>
        </w:rPr>
        <w:t xml:space="preserve"> funcionalidade selecionada  ao se clicar no botão da Figura 40, tem o objetivo de dar saída no estoque de medicamentos. Com base no que foi informado na caixa de texto “estoque” será subtraído do saldo atual.</w:t>
      </w:r>
    </w:p>
    <w:p w:rsidR="00000000" w:rsidDel="00000000" w:rsidP="00000000" w:rsidRDefault="00000000" w:rsidRPr="00000000" w14:paraId="000002C1">
      <w:pPr>
        <w:spacing w:line="360" w:lineRule="auto"/>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2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40-Saída no estoque</w:t>
      </w:r>
    </w:p>
    <w:p w:rsidR="00000000" w:rsidDel="00000000" w:rsidP="00000000" w:rsidRDefault="00000000" w:rsidRPr="00000000" w14:paraId="000002C3">
      <w:pPr>
        <w:jc w:val="center"/>
        <w:rPr/>
      </w:pPr>
      <w:r w:rsidDel="00000000" w:rsidR="00000000" w:rsidRPr="00000000">
        <w:rPr/>
        <w:drawing>
          <wp:inline distB="0" distT="0" distL="0" distR="0">
            <wp:extent cx="734400" cy="194400"/>
            <wp:effectExtent b="0" l="0" r="0" t="0"/>
            <wp:docPr id="75"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relacionada com o botão da Figura 41, tem a ação de abrir o cadastro de horário.</w:t>
      </w:r>
    </w:p>
    <w:p w:rsidR="00000000" w:rsidDel="00000000" w:rsidP="00000000" w:rsidRDefault="00000000" w:rsidRPr="00000000" w14:paraId="000002C7">
      <w:pPr>
        <w:jc w:val="center"/>
        <w:rPr/>
      </w:pPr>
      <w:r w:rsidDel="00000000" w:rsidR="00000000" w:rsidRPr="00000000">
        <w:rPr>
          <w:rtl w:val="0"/>
        </w:rPr>
        <w:t xml:space="preserve">Figura 41-Cadastro de Horário</w:t>
      </w:r>
    </w:p>
    <w:p w:rsidR="00000000" w:rsidDel="00000000" w:rsidP="00000000" w:rsidRDefault="00000000" w:rsidRPr="00000000" w14:paraId="000002C8">
      <w:pPr>
        <w:jc w:val="center"/>
        <w:rPr/>
      </w:pPr>
      <w:r w:rsidDel="00000000" w:rsidR="00000000" w:rsidRPr="00000000">
        <w:rPr/>
        <w:drawing>
          <wp:inline distB="0" distT="0" distL="0" distR="0">
            <wp:extent cx="619484" cy="604302"/>
            <wp:effectExtent b="0" l="0" r="0" t="0"/>
            <wp:docPr id="77"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CA">
      <w:pPr>
        <w:spacing w:line="360" w:lineRule="auto"/>
        <w:rPr/>
      </w:pPr>
      <w:r w:rsidDel="00000000" w:rsidR="00000000" w:rsidRPr="00000000">
        <w:rPr>
          <w:rtl w:val="0"/>
        </w:rPr>
      </w:r>
    </w:p>
    <w:p w:rsidR="00000000" w:rsidDel="00000000" w:rsidP="00000000" w:rsidRDefault="00000000" w:rsidRPr="00000000" w14:paraId="000002C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na Figura 41, em sua maioria, tem um correspondente para dar suporte através dos comandos por voz. Os comandos por voz estão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2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42-Representa os comandos por voz</w:t>
      </w:r>
    </w:p>
    <w:p w:rsidR="00000000" w:rsidDel="00000000" w:rsidP="00000000" w:rsidRDefault="00000000" w:rsidRPr="00000000" w14:paraId="000002CD">
      <w:pPr>
        <w:jc w:val="center"/>
        <w:rPr/>
      </w:pPr>
      <w:r w:rsidDel="00000000" w:rsidR="00000000" w:rsidRPr="00000000">
        <w:rPr/>
        <w:drawing>
          <wp:inline distB="0" distT="0" distL="114300" distR="114300">
            <wp:extent cx="409575" cy="409575"/>
            <wp:effectExtent b="0" l="0" r="0" t="0"/>
            <wp:docPr descr="Falando - ícones de pessoas grátis" id="81" name="image22.png"/>
            <a:graphic>
              <a:graphicData uri="http://schemas.openxmlformats.org/drawingml/2006/picture">
                <pic:pic>
                  <pic:nvPicPr>
                    <pic:cNvPr descr="Falando - ícones de pessoas grátis" id="0" name="image22.png"/>
                    <pic:cNvPicPr preferRelativeResize="0"/>
                  </pic:nvPicPr>
                  <pic:blipFill>
                    <a:blip r:embed="rId42"/>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2C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4.1.6. Comandos Disponíveis</w:t>
      </w:r>
      <w:r w:rsidDel="00000000" w:rsidR="00000000" w:rsidRPr="00000000">
        <w:rPr>
          <w:rtl w:val="0"/>
        </w:rPr>
      </w:r>
    </w:p>
    <w:p w:rsidR="00000000" w:rsidDel="00000000" w:rsidP="00000000" w:rsidRDefault="00000000" w:rsidRPr="00000000" w14:paraId="000002D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emitirá os seguintes comandos por voz: </w:t>
      </w:r>
    </w:p>
    <w:p w:rsidR="00000000" w:rsidDel="00000000" w:rsidP="00000000" w:rsidRDefault="00000000" w:rsidRPr="00000000" w14:paraId="000002D2">
      <w:pPr>
        <w:numPr>
          <w:ilvl w:val="0"/>
          <w:numId w:val="10"/>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2D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fará a leitura dos dados principais do último horário cadastrado se houver. Caso não exista, o usuário receberá a informação também por voz.</w:t>
      </w:r>
    </w:p>
    <w:p w:rsidR="00000000" w:rsidDel="00000000" w:rsidP="00000000" w:rsidRDefault="00000000" w:rsidRPr="00000000" w14:paraId="000002D4">
      <w:pPr>
        <w:numPr>
          <w:ilvl w:val="0"/>
          <w:numId w:val="1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p>
    <w:p w:rsidR="00000000" w:rsidDel="00000000" w:rsidP="00000000" w:rsidRDefault="00000000" w:rsidRPr="00000000" w14:paraId="000002D5">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w:t>
      </w:r>
      <w:r w:rsidDel="00000000" w:rsidR="00000000" w:rsidRPr="00000000">
        <w:rPr>
          <w:rFonts w:ascii="Arial" w:cs="Arial" w:eastAsia="Arial" w:hAnsi="Arial"/>
          <w:b w:val="1"/>
          <w:sz w:val="24"/>
          <w:szCs w:val="24"/>
          <w:rtl w:val="0"/>
        </w:rPr>
        <w:t xml:space="preserve">Utilização</w:t>
      </w:r>
      <w:r w:rsidDel="00000000" w:rsidR="00000000" w:rsidRPr="00000000">
        <w:rPr>
          <w:rFonts w:ascii="Arial" w:cs="Arial" w:eastAsia="Arial" w:hAnsi="Arial"/>
          <w:sz w:val="24"/>
          <w:szCs w:val="24"/>
          <w:rtl w:val="0"/>
        </w:rPr>
        <w:t xml:space="preserve">. Porém informará o resultado da ação por voz para o usuário ter certeza que utilizou o medicamento certo.</w:t>
      </w:r>
    </w:p>
    <w:p w:rsidR="00000000" w:rsidDel="00000000" w:rsidP="00000000" w:rsidRDefault="00000000" w:rsidRPr="00000000" w14:paraId="000002D6">
      <w:pPr>
        <w:numPr>
          <w:ilvl w:val="0"/>
          <w:numId w:val="9"/>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2D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2D8">
      <w:pPr>
        <w:numPr>
          <w:ilvl w:val="0"/>
          <w:numId w:val="15"/>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2D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2DA">
      <w:pPr>
        <w:numPr>
          <w:ilvl w:val="0"/>
          <w:numId w:val="8"/>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2D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2DC">
      <w:pPr>
        <w:numPr>
          <w:ilvl w:val="0"/>
          <w:numId w:val="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2D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voltará para a tela principal.</w:t>
      </w:r>
    </w:p>
    <w:p w:rsidR="00000000" w:rsidDel="00000000" w:rsidP="00000000" w:rsidRDefault="00000000" w:rsidRPr="00000000" w14:paraId="000002D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5">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por voz “LISTA DE MEDICAMENTOS”, o AMU precisará recorrer ao uso de algumas API para executar a ação “UTILIZAR MEDICAMENTO”. Vamos descrever agora o processo ilustrado na Figura 43.</w:t>
      </w:r>
    </w:p>
    <w:p w:rsidR="00000000" w:rsidDel="00000000" w:rsidP="00000000" w:rsidRDefault="00000000" w:rsidRPr="00000000" w14:paraId="000002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43-Fluxo do Reconhecimento de Comandos Por Voz</w:t>
      </w:r>
    </w:p>
    <w:p w:rsidR="00000000" w:rsidDel="00000000" w:rsidP="00000000" w:rsidRDefault="00000000" w:rsidRPr="00000000" w14:paraId="000002ED">
      <w:pPr>
        <w:jc w:val="center"/>
        <w:rPr/>
      </w:pPr>
      <w:r w:rsidDel="00000000" w:rsidR="00000000" w:rsidRPr="00000000">
        <w:rPr/>
        <w:drawing>
          <wp:inline distB="0" distT="0" distL="0" distR="0">
            <wp:extent cx="5400040" cy="4753610"/>
            <wp:effectExtent b="12700" l="12700" r="12700" t="12700"/>
            <wp:docPr id="60" name="image1.jpg"/>
            <a:graphic>
              <a:graphicData uri="http://schemas.openxmlformats.org/drawingml/2006/picture">
                <pic:pic>
                  <pic:nvPicPr>
                    <pic:cNvPr id="0" name="image1.jpg"/>
                    <pic:cNvPicPr preferRelativeResize="0"/>
                  </pic:nvPicPr>
                  <pic:blipFill>
                    <a:blip r:embed="rId60"/>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E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w:t>
      </w:r>
      <w:r w:rsidDel="00000000" w:rsidR="00000000" w:rsidRPr="00000000">
        <w:rPr>
          <w:rFonts w:ascii="Arial" w:cs="Arial" w:eastAsia="Arial" w:hAnsi="Arial"/>
          <w:i w:val="1"/>
          <w:sz w:val="24"/>
          <w:szCs w:val="24"/>
          <w:rtl w:val="0"/>
        </w:rPr>
        <w:t xml:space="preserve">Life CyCle Observer</w:t>
      </w:r>
      <w:r w:rsidDel="00000000" w:rsidR="00000000" w:rsidRPr="00000000">
        <w:rPr>
          <w:rFonts w:ascii="Arial" w:cs="Arial" w:eastAsia="Arial" w:hAnsi="Arial"/>
          <w:sz w:val="24"/>
          <w:szCs w:val="24"/>
          <w:rtl w:val="0"/>
        </w:rPr>
        <w:t xml:space="preserve"> é fundamental no processamento de voz. Para facilitar o desenvolvimento unificamos todas as chamadas por voz para ela. Novamente para conseguir esse objetivo utilizamos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foi necessário fazer uso do reconhecimento de voz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identificado através da intenção </w:t>
      </w:r>
      <w:r w:rsidDel="00000000" w:rsidR="00000000" w:rsidRPr="00000000">
        <w:rPr>
          <w:rFonts w:ascii="Arial" w:cs="Arial" w:eastAsia="Arial" w:hAnsi="Arial"/>
          <w:i w:val="1"/>
          <w:sz w:val="24"/>
          <w:szCs w:val="24"/>
          <w:rtl w:val="0"/>
        </w:rPr>
        <w:t xml:space="preserve">RecognizerIntent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w:t>
      </w:r>
      <w:r w:rsidDel="00000000" w:rsidR="00000000" w:rsidRPr="00000000">
        <w:rPr>
          <w:rFonts w:ascii="Arial" w:cs="Arial" w:eastAsia="Arial" w:hAnsi="Arial"/>
          <w:b w:val="1"/>
          <w:sz w:val="24"/>
          <w:szCs w:val="24"/>
          <w:rtl w:val="0"/>
        </w:rPr>
        <w:t xml:space="preserve">intenção</w:t>
      </w:r>
      <w:r w:rsidDel="00000000" w:rsidR="00000000" w:rsidRPr="00000000">
        <w:rPr>
          <w:rFonts w:ascii="Arial" w:cs="Arial" w:eastAsia="Arial" w:hAnsi="Arial"/>
          <w:sz w:val="24"/>
          <w:szCs w:val="24"/>
          <w:rtl w:val="0"/>
        </w:rPr>
        <w:t xml:space="preserve"> tem por base a </w:t>
      </w:r>
      <w:r w:rsidDel="00000000" w:rsidR="00000000" w:rsidRPr="00000000">
        <w:rPr>
          <w:rFonts w:ascii="Arial" w:cs="Arial" w:eastAsia="Arial" w:hAnsi="Arial"/>
          <w:i w:val="1"/>
          <w:sz w:val="24"/>
          <w:szCs w:val="24"/>
          <w:rtl w:val="0"/>
        </w:rPr>
        <w:t xml:space="preserve">Android Speech API</w:t>
      </w:r>
      <w:r w:rsidDel="00000000" w:rsidR="00000000" w:rsidRPr="00000000">
        <w:rPr>
          <w:rFonts w:ascii="Arial" w:cs="Arial" w:eastAsia="Arial" w:hAnsi="Arial"/>
          <w:sz w:val="24"/>
          <w:szCs w:val="24"/>
          <w:rtl w:val="0"/>
        </w:rPr>
        <w:t xml:space="preserve">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2F2">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2F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43 descreve o processamento de qualquer comando por voz realizado pelo usuário. Vamos descrever agora o comando por voz “REMÉDIO UTILIZADO”. Vamos tentar relacionar cada etapa das classes.Conforme o fragmento 1 (Figura 44) de código java implementamos, 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que terá o papel de dar suporte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4">
      <w:pPr>
        <w:jc w:val="center"/>
        <w:rPr/>
      </w:pPr>
      <w:r w:rsidDel="00000000" w:rsidR="00000000" w:rsidRPr="00000000">
        <w:rPr>
          <w:rFonts w:ascii="Arial" w:cs="Arial" w:eastAsia="Arial" w:hAnsi="Arial"/>
          <w:sz w:val="20"/>
          <w:szCs w:val="20"/>
          <w:rtl w:val="0"/>
        </w:rPr>
        <w:t xml:space="preserve">Figura 44-Fragmento 1</w:t>
      </w:r>
      <w:r w:rsidDel="00000000" w:rsidR="00000000" w:rsidRPr="00000000">
        <w:rPr/>
        <w:drawing>
          <wp:inline distB="0" distT="0" distL="0" distR="0">
            <wp:extent cx="5658938" cy="476250"/>
            <wp:effectExtent b="12700" l="12700" r="12700" t="12700"/>
            <wp:docPr id="72"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F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(Figura 45) já assinamos para o gerenciador de voz qualquer interação por voz do usuário com a tela com o simples toque na tela.</w:t>
      </w:r>
    </w:p>
    <w:p w:rsidR="00000000" w:rsidDel="00000000" w:rsidP="00000000" w:rsidRDefault="00000000" w:rsidRPr="00000000" w14:paraId="000002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45-Fragmento 2</w:t>
      </w:r>
    </w:p>
    <w:p w:rsidR="00000000" w:rsidDel="00000000" w:rsidP="00000000" w:rsidRDefault="00000000" w:rsidRPr="00000000" w14:paraId="000002F8">
      <w:pPr>
        <w:jc w:val="center"/>
        <w:rPr/>
      </w:pPr>
      <w:r w:rsidDel="00000000" w:rsidR="00000000" w:rsidRPr="00000000">
        <w:rPr/>
        <w:drawing>
          <wp:inline distB="0" distT="0" distL="0" distR="0">
            <wp:extent cx="5630363" cy="361950"/>
            <wp:effectExtent b="12700" l="12700" r="12700" t="12700"/>
            <wp:docPr id="61"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(Figura 46) vemos que qualquer clique na tela e se o perfil for para o reconhecimento de voz acionará a interface de voz.</w:t>
      </w:r>
    </w:p>
    <w:p w:rsidR="00000000" w:rsidDel="00000000" w:rsidP="00000000" w:rsidRDefault="00000000" w:rsidRPr="00000000" w14:paraId="000002F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46-Fragmento 3</w:t>
      </w:r>
    </w:p>
    <w:p w:rsidR="00000000" w:rsidDel="00000000" w:rsidP="00000000" w:rsidRDefault="00000000" w:rsidRPr="00000000" w14:paraId="000002FD">
      <w:pPr>
        <w:jc w:val="center"/>
        <w:rPr/>
      </w:pPr>
      <w:r w:rsidDel="00000000" w:rsidR="00000000" w:rsidRPr="00000000">
        <w:rPr/>
        <w:drawing>
          <wp:inline distB="0" distT="0" distL="0" distR="0">
            <wp:extent cx="5295900" cy="3626732"/>
            <wp:effectExtent b="12700" l="12700" r="12700" t="12700"/>
            <wp:docPr id="62"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F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aparece com o símbolo característico na Figura 57.</w:t>
      </w:r>
    </w:p>
    <w:p w:rsidR="00000000" w:rsidDel="00000000" w:rsidP="00000000" w:rsidRDefault="00000000" w:rsidRPr="00000000" w14:paraId="000003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57-Assistente Google de Voz</w:t>
      </w:r>
    </w:p>
    <w:p w:rsidR="00000000" w:rsidDel="00000000" w:rsidP="00000000" w:rsidRDefault="00000000" w:rsidRPr="00000000" w14:paraId="00000301">
      <w:pPr>
        <w:jc w:val="center"/>
        <w:rPr/>
      </w:pPr>
      <w:r w:rsidDel="00000000" w:rsidR="00000000" w:rsidRPr="00000000">
        <w:rPr/>
        <w:drawing>
          <wp:inline distB="114300" distT="114300" distL="114300" distR="114300">
            <wp:extent cx="1706062" cy="1642284"/>
            <wp:effectExtent b="12700" l="12700" r="12700" t="12700"/>
            <wp:docPr id="58"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1706062" cy="16422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30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(Figura 48) apresenta esse tratamento.</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48 - Fragmento 1</w:t>
      </w:r>
    </w:p>
    <w:p w:rsidR="00000000" w:rsidDel="00000000" w:rsidP="00000000" w:rsidRDefault="00000000" w:rsidRPr="00000000" w14:paraId="00000306">
      <w:pPr>
        <w:jc w:val="center"/>
        <w:rPr/>
      </w:pPr>
      <w:r w:rsidDel="00000000" w:rsidR="00000000" w:rsidRPr="00000000">
        <w:rPr/>
        <w:drawing>
          <wp:inline distB="0" distT="0" distL="0" distR="0">
            <wp:extent cx="5400040" cy="4117340"/>
            <wp:effectExtent b="12700" l="12700" r="12700" t="12700"/>
            <wp:docPr id="63"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0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switch. Claro que poderíamos estender o serviço do padrão de projeto “Strategy” 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30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de código da Figura 48 o uso da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Assim que o comando de voz é processado e reconhecido, a ação é realizada através do tipo de ação “ACAO_VOZ_DOSE_REALIZADA”.  </w:t>
      </w:r>
    </w:p>
    <w:p w:rsidR="00000000" w:rsidDel="00000000" w:rsidP="00000000" w:rsidRDefault="00000000" w:rsidRPr="00000000" w14:paraId="0000030A">
      <w:pPr>
        <w:spacing w:line="360" w:lineRule="auto"/>
        <w:ind w:firstLine="720"/>
        <w:jc w:val="both"/>
        <w:rPr/>
      </w:pPr>
      <w:r w:rsidDel="00000000" w:rsidR="00000000" w:rsidRPr="00000000">
        <w:rPr>
          <w:rFonts w:ascii="Arial" w:cs="Arial" w:eastAsia="Arial" w:hAnsi="Arial"/>
          <w:sz w:val="24"/>
          <w:szCs w:val="24"/>
          <w:rtl w:val="0"/>
        </w:rPr>
        <w:t xml:space="preserve">Aqui é importante destacar que a tela do Android é chamada para resolver essa funcionalidade. O fragmento da Figura 49 exibe como é feito esse processo. Um método para executar ação da interface do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implementada pela tela do Android é acionada. O fragmento 2, exibido na Figura 49, indica a chamada seguinte onde irá percorrer pelas camadas de serviços e no final registrar a utilização do medicamento.</w:t>
      </w:r>
      <w:r w:rsidDel="00000000" w:rsidR="00000000" w:rsidRPr="00000000">
        <w:rPr>
          <w:rtl w:val="0"/>
        </w:rPr>
      </w:r>
    </w:p>
    <w:p w:rsidR="00000000" w:rsidDel="00000000" w:rsidP="00000000" w:rsidRDefault="00000000" w:rsidRPr="00000000" w14:paraId="0000030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49-Fragmento 2</w:t>
      </w:r>
    </w:p>
    <w:p w:rsidR="00000000" w:rsidDel="00000000" w:rsidP="00000000" w:rsidRDefault="00000000" w:rsidRPr="00000000" w14:paraId="0000030C">
      <w:pPr>
        <w:jc w:val="center"/>
        <w:rPr/>
      </w:pPr>
      <w:r w:rsidDel="00000000" w:rsidR="00000000" w:rsidRPr="00000000">
        <w:rPr/>
        <w:drawing>
          <wp:inline distB="0" distT="0" distL="0" distR="0">
            <wp:extent cx="5400040" cy="1287145"/>
            <wp:effectExtent b="12700" l="12700" r="12700" t="12700"/>
            <wp:docPr id="64"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0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 API Retrofit, assim como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30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Figura 50 que deverá ser exibida após o usuário clicar no + da tela principal.</w:t>
      </w:r>
    </w:p>
    <w:p w:rsidR="00000000" w:rsidDel="00000000" w:rsidP="00000000" w:rsidRDefault="00000000" w:rsidRPr="00000000" w14:paraId="0000031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50-Pesquisa da ANVISA</w:t>
      </w:r>
    </w:p>
    <w:p w:rsidR="00000000" w:rsidDel="00000000" w:rsidP="00000000" w:rsidRDefault="00000000" w:rsidRPr="00000000" w14:paraId="00000311">
      <w:pPr>
        <w:jc w:val="center"/>
        <w:rPr/>
      </w:pPr>
      <w:r w:rsidDel="00000000" w:rsidR="00000000" w:rsidRPr="00000000">
        <w:rPr/>
        <w:drawing>
          <wp:inline distB="0" distT="0" distL="0" distR="0">
            <wp:extent cx="2590800" cy="2923995"/>
            <wp:effectExtent b="12700" l="12700" r="12700" t="12700"/>
            <wp:docPr id="65"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 na Figura 51.</w:t>
      </w:r>
    </w:p>
    <w:p w:rsidR="00000000" w:rsidDel="00000000" w:rsidP="00000000" w:rsidRDefault="00000000" w:rsidRPr="00000000" w14:paraId="0000031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51-Detalhes da Bula ANVISA - Parte 1</w:t>
      </w:r>
    </w:p>
    <w:p w:rsidR="00000000" w:rsidDel="00000000" w:rsidP="00000000" w:rsidRDefault="00000000" w:rsidRPr="00000000" w14:paraId="00000316">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591753" cy="3248025"/>
            <wp:effectExtent b="12700" l="12700" r="12700" t="12700"/>
            <wp:docPr id="66"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1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Figura 52.</w:t>
      </w:r>
    </w:p>
    <w:p w:rsidR="00000000" w:rsidDel="00000000" w:rsidP="00000000" w:rsidRDefault="00000000" w:rsidRPr="00000000" w14:paraId="000003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52-Detalhes da Bula ANVISA - Parte 2</w:t>
      </w:r>
    </w:p>
    <w:p w:rsidR="00000000" w:rsidDel="00000000" w:rsidP="00000000" w:rsidRDefault="00000000" w:rsidRPr="00000000" w14:paraId="0000031A">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619375" cy="2950030"/>
            <wp:effectExtent b="12700" l="12700" r="12700" t="12700"/>
            <wp:docPr id="67"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1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Figura 53 ilustra esse recurso.</w:t>
      </w:r>
    </w:p>
    <w:p w:rsidR="00000000" w:rsidDel="00000000" w:rsidP="00000000" w:rsidRDefault="00000000" w:rsidRPr="00000000" w14:paraId="0000031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53-Cadastro do Medicamento e horário</w:t>
      </w:r>
    </w:p>
    <w:p w:rsidR="00000000" w:rsidDel="00000000" w:rsidP="00000000" w:rsidRDefault="00000000" w:rsidRPr="00000000" w14:paraId="0000031E">
      <w:pPr>
        <w:jc w:val="center"/>
        <w:rPr/>
      </w:pPr>
      <w:r w:rsidDel="00000000" w:rsidR="00000000" w:rsidRPr="00000000">
        <w:rPr/>
        <w:drawing>
          <wp:inline distB="0" distT="0" distL="0" distR="0">
            <wp:extent cx="2066400" cy="3308400"/>
            <wp:effectExtent b="12700" l="12700" r="12700" t="12700"/>
            <wp:docPr id="68"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2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do medicamento anterior não será necessário o detalhamento. O usuário deverá apenas complementar as informações de apelido, cor, quantidade por embalagem e horário. Após isso, clica-se no botão confirmar.</w:t>
      </w:r>
    </w:p>
    <w:p w:rsidR="00000000" w:rsidDel="00000000" w:rsidP="00000000" w:rsidRDefault="00000000" w:rsidRPr="00000000" w14:paraId="0000032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 “Strategy”.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32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32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32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regras do REST é que você deve obter um dado (um recurso) ao vincular a um determinado URL. As APIs REST permitem que uma solicitação de um recurso vá do cliente para o servidor e, em seguida, que as informações relevantes sejam enviadas de volta como resposta.</w:t>
      </w:r>
    </w:p>
    <w:p w:rsidR="00000000" w:rsidDel="00000000" w:rsidP="00000000" w:rsidRDefault="00000000" w:rsidRPr="00000000" w14:paraId="0000032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solicitação consiste em um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(a URL que você solicita), um método, que define o tipo de solicitação enviada ao servidor; cabeçalhos, que representam os metadados e dados.</w:t>
      </w:r>
    </w:p>
    <w:p w:rsidR="00000000" w:rsidDel="00000000" w:rsidP="00000000" w:rsidRDefault="00000000" w:rsidRPr="00000000" w14:paraId="00000326">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figura 54 apresenta</w:t>
      </w:r>
      <w:r w:rsidDel="00000000" w:rsidR="00000000" w:rsidRPr="00000000">
        <w:rPr>
          <w:rFonts w:ascii="Arial" w:cs="Arial" w:eastAsia="Arial" w:hAnsi="Arial"/>
          <w:sz w:val="24"/>
          <w:szCs w:val="24"/>
          <w:rtl w:val="0"/>
        </w:rPr>
        <w:t xml:space="preserve"> esse processo com as respectivas definições.</w:t>
      </w:r>
    </w:p>
    <w:p w:rsidR="00000000" w:rsidDel="00000000" w:rsidP="00000000" w:rsidRDefault="00000000" w:rsidRPr="00000000" w14:paraId="00000327">
      <w:pPr>
        <w:jc w:val="center"/>
        <w:rPr/>
      </w:pPr>
      <w:r w:rsidDel="00000000" w:rsidR="00000000" w:rsidRPr="00000000">
        <w:rPr>
          <w:rFonts w:ascii="Arial" w:cs="Arial" w:eastAsia="Arial" w:hAnsi="Arial"/>
          <w:sz w:val="20"/>
          <w:szCs w:val="20"/>
          <w:rtl w:val="0"/>
        </w:rPr>
        <w:t xml:space="preserve">Figura 54-Interface de Bulário eletrônico</w:t>
      </w:r>
      <w:r w:rsidDel="00000000" w:rsidR="00000000" w:rsidRPr="00000000">
        <w:rPr/>
        <w:drawing>
          <wp:inline distB="0" distT="0" distL="0" distR="0">
            <wp:extent cx="5400040" cy="1518285"/>
            <wp:effectExtent b="12700" l="12700" r="12700" t="12700"/>
            <wp:docPr id="107" name="image53.png"/>
            <a:graphic>
              <a:graphicData uri="http://schemas.openxmlformats.org/drawingml/2006/picture">
                <pic:pic>
                  <pic:nvPicPr>
                    <pic:cNvPr id="0" name="image53.png"/>
                    <pic:cNvPicPr preferRelativeResize="0"/>
                  </pic:nvPicPr>
                  <pic:blipFill>
                    <a:blip r:embed="rId71"/>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2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na Figura 54, foi necessário dividir o projeto em camadas. Abaixo temos uma imagem (Figura 55) que exibe a estrutura da camada de API-integração.</w:t>
      </w:r>
    </w:p>
    <w:p w:rsidR="00000000" w:rsidDel="00000000" w:rsidP="00000000" w:rsidRDefault="00000000" w:rsidRPr="00000000" w14:paraId="000003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55 - Estrutura do Pacote de Integração Bulário Eletrônico</w:t>
      </w:r>
    </w:p>
    <w:p w:rsidR="00000000" w:rsidDel="00000000" w:rsidP="00000000" w:rsidRDefault="00000000" w:rsidRPr="00000000" w14:paraId="0000032B">
      <w:pPr>
        <w:jc w:val="center"/>
        <w:rPr/>
      </w:pPr>
      <w:r w:rsidDel="00000000" w:rsidR="00000000" w:rsidRPr="00000000">
        <w:rPr/>
        <w:drawing>
          <wp:inline distB="0" distT="0" distL="0" distR="0">
            <wp:extent cx="3857625" cy="3219450"/>
            <wp:effectExtent b="12700" l="12700" r="12700" t="12700"/>
            <wp:docPr id="109"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4.2. ESTRUTURA DE BANCO DE DADOS AMU</w:t>
      </w:r>
    </w:p>
    <w:p w:rsidR="00000000" w:rsidDel="00000000" w:rsidP="00000000" w:rsidRDefault="00000000" w:rsidRPr="00000000" w14:paraId="000003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56 - Modelo de Dados</w:t>
      </w:r>
    </w:p>
    <w:p w:rsidR="00000000" w:rsidDel="00000000" w:rsidP="00000000" w:rsidRDefault="00000000" w:rsidRPr="00000000" w14:paraId="00000331">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10" name="image59.jpg"/>
            <a:graphic>
              <a:graphicData uri="http://schemas.openxmlformats.org/drawingml/2006/picture">
                <pic:pic>
                  <pic:nvPicPr>
                    <pic:cNvPr id="0" name="image59.jpg"/>
                    <pic:cNvPicPr preferRelativeResize="0"/>
                  </pic:nvPicPr>
                  <pic:blipFill>
                    <a:blip r:embed="rId73"/>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2">
      <w:pPr>
        <w:jc w:val="center"/>
        <w:rPr>
          <w:rFonts w:ascii="Arial" w:cs="Arial" w:eastAsia="Arial" w:hAnsi="Arial"/>
          <w:b w:val="1"/>
          <w:sz w:val="20"/>
          <w:szCs w:val="20"/>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33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4.3. DICIONÁRIO DE DADOS</w:t>
      </w:r>
      <w:r w:rsidDel="00000000" w:rsidR="00000000" w:rsidRPr="00000000">
        <w:rPr>
          <w:rtl w:val="0"/>
        </w:rPr>
      </w:r>
    </w:p>
    <w:p w:rsidR="00000000" w:rsidDel="00000000" w:rsidP="00000000" w:rsidRDefault="00000000" w:rsidRPr="00000000" w14:paraId="00000334">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Firebase Realtime Database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IDs de usuário ou nomes semânticos, ou elas podem ser fornecidas para você</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335">
      <w:pPr>
        <w:spacing w:line="360" w:lineRule="auto"/>
        <w:ind w:firstLine="720"/>
        <w:jc w:val="both"/>
        <w:rPr>
          <w:rFonts w:ascii="Arial" w:cs="Arial" w:eastAsia="Arial" w:hAnsi="Arial"/>
          <w:sz w:val="24"/>
          <w:szCs w:val="24"/>
        </w:rPr>
      </w:pPr>
      <w:bookmarkStart w:colFirst="0" w:colLast="0" w:name="_heading=h.gjdgxs" w:id="1"/>
      <w:bookmarkEnd w:id="1"/>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r w:rsidDel="00000000" w:rsidR="00000000" w:rsidRPr="00000000">
        <w:rPr>
          <w:rtl w:val="0"/>
        </w:rPr>
      </w:r>
    </w:p>
    <w:p w:rsidR="00000000" w:rsidDel="00000000" w:rsidP="00000000" w:rsidRDefault="00000000" w:rsidRPr="00000000" w14:paraId="0000033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Usuários</w:t>
      </w:r>
    </w:p>
    <w:p w:rsidR="00000000" w:rsidDel="00000000" w:rsidP="00000000" w:rsidRDefault="00000000" w:rsidRPr="00000000" w14:paraId="0000033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33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3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3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3B">
            <w:pPr>
              <w:spacing w:line="360" w:lineRule="auto"/>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3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33E">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tc>
        <w:tc>
          <w:tcPr/>
          <w:p w:rsidR="00000000" w:rsidDel="00000000" w:rsidP="00000000" w:rsidRDefault="00000000" w:rsidRPr="00000000" w14:paraId="0000034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do Usuário</w:t>
            </w:r>
          </w:p>
        </w:tc>
        <w:tc>
          <w:tcPr/>
          <w:p w:rsidR="00000000" w:rsidDel="00000000" w:rsidP="00000000" w:rsidRDefault="00000000" w:rsidRPr="00000000" w14:paraId="00000341">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p w:rsidR="00000000" w:rsidDel="00000000" w:rsidP="00000000" w:rsidRDefault="00000000" w:rsidRPr="00000000" w14:paraId="0000034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 do usuário</w:t>
            </w:r>
          </w:p>
        </w:tc>
        <w:tc>
          <w:tcPr/>
          <w:p w:rsidR="00000000" w:rsidDel="00000000" w:rsidP="00000000" w:rsidRDefault="00000000" w:rsidRPr="00000000" w14:paraId="000003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Relacionado a Autenticação do Firebase</w:t>
            </w:r>
          </w:p>
        </w:tc>
      </w:tr>
      <w:tr>
        <w:trPr>
          <w:cantSplit w:val="0"/>
          <w:tblHeader w:val="0"/>
        </w:trPr>
        <w:tc>
          <w:tcPr/>
          <w:p w:rsidR="00000000" w:rsidDel="00000000" w:rsidP="00000000" w:rsidRDefault="00000000" w:rsidRPr="00000000" w14:paraId="000003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tipoPerfil</w:t>
            </w:r>
            <w:r w:rsidDel="00000000" w:rsidR="00000000" w:rsidRPr="00000000">
              <w:rPr>
                <w:rtl w:val="0"/>
              </w:rPr>
            </w:r>
          </w:p>
        </w:tc>
        <w:tc>
          <w:tcPr/>
          <w:p w:rsidR="00000000" w:rsidDel="00000000" w:rsidP="00000000" w:rsidRDefault="00000000" w:rsidRPr="00000000" w14:paraId="0000034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do Perfil</w:t>
            </w:r>
          </w:p>
        </w:tc>
        <w:tc>
          <w:tcPr/>
          <w:p w:rsidR="00000000" w:rsidDel="00000000" w:rsidP="00000000" w:rsidRDefault="00000000" w:rsidRPr="00000000" w14:paraId="000003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Campo que determina o comportamento do AMU</w:t>
            </w:r>
          </w:p>
        </w:tc>
      </w:tr>
    </w:tbl>
    <w:p w:rsidR="00000000" w:rsidDel="00000000" w:rsidP="00000000" w:rsidRDefault="00000000" w:rsidRPr="00000000" w14:paraId="00000348">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4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Medicamentos</w:t>
      </w:r>
    </w:p>
    <w:p w:rsidR="00000000" w:rsidDel="00000000" w:rsidP="00000000" w:rsidRDefault="00000000" w:rsidRPr="00000000" w14:paraId="0000034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34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34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4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4E">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r w:rsidDel="00000000" w:rsidR="00000000" w:rsidRPr="00000000">
              <w:rPr>
                <w:rtl w:val="0"/>
              </w:rPr>
            </w:r>
          </w:p>
        </w:tc>
        <w:tc>
          <w:tcPr/>
          <w:p w:rsidR="00000000" w:rsidDel="00000000" w:rsidP="00000000" w:rsidRDefault="00000000" w:rsidRPr="00000000" w14:paraId="0000035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51">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35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354">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nomeComercial</w:t>
            </w:r>
            <w:r w:rsidDel="00000000" w:rsidR="00000000" w:rsidRPr="00000000">
              <w:rPr>
                <w:rtl w:val="0"/>
              </w:rPr>
            </w:r>
          </w:p>
        </w:tc>
        <w:tc>
          <w:tcPr/>
          <w:p w:rsidR="00000000" w:rsidDel="00000000" w:rsidP="00000000" w:rsidRDefault="00000000" w:rsidRPr="00000000" w14:paraId="0000035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Comercial do Medicamento</w:t>
            </w:r>
          </w:p>
        </w:tc>
        <w:tc>
          <w:tcPr/>
          <w:p w:rsidR="00000000" w:rsidDel="00000000" w:rsidP="00000000" w:rsidRDefault="00000000" w:rsidRPr="00000000" w14:paraId="00000357">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nomeFantasia</w:t>
            </w:r>
            <w:r w:rsidDel="00000000" w:rsidR="00000000" w:rsidRPr="00000000">
              <w:rPr>
                <w:rtl w:val="0"/>
              </w:rPr>
            </w:r>
          </w:p>
        </w:tc>
        <w:tc>
          <w:tcPr/>
          <w:p w:rsidR="00000000" w:rsidDel="00000000" w:rsidP="00000000" w:rsidRDefault="00000000" w:rsidRPr="00000000" w14:paraId="0000035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Apelido do Medicamento</w:t>
            </w:r>
          </w:p>
        </w:tc>
        <w:tc>
          <w:tcPr/>
          <w:p w:rsidR="00000000" w:rsidDel="00000000" w:rsidP="00000000" w:rsidRDefault="00000000" w:rsidRPr="00000000" w14:paraId="0000035A">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qtdeEmbalagem</w:t>
            </w:r>
            <w:r w:rsidDel="00000000" w:rsidR="00000000" w:rsidRPr="00000000">
              <w:rPr>
                <w:rtl w:val="0"/>
              </w:rPr>
            </w:r>
          </w:p>
        </w:tc>
        <w:tc>
          <w:tcPr/>
          <w:p w:rsidR="00000000" w:rsidDel="00000000" w:rsidP="00000000" w:rsidRDefault="00000000" w:rsidRPr="00000000" w14:paraId="0000035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do Medicamento na Embalagem</w:t>
            </w:r>
          </w:p>
        </w:tc>
        <w:tc>
          <w:tcPr/>
          <w:p w:rsidR="00000000" w:rsidDel="00000000" w:rsidP="00000000" w:rsidRDefault="00000000" w:rsidRPr="00000000" w14:paraId="0000035D">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w:t>
            </w:r>
          </w:p>
        </w:tc>
        <w:tc>
          <w:tcPr/>
          <w:p w:rsidR="00000000" w:rsidDel="00000000" w:rsidP="00000000" w:rsidRDefault="00000000" w:rsidRPr="00000000" w14:paraId="0000035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 que identifica o medicamento na lista de medicamentos</w:t>
            </w:r>
          </w:p>
        </w:tc>
        <w:tc>
          <w:tcPr/>
          <w:p w:rsidR="00000000" w:rsidDel="00000000" w:rsidP="00000000" w:rsidRDefault="00000000" w:rsidRPr="00000000" w14:paraId="00000360">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6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composicao</w:t>
            </w:r>
            <w:r w:rsidDel="00000000" w:rsidR="00000000" w:rsidRPr="00000000">
              <w:rPr>
                <w:rFonts w:ascii="Arial" w:cs="Arial" w:eastAsia="Arial" w:hAnsi="Arial"/>
                <w:sz w:val="24"/>
                <w:szCs w:val="24"/>
                <w:rtl w:val="0"/>
              </w:rPr>
              <w:t xml:space="preserve"> </w:t>
            </w:r>
          </w:p>
        </w:tc>
        <w:tc>
          <w:tcPr/>
          <w:p w:rsidR="00000000" w:rsidDel="00000000" w:rsidP="00000000" w:rsidRDefault="00000000" w:rsidRPr="00000000" w14:paraId="0000036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Composição do Medicamento</w:t>
            </w:r>
          </w:p>
        </w:tc>
        <w:tc>
          <w:tcPr/>
          <w:p w:rsidR="00000000" w:rsidDel="00000000" w:rsidP="00000000" w:rsidRDefault="00000000" w:rsidRPr="00000000" w14:paraId="0000036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6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dataProdutoAnvisa</w:t>
            </w:r>
            <w:r w:rsidDel="00000000" w:rsidR="00000000" w:rsidRPr="00000000">
              <w:rPr>
                <w:rtl w:val="0"/>
              </w:rPr>
            </w:r>
          </w:p>
        </w:tc>
        <w:tc>
          <w:tcPr/>
          <w:p w:rsidR="00000000" w:rsidDel="00000000" w:rsidP="00000000" w:rsidRDefault="00000000" w:rsidRPr="00000000" w14:paraId="0000036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do Produto Anvisa</w:t>
            </w:r>
          </w:p>
        </w:tc>
        <w:tc>
          <w:tcPr/>
          <w:p w:rsidR="00000000" w:rsidDel="00000000" w:rsidP="00000000" w:rsidRDefault="00000000" w:rsidRPr="00000000" w14:paraId="0000036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36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idProdutoAnvisa</w:t>
            </w:r>
            <w:r w:rsidDel="00000000" w:rsidR="00000000" w:rsidRPr="00000000">
              <w:rPr>
                <w:rtl w:val="0"/>
              </w:rPr>
            </w:r>
          </w:p>
        </w:tc>
        <w:tc>
          <w:tcPr/>
          <w:p w:rsidR="00000000" w:rsidDel="00000000" w:rsidP="00000000" w:rsidRDefault="00000000" w:rsidRPr="00000000" w14:paraId="0000036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Chave Identificadora da Bula na Anvisa</w:t>
            </w:r>
          </w:p>
        </w:tc>
        <w:tc>
          <w:tcPr/>
          <w:p w:rsidR="00000000" w:rsidDel="00000000" w:rsidP="00000000" w:rsidRDefault="00000000" w:rsidRPr="00000000" w14:paraId="0000036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36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fabricante</w:t>
            </w:r>
          </w:p>
        </w:tc>
        <w:tc>
          <w:tcPr/>
          <w:p w:rsidR="00000000" w:rsidDel="00000000" w:rsidP="00000000" w:rsidRDefault="00000000" w:rsidRPr="00000000" w14:paraId="0000036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do Fabricante da Bula da Anvisa.</w:t>
            </w:r>
          </w:p>
        </w:tc>
        <w:tc>
          <w:tcPr/>
          <w:p w:rsidR="00000000" w:rsidDel="00000000" w:rsidP="00000000" w:rsidRDefault="00000000" w:rsidRPr="00000000" w14:paraId="0000036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6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formaApresentacao</w:t>
            </w:r>
            <w:r w:rsidDel="00000000" w:rsidR="00000000" w:rsidRPr="00000000">
              <w:rPr>
                <w:rtl w:val="0"/>
              </w:rPr>
            </w:r>
          </w:p>
        </w:tc>
        <w:tc>
          <w:tcPr/>
          <w:p w:rsidR="00000000" w:rsidDel="00000000" w:rsidP="00000000" w:rsidRDefault="00000000" w:rsidRPr="00000000" w14:paraId="0000036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Forma da Apresentação do Remédio</w:t>
            </w:r>
          </w:p>
        </w:tc>
        <w:tc>
          <w:tcPr/>
          <w:p w:rsidR="00000000" w:rsidDel="00000000" w:rsidP="00000000" w:rsidRDefault="00000000" w:rsidRPr="00000000" w14:paraId="0000036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7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principioAtivo</w:t>
            </w:r>
            <w:r w:rsidDel="00000000" w:rsidR="00000000" w:rsidRPr="00000000">
              <w:rPr>
                <w:rtl w:val="0"/>
              </w:rPr>
            </w:r>
          </w:p>
        </w:tc>
        <w:tc>
          <w:tcPr/>
          <w:p w:rsidR="00000000" w:rsidDel="00000000" w:rsidP="00000000" w:rsidRDefault="00000000" w:rsidRPr="00000000" w14:paraId="0000037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Princípio Ativo</w:t>
            </w:r>
          </w:p>
        </w:tc>
        <w:tc>
          <w:tcPr/>
          <w:p w:rsidR="00000000" w:rsidDel="00000000" w:rsidP="00000000" w:rsidRDefault="00000000" w:rsidRPr="00000000" w14:paraId="0000037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7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publicoAlvo</w:t>
            </w:r>
            <w:r w:rsidDel="00000000" w:rsidR="00000000" w:rsidRPr="00000000">
              <w:rPr>
                <w:rtl w:val="0"/>
              </w:rPr>
            </w:r>
          </w:p>
        </w:tc>
        <w:tc>
          <w:tcPr/>
          <w:p w:rsidR="00000000" w:rsidDel="00000000" w:rsidP="00000000" w:rsidRDefault="00000000" w:rsidRPr="00000000" w14:paraId="0000037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Público Alvo</w:t>
            </w:r>
          </w:p>
        </w:tc>
        <w:tc>
          <w:tcPr/>
          <w:p w:rsidR="00000000" w:rsidDel="00000000" w:rsidP="00000000" w:rsidRDefault="00000000" w:rsidRPr="00000000" w14:paraId="0000037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7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textoComoFunciona</w:t>
            </w:r>
            <w:r w:rsidDel="00000000" w:rsidR="00000000" w:rsidRPr="00000000">
              <w:rPr>
                <w:rtl w:val="0"/>
              </w:rPr>
            </w:r>
          </w:p>
        </w:tc>
        <w:tc>
          <w:tcPr/>
          <w:p w:rsidR="00000000" w:rsidDel="00000000" w:rsidP="00000000" w:rsidRDefault="00000000" w:rsidRPr="00000000" w14:paraId="0000037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funciona o medicamento</w:t>
            </w:r>
          </w:p>
        </w:tc>
        <w:tc>
          <w:tcPr/>
          <w:p w:rsidR="00000000" w:rsidDel="00000000" w:rsidP="00000000" w:rsidRDefault="00000000" w:rsidRPr="00000000" w14:paraId="0000037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7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textoComoUsar</w:t>
            </w:r>
          </w:p>
        </w:tc>
        <w:tc>
          <w:tcPr/>
          <w:p w:rsidR="00000000" w:rsidDel="00000000" w:rsidP="00000000" w:rsidRDefault="00000000" w:rsidRPr="00000000" w14:paraId="0000037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usar o medicamento</w:t>
            </w:r>
          </w:p>
        </w:tc>
        <w:tc>
          <w:tcPr/>
          <w:p w:rsidR="00000000" w:rsidDel="00000000" w:rsidP="00000000" w:rsidRDefault="00000000" w:rsidRPr="00000000" w14:paraId="0000037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7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textoParaQueIndicado</w:t>
            </w:r>
          </w:p>
        </w:tc>
        <w:tc>
          <w:tcPr/>
          <w:p w:rsidR="00000000" w:rsidDel="00000000" w:rsidP="00000000" w:rsidRDefault="00000000" w:rsidRPr="00000000" w14:paraId="0000037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que o medicamento é indicado</w:t>
            </w:r>
          </w:p>
        </w:tc>
        <w:tc>
          <w:tcPr/>
          <w:p w:rsidR="00000000" w:rsidDel="00000000" w:rsidP="00000000" w:rsidRDefault="00000000" w:rsidRPr="00000000" w14:paraId="0000037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37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textoSeEsquecerQueFazer</w:t>
            </w:r>
          </w:p>
        </w:tc>
        <w:tc>
          <w:tcPr/>
          <w:p w:rsidR="00000000" w:rsidDel="00000000" w:rsidP="00000000" w:rsidRDefault="00000000" w:rsidRPr="00000000" w14:paraId="0000038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Que fazer se esquecer de tomar o medicamento</w:t>
            </w:r>
          </w:p>
        </w:tc>
        <w:tc>
          <w:tcPr/>
          <w:p w:rsidR="00000000" w:rsidDel="00000000" w:rsidP="00000000" w:rsidRDefault="00000000" w:rsidRPr="00000000" w14:paraId="0000038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bl>
    <w:p w:rsidR="00000000" w:rsidDel="00000000" w:rsidP="00000000" w:rsidRDefault="00000000" w:rsidRPr="00000000" w14:paraId="00000382">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Estoque</w:t>
      </w:r>
    </w:p>
    <w:p w:rsidR="00000000" w:rsidDel="00000000" w:rsidP="00000000" w:rsidRDefault="00000000" w:rsidRPr="00000000" w14:paraId="0000038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38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8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8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88">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idEstoque</w:t>
            </w:r>
          </w:p>
        </w:tc>
        <w:tc>
          <w:tcPr/>
          <w:p w:rsidR="00000000" w:rsidDel="00000000" w:rsidP="00000000" w:rsidRDefault="00000000" w:rsidRPr="00000000" w14:paraId="0000038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8B">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38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do Registro</w:t>
            </w:r>
          </w:p>
        </w:tc>
        <w:tc>
          <w:tcPr/>
          <w:p w:rsidR="00000000" w:rsidDel="00000000" w:rsidP="00000000" w:rsidRDefault="00000000" w:rsidRPr="00000000" w14:paraId="0000038E">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Entrada</w:t>
            </w:r>
          </w:p>
        </w:tc>
        <w:tc>
          <w:tcPr/>
          <w:p w:rsidR="00000000" w:rsidDel="00000000" w:rsidP="00000000" w:rsidRDefault="00000000" w:rsidRPr="00000000" w14:paraId="0000039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Entrada no Estoque.</w:t>
            </w:r>
          </w:p>
        </w:tc>
        <w:tc>
          <w:tcPr/>
          <w:p w:rsidR="00000000" w:rsidDel="00000000" w:rsidP="00000000" w:rsidRDefault="00000000" w:rsidRPr="00000000" w14:paraId="00000391">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Saída</w:t>
            </w:r>
          </w:p>
        </w:tc>
        <w:tc>
          <w:tcPr/>
          <w:p w:rsidR="00000000" w:rsidDel="00000000" w:rsidP="00000000" w:rsidRDefault="00000000" w:rsidRPr="00000000" w14:paraId="0000039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Saída do Estoque.</w:t>
            </w:r>
          </w:p>
        </w:tc>
        <w:tc>
          <w:tcPr/>
          <w:p w:rsidR="00000000" w:rsidDel="00000000" w:rsidP="00000000" w:rsidRDefault="00000000" w:rsidRPr="00000000" w14:paraId="00000394">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Saldo</w:t>
            </w:r>
          </w:p>
        </w:tc>
        <w:tc>
          <w:tcPr/>
          <w:p w:rsidR="00000000" w:rsidDel="00000000" w:rsidP="00000000" w:rsidRDefault="00000000" w:rsidRPr="00000000" w14:paraId="0000039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Saldo considerando saldo anterior mais entrada menos saída</w:t>
            </w:r>
          </w:p>
        </w:tc>
        <w:tc>
          <w:tcPr/>
          <w:p w:rsidR="00000000" w:rsidDel="00000000" w:rsidP="00000000" w:rsidRDefault="00000000" w:rsidRPr="00000000" w14:paraId="00000397">
            <w:pPr>
              <w:spacing w:line="36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98">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9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Alarmes</w:t>
      </w:r>
    </w:p>
    <w:p w:rsidR="00000000" w:rsidDel="00000000" w:rsidP="00000000" w:rsidRDefault="00000000" w:rsidRPr="00000000" w14:paraId="0000039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39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9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9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9E">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idAlarme</w:t>
            </w:r>
          </w:p>
        </w:tc>
        <w:tc>
          <w:tcPr/>
          <w:p w:rsidR="00000000" w:rsidDel="00000000" w:rsidP="00000000" w:rsidRDefault="00000000" w:rsidRPr="00000000" w14:paraId="000003A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A1">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tipoAlarme</w:t>
            </w:r>
          </w:p>
        </w:tc>
        <w:tc>
          <w:tcPr/>
          <w:p w:rsidR="00000000" w:rsidDel="00000000" w:rsidP="00000000" w:rsidRDefault="00000000" w:rsidRPr="00000000" w14:paraId="000003A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de Alarme</w:t>
            </w:r>
          </w:p>
        </w:tc>
        <w:tc>
          <w:tcPr/>
          <w:p w:rsidR="00000000" w:rsidDel="00000000" w:rsidP="00000000" w:rsidRDefault="00000000" w:rsidRPr="00000000" w14:paraId="000003A4">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3A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do Alarme</w:t>
            </w:r>
          </w:p>
        </w:tc>
        <w:tc>
          <w:tcPr/>
          <w:p w:rsidR="00000000" w:rsidDel="00000000" w:rsidP="00000000" w:rsidRDefault="00000000" w:rsidRPr="00000000" w14:paraId="000003A7">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Titulo</w:t>
            </w:r>
          </w:p>
        </w:tc>
        <w:tc>
          <w:tcPr/>
          <w:p w:rsidR="00000000" w:rsidDel="00000000" w:rsidP="00000000" w:rsidRDefault="00000000" w:rsidRPr="00000000" w14:paraId="000003A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Título do Alarme</w:t>
            </w:r>
          </w:p>
        </w:tc>
        <w:tc>
          <w:tcPr/>
          <w:p w:rsidR="00000000" w:rsidDel="00000000" w:rsidP="00000000" w:rsidRDefault="00000000" w:rsidRPr="00000000" w14:paraId="000003AA">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Descricao</w:t>
            </w:r>
          </w:p>
        </w:tc>
        <w:tc>
          <w:tcPr/>
          <w:p w:rsidR="00000000" w:rsidDel="00000000" w:rsidP="00000000" w:rsidRDefault="00000000" w:rsidRPr="00000000" w14:paraId="000003A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do Alarme</w:t>
            </w:r>
          </w:p>
        </w:tc>
        <w:tc>
          <w:tcPr/>
          <w:p w:rsidR="00000000" w:rsidDel="00000000" w:rsidP="00000000" w:rsidRDefault="00000000" w:rsidRPr="00000000" w14:paraId="000003AD">
            <w:pPr>
              <w:spacing w:line="36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AE">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A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Horários</w:t>
      </w:r>
    </w:p>
    <w:p w:rsidR="00000000" w:rsidDel="00000000" w:rsidP="00000000" w:rsidRDefault="00000000" w:rsidRPr="00000000" w14:paraId="000003B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3B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B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B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B4">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idHorario</w:t>
            </w:r>
          </w:p>
        </w:tc>
        <w:tc>
          <w:tcPr/>
          <w:p w:rsidR="00000000" w:rsidDel="00000000" w:rsidP="00000000" w:rsidRDefault="00000000" w:rsidRPr="00000000" w14:paraId="000003B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B7">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3B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medicamento</w:t>
            </w:r>
          </w:p>
        </w:tc>
        <w:tc>
          <w:tcPr/>
          <w:p w:rsidR="00000000" w:rsidDel="00000000" w:rsidP="00000000" w:rsidRDefault="00000000" w:rsidRPr="00000000" w14:paraId="000003BA">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3B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3BD">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dataInicial</w:t>
            </w:r>
          </w:p>
        </w:tc>
        <w:tc>
          <w:tcPr/>
          <w:p w:rsidR="00000000" w:rsidDel="00000000" w:rsidP="00000000" w:rsidRDefault="00000000" w:rsidRPr="00000000" w14:paraId="000003B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Inicial que o medicamento deve ser administrado</w:t>
            </w:r>
          </w:p>
        </w:tc>
        <w:tc>
          <w:tcPr/>
          <w:p w:rsidR="00000000" w:rsidDel="00000000" w:rsidP="00000000" w:rsidRDefault="00000000" w:rsidRPr="00000000" w14:paraId="000003C0">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horaInicial</w:t>
            </w:r>
          </w:p>
        </w:tc>
        <w:tc>
          <w:tcPr/>
          <w:p w:rsidR="00000000" w:rsidDel="00000000" w:rsidP="00000000" w:rsidRDefault="00000000" w:rsidRPr="00000000" w14:paraId="000003C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Horário da Primeira dose do dia</w:t>
            </w:r>
          </w:p>
        </w:tc>
        <w:tc>
          <w:tcPr/>
          <w:p w:rsidR="00000000" w:rsidDel="00000000" w:rsidP="00000000" w:rsidRDefault="00000000" w:rsidRPr="00000000" w14:paraId="000003C3">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Intervalo</w:t>
            </w:r>
          </w:p>
        </w:tc>
        <w:tc>
          <w:tcPr/>
          <w:p w:rsidR="00000000" w:rsidDel="00000000" w:rsidP="00000000" w:rsidRDefault="00000000" w:rsidRPr="00000000" w14:paraId="000003C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Intervalo entre as doses</w:t>
            </w:r>
          </w:p>
        </w:tc>
        <w:tc>
          <w:tcPr/>
          <w:p w:rsidR="00000000" w:rsidDel="00000000" w:rsidP="00000000" w:rsidRDefault="00000000" w:rsidRPr="00000000" w14:paraId="000003C6">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nrDoses</w:t>
            </w:r>
          </w:p>
        </w:tc>
        <w:tc>
          <w:tcPr/>
          <w:p w:rsidR="00000000" w:rsidDel="00000000" w:rsidP="00000000" w:rsidRDefault="00000000" w:rsidRPr="00000000" w14:paraId="000003C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Número de Doses por dia</w:t>
            </w:r>
          </w:p>
        </w:tc>
        <w:tc>
          <w:tcPr/>
          <w:p w:rsidR="00000000" w:rsidDel="00000000" w:rsidP="00000000" w:rsidRDefault="00000000" w:rsidRPr="00000000" w14:paraId="000003C9">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QtdePorDose</w:t>
            </w:r>
          </w:p>
        </w:tc>
        <w:tc>
          <w:tcPr/>
          <w:p w:rsidR="00000000" w:rsidDel="00000000" w:rsidP="00000000" w:rsidRDefault="00000000" w:rsidRPr="00000000" w14:paraId="000003C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Quantidade que deve ser administrada durante cada dose</w:t>
            </w:r>
          </w:p>
        </w:tc>
        <w:tc>
          <w:tcPr/>
          <w:p w:rsidR="00000000" w:rsidDel="00000000" w:rsidP="00000000" w:rsidRDefault="00000000" w:rsidRPr="00000000" w14:paraId="000003CC">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Ativo</w:t>
            </w:r>
          </w:p>
        </w:tc>
        <w:tc>
          <w:tcPr/>
          <w:p w:rsidR="00000000" w:rsidDel="00000000" w:rsidP="00000000" w:rsidRDefault="00000000" w:rsidRPr="00000000" w14:paraId="000003C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Indica se horário está ativo ou não.</w:t>
            </w:r>
          </w:p>
        </w:tc>
        <w:tc>
          <w:tcPr/>
          <w:p w:rsidR="00000000" w:rsidDel="00000000" w:rsidP="00000000" w:rsidRDefault="00000000" w:rsidRPr="00000000" w14:paraId="000003CF">
            <w:pPr>
              <w:spacing w:line="36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D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Utilização</w:t>
      </w:r>
    </w:p>
    <w:p w:rsidR="00000000" w:rsidDel="00000000" w:rsidP="00000000" w:rsidRDefault="00000000" w:rsidRPr="00000000" w14:paraId="000003D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3D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3D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3D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3D6">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idUtilizacao</w:t>
            </w:r>
          </w:p>
        </w:tc>
        <w:tc>
          <w:tcPr/>
          <w:p w:rsidR="00000000" w:rsidDel="00000000" w:rsidP="00000000" w:rsidRDefault="00000000" w:rsidRPr="00000000" w14:paraId="000003D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3D9">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3D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Medicamento</w:t>
            </w:r>
          </w:p>
        </w:tc>
        <w:tc>
          <w:tcPr/>
          <w:p w:rsidR="00000000" w:rsidDel="00000000" w:rsidP="00000000" w:rsidRDefault="00000000" w:rsidRPr="00000000" w14:paraId="000003DC">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3D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3DF">
            <w:pPr>
              <w:spacing w:line="36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E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3E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da Utilização</w:t>
            </w:r>
          </w:p>
        </w:tc>
        <w:tc>
          <w:tcPr/>
          <w:p w:rsidR="00000000" w:rsidDel="00000000" w:rsidP="00000000" w:rsidRDefault="00000000" w:rsidRPr="00000000" w14:paraId="000003E2">
            <w:pPr>
              <w:spacing w:line="36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E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rFonts w:ascii="Arial" w:cs="Arial" w:eastAsia="Arial" w:hAnsi="Arial"/>
          <w:b w:val="1"/>
          <w:sz w:val="24"/>
          <w:szCs w:val="24"/>
        </w:rPr>
      </w:pPr>
      <w:sdt>
        <w:sdtPr>
          <w:tag w:val="goog_rdk_10"/>
        </w:sdtPr>
        <w:sdtContent>
          <w:commentRangeStart w:id="10"/>
        </w:sdtContent>
      </w:sdt>
      <w:r w:rsidDel="00000000" w:rsidR="00000000" w:rsidRPr="00000000">
        <w:rPr>
          <w:rFonts w:ascii="Arial" w:cs="Arial" w:eastAsia="Arial" w:hAnsi="Arial"/>
          <w:b w:val="1"/>
          <w:sz w:val="24"/>
          <w:szCs w:val="24"/>
          <w:rtl w:val="0"/>
        </w:rPr>
        <w:t xml:space="preserve">REFERÊNCIAS BIBLIOGRÁFICAS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409">
      <w:pPr>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 </w:t>
      </w:r>
      <w:r w:rsidDel="00000000" w:rsidR="00000000" w:rsidRPr="00000000">
        <w:rPr>
          <w:rFonts w:ascii="Arial" w:cs="Arial" w:eastAsia="Arial" w:hAnsi="Arial"/>
          <w:sz w:val="24"/>
          <w:szCs w:val="24"/>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4"/>
          <w:szCs w:val="24"/>
          <w:rtl w:val="0"/>
        </w:rPr>
        <w:t xml:space="preserve">9.1-Criando uma fachada para suas classes</w:t>
      </w:r>
      <w:r w:rsidDel="00000000" w:rsidR="00000000" w:rsidRPr="00000000">
        <w:rPr>
          <w:rFonts w:ascii="Arial" w:cs="Arial" w:eastAsia="Arial" w:hAnsi="Arial"/>
          <w:sz w:val="24"/>
          <w:szCs w:val="24"/>
          <w:rtl w:val="0"/>
        </w:rPr>
        <w:t xml:space="preserve">, p. 200-207, 2012. </w:t>
      </w:r>
    </w:p>
    <w:p w:rsidR="00000000" w:rsidDel="00000000" w:rsidP="00000000" w:rsidRDefault="00000000" w:rsidRPr="00000000" w14:paraId="0000040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w:t>
      </w:r>
      <w:r w:rsidDel="00000000" w:rsidR="00000000" w:rsidRPr="00000000">
        <w:rPr>
          <w:rFonts w:ascii="Arial" w:cs="Arial" w:eastAsia="Arial" w:hAnsi="Arial"/>
          <w:sz w:val="24"/>
          <w:szCs w:val="24"/>
          <w:rtl w:val="0"/>
        </w:rPr>
        <w:t xml:space="preserve"> 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74">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40B">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 </w:t>
      </w:r>
      <w:r w:rsidDel="00000000" w:rsidR="00000000" w:rsidRPr="00000000">
        <w:rPr>
          <w:rFonts w:ascii="Arial" w:cs="Arial" w:eastAsia="Arial" w:hAnsi="Arial"/>
          <w:sz w:val="24"/>
          <w:szCs w:val="24"/>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4"/>
          <w:szCs w:val="24"/>
          <w:rtl w:val="0"/>
        </w:rPr>
        <w:t xml:space="preserve">1.4-Strategy: O primeiro padrão</w:t>
      </w:r>
      <w:r w:rsidDel="00000000" w:rsidR="00000000" w:rsidRPr="00000000">
        <w:rPr>
          <w:rFonts w:ascii="Arial" w:cs="Arial" w:eastAsia="Arial" w:hAnsi="Arial"/>
          <w:sz w:val="24"/>
          <w:szCs w:val="24"/>
          <w:rtl w:val="0"/>
        </w:rPr>
        <w:t xml:space="preserve">, p. 14-18, 2012. </w:t>
      </w:r>
    </w:p>
    <w:p w:rsidR="00000000" w:rsidDel="00000000" w:rsidP="00000000" w:rsidRDefault="00000000" w:rsidRPr="00000000" w14:paraId="0000040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sz w:val="24"/>
          <w:szCs w:val="24"/>
          <w:rtl w:val="0"/>
        </w:rPr>
        <w:t xml:space="preserve">IBGE, Censo Demográfico, em 2010. Disponível em: </w:t>
      </w:r>
      <w:hyperlink r:id="rId75">
        <w:r w:rsidDel="00000000" w:rsidR="00000000" w:rsidRPr="00000000">
          <w:rPr>
            <w:rFonts w:ascii="Arial" w:cs="Arial" w:eastAsia="Arial" w:hAnsi="Arial"/>
            <w:color w:val="1155cc"/>
            <w:sz w:val="24"/>
            <w:szCs w:val="24"/>
            <w:u w:val="single"/>
            <w:rtl w:val="0"/>
          </w:rPr>
          <w:t xml:space="preserve">https://www.ibge.gov.br/estatisticas/sociais/populacao/9662-censo-demografico-2010.html?=&amp;t=destaques</w:t>
        </w:r>
      </w:hyperlink>
      <w:r w:rsidDel="00000000" w:rsidR="00000000" w:rsidRPr="00000000">
        <w:rPr>
          <w:rFonts w:ascii="Arial" w:cs="Arial" w:eastAsia="Arial" w:hAnsi="Arial"/>
          <w:color w:val="403d39"/>
          <w:sz w:val="24"/>
          <w:szCs w:val="24"/>
          <w:rtl w:val="0"/>
        </w:rPr>
        <w:t xml:space="preserve"> </w:t>
      </w:r>
      <w:r w:rsidDel="00000000" w:rsidR="00000000" w:rsidRPr="00000000">
        <w:rPr>
          <w:rFonts w:ascii="Arial" w:cs="Arial" w:eastAsia="Arial" w:hAnsi="Arial"/>
          <w:sz w:val="24"/>
          <w:szCs w:val="24"/>
          <w:rtl w:val="0"/>
        </w:rPr>
        <w:t xml:space="preserve">. Acesso em 16/01/2023.</w:t>
      </w:r>
    </w:p>
    <w:p w:rsidR="00000000" w:rsidDel="00000000" w:rsidP="00000000" w:rsidRDefault="00000000" w:rsidRPr="00000000" w14:paraId="0000040D">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5</w:t>
      </w:r>
      <w:r w:rsidDel="00000000" w:rsidR="00000000" w:rsidRPr="00000000">
        <w:rPr>
          <w:rFonts w:ascii="Arial" w:cs="Arial" w:eastAsia="Arial" w:hAnsi="Arial"/>
          <w:sz w:val="24"/>
          <w:szCs w:val="24"/>
          <w:rtl w:val="0"/>
        </w:rPr>
        <w:t xml:space="preserve">.Castro SS, Cesar CL, Carandina L, Barros MB, Alves MC, Goldbaum M. Physical disability, recent illnesses and health self-assessment in a population-based study in São Paulo, Brazil. Disabil Rehabil. Epub 2010 Feb 16. DOI: 10.3109/09638281003611060</w:t>
      </w:r>
    </w:p>
    <w:p w:rsidR="00000000" w:rsidDel="00000000" w:rsidP="00000000" w:rsidRDefault="00000000" w:rsidRPr="00000000" w14:paraId="0000040E">
      <w:pPr>
        <w:jc w:val="both"/>
        <w:rPr>
          <w:rFonts w:ascii="Arial" w:cs="Arial" w:eastAsia="Arial" w:hAnsi="Arial"/>
          <w:color w:val="253a44"/>
          <w:sz w:val="24"/>
          <w:szCs w:val="24"/>
        </w:rPr>
      </w:pPr>
      <w:r w:rsidDel="00000000" w:rsidR="00000000" w:rsidRPr="00000000">
        <w:rPr>
          <w:rFonts w:ascii="Arial" w:cs="Arial" w:eastAsia="Arial" w:hAnsi="Arial"/>
          <w:b w:val="1"/>
          <w:color w:val="253a44"/>
          <w:sz w:val="24"/>
          <w:szCs w:val="24"/>
          <w:rtl w:val="0"/>
        </w:rPr>
        <w:t xml:space="preserve">6</w:t>
      </w:r>
      <w:r w:rsidDel="00000000" w:rsidR="00000000" w:rsidRPr="00000000">
        <w:rPr>
          <w:rFonts w:ascii="Arial" w:cs="Arial" w:eastAsia="Arial" w:hAnsi="Arial"/>
          <w:color w:val="253a44"/>
          <w:sz w:val="24"/>
          <w:szCs w:val="24"/>
          <w:rtl w:val="0"/>
        </w:rPr>
        <w:t xml:space="preserve">.KORTH, H.F. e SILBERSCHATZ, A. Sistemas de Bancos de Dados, Makron Books, 2a. edição revisada, 1994.</w:t>
      </w:r>
    </w:p>
    <w:p w:rsidR="00000000" w:rsidDel="00000000" w:rsidP="00000000" w:rsidRDefault="00000000" w:rsidRPr="00000000" w14:paraId="0000040F">
      <w:pPr>
        <w:jc w:val="both"/>
        <w:rPr>
          <w:rFonts w:ascii="Arial" w:cs="Arial" w:eastAsia="Arial" w:hAnsi="Arial"/>
          <w:color w:val="253a44"/>
          <w:sz w:val="24"/>
          <w:szCs w:val="24"/>
        </w:rPr>
      </w:pPr>
      <w:r w:rsidDel="00000000" w:rsidR="00000000" w:rsidRPr="00000000">
        <w:rPr>
          <w:rFonts w:ascii="Arial" w:cs="Arial" w:eastAsia="Arial" w:hAnsi="Arial"/>
          <w:b w:val="1"/>
          <w:color w:val="253a44"/>
          <w:sz w:val="24"/>
          <w:szCs w:val="24"/>
          <w:rtl w:val="0"/>
        </w:rPr>
        <w:t xml:space="preserve">7</w:t>
      </w:r>
      <w:r w:rsidDel="00000000" w:rsidR="00000000" w:rsidRPr="00000000">
        <w:rPr>
          <w:rFonts w:ascii="Arial" w:cs="Arial" w:eastAsia="Arial" w:hAnsi="Arial"/>
          <w:color w:val="253a44"/>
          <w:sz w:val="24"/>
          <w:szCs w:val="24"/>
          <w:rtl w:val="0"/>
        </w:rPr>
        <w:t xml:space="preserve">.CASANOVA, Marco Antonio; MOURA, Arnaldo Vieira. Princípios de Sistemas de Gerência de Bancos de Dados Distribuídos: Edição Revisada. 1999. Disponível em: . Acesso em: 05 ago. 2014. </w:t>
      </w:r>
    </w:p>
    <w:p w:rsidR="00000000" w:rsidDel="00000000" w:rsidP="00000000" w:rsidRDefault="00000000" w:rsidRPr="00000000" w14:paraId="00000410">
      <w:pPr>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8</w:t>
      </w:r>
      <w:r w:rsidDel="00000000" w:rsidR="00000000" w:rsidRPr="00000000">
        <w:rPr>
          <w:rFonts w:ascii="Arial" w:cs="Arial" w:eastAsia="Arial" w:hAnsi="Arial"/>
          <w:color w:val="253a44"/>
          <w:sz w:val="24"/>
          <w:szCs w:val="24"/>
          <w:rtl w:val="0"/>
        </w:rPr>
        <w:t xml:space="preserve">.</w:t>
      </w:r>
      <w:r w:rsidDel="00000000" w:rsidR="00000000" w:rsidRPr="00000000">
        <w:rPr>
          <w:rFonts w:ascii="Arial" w:cs="Arial" w:eastAsia="Arial" w:hAnsi="Arial"/>
          <w:sz w:val="26"/>
          <w:szCs w:val="26"/>
          <w:rtl w:val="0"/>
        </w:rPr>
        <w:t xml:space="preserve">SOMMERVILLE, Ian, Engenharia de Software, 9a Edição, 2011, Capítulo 6.</w:t>
      </w:r>
    </w:p>
    <w:p w:rsidR="00000000" w:rsidDel="00000000" w:rsidP="00000000" w:rsidRDefault="00000000" w:rsidRPr="00000000" w14:paraId="00000411">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IBGE EDUCA. </w:t>
      </w:r>
      <w:r w:rsidDel="00000000" w:rsidR="00000000" w:rsidRPr="00000000">
        <w:rPr>
          <w:rFonts w:ascii="Arial" w:cs="Arial" w:eastAsia="Arial" w:hAnsi="Arial"/>
          <w:b w:val="1"/>
          <w:sz w:val="26"/>
          <w:szCs w:val="26"/>
          <w:rtl w:val="0"/>
        </w:rPr>
        <w:t xml:space="preserve">Pessoas com deficiência</w:t>
      </w:r>
      <w:r w:rsidDel="00000000" w:rsidR="00000000" w:rsidRPr="00000000">
        <w:rPr>
          <w:rFonts w:ascii="Arial" w:cs="Arial" w:eastAsia="Arial" w:hAnsi="Arial"/>
          <w:sz w:val="26"/>
          <w:szCs w:val="26"/>
          <w:rtl w:val="0"/>
        </w:rPr>
        <w:t xml:space="preserve">.2010. Figura 60. 682 x 560 pixels. Disponível em: &lt;https://educa.ibge.gov.br/jovens/conheca-o-brasil/populacao/20551-pessoas-com-deficiencia.html&gt;. Acesso em: 16 de Janeiro de 2023.</w:t>
      </w:r>
    </w:p>
    <w:p w:rsidR="00000000" w:rsidDel="00000000" w:rsidP="00000000" w:rsidRDefault="00000000" w:rsidRPr="00000000" w14:paraId="00000412">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NASCIMENTO, E.L., MARQUES, L.A.M. O deficiente visual e a atenção farmacêutica.Lat. Am. J. Pharm.Alfenas, v. 28, n.2, p. 203-10, 2009.</w:t>
      </w:r>
    </w:p>
    <w:p w:rsidR="00000000" w:rsidDel="00000000" w:rsidP="00000000" w:rsidRDefault="00000000" w:rsidRPr="00000000" w14:paraId="00000413">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PINHEIRO, A.F. </w:t>
      </w:r>
      <w:r w:rsidDel="00000000" w:rsidR="00000000" w:rsidRPr="00000000">
        <w:rPr>
          <w:rFonts w:ascii="Arial" w:cs="Arial" w:eastAsia="Arial" w:hAnsi="Arial"/>
          <w:b w:val="1"/>
          <w:sz w:val="26"/>
          <w:szCs w:val="26"/>
          <w:rtl w:val="0"/>
        </w:rPr>
        <w:t xml:space="preserve">Fundamentos da Engenharia de Software: Conceitos Básicos.</w:t>
      </w:r>
      <w:r w:rsidDel="00000000" w:rsidR="00000000" w:rsidRPr="00000000">
        <w:rPr>
          <w:rFonts w:ascii="Arial" w:cs="Arial" w:eastAsia="Arial" w:hAnsi="Arial"/>
          <w:sz w:val="26"/>
          <w:szCs w:val="26"/>
          <w:rtl w:val="0"/>
        </w:rPr>
        <w:t xml:space="preserve"> Recife,2015.página 244.</w:t>
      </w:r>
    </w:p>
    <w:p w:rsidR="00000000" w:rsidDel="00000000" w:rsidP="00000000" w:rsidRDefault="00000000" w:rsidRPr="00000000" w14:paraId="0000041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Secretaria de Atenção à Saúde. Departamento de Ações Programáticas Estratégicas. </w:t>
      </w:r>
      <w:r w:rsidDel="00000000" w:rsidR="00000000" w:rsidRPr="00000000">
        <w:rPr>
          <w:rFonts w:ascii="Arial" w:cs="Arial" w:eastAsia="Arial" w:hAnsi="Arial"/>
          <w:b w:val="1"/>
          <w:sz w:val="24"/>
          <w:szCs w:val="24"/>
          <w:rtl w:val="0"/>
        </w:rPr>
        <w:t xml:space="preserve">Política Nacional de Saúde da Pessoa com Deficiência</w:t>
      </w:r>
      <w:r w:rsidDel="00000000" w:rsidR="00000000" w:rsidRPr="00000000">
        <w:rPr>
          <w:rFonts w:ascii="Arial" w:cs="Arial" w:eastAsia="Arial" w:hAnsi="Arial"/>
          <w:sz w:val="24"/>
          <w:szCs w:val="24"/>
          <w:rtl w:val="0"/>
        </w:rPr>
        <w:t xml:space="preserve">. Brasília : Editora do Ministério da Saúde, 2010. p 07. </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Resolução-RDC Nº 16, de 2 de março de 2007: </w:t>
      </w:r>
      <w:r w:rsidDel="00000000" w:rsidR="00000000" w:rsidRPr="00000000">
        <w:rPr>
          <w:rFonts w:ascii="Arial" w:cs="Arial" w:eastAsia="Arial" w:hAnsi="Arial"/>
          <w:b w:val="1"/>
          <w:sz w:val="24"/>
          <w:szCs w:val="24"/>
          <w:rtl w:val="0"/>
        </w:rPr>
        <w:t xml:space="preserve">Aprova Regulamento Técnico para Medicamentos Genéricos. </w:t>
      </w:r>
      <w:r w:rsidDel="00000000" w:rsidR="00000000" w:rsidRPr="00000000">
        <w:rPr>
          <w:rFonts w:ascii="Arial" w:cs="Arial" w:eastAsia="Arial" w:hAnsi="Arial"/>
          <w:sz w:val="24"/>
          <w:szCs w:val="24"/>
          <w:rtl w:val="0"/>
        </w:rPr>
        <w:t xml:space="preserve">Diário Oficial da União: Brasília, DF, 2007. </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 Shaw, D. Garlan; Software Architecture. Perspectives on an Emerging Discipline, Prentice Hall, 1996.</w:t>
      </w:r>
    </w:p>
    <w:p w:rsidR="00000000" w:rsidDel="00000000" w:rsidP="00000000" w:rsidRDefault="00000000" w:rsidRPr="00000000" w14:paraId="0000041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Significado de retroalimentação. Dicionário Online de Português. Disponível em: &lt;https://www.dicio.com.br/retroalimentacao/#:~:text=Significado%20de%20Retroalimenta%C3%A7%C3%A3o&amp;text=A%C3%A7%C3%A3o%20de%20enviar%20elementos%20da,As%20respostas%20encontradas%20nesse%20processo&gt; </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b w:val="1"/>
          <w:color w:val="5f6368"/>
          <w:sz w:val="21"/>
          <w:szCs w:val="21"/>
          <w:highlight w:val="white"/>
        </w:rPr>
      </w:pPr>
      <w:r w:rsidDel="00000000" w:rsidR="00000000" w:rsidRPr="00000000">
        <w:rPr>
          <w:rFonts w:ascii="Arial" w:cs="Arial" w:eastAsia="Arial" w:hAnsi="Arial"/>
          <w:color w:val="4d5156"/>
          <w:sz w:val="21"/>
          <w:szCs w:val="21"/>
          <w:highlight w:val="white"/>
          <w:rtl w:val="0"/>
        </w:rPr>
        <w:t xml:space="preserve">Hernán </w:t>
      </w:r>
      <w:r w:rsidDel="00000000" w:rsidR="00000000" w:rsidRPr="00000000">
        <w:rPr>
          <w:rFonts w:ascii="Arial" w:cs="Arial" w:eastAsia="Arial" w:hAnsi="Arial"/>
          <w:b w:val="1"/>
          <w:color w:val="5f6368"/>
          <w:sz w:val="21"/>
          <w:szCs w:val="21"/>
          <w:highlight w:val="white"/>
          <w:rtl w:val="0"/>
        </w:rPr>
        <w:t xml:space="preserve">Astudillo</w:t>
      </w:r>
      <w:r w:rsidDel="00000000" w:rsidR="00000000" w:rsidRPr="00000000">
        <w:rPr>
          <w:rFonts w:ascii="Arial" w:cs="Arial" w:eastAsia="Arial" w:hAnsi="Arial"/>
          <w:color w:val="4d5156"/>
          <w:sz w:val="21"/>
          <w:szCs w:val="21"/>
          <w:highlight w:val="white"/>
          <w:rtl w:val="0"/>
        </w:rPr>
        <w:t xml:space="preserve">. Financial Systems Architects hernan@acm.org ... OD'2002 - Hernan </w:t>
      </w:r>
      <w:r w:rsidDel="00000000" w:rsidR="00000000" w:rsidRPr="00000000">
        <w:rPr>
          <w:rFonts w:ascii="Arial" w:cs="Arial" w:eastAsia="Arial" w:hAnsi="Arial"/>
          <w:b w:val="1"/>
          <w:color w:val="5f6368"/>
          <w:sz w:val="21"/>
          <w:szCs w:val="21"/>
          <w:highlight w:val="white"/>
          <w:rtl w:val="0"/>
        </w:rPr>
        <w:t xml:space="preserve">Astudillo</w:t>
      </w:r>
      <w:r w:rsidDel="00000000" w:rsidR="00000000" w:rsidRPr="00000000">
        <w:rPr>
          <w:rFonts w:ascii="Arial" w:cs="Arial" w:eastAsia="Arial" w:hAnsi="Arial"/>
          <w:color w:val="4d5156"/>
          <w:sz w:val="21"/>
          <w:szCs w:val="21"/>
          <w:highlight w:val="white"/>
          <w:rtl w:val="0"/>
        </w:rPr>
        <w:t xml:space="preserve"> ... Programming, Addison-Wesley, </w:t>
      </w:r>
      <w:r w:rsidDel="00000000" w:rsidR="00000000" w:rsidRPr="00000000">
        <w:rPr>
          <w:rFonts w:ascii="Arial" w:cs="Arial" w:eastAsia="Arial" w:hAnsi="Arial"/>
          <w:b w:val="1"/>
          <w:color w:val="5f6368"/>
          <w:sz w:val="21"/>
          <w:szCs w:val="21"/>
          <w:highlight w:val="white"/>
          <w:rtl w:val="0"/>
        </w:rPr>
        <w:t xml:space="preserve">1998</w:t>
      </w:r>
    </w:p>
    <w:p w:rsidR="00000000" w:rsidDel="00000000" w:rsidP="00000000" w:rsidRDefault="00000000" w:rsidRPr="00000000" w14:paraId="00000419">
      <w:pPr>
        <w:jc w:val="both"/>
        <w:rPr>
          <w:rFonts w:ascii="Arial" w:cs="Arial" w:eastAsia="Arial" w:hAnsi="Arial"/>
          <w:b w:val="1"/>
          <w:color w:val="5f6368"/>
          <w:sz w:val="21"/>
          <w:szCs w:val="21"/>
          <w:highlight w:val="white"/>
        </w:rPr>
      </w:pPr>
      <w:r w:rsidDel="00000000" w:rsidR="00000000" w:rsidRPr="00000000">
        <w:rPr>
          <w:rFonts w:ascii="Arial" w:cs="Arial" w:eastAsia="Arial" w:hAnsi="Arial"/>
          <w:sz w:val="26"/>
          <w:szCs w:val="26"/>
          <w:rtl w:val="0"/>
        </w:rPr>
        <w:t xml:space="preserve">KONSTANTINOV, SERGEY. </w:t>
      </w:r>
      <w:r w:rsidDel="00000000" w:rsidR="00000000" w:rsidRPr="00000000">
        <w:rPr>
          <w:rFonts w:ascii="Arial" w:cs="Arial" w:eastAsia="Arial" w:hAnsi="Arial"/>
          <w:b w:val="1"/>
          <w:sz w:val="26"/>
          <w:szCs w:val="26"/>
          <w:rtl w:val="0"/>
        </w:rPr>
        <w:t xml:space="preserve">The API eBook.</w:t>
      </w:r>
      <w:r w:rsidDel="00000000" w:rsidR="00000000" w:rsidRPr="00000000">
        <w:rPr>
          <w:rFonts w:ascii="Arial" w:cs="Arial" w:eastAsia="Arial" w:hAnsi="Arial"/>
          <w:sz w:val="26"/>
          <w:szCs w:val="26"/>
          <w:rtl w:val="0"/>
        </w:rPr>
        <w:t xml:space="preserve"> 2022. Capítulo 2:  The Definition API.</w:t>
      </w:r>
      <w:r w:rsidDel="00000000" w:rsidR="00000000" w:rsidRPr="00000000">
        <w:rPr>
          <w:rtl w:val="0"/>
        </w:rPr>
      </w:r>
    </w:p>
    <w:p w:rsidR="00000000" w:rsidDel="00000000" w:rsidP="00000000" w:rsidRDefault="00000000" w:rsidRPr="00000000" w14:paraId="0000041A">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BEDER, DELANO 2001. Uma Arquitetura de Software baseada em Padrões de Projeto para o Desenvolvimento de Aplicações Concorrentes Confiáveis: Técnicas de Engenharia de Software para Estruturação de Software, 2001 </w:t>
      </w:r>
    </w:p>
    <w:p w:rsidR="00000000" w:rsidDel="00000000" w:rsidP="00000000" w:rsidRDefault="00000000" w:rsidRPr="00000000" w14:paraId="0000041B">
      <w:pPr>
        <w:ind w:left="0" w:firstLine="0"/>
        <w:rPr>
          <w:rFonts w:ascii="Arial" w:cs="Arial" w:eastAsia="Arial" w:hAnsi="Arial"/>
          <w:sz w:val="26"/>
          <w:szCs w:val="26"/>
        </w:rPr>
      </w:pPr>
      <w:hyperlink r:id="rId76">
        <w:r w:rsidDel="00000000" w:rsidR="00000000" w:rsidRPr="00000000">
          <w:rPr>
            <w:rFonts w:ascii="Arial" w:cs="Arial" w:eastAsia="Arial" w:hAnsi="Arial"/>
            <w:color w:val="1155cc"/>
            <w:sz w:val="26"/>
            <w:szCs w:val="26"/>
            <w:u w:val="single"/>
            <w:rtl w:val="0"/>
          </w:rPr>
          <w:t xml:space="preserve">https://core.ac.uk/download/pdf/296829559.pdf</w:t>
        </w:r>
      </w:hyperlink>
      <w:r w:rsidDel="00000000" w:rsidR="00000000" w:rsidRPr="00000000">
        <w:rPr>
          <w:rFonts w:ascii="Arial" w:cs="Arial" w:eastAsia="Arial" w:hAnsi="Arial"/>
          <w:sz w:val="26"/>
          <w:szCs w:val="26"/>
          <w:rtl w:val="0"/>
        </w:rPr>
        <w:tab/>
        <w:t xml:space="preserve">   </w:t>
      </w:r>
    </w:p>
    <w:p w:rsidR="00000000" w:rsidDel="00000000" w:rsidP="00000000" w:rsidRDefault="00000000" w:rsidRPr="00000000" w14:paraId="0000041C">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GAMMA, E. HELM, R. JOHNSON, R. VLISSIDES, J. (1994). Design Patterns: Elements of Reusable Object-Oriented Software. Reading, MA: Addison-Wesley. </w:t>
      </w:r>
    </w:p>
    <w:p w:rsidR="00000000" w:rsidDel="00000000" w:rsidP="00000000" w:rsidRDefault="00000000" w:rsidRPr="00000000" w14:paraId="0000041D">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no Utilizando Firebase</w:t>
      </w:r>
    </w:p>
    <w:p w:rsidR="00000000" w:rsidDel="00000000" w:rsidP="00000000" w:rsidRDefault="00000000" w:rsidRPr="00000000" w14:paraId="000004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42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https://firebase.google.com/products/auth?gclid=CjwKCAiA76-dBhByEiwAA0_s9To21pNpQy3x9y79Uyl8YgNx3iwk0U0Ox8dx45IfKmPpNjXxG22eVhoCC60QAvD_BwE&amp;gclsrc=aw.ds</w:t>
        </w:r>
      </w:hyperlink>
      <w:r w:rsidDel="00000000" w:rsidR="00000000" w:rsidRPr="00000000">
        <w:rPr>
          <w:rtl w:val="0"/>
        </w:rPr>
      </w:r>
    </w:p>
    <w:p w:rsidR="00000000" w:rsidDel="00000000" w:rsidP="00000000" w:rsidRDefault="00000000" w:rsidRPr="00000000" w14:paraId="000004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Polimorfismo em Java</w:t>
      </w:r>
    </w:p>
    <w:p w:rsidR="00000000" w:rsidDel="00000000" w:rsidP="00000000" w:rsidRDefault="00000000" w:rsidRPr="00000000" w14:paraId="000004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4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https://www.devmedia.com.br/uso-de-polimorfismo-em-java/26140</w:t>
        </w:r>
      </w:hyperlink>
      <w:r w:rsidDel="00000000" w:rsidR="00000000" w:rsidRPr="00000000">
        <w:rPr>
          <w:rtl w:val="0"/>
        </w:rPr>
      </w:r>
    </w:p>
    <w:p w:rsidR="00000000" w:rsidDel="00000000" w:rsidP="00000000" w:rsidRDefault="00000000" w:rsidRPr="00000000" w14:paraId="000004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tl w:val="0"/>
        </w:rPr>
        <w:t xml:space="preserve">Definição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CallBack</w:t>
      </w:r>
    </w:p>
    <w:p w:rsidR="00000000" w:rsidDel="00000000" w:rsidP="00000000" w:rsidRDefault="00000000" w:rsidRPr="00000000" w14:paraId="000004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4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https://www.jivochat.com.br/blog/ferramentas/o-que-e-callback.html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2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8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https://pt.stackoverflow.com/questions/27177/o-que-%C3%A9-callback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da API de reconhecimento de voz</w:t>
      </w:r>
    </w:p>
    <w:p w:rsidR="00000000" w:rsidDel="00000000" w:rsidP="00000000" w:rsidRDefault="00000000" w:rsidRPr="00000000" w14:paraId="000004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4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8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https://www.developer.com/guides/exploring-the-android-speech-api-for-voice-recognition/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Conceituação do Uso de REST API</w:t>
      </w:r>
    </w:p>
    <w:p w:rsidR="00000000" w:rsidDel="00000000" w:rsidP="00000000" w:rsidRDefault="00000000" w:rsidRPr="00000000" w14:paraId="000004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4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8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4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w:t>
      </w:r>
    </w:p>
    <w:p w:rsidR="00000000" w:rsidDel="00000000" w:rsidP="00000000" w:rsidRDefault="00000000" w:rsidRPr="00000000" w14:paraId="000004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Responsibility</w:t>
      </w:r>
    </w:p>
    <w:p w:rsidR="00000000" w:rsidDel="00000000" w:rsidP="00000000" w:rsidRDefault="00000000" w:rsidRPr="00000000" w14:paraId="000004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4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p>
    <w:p w:rsidR="00000000" w:rsidDel="00000000" w:rsidP="00000000" w:rsidRDefault="00000000" w:rsidRPr="00000000" w14:paraId="000004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Proxies</w:t>
      </w:r>
    </w:p>
    <w:p w:rsidR="00000000" w:rsidDel="00000000" w:rsidP="00000000" w:rsidRDefault="00000000" w:rsidRPr="00000000" w14:paraId="000004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Banco de RealTime</w:t>
      </w:r>
    </w:p>
    <w:p w:rsidR="00000000" w:rsidDel="00000000" w:rsidP="00000000" w:rsidRDefault="00000000" w:rsidRPr="00000000" w14:paraId="000004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4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8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https://firebase.google.com/docs/database/android/structure-data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8">
      <w:pPr>
        <w:jc w:val="center"/>
        <w:rPr>
          <w:rFonts w:ascii="Arial" w:cs="Arial" w:eastAsia="Arial" w:hAnsi="Arial"/>
          <w:sz w:val="20"/>
          <w:szCs w:val="20"/>
        </w:rPr>
      </w:pPr>
      <w:sdt>
        <w:sdtPr>
          <w:tag w:val="goog_rdk_11"/>
        </w:sdtPr>
        <w:sdtContent>
          <w:commentRangeStart w:id="11"/>
        </w:sdtContent>
      </w:sdt>
      <w:r w:rsidDel="00000000" w:rsidR="00000000" w:rsidRPr="00000000">
        <w:rPr>
          <w:rFonts w:ascii="Arial" w:cs="Arial" w:eastAsia="Arial" w:hAnsi="Arial"/>
          <w:sz w:val="20"/>
          <w:szCs w:val="20"/>
          <w:rtl w:val="0"/>
        </w:rPr>
        <w:t xml:space="preserve">Figura 33-Programação de Alarmes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439">
      <w:pPr>
        <w:pStyle w:val="Heading3"/>
        <w:jc w:val="center"/>
        <w:rPr/>
      </w:pPr>
      <w:bookmarkStart w:colFirst="0" w:colLast="0" w:name="_heading=h.vfetkv6eobfz" w:id="2"/>
      <w:bookmarkEnd w:id="2"/>
      <w:r w:rsidDel="00000000" w:rsidR="00000000" w:rsidRPr="00000000">
        <w:rPr/>
        <w:drawing>
          <wp:inline distB="0" distT="0" distL="0" distR="0">
            <wp:extent cx="2209800" cy="390525"/>
            <wp:effectExtent b="0" l="0" r="0" t="0"/>
            <wp:docPr id="57" name="image5.png"/>
            <a:graphic>
              <a:graphicData uri="http://schemas.openxmlformats.org/drawingml/2006/picture">
                <pic:pic>
                  <pic:nvPicPr>
                    <pic:cNvPr id="0" name="image5.png"/>
                    <pic:cNvPicPr preferRelativeResize="0"/>
                  </pic:nvPicPr>
                  <pic:blipFill>
                    <a:blip r:embed="rId84"/>
                    <a:srcRect b="0" l="0" r="0" t="0"/>
                    <a:stretch>
                      <a:fillRect/>
                    </a:stretch>
                  </pic:blipFill>
                  <pic:spPr>
                    <a:xfrm>
                      <a:off x="0" y="0"/>
                      <a:ext cx="220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43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hyperlink r:id="rId85">
        <w:r w:rsidDel="00000000" w:rsidR="00000000" w:rsidRPr="00000000">
          <w:rPr>
            <w:rFonts w:ascii="Arial" w:cs="Arial" w:eastAsia="Arial" w:hAnsi="Arial"/>
            <w:color w:val="1155cc"/>
            <w:sz w:val="24"/>
            <w:szCs w:val="24"/>
            <w:u w:val="single"/>
            <w:rtl w:val="0"/>
          </w:rPr>
          <w:t xml:space="preserve">https://www.scielo.br/j/rsp/a/pzjRF7Zxw7RDPqwjTJKfbrH/?lang=pt</w:t>
        </w:r>
      </w:hyperlink>
      <w:r w:rsidDel="00000000" w:rsidR="00000000" w:rsidRPr="00000000">
        <w:rPr>
          <w:rFonts w:ascii="Arial" w:cs="Arial" w:eastAsia="Arial" w:hAnsi="Arial"/>
          <w:color w:val="403d39"/>
          <w:sz w:val="24"/>
          <w:szCs w:val="24"/>
          <w:rtl w:val="0"/>
        </w:rPr>
        <w:tab/>
      </w:r>
    </w:p>
    <w:p w:rsidR="00000000" w:rsidDel="00000000" w:rsidP="00000000" w:rsidRDefault="00000000" w:rsidRPr="00000000" w14:paraId="00000440">
      <w:pPr>
        <w:rPr>
          <w:rFonts w:ascii="Arial" w:cs="Arial" w:eastAsia="Arial" w:hAnsi="Arial"/>
          <w:b w:val="1"/>
          <w:sz w:val="28"/>
          <w:szCs w:val="28"/>
        </w:rPr>
      </w:pPr>
      <w:hyperlink r:id="rId86">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ab/>
      </w:r>
    </w:p>
    <w:p w:rsidR="00000000" w:rsidDel="00000000" w:rsidP="00000000" w:rsidRDefault="00000000" w:rsidRPr="00000000" w14:paraId="00000441">
      <w:pPr>
        <w:rPr>
          <w:rFonts w:ascii="Arial" w:cs="Arial" w:eastAsia="Arial" w:hAnsi="Arial"/>
          <w:b w:val="1"/>
          <w:sz w:val="28"/>
          <w:szCs w:val="28"/>
        </w:rPr>
      </w:pPr>
      <w:hyperlink r:id="rId87">
        <w:r w:rsidDel="00000000" w:rsidR="00000000" w:rsidRPr="00000000">
          <w:rPr>
            <w:rFonts w:ascii="Arial" w:cs="Arial" w:eastAsia="Arial" w:hAnsi="Arial"/>
            <w:b w:val="1"/>
            <w:color w:val="1155cc"/>
            <w:sz w:val="28"/>
            <w:szCs w:val="28"/>
            <w:u w:val="single"/>
            <w:rtl w:val="0"/>
          </w:rPr>
          <w:t xml:space="preserve">https://www.scielo.br/j/csp/a/sjTSWTWc67gVF8r6gjxXwGm/?format=pdf&amp;lang=pt</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4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3">
      <w:pPr>
        <w:rPr>
          <w:rFonts w:ascii="Arial" w:cs="Arial" w:eastAsia="Arial" w:hAnsi="Arial"/>
          <w:b w:val="1"/>
          <w:sz w:val="28"/>
          <w:szCs w:val="28"/>
        </w:rPr>
      </w:pPr>
      <w:hyperlink r:id="rId88">
        <w:r w:rsidDel="00000000" w:rsidR="00000000" w:rsidRPr="00000000">
          <w:rPr>
            <w:rFonts w:ascii="Arial" w:cs="Arial" w:eastAsia="Arial" w:hAnsi="Arial"/>
            <w:b w:val="1"/>
            <w:color w:val="1155cc"/>
            <w:sz w:val="28"/>
            <w:szCs w:val="28"/>
            <w:u w:val="single"/>
            <w:rtl w:val="0"/>
          </w:rPr>
          <w:t xml:space="preserve">https://www.prefeitura.sp.gov.br/cidade/secretarias/upload/saude/arquivos/publicacoes/BoletimISA7.pdf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4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5">
      <w:pPr>
        <w:rPr>
          <w:rFonts w:ascii="Arial" w:cs="Arial" w:eastAsia="Arial" w:hAnsi="Arial"/>
          <w:b w:val="1"/>
          <w:sz w:val="28"/>
          <w:szCs w:val="28"/>
        </w:rPr>
      </w:pPr>
      <w:hyperlink r:id="rId89">
        <w:r w:rsidDel="00000000" w:rsidR="00000000" w:rsidRPr="00000000">
          <w:rPr>
            <w:rFonts w:ascii="Arial" w:cs="Arial" w:eastAsia="Arial" w:hAnsi="Arial"/>
            <w:b w:val="1"/>
            <w:color w:val="1155cc"/>
            <w:sz w:val="28"/>
            <w:szCs w:val="28"/>
            <w:u w:val="single"/>
            <w:rtl w:val="0"/>
          </w:rPr>
          <w:t xml:space="preserve">https://guiaderodas.com/certificacao-guiaderodas/?gclid=CjwKCAiAwomeBhBWEiwAM43YIBD7_1grtxa8FsZ7caShpftZZirh1igDYjE7X1vSfK5tM0I_bQFW8BoChyAQAvD_BwE</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4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7">
      <w:pPr>
        <w:rPr>
          <w:rFonts w:ascii="Arial" w:cs="Arial" w:eastAsia="Arial" w:hAnsi="Arial"/>
          <w:b w:val="1"/>
          <w:sz w:val="28"/>
          <w:szCs w:val="28"/>
        </w:rPr>
      </w:pPr>
      <w:hyperlink r:id="rId90">
        <w:r w:rsidDel="00000000" w:rsidR="00000000" w:rsidRPr="00000000">
          <w:rPr>
            <w:rFonts w:ascii="Arial" w:cs="Arial" w:eastAsia="Arial" w:hAnsi="Arial"/>
            <w:b w:val="1"/>
            <w:color w:val="1155cc"/>
            <w:sz w:val="28"/>
            <w:szCs w:val="28"/>
            <w:u w:val="single"/>
            <w:rtl w:val="0"/>
          </w:rPr>
          <w:t xml:space="preserve">http://repositorio.aee.edu.br/bitstream/aee/16782/1/Renata%20Martins%20e%20Rosimeire%20Santos%20-%20Dificuldades%20Presentes%20na%20Farmacoterapia%20e%20na%20Rela%C3%A7%C3%A3o%20entre%20o%20Farmaceutico%20e%20o%20Portador%20de%20Deficiencia%20Visual.pdf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4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9">
      <w:pPr>
        <w:rPr>
          <w:rFonts w:ascii="Arial" w:cs="Arial" w:eastAsia="Arial" w:hAnsi="Arial"/>
          <w:b w:val="1"/>
          <w:sz w:val="28"/>
          <w:szCs w:val="28"/>
        </w:rPr>
      </w:pPr>
      <w:hyperlink r:id="rId91">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4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B">
      <w:pPr>
        <w:rPr>
          <w:rFonts w:ascii="Arial" w:cs="Arial" w:eastAsia="Arial" w:hAnsi="Arial"/>
          <w:b w:val="1"/>
          <w:sz w:val="28"/>
          <w:szCs w:val="28"/>
        </w:rPr>
      </w:pPr>
      <w:hyperlink r:id="rId92">
        <w:r w:rsidDel="00000000" w:rsidR="00000000" w:rsidRPr="00000000">
          <w:rPr>
            <w:rFonts w:ascii="Arial" w:cs="Arial" w:eastAsia="Arial" w:hAnsi="Arial"/>
            <w:b w:val="1"/>
            <w:color w:val="1155cc"/>
            <w:sz w:val="28"/>
            <w:szCs w:val="28"/>
            <w:u w:val="single"/>
            <w:rtl w:val="0"/>
          </w:rPr>
          <w:t xml:space="preserve">https://opticanet.com.br/secao/asnovidades/9799/novartis-lanca-aplicativos-que-ajudam-pacientes-com-deficiencia-visual</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4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D">
      <w:pPr>
        <w:rPr>
          <w:rFonts w:ascii="Arial" w:cs="Arial" w:eastAsia="Arial" w:hAnsi="Arial"/>
          <w:b w:val="1"/>
          <w:sz w:val="28"/>
          <w:szCs w:val="28"/>
        </w:rPr>
      </w:pPr>
      <w:hyperlink r:id="rId93">
        <w:r w:rsidDel="00000000" w:rsidR="00000000" w:rsidRPr="00000000">
          <w:rPr>
            <w:rFonts w:ascii="Arial" w:cs="Arial" w:eastAsia="Arial" w:hAnsi="Arial"/>
            <w:b w:val="1"/>
            <w:color w:val="1155cc"/>
            <w:sz w:val="28"/>
            <w:szCs w:val="28"/>
            <w:u w:val="single"/>
            <w:rtl w:val="0"/>
          </w:rPr>
          <w:t xml:space="preserve">https://tix.life/acessibilidade/acessibilidade-fisica/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44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50">
      <w:pPr>
        <w:shd w:fill="ffffff" w:val="clear"/>
        <w:spacing w:after="700" w:lineRule="auto"/>
        <w:jc w:val="both"/>
        <w:rPr>
          <w:rFonts w:ascii="Arial" w:cs="Arial" w:eastAsia="Arial" w:hAnsi="Arial"/>
          <w:color w:val="55607b"/>
          <w:sz w:val="24"/>
          <w:szCs w:val="24"/>
        </w:rPr>
      </w:pPr>
      <w:r w:rsidDel="00000000" w:rsidR="00000000" w:rsidRPr="00000000">
        <w:rPr>
          <w:rFonts w:ascii="Arial" w:cs="Arial" w:eastAsia="Arial" w:hAnsi="Arial"/>
          <w:color w:val="55607b"/>
          <w:sz w:val="24"/>
          <w:szCs w:val="24"/>
          <w:rtl w:val="0"/>
        </w:rPr>
        <w:t xml:space="preserve">https://www2.unifap.br/oliveira/files/2016/02/35-124-1-PB.pdf</w:t>
      </w:r>
    </w:p>
    <w:p w:rsidR="00000000" w:rsidDel="00000000" w:rsidP="00000000" w:rsidRDefault="00000000" w:rsidRPr="00000000" w14:paraId="00000451">
      <w:pPr>
        <w:rPr/>
      </w:pPr>
      <w:hyperlink r:id="rId94">
        <w:r w:rsidDel="00000000" w:rsidR="00000000" w:rsidRPr="00000000">
          <w:rPr>
            <w:color w:val="1155cc"/>
            <w:u w:val="single"/>
            <w:rtl w:val="0"/>
          </w:rPr>
          <w:t xml:space="preserve">https://www.devmedia.com.br/conceitos-fundamentais-de-banco-de-dados/1649</w:t>
        </w:r>
      </w:hyperlink>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color w:val="253a44"/>
          <w:sz w:val="27"/>
          <w:szCs w:val="27"/>
        </w:rPr>
      </w:pPr>
      <w:hyperlink r:id="rId95">
        <w:r w:rsidDel="00000000" w:rsidR="00000000" w:rsidRPr="00000000">
          <w:rPr>
            <w:rFonts w:ascii="Times New Roman" w:cs="Times New Roman" w:eastAsia="Times New Roman" w:hAnsi="Times New Roman"/>
            <w:color w:val="1155cc"/>
            <w:sz w:val="27"/>
            <w:szCs w:val="27"/>
            <w:u w:val="single"/>
            <w:rtl w:val="0"/>
          </w:rPr>
          <w:t xml:space="preserve">https://kondado.com.br/blog/blog/2022/09/13/banco-de-dados-o-que-e-e-quais-sao-os-principais-tipos/</w:t>
        </w:r>
      </w:hyperlink>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color w:val="253a44"/>
          <w:sz w:val="27"/>
          <w:szCs w:val="27"/>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color w:val="253a44"/>
          <w:sz w:val="27"/>
          <w:szCs w:val="27"/>
        </w:rPr>
      </w:pPr>
      <w:r w:rsidDel="00000000" w:rsidR="00000000" w:rsidRPr="00000000">
        <w:rPr>
          <w:rFonts w:ascii="Times New Roman" w:cs="Times New Roman" w:eastAsia="Times New Roman" w:hAnsi="Times New Roman"/>
          <w:color w:val="253a44"/>
          <w:sz w:val="27"/>
          <w:szCs w:val="27"/>
          <w:rtl w:val="0"/>
        </w:rPr>
        <w:t xml:space="preserve">https://rockcontent.com/br/blog/json/</w:t>
      </w:r>
      <w:r w:rsidDel="00000000" w:rsidR="00000000" w:rsidRPr="00000000">
        <w:rPr>
          <w:rtl w:val="0"/>
        </w:rPr>
      </w:r>
    </w:p>
    <w:p w:rsidR="00000000" w:rsidDel="00000000" w:rsidP="00000000" w:rsidRDefault="00000000" w:rsidRPr="00000000" w14:paraId="0000045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https://www.devmedia.com.br/arquitetura-de-software-desenvolvimento-orientado-para-arquitetura/8033</w:t>
      </w:r>
      <w:r w:rsidDel="00000000" w:rsidR="00000000" w:rsidRPr="00000000">
        <w:rPr>
          <w:rtl w:val="0"/>
        </w:rPr>
      </w:r>
    </w:p>
    <w:sectPr>
      <w:headerReference r:id="rId96" w:type="default"/>
      <w:footerReference r:id="rId97" w:type="default"/>
      <w:footerReference r:id="rId98" w:type="first"/>
      <w:pgSz w:h="16838" w:w="11906" w:orient="portrait"/>
      <w:pgMar w:bottom="1133.8582677165355" w:top="1700.7874015748032" w:left="1700.7874015748032" w:right="1133.8582677165355" w:header="708" w:footer="708"/>
      <w:pgNumType w:start="4"/>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gostinho Castro" w:id="5" w:date="2023-01-19T21:26:12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usuário comum? Talvez esclarecer através de uma nota de rodapé tomando-se o cuidado para usar as palavras corretas para não gerarmos situações discriminatórias.</w:t>
      </w:r>
    </w:p>
  </w:comment>
  <w:comment w:author="Agostinho Castro" w:id="6" w:date="2023-01-19T21:28:54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conceito deveria estar citado em algum lugar.</w:t>
      </w:r>
    </w:p>
  </w:comment>
  <w:comment w:author="Agostinho Castro" w:id="10" w:date="2023-01-19T23:01:17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depois vemos as observações no modo como as referÊncias devem estar listadas</w:t>
      </w:r>
    </w:p>
  </w:comment>
  <w:comment w:author="Agostinho Castro" w:id="11" w:date="2023-01-19T23:00:23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figura ficou deslocada</w:t>
      </w:r>
    </w:p>
  </w:comment>
  <w:comment w:author="Agostinho Castro" w:id="2" w:date="2023-01-19T21:38:25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imagem...o que devemos observar?</w:t>
      </w:r>
    </w:p>
  </w:comment>
  <w:comment w:author="Agostinho Castro" w:id="9" w:date="2023-01-19T21:38:25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imagem...o que devemos observar?</w:t>
      </w:r>
    </w:p>
  </w:comment>
  <w:comment w:author="Agostinho Castro" w:id="1" w:date="2023-01-19T21:37:11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Assim! tá bacana aqui.</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figura.</w:t>
      </w:r>
    </w:p>
  </w:comment>
  <w:comment w:author="Agostinho Castro" w:id="8" w:date="2023-01-19T21:37:11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Assim! tá bacana aqui.</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figura.</w:t>
      </w:r>
    </w:p>
  </w:comment>
  <w:comment w:author="Agostinho Castro" w:id="0" w:date="2023-01-19T21:34:45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Sempre digo que devemos induzir o leitor a olhar o que queremos nas figuras que colocamos no texto.</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fragmentos de código deveriam ser explicado, não o código em si, mas como ele está sendo usado para explicar o que deseja, neste caso, a fábrica de objeto.</w:t>
      </w:r>
    </w:p>
  </w:comment>
  <w:comment w:author="Agostinho Castro" w:id="7" w:date="2023-01-19T21:34:45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Sempre digo que devemos induzir o leitor a olhar o que queremos nas figuras que colocamos no texto.</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fragmentos de código deveriam ser explicado, não o código em si, mas como ele está sendo usado para explicar o que deseja, neste caso, a fábrica de objeto.</w:t>
      </w:r>
    </w:p>
  </w:comment>
  <w:comment w:author="Carlos Andrade" w:id="3" w:date="2023-01-28T03:30:43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entrada em padroes de projeto</w:t>
      </w:r>
    </w:p>
  </w:comment>
  <w:comment w:author="Carlos Andrade" w:id="4" w:date="2023-01-28T03:30:3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5B" w15:done="0"/>
  <w15:commentEx w15:paraId="0000045C" w15:done="0"/>
  <w15:commentEx w15:paraId="0000045D" w15:done="0"/>
  <w15:commentEx w15:paraId="0000045E" w15:done="0"/>
  <w15:commentEx w15:paraId="0000045F" w15:done="0"/>
  <w15:commentEx w15:paraId="00000460" w15:done="0"/>
  <w15:commentEx w15:paraId="00000462" w15:done="0"/>
  <w15:commentEx w15:paraId="00000464" w15:done="0"/>
  <w15:commentEx w15:paraId="00000466" w15:done="0"/>
  <w15:commentEx w15:paraId="00000468" w15:done="0"/>
  <w15:commentEx w15:paraId="00000469" w15:done="0"/>
  <w15:commentEx w15:paraId="0000046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58">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068" w:hanging="360"/>
      </w:pPr>
      <w:rPr>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22.png"/><Relationship Id="rId41" Type="http://schemas.openxmlformats.org/officeDocument/2006/relationships/image" Target="media/image52.png"/><Relationship Id="rId44" Type="http://schemas.openxmlformats.org/officeDocument/2006/relationships/image" Target="media/image54.png"/><Relationship Id="rId43" Type="http://schemas.openxmlformats.org/officeDocument/2006/relationships/image" Target="media/image6.png"/><Relationship Id="rId46" Type="http://schemas.openxmlformats.org/officeDocument/2006/relationships/image" Target="media/image56.png"/><Relationship Id="rId45" Type="http://schemas.openxmlformats.org/officeDocument/2006/relationships/image" Target="media/image58.png"/><Relationship Id="rId48" Type="http://schemas.openxmlformats.org/officeDocument/2006/relationships/image" Target="media/image57.png"/><Relationship Id="rId47" Type="http://schemas.openxmlformats.org/officeDocument/2006/relationships/image" Target="media/image46.png"/><Relationship Id="rId49" Type="http://schemas.openxmlformats.org/officeDocument/2006/relationships/image" Target="media/image30.png"/><Relationship Id="rId31" Type="http://schemas.openxmlformats.org/officeDocument/2006/relationships/image" Target="media/image37.png"/><Relationship Id="rId30" Type="http://schemas.openxmlformats.org/officeDocument/2006/relationships/image" Target="media/image38.png"/><Relationship Id="rId33" Type="http://schemas.openxmlformats.org/officeDocument/2006/relationships/image" Target="media/image27.png"/><Relationship Id="rId32" Type="http://schemas.openxmlformats.org/officeDocument/2006/relationships/image" Target="media/image25.png"/><Relationship Id="rId35" Type="http://schemas.openxmlformats.org/officeDocument/2006/relationships/image" Target="media/image45.png"/><Relationship Id="rId34" Type="http://schemas.openxmlformats.org/officeDocument/2006/relationships/image" Target="media/image35.png"/><Relationship Id="rId37" Type="http://schemas.openxmlformats.org/officeDocument/2006/relationships/image" Target="media/image44.png"/><Relationship Id="rId36" Type="http://schemas.openxmlformats.org/officeDocument/2006/relationships/image" Target="media/image40.png"/><Relationship Id="rId39" Type="http://schemas.openxmlformats.org/officeDocument/2006/relationships/image" Target="media/image43.png"/><Relationship Id="rId38" Type="http://schemas.openxmlformats.org/officeDocument/2006/relationships/image" Target="media/image49.png"/><Relationship Id="rId20" Type="http://schemas.openxmlformats.org/officeDocument/2006/relationships/hyperlink" Target="https://kondado.com.br/blog/blog/2022/09/05/entenda-o-que-e-um-banco-de-dados-relacional/" TargetMode="External"/><Relationship Id="rId22" Type="http://schemas.openxmlformats.org/officeDocument/2006/relationships/image" Target="media/image13.jpg"/><Relationship Id="rId21" Type="http://schemas.openxmlformats.org/officeDocument/2006/relationships/image" Target="media/image10.png"/><Relationship Id="rId24" Type="http://schemas.openxmlformats.org/officeDocument/2006/relationships/image" Target="media/image24.png"/><Relationship Id="rId23" Type="http://schemas.openxmlformats.org/officeDocument/2006/relationships/image" Target="media/image34.png"/><Relationship Id="rId26" Type="http://schemas.openxmlformats.org/officeDocument/2006/relationships/image" Target="media/image18.png"/><Relationship Id="rId25" Type="http://schemas.openxmlformats.org/officeDocument/2006/relationships/image" Target="media/image31.png"/><Relationship Id="rId28" Type="http://schemas.openxmlformats.org/officeDocument/2006/relationships/image" Target="media/image28.png"/><Relationship Id="rId27" Type="http://schemas.openxmlformats.org/officeDocument/2006/relationships/image" Target="media/image48.png"/><Relationship Id="rId29" Type="http://schemas.openxmlformats.org/officeDocument/2006/relationships/image" Target="media/image50.png"/><Relationship Id="rId95" Type="http://schemas.openxmlformats.org/officeDocument/2006/relationships/hyperlink" Target="https://kondado.com.br/blog/blog/2022/09/13/banco-de-dados-o-que-e-e-quais-sao-os-principais-tipos/" TargetMode="External"/><Relationship Id="rId94" Type="http://schemas.openxmlformats.org/officeDocument/2006/relationships/hyperlink" Target="https://www.devmedia.com.br/conceitos-fundamentais-de-banco-de-dados/1649" TargetMode="External"/><Relationship Id="rId97" Type="http://schemas.openxmlformats.org/officeDocument/2006/relationships/footer" Target="footer1.xml"/><Relationship Id="rId96"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1.png"/><Relationship Id="rId98" Type="http://schemas.openxmlformats.org/officeDocument/2006/relationships/footer" Target="footer2.xml"/><Relationship Id="rId13" Type="http://schemas.openxmlformats.org/officeDocument/2006/relationships/image" Target="media/image23.png"/><Relationship Id="rId12" Type="http://schemas.openxmlformats.org/officeDocument/2006/relationships/hyperlink" Target="https://www.procedebahia.com.br/manual_json.pdf" TargetMode="External"/><Relationship Id="rId91" Type="http://schemas.openxmlformats.org/officeDocument/2006/relationships/hyperlink" Target="https://educa.ibge.gov.br/jovens/conheca-o-brasil/populacao/20551-pessoas-com-deficiencia.html#:~:text=Considerando%20somente%20os%20que%20possuem,corresponde%20a%206%2C7%25%20da" TargetMode="External"/><Relationship Id="rId90" Type="http://schemas.openxmlformats.org/officeDocument/2006/relationships/hyperlink" Target="http://repositorio.aee.edu.br/bitstream/aee/16782/1/Renata%20Martins%20e%20Rosimeire%20Santos%20-%20Dificuldades%20Presentes%20na%20Farmacoterapia%20e%20na%20Rela%C3%A7%C3%A3o%20entre%20o%20Farmaceutico%20e%20o%20Portador%20de%20Deficiencia%20Visual.pdf" TargetMode="External"/><Relationship Id="rId93" Type="http://schemas.openxmlformats.org/officeDocument/2006/relationships/hyperlink" Target="https://tix.life/acessibilidade/acessibilidade-fisica/" TargetMode="External"/><Relationship Id="rId92" Type="http://schemas.openxmlformats.org/officeDocument/2006/relationships/hyperlink" Target="https://opticanet.com.br/secao/asnovidades/9799/novartis-lanca-aplicativos-que-ajudam-pacientes-com-deficiencia-visual" TargetMode="External"/><Relationship Id="rId15" Type="http://schemas.openxmlformats.org/officeDocument/2006/relationships/image" Target="media/image47.png"/><Relationship Id="rId14" Type="http://schemas.openxmlformats.org/officeDocument/2006/relationships/image" Target="media/image21.png"/><Relationship Id="rId17" Type="http://schemas.openxmlformats.org/officeDocument/2006/relationships/hyperlink" Target="https://www.devmedia.com.br/curso/curso-sql-server/406" TargetMode="External"/><Relationship Id="rId16" Type="http://schemas.openxmlformats.org/officeDocument/2006/relationships/hyperlink" Target="https://www.devmedia.com.br/curso/curso-de-oracle/1456" TargetMode="External"/><Relationship Id="rId19" Type="http://schemas.openxmlformats.org/officeDocument/2006/relationships/hyperlink" Target="https://www.devmedia.com.br/curso/curso-completo-de-mysql/281" TargetMode="External"/><Relationship Id="rId18" Type="http://schemas.openxmlformats.org/officeDocument/2006/relationships/hyperlink" Target="https://www.devmedia.com.br/curso/curso-de-postgresql/1904" TargetMode="External"/><Relationship Id="rId84" Type="http://schemas.openxmlformats.org/officeDocument/2006/relationships/image" Target="media/image5.png"/><Relationship Id="rId83" Type="http://schemas.openxmlformats.org/officeDocument/2006/relationships/hyperlink" Target="https://firebase.google.com/docs/database/android/structure-data" TargetMode="External"/><Relationship Id="rId86" Type="http://schemas.openxmlformats.org/officeDocument/2006/relationships/hyperlink" Target="https://educa.ibge.gov.br/jovens/conheca-o-brasil/populacao/20551-pessoas-com-deficiencia.html#:~:text=Considerando%20somente%20os%20que%20possuem,corresponde%20a%206%2C7%25%20da" TargetMode="External"/><Relationship Id="rId85" Type="http://schemas.openxmlformats.org/officeDocument/2006/relationships/hyperlink" Target="https://www.scielo.br/j/rsp/a/pzjRF7Zxw7RDPqwjTJKfbrH/?lang=pt" TargetMode="External"/><Relationship Id="rId88" Type="http://schemas.openxmlformats.org/officeDocument/2006/relationships/hyperlink" Target="https://www.prefeitura.sp.gov.br/cidade/secretarias/upload/saude/arquivos/publicacoes/BoletimISA7.pdf" TargetMode="External"/><Relationship Id="rId87" Type="http://schemas.openxmlformats.org/officeDocument/2006/relationships/hyperlink" Target="https://www.scielo.br/j/csp/a/sjTSWTWc67gVF8r6gjxXwGm/?format=pdf&amp;lang=pt" TargetMode="External"/><Relationship Id="rId89" Type="http://schemas.openxmlformats.org/officeDocument/2006/relationships/hyperlink" Target="https://guiaderodas.com/certificacao-guiaderodas/?gclid=CjwKCAiAwomeBhBWEiwAM43YIBD7_1grtxa8FsZ7caShpftZZirh1igDYjE7X1vSfK5tM0I_bQFW8BoChyAQAvD_BwE" TargetMode="External"/><Relationship Id="rId80" Type="http://schemas.openxmlformats.org/officeDocument/2006/relationships/hyperlink" Target="https://pt.stackoverflow.com/questions/27177/o-que-%C3%A9-callback" TargetMode="External"/><Relationship Id="rId82"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81" Type="http://schemas.openxmlformats.org/officeDocument/2006/relationships/hyperlink" Target="https://www.developer.com/guides/exploring-the-android-speech-api-for-voice-recognitio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59.jpg"/><Relationship Id="rId72" Type="http://schemas.openxmlformats.org/officeDocument/2006/relationships/image" Target="media/image51.png"/><Relationship Id="rId75" Type="http://schemas.openxmlformats.org/officeDocument/2006/relationships/hyperlink" Target="https://www.ibge.gov.br/estatisticas/sociais/populacao/9662-censo-demografico-2010.html?=&amp;t=destaques" TargetMode="External"/><Relationship Id="rId74" Type="http://schemas.openxmlformats.org/officeDocument/2006/relationships/hyperlink" Target="https://www.ibm.com/br-pt/cloud/learn/esb#:~:text=Um%20ESB%2C%20ou%20barramento%20de,como%20interfaces%20de%20servi%C3%A7o%20para" TargetMode="External"/><Relationship Id="rId77" Type="http://schemas.openxmlformats.org/officeDocument/2006/relationships/hyperlink" Target="https://firebase.google.com/products/auth?gclid=CjwKCAiA76-dBhByEiwAA0_s9To21pNpQy3x9y79Uyl8YgNx3iwk0U0Ox8dx45IfKmPpNjXxG22eVhoCC60QAvD_BwE&amp;gclsrc=aw.ds" TargetMode="External"/><Relationship Id="rId76" Type="http://schemas.openxmlformats.org/officeDocument/2006/relationships/hyperlink" Target="https://core.ac.uk/download/pdf/296829559.pdf" TargetMode="External"/><Relationship Id="rId79" Type="http://schemas.openxmlformats.org/officeDocument/2006/relationships/hyperlink" Target="https://www.jivochat.com.br/blog/ferramentas/o-que-e-callback.html" TargetMode="External"/><Relationship Id="rId78" Type="http://schemas.openxmlformats.org/officeDocument/2006/relationships/hyperlink" Target="https://www.devmedia.com.br/uso-de-polimorfismo-em-java/26140" TargetMode="External"/><Relationship Id="rId71" Type="http://schemas.openxmlformats.org/officeDocument/2006/relationships/image" Target="media/image53.png"/><Relationship Id="rId70" Type="http://schemas.openxmlformats.org/officeDocument/2006/relationships/image" Target="media/image20.png"/><Relationship Id="rId62" Type="http://schemas.openxmlformats.org/officeDocument/2006/relationships/image" Target="media/image2.png"/><Relationship Id="rId61" Type="http://schemas.openxmlformats.org/officeDocument/2006/relationships/image" Target="media/image15.png"/><Relationship Id="rId64" Type="http://schemas.openxmlformats.org/officeDocument/2006/relationships/image" Target="media/image8.png"/><Relationship Id="rId63" Type="http://schemas.openxmlformats.org/officeDocument/2006/relationships/image" Target="media/image14.png"/><Relationship Id="rId66" Type="http://schemas.openxmlformats.org/officeDocument/2006/relationships/image" Target="media/image17.png"/><Relationship Id="rId65" Type="http://schemas.openxmlformats.org/officeDocument/2006/relationships/image" Target="media/image4.png"/><Relationship Id="rId68" Type="http://schemas.openxmlformats.org/officeDocument/2006/relationships/image" Target="media/image7.png"/><Relationship Id="rId67" Type="http://schemas.openxmlformats.org/officeDocument/2006/relationships/image" Target="media/image16.png"/><Relationship Id="rId60" Type="http://schemas.openxmlformats.org/officeDocument/2006/relationships/image" Target="media/image1.jpg"/><Relationship Id="rId69" Type="http://schemas.openxmlformats.org/officeDocument/2006/relationships/image" Target="media/image19.png"/><Relationship Id="rId51" Type="http://schemas.openxmlformats.org/officeDocument/2006/relationships/image" Target="media/image29.png"/><Relationship Id="rId50" Type="http://schemas.openxmlformats.org/officeDocument/2006/relationships/image" Target="media/image39.png"/><Relationship Id="rId53" Type="http://schemas.openxmlformats.org/officeDocument/2006/relationships/image" Target="media/image32.png"/><Relationship Id="rId52" Type="http://schemas.openxmlformats.org/officeDocument/2006/relationships/image" Target="media/image60.png"/><Relationship Id="rId55" Type="http://schemas.openxmlformats.org/officeDocument/2006/relationships/image" Target="media/image33.png"/><Relationship Id="rId54" Type="http://schemas.openxmlformats.org/officeDocument/2006/relationships/image" Target="media/image42.png"/><Relationship Id="rId57" Type="http://schemas.openxmlformats.org/officeDocument/2006/relationships/image" Target="media/image3.png"/><Relationship Id="rId56" Type="http://schemas.openxmlformats.org/officeDocument/2006/relationships/image" Target="media/image41.png"/><Relationship Id="rId59" Type="http://schemas.openxmlformats.org/officeDocument/2006/relationships/image" Target="media/image26.png"/><Relationship Id="rId5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RlgUE5HSQQTkJg1LeYdFms+Fs0g==">AMUW2mXxcuHqLU4T3LlNGBAjmfx0jRE+IPYuApjVRzw8Gvqn/SYLNKFO8Fhr3dKFXKrUzc0U7ilb+rlgTgLCLtQsYQkOK1VHUieSA3sCDNlqPkcqgIcANq7vo1YKeRzXiwMhNoGaLq0EQ+jNb73tvjAXLNizNhJ7fuscf6UDHlgsqsY8MAotikOlv4hm/F/0U0ViDYLLPTGTDXHhIXEVlzCrGG3uyBZzhr/nAptKVW5ppYfCuurwvSYisr2mTEoIrNM99PfCaFfbz4N2K4H4CBfYkM51IHv+E2Srl7L8iECMkQCDzjFbRn1B2I6RFT/9R9/FYz9XinJDX3ZfEtpzD/PYN4oPOQYsz6io8LO7mTMuh7rXwqdko9FFAz0xW6f47TxgMwmLLFvVQ5PeJ1N2XsCtbmYaSZOydBp/2n6xBi+aC4g/Oi/UrOLrXoNB+4W0V4CB5wDzY8+9ds60P3ug9UGzQczCUo5nVnsok6mVbrMV2be9tgg7bPfNQC0gI9IzfpLrqrN5Xnub0HudFUlMqXTM3RfJAiSOa3FEF43W8ZSrO2RNzOfPxGh9th90D2CPizWLwRsojs5MayA0SsJ1HBTMuZGY/yDjktdxdFb1gvAGZr2OoEefKX+3IC1TW6D2dT9oFYVm/fV2iYNEfkFsG2sOkvyeNDSeEfKJNPx4kEUY/GGln70Tz08Der6OVzo2dRiYLJXnesYug+HGiJ7/QStP9Ez0EpJvm27rhxEnjKQDsrvCnz13vyPzxYe5dahp89IjrkW/ynOGAz1ZFxbkLeT7qZdezx+N2Lu+CQHo79hpuCFQpFK/07RpT0gTelOLoSD8wW02w8dX4vudFN733QLpMEqkzksztcDIRQBa7wd17WW/jIOj8RzoagTnnxJiLs4BLkikdAq31dgSCTY5UUFRV0gxdExeNRVESvGZSVI9PMb9vswNFO0+iBUUKNEq+kaXE6kgzjtmYkGUQ39CLXWui+y8oUasnvj2Uo6naRKUtf7dVoL6+z/qLhAsCFk0tIDWuX2BtO/szlbxAimCGlDmpONJ7Ssg/f4nlShixMa46BOrFwtk6WsLHdG+ETgWtw4BydbSiXLlL6tl6CjhDkmuk/RHcyy12Ils+0DNGse7nAGhsvFjcVt43XgYIXWUuJZMQheL1PhMPoUIl+TRfUuLJQO2NlJmJNknX5Eip+kvhbD4ReXB+NVM+We0M7iqLwTkbjNxpe7odkO1K0Fgv8yQgdLrAWhVjrM42mPwrEdDBNKsAgM77Y9l+wCc+c6LL35zla8co+GVsFBFq/iDrmRT5xoSpDU+oVg4nw6624EFUNTdY49PmpZqUhEUIoEmZA4zoYDWCUcd/yKBbeHR9QFweEjRWD2YftWUwMRyIxQihsth6cPXwjDxN7iVhQZw5338gBFKDCNOlX6XPcXcoO5YlyNWsLjbYF10fTDdFHceszjz5sxsoaaZOPs++ZXyHThGcKbVkLYDqS7FHjqz8/IEuSqGQJbByIQZhvxaxvTo/KjELe8Ov/o0kk6rI1c6OXihYvcFAb549ss0RVyHuqwckV4N2tNfZXm8F/jba3vE8xWvkI2qM4uR6sYJVs0R1jTs/LxXnITX7UiPOYojyNklEgjVpWjDjCDFSd/ILEI+/7KR7jNEfMnsE1+SBH3Wz7/U9R8e+pwkcHoQ5nPCBbsY/5WM4SUqV62nhiNmh6YkkzhcdqhAexYDIPGESmppdpuR76o4QGLGYeSyhzZOKXCPzGXUk7gwxJTsYkgPEXRJwVa6iir2wAxu/vCx6tfRfbX/0Rnjj6QIFrdWTvX/pCXl4s+5AQ4wEr9ofKYAYQbeUo7nn+Zw6tYzrKXenKGTprgDXwXSoQUpFB0XPCfeIFBDcBl5C05jys18cN2PrnRvNU2Ygp6TCTFV4ssaOaShiOzR05nFVajMmCSp+xLnMoU9QJYewbvgi8l+SndU6Y6I6kwq1WKVnppud8AXtzGUL7S7QFwHGAWIF2OymHHHCKbcA9lGEYPxb0EmDtTq59AMsKiZy5mYfkyl2P5BW0FD6726kFKJI+gG2rIk+x8i0F95ziJpGZ1CV56Xe7CYzA5FTdBdAwgYRuS1PPZL0szl8F2vuCME880qPnbJUes0q4Ee/vWF5Ssvlq4TiCFylZR37IB0K9P3r0kvNWcLHJteSdDaKAdEmti+GyXXaYC4atHS9c+epd6Rp20esf5ZvF3T2gsEAi/wxW/Is0qyRxvPDmqJvxBi4O84F+CeH/fWCDZP34CkyCyMMZ4IHfuvC0lm0c5apUElkl11fiJ3KYFSHT+eQZ0jgW37NBFcPaP3alCzaFCW5bvc+0d/mjFPvW9jekNt41XV97uN7TFGWq8kRNYpTkqsHPPLE8xATg1aNWJ8vR9W3ddZQ74TyI0/xRBakbhhiIi26A49rUGeGwW/mSZxlwJlhTxBgZTyzGtu5iExdzGXsuWMCCt+WqtnheQTDUsa/glPZxJ0Lbd1aeVOXON9Wv4Q/KAcCKva+XRmllsRBVPY2cMrONiDxwwUqo5F9FsX4PIYaOK3GfaalcCTWMQFuHQjGIfXx3j3lP54VRQmid4H+xcKm0+/znMPpgrCogQLEqcBNtsdaWlsntph3vsbuf4KVCndOB2QIiemLoR/lFFktO+2I4K7E/fGwK8wu+kImusfFvpwBiIODQYMgF5firASuwbKbpyx+AoJwuIcNv0YZ/pg/9li+IErJBLHh1BKfzytFDMTdgP7w1I39HUg68PeUPqSu/sNs3XBXSLMJ4eiwv3qFKO1j3vtmDFOcnMxeeRSRwjyyf2V7aAN7EY1SsWXbnietmpI223EJwtJSXC8y1k+c3Say9yS0Cg0LpzUoWEPToi1gXNM7YM4ArgIun9f+ZwO7QiQj/F7sNO5a76wK1Q9d80bFUpBEiXFD2u7/DBc+gbotTlk98KpTBoubJfMPOIxyw+qAWRfWlqgforWGpqK2T05zwPwJa0JYovKvqGcSfqHzUYFqZHLfK2QHKDRXtddg1M60K+JY/FFdL/9KSFVcCUjzpqGJD+cBI5yZBFAhwcCDM4/sxTMOS05fF1EIOjMwY7RtWMU2WBpJLdXEu3u9Gg5qMdjpwXQDQpi0cw5FWF3YIdrIZs7JPkoGmdnAEDwCCS8aFVP/Bwkiv/eDmsAoWcxrJM2JqPQu6f3AfxinUDx7zWGlM+RLWgOxDnw+Pt1VETQgde81n1RgORwK0MgxE8VUyACyDP2G7qVcRgpOz5nsZNZUKc9Osqnm7cmaXAsZx9kbCBPjJE49VdF8eBmxHrckF6MA9OWRyQAx3eU6wG1D/nYzAW/jozZ1pMT5rqnwrX1Ct0R0MkufyMlRVPRXLHFYwcgAsFv3WNz8s16LCbRRNekMQ0tAAljUMrnVUMO2th6JdxaboRFgbYRW44m3sCgm3DaxtjNvI+aBfgUOOMQEdGy3jux97dSK6x+d1OZ47OwaRao3PCC8JtSJpDWnR4RpiWTgiDH/Hf6d5Fphky54hSvSU9yOwL1ZwtI1cfmPXhQGfx0oPOlb1W7ajrEusdP7UofpkSdvr7nVbK+xGw73s8CpR81evvnp0xTbDnObCwemkrStzq7/AIEHoWtubfGImF9R7nxMQg69mFKjAYiVJmhWH//BXG+qdcEcWzNlVQwp0oJw/JE+pT1zkOz3FmymuIB5SI3J9Ng2DnHHpQSU9j+8+BEwL15EHz3kHneIwnnGCddkEKPu+Oiyf4IveG0PLhWUbJarJBeWVJZPK8AKQZO1Hu19uKU18Q2NCWNXDxXlnlJqK+VPA2+1kYZcWis+/Wq85UTKu9SMqeUYqUruxWL9DqXUfyWS6Cv3bO1sca9K87uVa9RiPmW74B4eQnYmXv3BM97Od2RsuC1bw7RcxGDpHl3b9+W4q15A2s/InnNZvVytI8XFFox0UnccGavL1XQKmbo2Eh9gMwciXoEKzer/8VGnF1MGnyQjxrLZIz+oM7Fa9NgzcRxWhYCzYgSeD0wvE0jGBCF51dzwjVtwJGz62SZLYuSBA9dhwLWsrcu7/f37WxLRg+OPUZDwaeTx0nidcH65CxvHFtOUIGyjs6Pb6AEeJ5I3v/p0k+8DfwVOOujftmnH88MD9eVyqJ9APrgkYp5nUthyHJBlJXUXq/BSch35VV5pDk+ZGxFHcYWfl5gwTVCJmbv7NNu0L11auQYKH9HC+ooU7R9mPhNMvGPWP1t2y8C0N3P3AU+2QHPih/VTCUnRb9XZhE6A2EY2mCp3Ns0vvOCgwmVxLfgk5B6x7Bb07Z9tywh6xgdJ3lnKFehNFX2mfLFJy+cOJeedl5TWd+ncE56+qR3hI4fS5/kf4zd0UfIruY7jOYk3UsMbWEnPlxNy9EYxhnY6pYZRKvFgG+WQAlAr4ipXrAHVRALunTD8p4IOMB+YcmBydeKvOSESpNS+Gj8tQl4PmjkDdmotD3YB3zmJC74BdbuvcY36xj5Vfitg9pQ/kcGt+54RTTEQXZYIAMxqZaV/PTT6v8KcWeI3TwyavHoIrxqzNLclHHsoZ4pHLVfhMVPYuLFxDVTFspzTK27VMMq0EfTZoSqjDwSL2p9Dg2XA6piqgMEhNkfvZQOoS0I5lNIW6f18NsEr0Hpw0m6+dPdjqiHiL4Ju2VJP+At/88p777f0BFJtwiOg3odbZ16+TLxvWNfyUzYi+Hwtp1yno57PfZ816Eyns09a5kC3bLW0M1LWUq2ly0LYUr0XQJdyU0/5JoIcEkEmFlcKtMzA2WCJSbNYCNmJTbJiM70KAoOzQ9eph9RudIfAPCyP0wYYrYVLlacaxRcMmMdCWqSMhu/mrrolmm14S3laRu4uy+7kqYs5yG41eAD/FUZiBFKHpt98XoizUDc/cbNPZqDpo0pzfVmzfVJ+A3ix5OTSrrrftlZ07Fk0Hyde12Z9mIFGA4qveD81QHYiTmXziRRaExOrR/BZegWW220Hu4nVIhCZTUsf/7nW/jciVpFYT4ECeoUf75XwKtMsB81BU+q1SSBe+YVoFkmBH79u4B/K3G7Di0VPuZpbWib3Q0FCQP4gUWb+VMdvVeKI8OACtobYNrpv4uZarRtXkyQ8iwlXUyF33B4haKQAIjPiTvUUpi8vw5ZVGocy9G7blTopSwhp3ZKJyvJy4I+1FyGkNs8MNW9ahSzeFqO9MPMX8j/mOwpnoWdSS0vJRc0VhLgIGo4Aqdo4aoLfhKWXFVeUjyjkFIdIvu8FZAgfNDZnp4kU3lxUSYA97Yf/SCBHpzK5Sds8nZ2hprHGz9kQX56tEweEeqsFcRP3kZdX6KRqtVEqDPJFC/xxhAW2IKtDaSefVGgOQuKlDbDupEmeVHq2QFCDEajfPkRPTqcKjbNPs3c2MzCkP7TOQ0l9H+CeTdbQVs0cuqPBgLO1on/du78+ipS2IH+/oJUwBpXT6QScuQ61eeZCAVHw3CF+CKDR6kDOqIY/A6wGaGKKHFV46s0Pp+QMomDd6gm9fJdUTjM66kGycCXA+jdIp0Wt7Hf5m11P6wWz+x+rd15u3JapO7/+pE8pKkDeLnqHCHaPyJMTOUDdsnje5Y7iXIR12F1Yp8qxJxMSg6nsjBNCFiHb2k7zvq6SzR5Z3mWxyPuHYQ2k0jyyvnq/M2GxyziW8TtHW7AGk1URKcx2ZJKQ4VI/nNW2vLn+4eYnG1oDKhzF2bzBw5kUIsFJEK7vL6N3kJYX70FUBAsXpxhXjX9YM2uysXmZPXOBnf35spTetJxTkYq7ZVex+chOR0Y5MdzDqOFrEt8Xcec5fNEyLCClePCgfuEeA+nJNq4eUMPxiyTzRQ/t+yW1aNX2ujjZ4fbzwPUvR1RHM9b3LNpvL0QuXzDsgzao7foknD2nIwhuBBD9NQQ1AHX5wFuyG3wbZBeaoEWe/yvgLb7Hdc4NMffRz3r2IS4LlPBSeECZowRLlUsZgVzXirveXgTOxTV4nTAfu6xfwzbro6ox48BSFL4ooITTZiVJ18WepZvQ1FERcVenUwWvIIuve+kq5W/B4s69m3ERnAv5gAlRvxi675xRLhtMmzeDxR/PM/yUPOCD1hx61MHFB/iHFnH7B4OHVzMEzf2/35W9vq0Tii9PtKLd8Z7Icj1y8RbIohVWwdduGDbd/l/uoh5T3CJUUBkanGB0gc9rPreZeOMS40ugiqew7FmrXfDO3UzhCyCfl0xHz7RhncNNTFpzo/EQHfvwLMIryEZmFR51cU9ov4E9Urm/queT8ZUR/L6vP7zzWyURtjTIn5pCMei4MsW5bCogcVSPcg6AxVu3W3f/QRHjliwF92eDFvHo9G0oA/44TlGkdvYUwl7gV7TNO1YvxgGkh/HRDffYjf8U7c6cTMp9whSmKyKosAOOo4kTir6Hh88lwUTf4Ci2TMVzoK7U36HtudhhAghiREKytJ+KJorhlJvjI0aQbAiby+dgsjRU6Q0AwHAHzu12rFQcyk5df6dVUC9ydjjAc/THrkKTc1dqN3IAHXqV787Fn2YPSYVOcZP1fTFXQoc74H+xDcp50B6Ebndooo6ySNTdxF0MF5pDsTj6I25viti/JMxWpjMhDt9h/qoC7Lw8boaYJspLsJDzihxu83w795aYHOlLg00Jt7nvgG2FYQ4mWiEAq5qFYW1gYGqVlUOoS1+G7lYnqopZQsAhCxwzP0ywHs7dFn+xs4RoOerxYJheVBq6tOQlsrd80KEX3/v42X0odT3w8DpeOklQhfJtl5TZ1j6wbpoOel8xhZTasuXXB9JvvdXWubu1IrFahITVWA4CwetVbqqHPaZuq9+YuQuaA9f6FSBoIcYJkPunx5JgbPFuDh7ybc3NU7DyhUrR3FCy1Y7DiGUCXCp5Xshhr22veXpQr71ZQ5NUZri7jQ3fHkFkpxNFWOyonVe8Mgnr1JVN6MLEMbBwfCeH93cPNwQHt9RsM9VodKkwdmh6PirKgEn46Z3zLuK4K5rLSX9LiaCwpfJ2Hkmqgfl5X2RXEk59IfaBwsfBpkP4SJy/t2klYRBhECJCRkQDWmWrOlLbyTz6lgnlaYZdWO4hUjBW38UCRRk6GgAgMiegF34ZPhhK1VvH/P0ndbojB2NPlrd2VPzT2mX9xE+bDzxbXxR9olyoysOzvPDWPBqoIZnfOP5v0sp4pdNX2tzlw1a32uSTmkWBsYQIg2f7THf5YgPX9J0e5vXm2rVZwQP+yyusP5f6RtEK8AN0MlxSBZJjzK9eJY9SJqyxv3lZ1Nz3cKFyu/3XypTV+y9ORnfAeAEW9Ik0QRVOCAYiMpLGp4ujrjvePmEsWUM80qM0RRkXqLk9VeUjhg2JnKHLEfrK6ozyLhdLCIakH1XQwCQq6RFyNnNdgIM/xjTOVh5hgshaUYBzC3nTebOOg3Zp+TqnRv9fFPAq658e3z6TWM36i5yJ3iEXVw308PODucLl3vUDgnDap7ynU3XLUU+G1+pgW2qONGczOUdeYms9eymI8eitJgeqFUFtjyxt92mLQd/tJbMNKsDzeN/EXqyN7fkUbocCqto79Em0kMFFG4mIavjOrnisl7Fz+zkIFBRDGjwUfpKTRUG4ggkJNLbM9LmxUGufzYQ792OU6xrIaQifALgGxR8KpxGgeYCmkHs5zrRD9OUikJeyAN9IVgc2+VRwqlX97OkyEMb02j3D0/zKbWQReOvkfwN/dhlTVqspe185NQVf8tCpqHdd+Y/PPB7QGq8CChR+DQvHZUz6v3IBT4K4kZIQ+DT0N9dghPRTAClmU7LcbVdq/0DicB/suTPgMPE8/LrKVdQZR3IF/6Qbw3N3ZrQCck6XAQ6/KOMgTQMMDvgiELgjC3+WWjsVwYLEnkLQVcso5cczUR4nFjiG1beDd9PHRdFice0fKiHGjK1SUjVa3l0pkfiy9xs1Vg3cF4b/mJ6XyLbZWZuWJv+7NyJ5kl3Qv1aCJxBWEXu3KLoxZTALX2BE6Jlrduu8aZgzoSIYXef1IpIo8eryhkkvnEuFSXiQUoy3jZhkD8zvViDfRxFMTZY+BXPpRCTRCl2rZnMWkyfC9zmV8U8FBpciXF4oK3aKK+KQ/SDl0PZFiL1ZTEfZwJ8mdCB9bWkIxOLZTrOD+R7rRh1g+80PDzRBoqC9EHdlOET3rH0HVaSCAEduDFszdDlTQiFYfxYvFW5SggVCpMuowzdE6S//t0Hlhz7xHtRbhv0p/+Bloz/p7J+Re3/8NAYGjoL+7eRKO0JyNdAffYUDu30IhLpUG1KdFsEmrHP+9/L98JZZ/FzSnreIBBKn0oCgSQqNN6SeG6HMqzZ5BcaT3GqwECQ7tXXMPNZvvsMamZ/TusGGsLWVHwQ+HXOM9hMveec8g8/bjDncI/tuxRm74doaGUhH+4HYt4vEoLfqc+OPUsgQo35Yev34tQ+rIOtb7SsaVVLVdPVp5rdrAAMcNFcM729iKLegtLDPQHG4rCdLk85/vzDINikOG+AvPhrFOsPUQymQzVFAbIh872dJ6m8MbEblTf8yOJF7LxT8I7VlYVXGVRhuPARhqIFkj11Itt5TYvRs2o95mxyoKx5w/v34idKlKOP0ecv0r+FPltg4HbfCBq5/F6SEu0a5GMSWxKk9TeO/xst9LkIImpKEwwTg8hljLuWfYsTIr66YGyYXMjJ/Y9eTjarb4zwqTdLq1WmUWW1Zdye3l1IfS7+jGH9KmhVxDNMYmLFQnW+0EtHSXWB/9e7LmpYzBiPpUJWH1DEOF4KQWt40xpdSTs/uh0Mzs3lPeR4gsS15dOLPj/+foo3c//qfnPGRi2bon4ZKXJz1goHLwwhCvfeG4ZXO4MTK3k2jwehbE+KN7wSwAbrTnLe1mLsyEIS/zie7Iovl9ZGQPOAifbwSY1YfTNU9Y8FwKQUaNCTyFBkoE5Yjb7ClQQkGJ0qMzutHfgR636jnES8eOmmqOpgMolc8j6rtrOAcmi06VlThXlJ0WGX5N23Gusw1gVuhVOekvmjIkid77xsGh7CAeB/O/yZytmMoK0KTGL3AlwvCD6zB+8Hp9lumOqX0/aN5O1vnDaUnnFAP1yfsIVrbfMUr9Kakgucha/sx2j4qJ4jH0p7uQZY765C+9SfEfvob7053qRr3GvGW3D30c6uvwoEnaEkySy2KovxgYQulqd5z4SOXQmxo3V7NoTQP0yTeWW8P+6yoQRBNspdSxNUuyf9w1tlrNMGwy0GgEH/L3RgCgVJtSdiPZF3MEczmBHKLWW/yMyqUg+8rjavHHuUPbYkPfBF0B/aR44avKylFmEjED5OrcRB22OaFBgYIWIbLM+RMPZS6dnS0Pyl4IyIP6O8ChD+64PC5EZr8Wo86WgArhCaZNbYeb6URngjyyfz2xAJKptB8tMcwwBsZgSeK1C1xXi6TfLJfaDaIX3Nd0REA7DuSd5JvtGtMYzbAUz4N+ZyKqwwg/Fdl0FIRxs0Jb8chabJUG1IvmLkl+ymliKEf7gZAE5LfgUdAQ9lH8xT3ZkdhQpj0S6wzU/iwZ5tK9+GxjHuNkZcA+2k6Uc5dBdWMEFbRH+q65uvX7Mobc7j/B7BCHIfYeWt1gKAcmqlFb5WKRDBUcNz5RMeEddXiO5Xc0znhNx9eBImsl34KSVgQvha1D7O3EEm24G+T9hoey7/0c58rsN5y4eQfJ11lf4fPzbwnpQV9KXiHgP6kDhVePJKqjQWBiVOFKiSViN8YW8Ga8hUu/Ge5nr+x8SLlXjMqZ28YzXP28QaSolkvIu7g+JchflpZgsg2BblV/V+h5Y+jk7GwQ8PZtWI4bpIp95kaLBCfzxPGBsnmc6lBWN73Prenxf8o1vztmuA4y6qSqif8mIKA3Af6g4ORFkzQmY6NNxIpTrYpn54mKPNQZ5Wxt3c+ln+5VXA91TtXIbCEUC/wNB5JZ3rDCzhWVGWKc2VdJOCOX4tYGZrPinHl/NQLF6rFqmuLDPv3P34udIJ4SOpX84xFPg1Uj9dQ/hWZBaD+na5Kv3xmJUqMAx/9E94daLpSBDHkCpzrb3PoQIHFzo7lLMgOTEEnF6Vl0FOipVkmWO8jNtjSjYhKkem5GkJDOhNun2KNePHdkG1HCj0u7HeR1ygctqA7L4RBxRsoTPR1RafMqrgngizW5m6TH7NNo9QpFk5Sdg5vbYSMnH8M4VJ7gQ/A3/uaxMQTxqF7LzgohAKX0Xy5SnuwlouAXIJN0DxyRx+aH03M/eziFHfxVRWVNZ56NftHgYzHdFKCqioA9EhJQCUxcdpISF//1lMcMJ+JCm75Upt2SVnxyxSle5K8IRYrDiXhpdviMcVIhTQIDqj3m+L9ozg5ouqZunCpnP/741ZhZMIbIFvPxhy0LtOko/glk1HX15X/ZLYhHJxXg9Nq38wIHxDKeUULrD+CZGsRbtU5h3RodoOqmqcGOZ89fj+zp5VH+arc0LvUp9DdlwvETxO7unsPoDvNCYhMWJGTmMxpyvuA6A6vQiVKB9+q4/DJdcRxMJeSHBYJgC4TwyXZJ9rRRtivbe7gRBD/1LBM3vGVvcT4HzdQTCLgjAf/Od4iwqfsUgSbOZAQiNu0DZWv2ZsIZJykRMozr+1eyLmYIPy+n3rn6XmcvjHrMBDfI24XSdcJU7ygEGNKczZaihsQK2Be5dpXplDi0CqqY6cB76s4dQGetco36/ojohZ2Yfq7KF42agjDEc+K/3gK6vhXLUk7OZgpUSKUiD6f48u9cck8auOkUBvCTdQweln+fUJf5lmymbjOwyssuKD5WE9MUPXcno0SWlFZYpopV7nz7pOcwwkH9KB2IMENUxu2mzUH93DKVbGkuHIcwvRDmCWorW3sok6uOUCW6B1sNEauAs8B+/XLzAJoZmrJmvASg940NnSR3oCT+7f+oOr51ImWMShZd7fnxWDZXP+986PJVmcZUfmcTMfVt+ZCTunFWIMS9Ae/fxMCyq8/NkzNCYzWNK/YdGvNJiJMxr/fpbvuAu61P0Q175hkcLh7o3mzIBWRFVWncOQe0bHMYeWJzNUTpouh9R/6wzMxJ7SJNV7W8+w8SLtcpaJdqaMT1T7QusIwLmqtBbP7mFPAYLnYZ1fEjioodvWMju5luWu5Yz6kVbBKYz+rkp6Q5S3ezIeJCPQycMnYc5M8wZLp3CbkxxLTFrVGBgTYeUWJFAhE0aw4lOOL0gzo2tSoPfpDVmfr7kniruP2IopMZF9N4M6HOHqkdxnG7ExEZhebVGnODOxUxlwcg6/wWjPpKkSIeXh68BDaC78pINORS3RPMAiftcwSEmG2FiMqxTb0SIt9c4g6VKscmDxYSLg1cvsWiYUaV/+oqtwpN+ViyF9/UhpTpAM7aD5rM95rOA+YzrOMq6MDGuC3sskZ+v4GK6jPUIGMst3VdQhLmmGrkUZ9385gHqrnvc3QD6gZZoU/QMKYcStRl3XAaKwrORwFNcuGW0lIRf8PCrG3kCZGJvzPOdq8HTxlEWGCkIKEE+T+ECsmgUaoH4JUlM3xFLvewKkdciEIAqEqHIVEZclQ66nLtMYbUD5HrT0egPXhZP8/L1XfRoayO0EL4KnZ9CPrmg2gFqxDoslhIBDUm3efzEaAdbgprPOLKbde3ZKSM0ubYEB8eS/L/9piyjWKGpssAPvPGzrH543mIAUebjOhDv+GuryQI+y2dAbOSrnFFwMyR6zHBUFNA1uuuLeu/ae1vy/ZIde5rss+ozgJvHIlQhtKBVbwRsJXhtCbdTa8T2gpqB8wqvQYXH41MmemVUEEtXYQR8pM9qxiqIsGazYjGnfe2uDE8zTfhPtzFshm18zaV2WK3I7EzCTMD3ElB6p5ydQyuU3Gczqo/U+FUGsUqHzNs0D0qOtfJ9hFic4Nxy/p/p0pWtQu7SPelY1AiuQcmwu8HOpb0YHLvz8QGpTSoyuE1unw9qxNw4KnGS+NA81ZosL2LKAP1ASFGqdpES8WRWjmTQ24zcKwL4ktdaj52Q7weUKyg2zBfo8H+uevaAzfqcUUvNg75/rVocY8ndwHA7O8wKEoBsArnYEFBbBsPne68x8HvU0POPhIiwDWs7hviTRPuyAgSexRnS73fckensLzYqskS22OmCMYOPmnGgZcSItQUkq4OpOA9mZHBiT0ARfEP38w7SpbZFKliTgIKEpd1Z3VCWaSJR2Wj+EC12uEvJJqLamsMs+5dmc8adBZjI0ysa0JZR8AME6WVj02LGwpwzpQQY21tsTJ8zh6lS+xf2nwwml4j4LALGJVyELXzf0oHWztfybVfgqw66JCdVaTByOQsu8pEq0QmtcOGzm2AkuEP2c8MSCRmjD6Uxxu48eQhRvSY9c2SWLBIfVzftoawQxsKfuYNGObvbHoGo8vRZhBXDkDfpznc6Rop7ZlFwNbgxCdR1ceKZioxWAehNm2FISvu15cJ6uEalRWvikVzD+5IHGicweRBJZk9M63Q1XhvMG9xEExDDe4M7FhZjECKUyGRTfnguwj6mmkqc1f0i2ndiF/4aRY08BJMgKi/aGAkWQK1aMd3Ev1qWHIx8V/+v95G4qSZ6Q2HW9ouZ9LRJlOU7+1nkptDWuwsIrC6sSbnL8vb3edo8z3y4VVmElmyHUewyTh4CGLYg4YHx7Hsd6cnriUa0iy+kg6TliPjOhCS2AThPSBArUKpHsLxAdgoxC31g8HcYNDxBzN5R27f2DWn6djwPlVPzkSP6wzAxo/3HkPrmlS4H6komIQB6HOItDSWQvEGsvkwDF441x/rrhnF9QWQKL0BIE7qfGF4RxEQdOA0sAl8oCu3FwBECR3YhwAyKqnhelU3hEu5UKS0L+B+jVcqVZxVn1YzKybVYYkTj+bSN1Dzj99uvSmD26DU0t89rUCfAv7DaqZ/z8/vTxoNnqyBfspw04V6A4XCrXaldmIHLAPxbl6NslhdSrIR5C3G5jlQua7koZNEJcrThgJ9yRKzyJRmttnEJ2uskLlc7z5QWCENB8TDleEFNscK3YVfCagt47Fc/Emi1jBPwyeQECRnJNx2As3gbGaLdnepR4Fu8lVjYe4Cs/0qx/YnLXRzyFjDfaZqNuZ9w/zJ4h2Zv9HhL0X058/R7i8l1LydsDYjRrCb3/1Bf0ABX3IPBHNIlEIjnkfFiJO5JLAA6M+5UQFeJKviMtpQXNdMwcu/ZjTxSq4LWGkCO0yHXO2kvXQkkir++HtfI+MIbbzaBbmyblWJkvRXXUXU85cgi12yKG9PjXkv981rMboEW//u9HFmW5ZktK3oAcPxvdNWLbPvBZS9JVIyQ87WPA57zjmFpCHvKYhnXi9QdIMnvLkAE1HMWtOhmv1Ul1oIstzYAQtVy41MbUluqAT/4S3ERL4Q3/0Jizy8vF+HoPerZNKlbpQtew6Qg/31bJ7d6VRUjnoGwolSth6LFNPxMxeJoR+jNfvJYRRjydBa94y+evV38rHWhSNR+kPDuofHXHMkH/7EwUhylIfKLN20G8xcvAZxVzf8MY07oYcVhuLMeoOaLRzC/MbTyopQFlbieq+YNv2p2b3l4ywVcsBk4eY7apN68WzYtbxmMzd+DZzWxdi1bLMLZvgK5PupjXmEfGeyL1i+JQAhl5OrrVkx+ghx4y3QF0kGTN7udj04vh+oIKlEQvRzg2sJdOmAiOHTQz0tLXvgudUv84Yo6ChKPwlLt1JLN8OPpHEaOF0MdIszHp8J5y98Cj/YO4Ebr69y5ulV420Rh954BpLup7ZPDxsQ6euOA9DCGNc/vkP5pdojUdKzImWSINIvMTMkB7UlaIqiSb9oaVjgtVzCe5m+ClgWrQr9eSDhErhaaHBusbKWuclOLz2XshKFNj/RCFHdhUaqeV/5PpoUceZsubGGUhzyQoZhQVxbXKVcyFp4F4/54Fe3WC1YdfJ8+j7fjc/M3cboWH2/RG/Glr5dT+UdGF9V0oZ7v8YuXSTzmXL2PxXp1qcQ6v94Xa3k2ugYHjxiAahpjedWQr3cKP/02/dWxN8oMtBzzkMGisw817sOyd/IxKsdbvQ0Bhg23SMoTb48JJCMcWpiIK/0DwSLCBveE0F1HRpWuRUwCqiAtK5TfFW0LQXz7wgxzEZ+3UgkuCK4fQW4W3TUWSmAaMVcZKvt7AEHWniHm8ZuwFdtbRhKbWUA6Wk50Vl1kmRDCYNgN+Np94BHl0loZ9NHoBJkkTk4M5qvy/aZ/GstOidDBv1IzwOIi50kW9aTcMFTjIu/Yg8fBugWZ0n+l0OTlqj85GsTLe6HAwGyKIx2tFt9HfKoYd8PbvzeI6l4NPh0fxB9ECq51KLII2EL2WnbBpJ4iFe9eMNr9ycwR+hAcsBxH8W75Uvk5GCUYL/p5lGDuaJnkeXN5jXr6Za9ALM4NmK8i9XzX8NMcDQQpHGoHBG27eNpuSaGY5hihx8BqDgOKaNMek2UbUDaJ+8eEsYeCEKFSsufk1CgbkuZgNjQ0w0WEQiFLbaUweHxJqHbNZubHPjm5lxfhlWY+4pWHYR/R/niedf/iOjar/n6wyASn/EqfWsc9inTOnC2JBKvOTgbE9jMGJQPersnxBEgLsXny069vYk5DatydCy9YPvO6mjKhSxRjBfrSY1qomWWiBjTdA9GJ0FN+/tQNXJjvry3u1SJAqDvRL4L5+oFmefG0VQZAEzzG+LFe4beH1E5y4hOK2erZhXD6XU0Kk/kMUBq/oVXe20uHhOCpkhMD5gIiuS8GSg3upxavkyUsgrt+DWAjzk3JmpRMe8iRuNB7D3ILEwQ8KRnYC22pDAKvJrnyzs36O8YQPAolnr9WjQX5RCSzIvQ7NAyQwbzBRl38xp8XoO8cjBc8aIfTeuae9broN9XZHeC8LrEdRljs0QQOyqdcl1Ia/xWlUbNMMkqyJlUMu8mFPeILtx6rJLxb6Z4Z4O1mpTzcdECQurtH2OPhWD7Yge8fNlDlOWx1+P4JEgMvIawT0HnIY0dCWBYe3EslKvQ4Ygc/KAZUOuwMKUyBexxVoWvJf2PC0D3pQKdRmbr0pt1Ljt79M+Fe+PiI0QEkXsXLca0ClGpFjBW2beiKiocsFxKbuMr8JM4Jao4e8q94ZOFx1cg1B5Aa6ktt8TwQGbjwoeoauUFj4RkV38sJFqFqG887DYWflvT37IFKNTEDBAZkJSCFi0QSNI420bYwi480tKsBNBl2YjJm8ON3KZ2qCxsEOZOxbKmTbgTtcg62FS8JE68JFcNm8lAt6BA0nyrgJe0rjFC1aEva3cLorsXXAhgdxyhGX1f9bnt2G/JfQxys/v37JdVPrSIuPKMfXwSWAIKmtuY5P0V0WKhW+NQ6i46s8vKsIMNQ46yJ9qUDN1+yAuqlly1P3rWS2KCIoEnO1rnXwqjhamSbP781FAck9VJgk/QBPpbMR/dmrmqT7slmwGkaZSizcqlyvXvLjE5ZDoauJj1rQ5EW4SQLr65uCylocoyf3fCY4xxvmnQ82IfMt/Hq7Dl9zfwszmGk3g2PVqjRU2PIIA5gVIYrDYE8skAw1glwvxvy3s7hhfeVBWLvfnoQTSAjtsCSrOLzFD9m3LVnWABfQeJmkp7p2NucNBr8ryFNiIiUELxGJ29B+CgD8Kkvc5tpV3C+1Jjs4yhFM2fJucBWR6ffBbdFyaOVeKwCOPtGzp7B1DOL0lL8sv3hdRLrwE+4IbMa0ppbjSrLThgysR6NNChBgjYXr9pr60JzJN0KC1zvjkYryHNhsWDcHr1PnaEnCJxCgFeKMahNovlovVEuUXrkKTXDltD65gcwXQNUymbfbT6GNY+kKbyVJZzKxtoQdEFOXLc2dyoNXighyfnIX6bzjSQOPRrrXzEPT3K0gmVJMs4D8LEk80+1blN0zOuRxo/Vgac4O0vIXcFBJK2EMdKYm7JpynWCa43WnIzEHLc6g428Q+irX3oWtVCWLAWcjaqDz/s1vrX1K0OvY0BLOlnhYIoL4DT2rcVc60sM+qIFNNBxTmI2m5JQO7i2bj+VMDQ9hXYgwv0nbOMdsHpbLEvGqCHkUUm7NI6HcAaOsVb/FYAKdu7yq1+gA0h/d3ECdnLxeGrzD12SDyYOYJCaWcOzxNsW5zAJQQ82wsDU9OEoVCKJPFRJgmWHtNV4uLRrDQ2N9/FO3YG4WRjSigiKaQ8s77B92TP8AU89r4Pc2pketLaQsqYVdF10QNISKFP5eZw56JjlMmv81yzCxFQa/noMb2ym/zPm5g75/uCgCyTYbyeD6nTATuBc8N00JHWnLe8Wbp0DEoFe0blCf5ORw61arMJdITTk8REc5M5OmuO30Fxr6rWqn7+/XbJBCxFVoogG3DvQYM2rF2eUwXnBgVAnbrp+9kGwlZQwHCJKnzYa1hUuhhyzfZBFeZES/zQFHTJdawbzK/8YwYSvIbalBOtbADV6hW6S8gDqoE8msPch1iqFV8+wdC1AcU4Zu3ZP5U60xWc9NhiplOSLOkyjFk7irWrJ0f7NcniKelCv1ynK4C7MKSscJ/wESSlo+ukU+h32fbx6nygAYgJ+ZKBtph/mUSENb1nAWc9l2rBr2NGOTaP+Z2srEchGAzcyb2ZSGIJxwfyNN+EuMY6VkjSE4xOD2zvZ2kE93f/rE7gjDH/W1fNVCghXDJyDNfqkUwRsmMcBGyA5/aJNyBKl2EW1y6IOKYyoRggJ/1gbJEe1w8knOGgfEDKRHW+VS1wk/hPo5kPWek5fclcVgWVes8PhOye3PkUYT3N9ibaDlyK9xIUV+kClMcQmyTfk/ghFzgKUBuxAyKyyACl+TPTxt+BY2lN0Y3meHkmheDrsZE31wPrSBjIz/vxLC1Eg5HuoS7/bt79kgslpMxMT+lE2Jznstw4ISMFgtEAd/67ChaKZO9zCTKJNFf6RAqLlnBDaWjk0nqo85oxGLSaf8+uyPYR+Cmiyl9Tm5IEzoF1RO5sBSkdmHJY/axh8Rk0kyIFb0JF6cl7QlTSbWoYsiqZiIR+e1gm1gsenMrtOTOeHsN1Tn84S8ESMjc1JxPLQ9Llpxmlu0sQ6VAo6iUXANyvOzJwvWB51rW0UEiwREE31e38VGLsiPj+jZvmnvEG5yCnQyRDYatW2Nj/O0mER3mqav5smQBAyNviABlKndIWI8oBAo9SxVNwbngiC4spo7UeEBpkUwktHv9cjfz2PDghZFgtZyjwKvWU66i7dPWRaoKfFkXif/VslXL8IftNDpiV5O+RvX3LTSdVduid9IB1dGwQV2AInuyczx2KnaG5vbXGu2A00a7f0rnxyADto5kyBkIJgnVa4MSTBdhaslNPMy6ofmQrcauQ5//pd+RH2cm3WU0bTxs6mie3ZptMJ0PygkoZQYaKGGuPUkRBrQiiZRxFgb+T1oetku7eThOQ5jk7bXz+ckMcSbtBKapyr1+6/UMojq31f3F5CSkJVw0VhH3oGEUB6cclhlL79uc8xLXwe9s5dSq3Q6U2KHgy5Qjgq7Mp2pFvCPFFMZ2p2z3aWrpb+tfZVIj5H3MA1xp65PJI32P2SrEzv+JYjbGxU9wa16TCi1mYAHL20K75EPT0Iqw4cFtJ17LGMQc+Df7RvGD2iuWRn+cMsEdG29SKL8sEJZQQ0vqt0YAZJ92mqHT3L4SC4afjOFcIFFyzfimb1wtABEd9NyS6cI4yPxmD2tJCJXk0g5mhAJwSDFIMp2Gf02sdbpo8Dd1yafKD23YT2WYLLhpyOY8ehYfqhQOZ89UphvCwOBXcXSCWh1KUa4NAfXjBaf6zmT8ung5bJJ+QL7io7I0zYh/TXDLX59NeUaKRuLZIA3ZKnN0lBehZU3tcI7lCRGu2SnB/a4pMXGEfc+UojnJBfedGiIBpBNLCTtji6nFCvfrPcvBTp/AWjGXbYf93eKIdUOl+jB5t5pesSnZt7TW5SdR4UJyfP1Fi9ooqe0UbcUszjqWAxXl76/lZOwgQ8aD3rLnpc+xTHdplonEjf4jqULZjlsWFP8V/r0lz84QFbL6v1K30VOdKxa2mEG++YIK+L7+sn/mvDzxqrGBRNE7p91DTaZ4lzGb0CWditN31hNporFlV69B4QjjQ1iAl1VEe37BHemrrVYAxRumpyzT+sBt+plXP7neUxn7rFPYe9tnzy1Gz5Qga5QLSMcHR8apajIhPAIcCT0uw2sE2EOckM1asMIPcpDdQfzfWAoD+9dd488Eg35znZupk8PP+OAAo6ekAwcDYkFHwXrzKFDxB9i2NH1BwxCi0d7gooubLgOfvaEitmQ0JxBAtxzdDR6gTWg/XpG+gJ9FYl7GxmIibmbaCNT1dAmgCyRYKrL5WFHufRn7CRLFqedeGT4TutyV29WR1NpmuQN4oXY5QzrnelqXo9MTAX2CXa3ldJRxgxOEV3/yujrrtGBDY9P9ZIo2JaFYnYbw7d9QwL8bkY+iXzTpm327AZf1mGSv7AdYn1BiaKeqgbQ28YbjYp6FZ4uc2NflfkOA5PJM8zVFfpqTYC2q+iSloaGWMOlXoVx4rE6HnR3aQDQAM6UaCjxBxV6Igs3DPOIt6Pb82dg7WMw+bW0pYQGN6awVwfguV/OrORM8EOEkDs7O4yTjVakFFRA8E0iLPHNKInKb9M1psD/N1MfdmeDz38Nx2+1YiKXvf4Q0YWkojLObeqY0Gdy7Db6sCLH+pEJ8xf34eTvw89DeEMtUWZ9EJNvSAhaQE8EIJoOe981UUlmNvtBDKL8knLxYWW5DNPaYG5+2SumcMJ/qPxi63TzhwFfr8c4et9lQ4WdeBE+wS4AVnnH45WOQxn23wn19882c6yNjJvlka0KHwswIuRl/beQsAg2i4/aT7Z/h3h3cKYpxyuusnpiOOIbgNBSAReepbw2EZKGLR/KMCpLgNSvJgeNAhpB+QW1psU2uqW7kq4/4jmWrUlHauUJcTPj87prp8GoQLX8dc+jhC120ilxxDWVpyhQiOkX+4lBQHqUM+JpgbNtvVTXmjGQkCCukdE1+dwbkhJS/SgT0f9dggWf17AownUwa+EqbPvakYrV3zvBzOPufyC1A7bLS/cK+2Diz79EizsewXmBHVmHHa3KLkYUltfgndgsAtJKk5gcEuI6ZagctZ/0OBadTEa4Kh03N4HqkuNQVwrkS5OmayRgYXy7f4AOuRqOnGk3RbnIo9kB7VXjbVgnlgEZfKehE2of1JVi9c3FDTdUcJF1qyt+wVMMuOjFcfTeq17sD1Avy25s1HEkAY6oM/RXXGLDF2WkddljHgAJWpcq558o2o5SoACxLV2Em+seuY2NIRve/wlEdjGYROJz8hHhClUr777ad3avWKpqq0JC/VOiByPN5g2bc42YaMLRgoNHsaVEX6ukaC+JlF7dAI7BFvryW7SWN82NaFsjHCMNa6BjrSTsIuf9YYIuyrFVr8c4QrusHPMu+Ost8Fmm1SbNF7k+NaI6TTNwLFeaV1ISslr1WdoOZrvIV6fltCSgpxy24WPn31s244R1jybxJcYkj1B/OnAvAGy3wFAwtjZuDAyq/E6UtZJMlOLqnQl2RrHIN9/1QF7ELukIGTHqW8k8eWCcdCqtZ+6CYF/x/za/o9CsCHJ/yFQXZYLG/jwRGOwAJED+pjpBuZyOn51nAwQVPl1nf59+FqkZmd3mJUuyYLiQIaVNM8jMgYZy92QVsp+En9HM/SsLwWnsKktTVJH6Jvm1CiZoq90LgEOlMQdyxfNR5usugeCv7h3rSxh/IgL3KFLjiEc976KZoPH6FfElK9kAVlKr66n/LOcx9+TXmDnH278OXO4cjwgY/iwBwqVJZ6s8bDtkT4t6SriFnxPKQfEPreFYw+98zhIGGnL56vEoK/bzHS9mJJnMqFyQrr+f1csEprdo+DQczhYj7v80L7ViDnIyMoQySA7nhvSmqdhWg1tGywAXoSXfhKC8aHK1pDjNSUgsrVtOFyQSJRYHTybzXJ7oq3SOXNLfAAJAeDmcSConk1e2pgbiL9ESrwff7tprFoac8k9wjMMZfD5e1GOBvFWAICmDzCyWzbdiqf2iXxFPPbmJ1amPfiIQItKWdlU1qvqmVcMtakhp4a/6M8I4MDvVzMF+CZEvYdFqGETMK1Rqrtbbv9dpyMkNLSRd2G6QQeFAdM6OO625rBlofOhcb9KvPzDMM6h9Hq6n4BuQ5EbJL6PIAJJHpkjCkn+gWNMrZdH8rvSJbn2UqIVdQWOTZQFwkEOClpVZpdeCjjYYaCKlnjkVhvR0lI3B6kk+NCZbcAVwl3FhuiPP1y94JJqTnkZTSi9Bwx343FSlYw2xPSQXZo2tSdJyRdUP5Mx0fG0suMbaSH2zGqRnyvgFoh0bolZFZTMzdkJOopoJ28F5BjX39iz0B8eufbKgSYzVA7a6NAajgqe3KARuoOgCvL19Fih8H5dumVXUpJ8E4L966FQSgoFpoF2EpUXUYeK7Z8ivc+oNwCrCZgL7Z4CnYFYsXemMUdlfMCM6CmgZBYw655ewpO9xHIJDD7tHW+UmES8v1S1swJJ7Atc6yxVdgAsNa0vhU3/9wrBmaP+JdEOJZm93CH6f7WCcwJCazyEWDPfwC8PfTdf95Rwng7wabAnwVrwiZeyT/HNWn6lPYF8zz4RbdaNLjIRWdKaP10bQQHDNFAffDQFEec35iK9FsAzrZm5tjL2dpz7a6SVbFPgMBckqyBzTQ8m9lcZVMq9wO0VA9i7Kq2bXzVDsTAUQsIjEIkSchM70TvNjTmgtJv1oA64HRXSQMbpOgYE23t+D5hkKuJ45SXMQemaPqrIkYL0ZGocASIuK2DgKdDe3rNPvMeF9FwKMWklVgzDiX7qoi/dF7j3AyORibqMAbLdylC+n0B5pRvt1T9hcSLOU/9kReoRq7thZilHn8xEBIkEoLaE0/UI7abc+oixzuz0ScpsKFmIB/zI0tJWAQViIg7XGw2Abj6EH2xDGAO57lfjVFkw11yNIpVVEvFm8DuVwJ8yrB4EeIq7hsC7GU4ifQr1C5tngzJC3+2f5imGgZ7XRkqiQcyuzDSSqTtuV896ZWkLYtAhpcJqkgvh//mf+xFerOCarNHLmFLaFZGUZVKhAgErHjPHR8zJjjSd3xfzJE6/nD+6Dz/Lxa4ksES1Xc3Vv1plGzUAFRHKloP4dNUXu0iyFV3Du9Do4IFpfyXTPa+6FGRLP2uN+cm0Oylrz6Ps2+2yiYkuuO4e2+pSRACoL1LuwMqjo5Wyy9rerbEX76Hi+givEJqL2msptDygpuyRlzBXn6ZClL2w2yp+/DpAusIIvr2EruTZijJAC8W8lRzgE4VqOBKU5pFAy/75SvALvdQak62Oqs54HYbhIloHoNBD2eAy0p/p6D6Cvk6n+dL1pFIi58JybgdlKe3pK7XVQdM/RMHVqgJtRfuHZaSbHUCjbT5vEvHeT2KdeHiPnLHXaJyXaynFxSXUo/uZTExJMRBNkZwCtX0Vd70aTm+9/QeomjfYfLNcU5v23bpGWJYQfv/wKWz9AbHO2wl1d93mX97luaOWMZhpK/GBuFb1bPo8ggMB+VHCmE1fP3nWsUdMteqt8HhCOYjASHgylCheP17Ow7U18YdzQVG5dz0BO3HtwXmKW7e3M8itTXLTzWdJi88Ya4EcyWBWUQ84ZRkCZF5ntPXJc4wd8FkUNlFaPyRlRW3bnWuBsQrTBNyHLQZqn+W7iX3fL6JDkZAY9s4gGGcPd6CqEIxfQ/sFQmaM9Z8La7QUWopFwP2WXmvil9yf1Pf6kvo+spCvkuHG14pA+Y0HuvkDj8tIV5tqMLcUYxrWZm3w4e+JbBffWfX7rVLubQjK2f0cjY8OGfD9OpCcz58hHrAR5xvy/awtIIc3m3ZHcJ0LK3OSGjpaZOgyNNUIQyoSVcCNfRvZ4DNaISCNrfUC2J5dO4AeEw9sfR9yZ/7N1lu5zatMWNY7uagECPnTT2MLZ2UTzVwwGnymDyS+IgU1sR13bgvbHiC0NITSOM9ajUTHABxtKX/K44tfyr7ynhNhXDjmMbK0aulkw+18cJr+iVPl7sYYFleZlnZKRoqacebjF/HEWTkVdmVKdSgycIlkt3bmKnwGsCf2iwrp2+J4kQDZFqJ/CG3dfMEfRTYQUZ5Z920YuHmcGY/jCapzIPr30FxhkLD5DE0PiDIE6sO4pFWAHJ8Hu1Ro28VQEl68XKKIqfUeZOOcqixBWmPvaHgSRBUdUaUyX0eR5CXiNSdGqlnX7xZXURROmI92Nsoo0gYo7LyVKOT9Two3tMbs2reo6P5cxn/DEzNfLEAYrQa1OnRcfghVDeiaGaJZyE9Qpjdy43BkTlUVFLLzc0rbMDjKh3bJnTZ3FSwKobDL7dBOhFwoh19KbY6Qt6hvPUClNfBti3iXqQ498UXmBmh1SrDsa5bIL684suoOdWJmEa+/RTH4RCTRzpk1hZ6g6zCJoAjNIDqIsaMaygjH/8Ogd+ZCB7lvfOzhwNsveyrM0S5aaav/Psv79nGGI1seYphXw1TDPZQydLWvF96PUpimq+QhEDX/zbPg7rEhLVlfbfHTN8N9G7fJ5jXAu4GUhCYgNeeDVqij88oEghtfhEOHLJwspvLzuO37rwhBmJP68R38fkZUUcfKnyzyta4yxtBwaARK91auLv1BkDiBzX9Z3GASylwukufxuc8cUYs4Z8V0jQsAjCp5WlB2OG5LSNvVem3UUhX1i8Avift6ar9qSBxde1iDFgAHvzfPsU0Ka7+B5S9yE93qEd8NvAlfpHMVHaLIO9SlkxxDrGls1/iEbnasK5zl/qtbwLurFfiZTNitshF+NL8AKC2liboVDJzoUR4kd4hOdZ0uMWTk0gOkQXHfy6w4ZBYZOJ9mXQVyktKvBIbHVsBvxTs0ineQaBwKVfobCPeg12ETznzntT7eJzqdy5KWQpHONElHKSftz40KoT2DNYQh/7LInaR3WeoMgfrrisxbaSEVrhsV2cyauhNFacUVm2mt6MJ+igu6JMkvyOzUDbliAS2oRHOccTDmjpv/YvcQjqMImgfltst5D2AzoLlgZWpwgajBTC6RcBlwoYA13Cx3gay0LC1TvNY+7QbzLB5rc/JgEts4nZzcrVnZYG0fqcIiqim2lJSXkMAaxe9C1RY2cTgiI3KNF6j7N6wMuJSpMxmIuB4X35aN0rN/dkT9eJRJiDlYXSdfvm37zJ5Eism27SQFYUm+NaLAR7DU3KfslqMWRN+exWWjODiNxaJfQwejmHlBD/VF60r479++LtwsSYSPybX+CQyi6RlnV+FEzlHXV4rub4fPJkLpUZ3GUKXJ0pFfcGCWQVWSrG6+9vDAWqOKCXZlUnKOomHkpHA5XlXmVpMAJZOL+S9oMrgDz9ya6A/72r6vvxfAXeAbKmBAS4pVc6ifj8SyldYPxKvqtHrJo/DwldFN1YOgLSs46mHE87euLLSWcSbeKSLZCvCGkHDiNQ3b3b+v/NKMaZRNY7xNJpGpXsvGvxC5ww/NXRY3UfMBYtLVq4AAyweOPnsIuLmQdJSTBmMRebYSj3pnC6zxFKcI5/6iPAiUqzTU2kTQ5adwz4HS/FIxVoElUr1SuC5wCfGMorLLUXQJFbnKTg2NY06vXFMG5xj2hiAA+RDZ8t06jZ0+bXU012GmtbrdmeE6lCjLlKE5X69EGzhNypQT2x0SwjBo+2oZVbdoSkq2FlRe4tTLaRTMDEJ/nwF+h7SwPB4sksh8PwwsV/BJfMxINT9TX/ON4JU3+VY4uJf+/1PRzW/uWtuKHIzacIWea9/XF+IPodlsKhjbegBQtGiJUC3fmSld5rKo+bQmvRvgLFlghuSJKNCpM/fP1xr2AMfQvro88XBcMOdUfiwtzcxjoZQN1yR99M014ogMcwiyNnPRU8rnYgXVHxNqBV6YNhNeHZtyyFG5Wk+ZRyztr5YWzcfZ+ftkSNmFnzn+NOvUch9W8uLlKf/CyBiV21tdrcpVm+Hq/lI4eWL2dYY1rWdGmvA82AueCpGzXhvBKyIkgGnwWasiI6v7Cnu3Q+E/7UhJ3Xn3OJCST8WbufVypqrPJ4VekJmHKOi8RyxPNN2TAguHQYg6S9Jhmb67FnCvy4m5hLg+KlOhd4GdxvP1PJy5Z585xrbAX4XAaiENrBJ27qn3dLdfCV3voRiTAtGhvslcgAvocehRKBNc9+uxhqCU0exvB6LF+FjAAIYKePMezJxuWwQrgbotICZHI9zAFJzy+VdJndV1OFtF9AkKAqn2Lc6ERjmjVmg9exTL81BdXwAQl3EVofiDOMEBVmepzIN+X+9/urP9lR2E6bGCQeCYXVxQRyaHoSoiv4O/LVswDc9x4ZA16VCuAxZcmhBWkOj6JFjwgfTyOnP/KGeOPMt1DsMGeInHIAp0exaFvhDNv78mbgbofhgAmCPsXW3aClK13jkHOjIyJ39EFApaTesvv34I1sQAyysVglRKwrkHEWNaJ5cc3GVSy23V5ro1nN+DT9Y/+kUDT1PBSLuZ2RdLtnEmvnFoEWa4Eb3HNA+zHRRKLYZ7U2iXszKjaM72O2SnQ0Yc95Un4SmfklWDVqv3EvWW1fO6JDXFeBmX+JE7s+iXc2FfbiFdpW156CXtEQyEkVaYODtvPZNYnN7xgu+RhIgIaShk9dmZL8DFArPNpzT2BL2mltwveQ85hfAeWjy8SWuQDMA+5iPHWRqsbmdLUYv0+Ep55czQsPa49C32V8Mp/cUnSymrywNkFID+ASrmx5ovFvAzFQgnCq/34lfG0P+B3pw6X8zw/feWYK+SRRpmjF+7AgMU8afYJSoDjgcN1FJePzGgKF47I1xZhOCXLcfmM2bK2WuCreSKGHei8JnfyKiR96r5AQAgMs6WzwLFLplGHaYF9eL4AGStp6yg82cilbMXLtlKzRCezwZ3J0CEwsXzIxFR33T7etgHSn0nHWkLW02wKByjl36AuQAThNaghj3xAvAdXAa+1jRMxT9INvnPPwjkuRbDbmuPmoommze4o5NEkwVe37MYsDYbHCa+NDdyxA+j9chFknDmlrLo6w5h9RrbrdoP1rKZSjCPHIqTdJDXRQqzFZBZVFx5c5/Rkpn+1/YVa4rDTKIoS1MpY901Hci7z/h1UfjfS9Qp2gN8UOg5H7IAtdKYtYJAzp33cdqhbOiY4q7qaTM1LPNMFusws2YngwuZVa4+HtGWg9LLHVMYFBZ1ZFQNkflvJegSth8Zg8PI2kU7EkBqSJV+zs7Z7oGmYxTWglxTwregP1SZXS4h/USUfJrsoP1Izk5TKzpBf23G8B+8rqDCSKXTKohqp4yzp0GlpeEDex8TN2LERwuow1NA1AfG4L+YoGrcFssZrjmoMhWjCzuF3GH/2qs9Q9eY4IMX9jjYlIRrpfRtiFj2S2PVC9Ke1QZZcK6zCa2REsjobKdjr3Y+CzaC7IZfs0fcllyrmHpQYoh95Pd6rDLKokmRJo9iQilOATwJwOgmyGXbO5MUqArUFxCvyX7N/56Nl5TuNSsfJtcfjgzw4Fz1A+S8lLCXiAuSNLPKVOS8zdMNYOLsu7L57a9dnohCdeZt041wWRXV3gBdRRKWMQDoGuZccL0MlKh0xoGI/9A/TZWzdNsfP8aufKM/poG9SMStoachbW0gKcb4BXGox5FSwaTXLxu2Jy35H4I/TsM+pyt2g5GeXNMjxY/SgLSx28f38Tc1P4AYnyZTPD+hhYWp9yybJS+puV5uOfMzVMWf0cbC5iYAONrW/LLYZoI/dJcw6hBj3RUDwysgSDh7CBZye00f3/n1f0XF3Lp0HirGfVW6PqZ3hkF5+S9whlJY0cUdYaZ8x5kVsljze6BelseqxtiiMwr7KN/sS9XH0zY6+i+1tYTfNxUE8eagIN0cUKD5rtRvXzeYdFa8W0MCpBLFa5qmT2iCnHw2iEj3ef7b0BmOieMLCxupFkWamC2dv+0RSFdLNLSU8YRHBTNU//h5X80xDNY4Zl0wAW6TRt7o/JPqmIlsdOyvZz320hXS32TfUSJh88Sh0/A0KViVHLnACxX4S0egK+soQciEDdlJErzDQETStROTAe4FvHhgp9xlbwyhK/c4KWNbdmH+YlBEOx+3N6s5FUD9/j4p/6RvanHt0s97L9SS7b6BRgEiwGYt9ndV1KTk7iqLbF0OQuB/AznXJRSRVCitX0XrqGCr/+8RrHAowdTTk8xgcjOnsVGTQhYy5JBYeYToXxhfP5Yv7SCBOWMxaSnCrpDfJgnvX1wgGhYCYmjkpjMITTLsTT4iYRMw92cJfAC1yiq8WuxINLcHrIkD+UHd/Fn5AKLxARAg5Xi3AynbLJ+ZHjbS+8PdFFTEtcrQmhCsCTwmXiQ58uL/FYwIjK3gNKSh1y+WFqnLUgEfvXxNoM86T4axcV4LB7Oj1RC6hZkiNarJxP/U20Kk8DTYRpYOrF0IhEh84mFBK/mTuNUWRJ+1yO1NoY+qis9wW6nT+ivNCfQxXHxA9OdeY12QqF776ITv0eMdj3O+2Xvaeo0MRPXWXK7W5IDGO47K/tvaOkXeWr27OYku7FBmTcdFLNj7UM/9plltsLxDCUdTDI7HZjMLGZs/9Mp+oUTpZske/ZWZOfA9pqAnEBxLxIaytRoBhDBiw90SgHbgm6Vi+iNn+xPBt7FiQsC4UDbNI+FhmQkfCmvmaPPHkBFrzZmR+2YI70Z8GRWpVUggPErApkSt3/iUjl0ejgG2I1cyVmX9qd5/PyMebYuio4QwWORrp5mUKsVzwwmO2sPBbZusBL0HQTBBoyt4VJMVABY6bNWpkYuc+kMli6fD79vlhaUfxbmuYcy618UYqbSW2JayHAdobVX7Whvk4ZVzJHUBQR2E4/PVkGcnsyVjvuLA1OmykkHxytTixEzvDMGAwfoYa2k25Fg4/W1C6QuGlYMXvTJuPZSpFLbEdZ4SU7zymgU6D9d8ihYunuNe9GcpM2YUc9OH3cr5SBAGxajw7esa2IYeS6QZ709XTJJLyJ8W1zw49QlmrgztUz+NLJ28BvJWqiWGJ4DdKQB+Cu2qa6dFYA/ezyVkIwVbqOt4AkoEy6PE3pKZN2jG13OJSmmT4VyrX/ocxjJp4D5jVk7kIsbtEw54l/eeZUlMOjpIJKHQVIB17/fpYtRbUp/VgqGlrfZNNX7cNknNdfeB+yWn4UdV0WXpqvR0dfoPHp24p3Dwed8Pwurc2vSnV/fm5wpcicZioZByabzLnRYzduOur7NeLJxwzfd+4vpnuQXJxSpAT0FAaeBAVo41FFVIepSWw10yEOFmYFtOTdXp8XaOs4RpW1Ex3OxuGPQB0ENeSubaMhJ69BJpH214JAtIXcKyrJoGQPOuM6Y54OjmCnGxe/XgANP4cn1/jy3UkfPmMum6+3eLb50fs1etUu5xD7z1B8g8zDaKZ2/udkTSBJ6Y/SwVJV0GSJyg39vHcY/yNkZW6eb4MUQi7YDHwXJ5fZmNZiVjlTMlWbr9BDe6XeP0biEcZ3GOQiMZQdA+ulEBWiwvFZJm0OpkjhcZ+Hf4CPXlaTBFPhxPRLrrkMxSQh9lgE4RxcwdlBaaFCQ9CRI6Gxyhpe/lR/8Wh09zfMc1sJv4hi5BqzDxuF6eWE5QCkG0E63F/CuYf0zRqyUEHFLbdEkpwiVEm0Pw2ihw3b29nn196vtiu5kb6wQFU6ffVS6pePp6b6OvPKfi6hSLbiUW9pLyj4wq8sUAG5M3K5mruF+yzfmF2AV0c0XQn+fyifDlwLFjGr/jltCp2OACR75Be/vYq9PXtPmSizcv+JhK1a8uLNORzF9gihT1uHdKPteWYRJAgxy/BbJ6N0tWO3i6cawxDBt87o7ksLiJOw0miA2G0qAN0Ga+Efi36PfGRKnd49O4ZyrUZzFKlNtXTi0LuMo3DRvwHGks15KGn2yJ8RFxnHDW5it0T3oOxsMzg3A0qLtRaGkrOAhbgEmIyCn64lAFbSuiOCkvi16IOxHxr1wwwzsYMFJvdbsg1OeseA2yqNmF8RcJgF8Q/A5lRZa+EHos9tsnyGue/biEUtVx7cyEYP3c9Lrjg9UOhZm5ehHYjYNJzbuQqTz9Q+MzMgV2lcGm7MT9wGSv2mH/x1KtAaPooWWciAyahO+SXCRoyybSOo01wI7npl09srBFE7lq6sh7mbeJZ68//oj14xk6TInplQefLkRU5sbgfqpX+kGDxiCufZex5NjS3KugBO4IiOG21gPwftrQQ+ixpl4Ih5A+8KqBy6gWYh2CA8OhnoPqLUe+FZ2DHzeEFMfcv5mplfdx7L3UTshFEa8SicFN3fON2TI3d+EBcmfyyrQeW1NuAKNysLqR3R6H03aFiVzzVTqiBcfa9aJzTcDiARWXzyt8feqSjMjhKdlL8trNpbytN9wcYXHS25aqw6PPbWR3jDkHtcASgPGZKJzKqGcmMylkPxkPUCaV/0zxuaXPQp/OzuLk80mzClk2vSxR/yarAxPyvSpf9qs7XZWQS8jyMBkb6DaqtK6vfu12yUXD5XjKLWyWPz+e8SJe8CzHJihY/RATyC7I7UUI7Gg9vQhkB972/tadbSyGxMXpE4JkV8NDr2neiDE95U4y11XmC5tD1zu/I1wqEWTsPlhUdmEfAGEUnyz8bsFy9tXWJsL/O4eIOsDpcKz59V3pW251K5ehf6InCj/FuUyDE92e84JWMUBv/ARBvS9PHNyhAH+DE3h/oWNy9cv4PzoCsjaRJuI7kNPDHPtPgW2ccrb8y5WPcejXwxHToORfiwl6myoXj+cuOj2PERsykyoAncIHQgqFpGqidsfgt03BF1DD/hN0u7v0Ulxq7YaGTqM/+ovbJ+S/IFh1sZVTCqj9HKZm4trw6bUKqv7LzHSDA7do0p+qVz7/9DQ73N1Hk/z6a0ORy+9cTZGIRDLhOWIBDx1IXXMGFj73Vei4LD93bYu/SLW1alTtLaiKh6u714nfeQnk/d4zD/zcoVPEwwKjQCNylbBydorvO78b01AynaxKTo9TgyV6o8GlgD5qbzqLk1hdO3zqLK71M+0Z1a8WDJ1IrhuOYCxn5oa/WiHzXSsjnOeqNl29FVMOKQeAJuWFpYQhAU9+cncVWd/esyNUwKW4bvcrS4Zan6x8u5NxCQD0MBr/nwxZub8fG+W6/PuBBFqy9pGpPs+AIIB4BAEl6gy2D1cO+zO6brB1aCGYwlOPWV6Uchal77C7f2mrSMWp421Y2irf5/2GU3cdfbLSLJcTs11/i15O6K2h3lUGRLYNrvoXFQYsuwm2t1MIvkhbuNC2wLLbGisQGnUXGZ8sZOqCoB78GijTmKJ7i87oieu7ONGiwUgo3snEhc/VB1T9fK/AkV5goDgMhIGfSOJviRKlbeneZhb+McfgjgAvL1X6kGozvJBxXzmQFmoOHLRVkOIYRcyYtADPOBo/yZh5YNFJD8rfPkzznt33hwmi+5sDpDuWtT6CohdUg7MEGqbhHHPpjgNEHGRmfInY1vKljHXjYRhaR3+xolphx6Wfom1pwbkJem1FGYmw9BH2MvEZdUIOC1JkLDCehkhHQSPUQ2he0sngENrfOGzUhVaa74zkfrP0ahQVijaMyy5G9qCYCg5L2HZMyHdwQBPslcaAgMQrEB0GQTBQNAE7gGHsK0MKOhZcBXhdKsHtdtoV+XBvNXgwwIhEgbw2uxIs4Gk91WejJ9XYdkOz6wQaHwrcpSd8PE6EDJCMocklrtppvAd5qIlI2UTHv6lVo2j2KcJNRKoLpyh8ZJEyLCq+/QcJhLrLlgM91QYE6UuXqD8losVbpkmEFa50rVmRFGYi6of19Q13K4zA5gOXOD185S/lE6s9TLGFynbFv6FmJ49vFw81+mX//RFLMapSnHPGX8sVMNOnSCG6CokjNWwjr1lpUKITdS8UoZpyxQHv9wZL1EMlduuS9dLQ09EhR5Gh374+XwCNDRXl4nZzLFNX7dkbqQyRG3wowkWP4w0hAZfnfgdDI7NkVW7IlGTgmAttFHc0ezlIS8TN9Lp1U+mB8L71YFUmqHwuEuXqh+v9Il8Z+XD62k3HlvgfFHo/d/sv8hhdyyfjdjT5pUAuNnNP2hU+fXz42MLij7L3ShJnfFhx9U5Ir11G14kksOt6hAXdKnGqy5h8lNSW3gxw562enJlGeXCUbson2bEp1LtMfpRcT/XBw7RxIoZNa4ZSlRIbn0hEVtTbsQTIHUh8eOp0KuJEMC9PxcW4x3PxOQ0tKSXab/KNHEW39Eq99Qga4UYN+OBOTT6OoaVrwNoXaOe1N0l+Na3lYADF3nJ954SOVMnuA+H2uWkh9iD84l7AdaapY1mVaoBkd+byZdYt1PEqnK2udfKLSobDRQFMIHn3qrOifXlK2SgaMjprMN9F5yo0rS8WcwMQSWVngFgVuJ+qIkq9klsOKwJ3ri8GlHJK23/v3jMcRmnFI064Il9R78HoNHi4S9DN2F68aTyKeBOE+noeSOQRRTdHJn+QQECwdn+TXOqLdLEjBtuzPk5O6lzQm2L9zARhRltzKxMMa0snhFSKhgiBfMJWd54PI/L/FkB6cVhU4/T9LqVBYc8GXca7/GF5wFZvZR59PMuslFq4FsE+Udx9k8G+MZwbkr9wz521UF/RqawKsSztH/v1GyTT7avPhrc065VZeC0g5xjSo6TNPsnXL1D4SDjEgSK4C/TzSExLReLKRcrESjYZe2xjo+cq7Nu/W1yi/Cv9as2uKcCi+42S8kVZMRGLA0E1518y7hmKORABQiwV74YtY8/j+ynEeiWekCVnH0m/ir5eEcGC6UIP6b9+3i1ZlDzB3vuLdtnMDKlTYEYXHElsULe1j8jWbgSov5jgQnXmKpPw9pI6ETRrx82KcIIdONW7+3EXL2+UdNElVYj4972D7P8g2mlJj7+Qfn5kKA1nrvQroeb72jPLm0Agk6+XJaaXhoAhOwq7qt/xUp6TujqmXIlwOedEk0LhDl3mssmfpfZZAfuT2p3VKg4u+fl7Lb6AnJlRtshZzwNJtrGgIOJbBt80a0CmztTAlNRFICWa9Y8S8hQkRU6DdjGHwgzsx2/BUZU0oPz4f2MyxhLPIDlNSQWqJ/ba01860jqQL67ggNh0Dd2BfZpJFASTe1EZIwhFux9e2/57UwDVTVkKfHg2fu1aPqb38KUS6GgvbJIKaVf9TQ+56EAIftSVRnBQMz0WwPExulSnDsWyD///vuaF/AenmyY5+5GeJD/PtciRk33dDeGeipk1XWANqf4ESjzrkPw3Makl0gHDmht+cyJOsd0U+0oKXP0e1P07iSgkEy5ys2h/chbmLo9nlyZbQm7fYVEMlOJJ/TkqabmIII+IcDkzuEBEzz+cTzsZERhmxXQuczaxHAY9++6fl0Hva7E44njMq/+KDzGjn+ru/76hObMxHeT9yCA9kDMyTaKaO4BPDkg1exWyQz/EsvbIMfoYdEn33PI/iQU4FMYjUEZ7aTxIXb5GKepuh0V6ywp9SrCRlUe0WwxGDx9ngW1qFW7PovRDWx+0kuOER0Ey1+8R1XOdA7EL15bErya9LHv+BMaBR3myISFGzUNByyn3gKqG6kAocoVt6VO5rJoNwm79Yid/4m3qwjXMOXaTfXpVrB/H3OkD+ULhiPZ6yF+0Qk4IHR81/deK5cMS8s19qpudE7ib8Z1p4qKi9Eq3dp3liI5Wey98O35pdpsoRitX1AAc+XgUdCpPpX9N5hLcwYAKWXMsoOlzpkbsv15GgIimpd0U8zO4MNxTsSXEAEEiOvyg2HToZ1hNOqsC3cUQ7yaXAXKbzmjZKdz0QvffX4OnP2yl6yH6+WF9cFhuMI/26jbymI24sMGkh1BSAH237shXrJLzKr3qyQTmM3kCp5BSsnJWzou9LYteLgOZ7vJ0xKDkwv22z1j930NYiSfc3e9PWMwiAkKAmJ4agUUvdc8kjxm4tVJ2hYSB9A9JzDwN7M+gFOdt+dzpUZyHhOuDGoX6MRso06nBPUSHpoIrId5motj1rclu3XUZ0RMPwe062tadChlodLj+9HLrIhWnGUMIDLObvgxo3C0SuaUUURUtsRZJ4qzcf+uWmGeMd+awsOf+3yl3b0UfgjQM+0eQRo9DJ8VdB6dfYWQrXy/DfNfW0eMR89GmuIVX0tJPHlEdzCtEVBKpN1pVWbL58Ukctd+jsvaeuq6QNBPrOnoz00O67V5Yi/8ZGauMCw8ZTMrm1nJ6Dopm5h5b+vHFU+bvgKD7QRQpb9PdKXLHCvs1XYqVSNlFxfEBusIzHRL2R3S09MuKo+WzITdioTCAYj4UjtiDUzmiL6TOUNMpB033HOBBlFPIkVXo4RbMtlFecCHyD8le8xKLrcvKeIemhmDQuGTEtcHda8Xw/k9zbOpvc1C3I+6l5wZY/XPaaqMjVl4+BOTLOVeAKOLNOSjYUpkQg59DPshnxQfjqi/ux75ZfBL+H7H2LSeW8uLEXDVm64ZZ/4bh44jMeQIpjmXO8rz5Lo6UcN0tXPBoQM8pMSarLEScUrddbZrBExmXFDKb9N6nRFQCd6DEJVqbOzdFMCeh4+2TND/kRNzgot/DJ6m4mxlgAQoi0nvvBcNFb42xuN20kqddlf39qTTDpQmFn9sqsCKJFLd68cdQpKKzfxhp/ms9Vy9ch4Xz1k0o75gT7gMCq7aEHYOHEe4GNwI7z/XL7M0QpiR5iQdIu0JANJkrgst9nbnjHXzFNc4zpEGYNTEKuqVnMnafw7jX6jEoExH3OaKwC7o2Kl9e+2tUH/oIAQA8KEjyhm0W/UABxVvFB0xvkUaF4ov0LqwD2VsAXZ2FJSyYOByUTpGz49Z8Xg17fY5x6uTqCpcC0p/2Y09I1VG7kXW3RG++RQ+JBIu6yQCqsDxWah7UYMz17f76EHAbHE8fwm82gbSSEyJ14n+rdqYaNGWN6iL8P+vCoAyvRp9n+0vjmDDROjv9JVrX/mcYgKKkd6xI6fS72Ps2u7P0LupPEzkz57gsnZv2EE0yAXfCMWghiTP3UZlIEHOkKt7BJdI2boI8d2+pfzMyTCsyz91UE7mi2AoCEcwbOqmIl/pgUAJS6LupHM7lbiE0DDQ71wA3VNnUFjk832FQOZRzjaG0V/f+mKRa8U8hGZEsoJSbGGPYPxrgV/rxn/pGWV6SPUYzcEqed2S3vlLhl5RZx1YPd+ClOt+6Jqa0pxCUmWsW61qUNqO2M83nAWX+2DjWyn45c/DsBsm9srtJpAfHbuxg9KDrEn+jWQ8Oy496nlqTAWfksmtbjbv6q8p/q257FXimfGsr2CG5PqgAiNtKecVptOHhVUMGPzqmCZ8//5a4QYSHixQHitbXjWiiVIO2kC9QmZOedeZh3iKxeUlwDr3vvrn8qCaMxgshbrqOT8P4kxPoRURn40d2GO7VMXCTWYSUVcq6UkuvUFK/pHRr89sXkd4Icx7uHtFqMuY4sZ9QPZO6Ctapl1bfrSCKRefyKEVzxU2kgJeUiVJMYezOI/SkVzO11+YvkdVITJPJHpeHl97AJdqawARn+IoL0Kk+iYeGubIihYpse6w69lrrnpI8dp+WZ1rV5V/Osw+8l1VSXzEmeM7+/EK7uNZZV4y8T07r6whQeXGysmWRpMkFYnXL8s/GNp7Xz0uVs9uQUarKsPRkoOxuI5H7qZ8qaVcUlqfLE6bPYNE/SHV/aBgVVFlxvNd5QRlre9tfOTMckarNAWLC8w8Q5104Dvh750P7uakDXxtAL66UE3XGLKyFDevfxckNN4PewJJvHT+l+CFeQpibfFYQUoHygBs/0iE4HVTNc7YhYCC+PYhAzYl6AC6GWdjfQB1p0AaNGtt923ADEb5h4aP2rydmqfa2cp7FeCrnEqKY+49346u+UJ8ccRDGVWAGPByNCY4n/bLbuc10TZk+G6dFyX2PDQlFE4J5A35fwggGIBN4g5Pil5tqX61qrLvPbYxA/ExXeWtQlUN8O0ZZ3772JCo0O/CYAaj8SKVW9aQVWDY9GZogwoSWvOi6ZjGCDZqgScS/Xt3noMxosDWgTclWpQYVySO/QVmNjalhCXo0LNr2UHEZK8Lo4c07y6OyqXwEGPPVt1RxwEKDuP5YQAU5Hgi33cyyCdwhyrtudM4Fbov8PwXNq/iR6CjyGEaLwj0bTIL2IRT2ME0nLOvTTlKvILbx+W8Bm+XPpAPMU9D52ah7MhWuHalIVbdooXDoPnjA01Rgb28vzTWhQ4LWcaY3aGSaXPc1KbDvejEhfdMF2YaV6ju1/4crP+WI2RXJbcNmLfI3Ou7ReskDUaCQskM7Hcgsu2vvOp/4ynxw0mj1/S+HH4WTWtOwiB/RjKzuH/8yVmN2tWEjBJ/2sWOZZAIE/IFzAuu3Ejv98m8ziXbgzUvV7bDnGwuNS/NCPsqWDCi7kGnl/j8gGRqqfQohebuTdvF6hMkItrsEKCAkMoWAo3oTYvT8u/FBrylx/6I+O3ds2nbpiQfo+MtPrAv2OUgy3p3yqMv/EIT4mvjoUoljUM/eExHQhz4rBsZbbqK8zIkeldaeYtxiz2nPn7M4EOZStLxEh2xDlLeqO3qcByvL56UkxhzWB02doXRnRmapJhldlgrVtOinGKsdX16YH8IB5eDUF95zdt5I4PL5iW+MZOa6odSGNTSZYVC0lA6XME+/xemho96PK+ENwmMkqFbmOzCvL9n9EEtbLJPIuN+Jl3cBH+4Zb/YwIawXGAQm3RJ1lFNWUt6Dwh/jgYB15WrJiRCA7HA0Yhyp/4ZjMCRKtkXzU5VMBimIRxrQSzfR7onK6C6huVrJ6wlOk4HZFf74JOfYzVp8njfAhAB+31Da9qIC7yYF/EdLnrGTF/OzGCt7Nd4ziu2x5vgORYbArO5h/zH5+ssnetL+iiegP3zqFyi/+pxvG/ygKhNCoOcbwrtBOFTviYMSW/0uOZWnmANMQTsC+/ek9tJHJ9r+QTRDlolptldVJnYaGxs/YkNYYNWvmQHa3wNnHrJ0Fj7xrlWlBeQqlc/dexc+2a7YhV1I08Y7M2JaGomfAST86X36BXrGbMvvWDf4FRaODTyMS/NA/FvdpiDD4jWiUIePQ+VKDriLM2luyp6+ElvaaTDrNFkqLmns53J7+weLpJzAjxZC/vWPLmE+6757LmyM0jL1Im6ohTMCum/YsvZFOKNMPP6UuaFEu7xCrS8/OeNRM08d0KRxklyEqdoCwCn7WIT86fLPIEyUOhEQdXLppUptjSPc/N3T4flP55DMMqByX0Z15zCWE9Nfy+Hf8ZnE7M+s71mzI/aR4pWcfSFRHwcq8gIGpAQWWuzd8vk7IAM2ynxYk9RwfFKYgLdLFM6WtmAkQqkS3LGbama5kUy1OkhQ107bbtVfyaBCpK+3HaOwv38vYO1UdngGSdaqNyUOS/eIH8r2kAPJ8mCL0JGMf5krb89Z5F6+7ABys6zfeYVrM368cla2/tBsniz8JKLPASjPVHl58GG5FfE0h4Hk9aQNE5Us3kRifadRp8r3zyI2ST7RPfYIlhw8lsTAIyu6o3EYDSM/Fpid4VNWEv4RLUuiX2rA3vI1znT1Y/kCM3yXkwL3PF5K+98MswHk74k1WHKulU0gRckWOkh1iiAUIXeEjSbkLI1iCi8fvIyWmSZ9S2eAgxIR9+zmZx9H37OfNkHVFMHQxWb+behsyV/1PVudMiirRnlL8QOZkH9WSIHi0Cffq3ixMAeCL9N92BJYKdBoSHpbRSbJupAaxBK2xCvA4xCO8Yi5tRG6Or2r1/e2meuq90DooLnVD2/7iRF9Ib0us7MeDyhAtfUPYIWzN+topsn4PsGoCIuWwk8NL3SCzwpsn8dii7VT8IwfCj+Udq/sY/iGGBmDpLw8uUc0n+0xLyJilappqwfjrdieWeSTXrxiiRCn1MnWNnX/CkYVVBezjM8a1E6qqYtM2B3BKz4X6kVDlIFXbtLi4WVOmLc1G8rXRjBFpYQL5DyfVOSYyoHm1LOvqla2kbFjqV7eu9PPjdqFLZwJQXF4IxQeTWbsrmAc7ka8NtkYNCrExZkUG8Gz76qSfGSF+Kw+UMIJ0XgitYLD2V9Z/OgrX+AJJhgD+sTq5tbmTNctNNWJzqwyJjQ9ONIUM2/I/HYxS1HTc+/5Qi7JazsonJkojyx5sCQlfDTenHLSI96ShKrdFfBlt9FkT12bd62Ye21ADkR82etYdgqbCic9dQpRyJyO83781h1FuyAte+8GyKkhu9JIeUzFD7UYJet/M5DeDMeBZJWU+D3dnmJD9wUfVFQcNNAcyUI5BKIBEPrYRfWVHxt2f/cD5qF0eZ8LcoWqYBJRHB9w0sBXdiE3XSG8bMh4LyGvdjcwbKm2YQ/MR2P4LA4stUljFVIJXJ0Oyg2sTaeZLt0CPrt0vK2bhnpoaB1RDDhGBStz6nqGvykSd483rqZxKMcFTUHN5taJ1Fx5Wb0GWhQQKRmdqpK/KRPQ4diCrvpQoI31rR5Lne3SZAw8yB3Co082eS5k31MTwyPAhX53jQfIQWDMyPeJHthuQEq5oTnqovjC/j+mDRyo9g9yXQJylUUasnLdEqbcs7sxyw+PebNsb0BbAMWtraHq6acYRcYJhHuK5JzwDKY+xZS9oNMfZL4BLrnz7Vq722rpFIVkeOq1CCKOLFYureVrpQ2dFprR4Gfmi99TVAVkzNCz9TUiTP0SXGjURZqwfnSAzRcIHHX3xgThWhc+KCSaYlyiigZLcV0uz2Zd8B4JzAgEoIrU27hO5c7OTt8LnoR34YxZ6KUlHAijHNyqZWPkyxWpXiybdyiwJLZJNyu7wjHTYCPCDZJ/3AXrH7r0uoLPDij8EfPPdP5FxjUEYFR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2023-01-02T02:53:00Z</dcterms:created>
  <dc:creator>Gilbert Alexandre</dc:creator>
</cp:coreProperties>
</file>