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96" w:rsidRDefault="00FF1F96">
      <w:r w:rsidRPr="00FF1F96">
        <w:rPr>
          <w:noProof/>
        </w:rPr>
        <w:drawing>
          <wp:inline distT="0" distB="0" distL="0" distR="0">
            <wp:extent cx="4777769" cy="850549"/>
            <wp:effectExtent l="25400" t="0" r="0" b="0"/>
            <wp:docPr id="5" name="Picture 1" descr="::::::Desktop:Screen shot 2016-03-26 at 10.17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6-03-26 at 10.17.21 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93" cy="85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96" w:rsidRDefault="00FF1F96"/>
    <w:p w:rsidR="00FF1F96" w:rsidRPr="00FF1F96" w:rsidRDefault="00FF1F96" w:rsidP="00FF1F96">
      <w:pPr>
        <w:shd w:val="clear" w:color="auto" w:fill="FFFFFF"/>
        <w:rPr>
          <w:rFonts w:ascii="Times" w:hAnsi="Times"/>
          <w:sz w:val="16"/>
          <w:szCs w:val="16"/>
        </w:rPr>
      </w:pPr>
      <w:r>
        <w:rPr>
          <w:rStyle w:val="trbarbynmau"/>
          <w:rFonts w:ascii="Georgia" w:hAnsi="Georgia"/>
          <w:b/>
          <w:bCs/>
          <w:sz w:val="23"/>
          <w:szCs w:val="23"/>
        </w:rPr>
        <w:t xml:space="preserve">By </w:t>
      </w:r>
      <w:r w:rsidRPr="00FF1F96">
        <w:rPr>
          <w:rStyle w:val="trbarbynmau"/>
          <w:rFonts w:ascii="Georgia" w:hAnsi="Georgia"/>
          <w:b/>
          <w:bCs/>
          <w:sz w:val="23"/>
          <w:szCs w:val="23"/>
        </w:rPr>
        <w:t>Carolina A. Miranda</w:t>
      </w:r>
      <w:r w:rsidRPr="00FF1F96">
        <w:rPr>
          <w:rFonts w:ascii="Times" w:hAnsi="Times"/>
          <w:sz w:val="16"/>
          <w:szCs w:val="16"/>
        </w:rPr>
        <w:t xml:space="preserve"> </w:t>
      </w:r>
    </w:p>
    <w:p w:rsidR="00FF1F96" w:rsidRDefault="00FF1F96" w:rsidP="00FF1F96">
      <w:pPr>
        <w:pStyle w:val="NormalWeb"/>
        <w:shd w:val="clear" w:color="auto" w:fill="FFFFFF"/>
        <w:spacing w:beforeLines="0" w:afterLines="0" w:line="437" w:lineRule="atLeast"/>
        <w:rPr>
          <w:rFonts w:ascii="Georgia" w:hAnsi="Georgia"/>
          <w:color w:val="333333"/>
          <w:sz w:val="29"/>
          <w:szCs w:val="29"/>
        </w:rPr>
      </w:pPr>
      <w:proofErr w:type="gramStart"/>
      <w:r>
        <w:rPr>
          <w:rFonts w:ascii="Georgia" w:hAnsi="Georgia"/>
          <w:color w:val="333333"/>
          <w:sz w:val="29"/>
          <w:szCs w:val="29"/>
        </w:rPr>
        <w:t>A trio of painters.</w:t>
      </w:r>
      <w:proofErr w:type="gram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gramStart"/>
      <w:r>
        <w:rPr>
          <w:rFonts w:ascii="Georgia" w:hAnsi="Georgia"/>
          <w:color w:val="333333"/>
          <w:sz w:val="29"/>
          <w:szCs w:val="29"/>
        </w:rPr>
        <w:t>Photography that records ruin in intelligent ways.</w:t>
      </w:r>
      <w:proofErr w:type="gramEnd"/>
      <w:r>
        <w:rPr>
          <w:rFonts w:ascii="Georgia" w:hAnsi="Georgia"/>
          <w:color w:val="333333"/>
          <w:sz w:val="29"/>
          <w:szCs w:val="29"/>
        </w:rPr>
        <w:t xml:space="preserve"> And abstracted bits of landscape rendered as mosaic. Plus, the Underground Museum unveils a timely new exhibition. Here are four shows to see this week:</w:t>
      </w:r>
    </w:p>
    <w:p w:rsidR="00FF1F96" w:rsidRDefault="00FF1F96" w:rsidP="00FF1F96">
      <w:pPr>
        <w:pStyle w:val="NormalWeb"/>
        <w:shd w:val="clear" w:color="auto" w:fill="FFFFFF"/>
        <w:spacing w:beforeLines="0" w:afterLines="0" w:line="437" w:lineRule="atLeast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noProof/>
          <w:color w:val="333333"/>
          <w:sz w:val="29"/>
          <w:szCs w:val="2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31115</wp:posOffset>
            </wp:positionV>
            <wp:extent cx="5633720" cy="3178175"/>
            <wp:effectExtent l="25400" t="0" r="5080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8D2" w:rsidRPr="002B096B" w:rsidRDefault="00FE51E7" w:rsidP="002B096B">
      <w:pPr>
        <w:pStyle w:val="NormalWeb"/>
        <w:shd w:val="clear" w:color="auto" w:fill="FFFFFF"/>
        <w:spacing w:before="2" w:afterLines="0" w:line="437" w:lineRule="atLeast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fldChar w:fldCharType="begin"/>
      </w:r>
      <w:r w:rsidR="00FF1F96">
        <w:rPr>
          <w:rFonts w:ascii="Georgia" w:hAnsi="Georgia"/>
          <w:color w:val="333333"/>
          <w:sz w:val="29"/>
          <w:szCs w:val="29"/>
        </w:rPr>
        <w:instrText xml:space="preserve"> HYPERLINK "http://richardhellergallery.com/dynamic/exhibit.asp?ExhibitID=221" \t "_blank" </w:instrText>
      </w:r>
      <w:r>
        <w:rPr>
          <w:rFonts w:ascii="Georgia" w:hAnsi="Georgia"/>
          <w:color w:val="333333"/>
          <w:sz w:val="29"/>
          <w:szCs w:val="29"/>
        </w:rPr>
        <w:fldChar w:fldCharType="separate"/>
      </w:r>
      <w:r w:rsidR="00FF1F96">
        <w:rPr>
          <w:rStyle w:val="Strong"/>
          <w:rFonts w:ascii="Georgia" w:hAnsi="Georgia"/>
          <w:bCs/>
          <w:color w:val="4591B8"/>
          <w:sz w:val="29"/>
          <w:szCs w:val="29"/>
        </w:rPr>
        <w:t xml:space="preserve">Hope Gangloff, Benjamin </w:t>
      </w:r>
      <w:proofErr w:type="spellStart"/>
      <w:r w:rsidR="00FF1F96">
        <w:rPr>
          <w:rStyle w:val="Strong"/>
          <w:rFonts w:ascii="Georgia" w:hAnsi="Georgia"/>
          <w:bCs/>
          <w:color w:val="4591B8"/>
          <w:sz w:val="29"/>
          <w:szCs w:val="29"/>
        </w:rPr>
        <w:t>Degen</w:t>
      </w:r>
      <w:proofErr w:type="spellEnd"/>
      <w:r w:rsidR="00FF1F96">
        <w:rPr>
          <w:rStyle w:val="Strong"/>
          <w:rFonts w:ascii="Georgia" w:hAnsi="Georgia"/>
          <w:bCs/>
          <w:color w:val="4591B8"/>
          <w:sz w:val="29"/>
          <w:szCs w:val="29"/>
        </w:rPr>
        <w:t xml:space="preserve"> and Yuri </w:t>
      </w:r>
      <w:proofErr w:type="spellStart"/>
      <w:r w:rsidR="00FF1F96">
        <w:rPr>
          <w:rStyle w:val="Strong"/>
          <w:rFonts w:ascii="Georgia" w:hAnsi="Georgia"/>
          <w:bCs/>
          <w:color w:val="4591B8"/>
          <w:sz w:val="29"/>
          <w:szCs w:val="29"/>
        </w:rPr>
        <w:t>Masnyj</w:t>
      </w:r>
      <w:proofErr w:type="spellEnd"/>
      <w:r w:rsidR="00FF1F96">
        <w:rPr>
          <w:rStyle w:val="Strong"/>
          <w:rFonts w:ascii="Georgia" w:hAnsi="Georgia"/>
          <w:bCs/>
          <w:color w:val="4591B8"/>
          <w:sz w:val="29"/>
          <w:szCs w:val="29"/>
        </w:rPr>
        <w:t xml:space="preserve"> at Richard Heller </w:t>
      </w:r>
      <w:proofErr w:type="spellStart"/>
      <w:r w:rsidR="00FF1F96">
        <w:rPr>
          <w:rStyle w:val="Strong"/>
          <w:rFonts w:ascii="Georgia" w:hAnsi="Georgia"/>
          <w:bCs/>
          <w:color w:val="4591B8"/>
          <w:sz w:val="29"/>
          <w:szCs w:val="29"/>
        </w:rPr>
        <w:t>Gallery.</w:t>
      </w:r>
      <w:r>
        <w:rPr>
          <w:rFonts w:ascii="Georgia" w:hAnsi="Georgia"/>
          <w:color w:val="333333"/>
          <w:sz w:val="29"/>
          <w:szCs w:val="29"/>
        </w:rPr>
        <w:fldChar w:fldCharType="end"/>
      </w:r>
      <w:r w:rsidR="00FF1F96">
        <w:rPr>
          <w:rFonts w:ascii="Georgia" w:hAnsi="Georgia"/>
          <w:color w:val="333333"/>
          <w:sz w:val="29"/>
          <w:szCs w:val="29"/>
        </w:rPr>
        <w:t>Heller’s</w:t>
      </w:r>
      <w:proofErr w:type="spellEnd"/>
      <w:r w:rsidR="00FF1F96">
        <w:rPr>
          <w:rFonts w:ascii="Georgia" w:hAnsi="Georgia"/>
          <w:color w:val="333333"/>
          <w:sz w:val="29"/>
          <w:szCs w:val="29"/>
        </w:rPr>
        <w:t xml:space="preserve"> gallery is featuring a series of solo exhibitions by a trio of New York-based painters. These include </w:t>
      </w:r>
      <w:proofErr w:type="spellStart"/>
      <w:r w:rsidR="00FF1F96">
        <w:rPr>
          <w:rFonts w:ascii="Georgia" w:hAnsi="Georgia"/>
          <w:color w:val="333333"/>
          <w:sz w:val="29"/>
          <w:szCs w:val="29"/>
        </w:rPr>
        <w:t>Gangloff’s</w:t>
      </w:r>
      <w:proofErr w:type="spellEnd"/>
      <w:r w:rsidR="00FF1F96">
        <w:rPr>
          <w:rFonts w:ascii="Georgia" w:hAnsi="Georgia"/>
          <w:color w:val="333333"/>
          <w:sz w:val="29"/>
          <w:szCs w:val="29"/>
        </w:rPr>
        <w:t xml:space="preserve"> moody portraits, </w:t>
      </w:r>
      <w:proofErr w:type="spellStart"/>
      <w:r w:rsidR="00FF1F96">
        <w:rPr>
          <w:rFonts w:ascii="Georgia" w:hAnsi="Georgia"/>
          <w:color w:val="333333"/>
          <w:sz w:val="29"/>
          <w:szCs w:val="29"/>
        </w:rPr>
        <w:t>Degen’s</w:t>
      </w:r>
      <w:proofErr w:type="spellEnd"/>
      <w:r w:rsidR="00FF1F96">
        <w:rPr>
          <w:rFonts w:ascii="Georgia" w:hAnsi="Georgia"/>
          <w:color w:val="333333"/>
          <w:sz w:val="29"/>
          <w:szCs w:val="29"/>
        </w:rPr>
        <w:t xml:space="preserve"> glitteringly surreal landscapes and the diagrammatic paintings by </w:t>
      </w:r>
      <w:proofErr w:type="spellStart"/>
      <w:r w:rsidR="00FF1F96">
        <w:rPr>
          <w:rFonts w:ascii="Georgia" w:hAnsi="Georgia"/>
          <w:color w:val="333333"/>
          <w:sz w:val="29"/>
          <w:szCs w:val="29"/>
        </w:rPr>
        <w:t>Masnyj</w:t>
      </w:r>
      <w:proofErr w:type="spellEnd"/>
      <w:r w:rsidR="00FF1F96">
        <w:rPr>
          <w:rFonts w:ascii="Georgia" w:hAnsi="Georgia"/>
          <w:color w:val="333333"/>
          <w:sz w:val="29"/>
          <w:szCs w:val="29"/>
        </w:rPr>
        <w:t>, which function as strange inventories of objects and things.</w:t>
      </w:r>
      <w:r w:rsidR="00FF1F96">
        <w:rPr>
          <w:rStyle w:val="apple-converted-space"/>
          <w:rFonts w:ascii="Georgia" w:hAnsi="Georgia"/>
          <w:color w:val="333333"/>
          <w:sz w:val="29"/>
          <w:szCs w:val="29"/>
        </w:rPr>
        <w:t> </w:t>
      </w:r>
      <w:r w:rsidR="00FF1F96">
        <w:rPr>
          <w:rStyle w:val="Emphasis"/>
          <w:rFonts w:ascii="Georgia" w:hAnsi="Georgia"/>
          <w:iCs/>
          <w:color w:val="333333"/>
          <w:sz w:val="29"/>
          <w:szCs w:val="29"/>
        </w:rPr>
        <w:t xml:space="preserve">Opens Saturday at 5 p.m. and runs through April 30. </w:t>
      </w:r>
      <w:proofErr w:type="gramStart"/>
      <w:r w:rsidR="00FF1F96">
        <w:rPr>
          <w:rStyle w:val="Emphasis"/>
          <w:rFonts w:ascii="Georgia" w:hAnsi="Georgia"/>
          <w:iCs/>
          <w:color w:val="333333"/>
          <w:sz w:val="29"/>
          <w:szCs w:val="29"/>
        </w:rPr>
        <w:t>Bergamot Station, 2525 Michigan Ave., Ste. B5, Santa Monica,</w:t>
      </w:r>
      <w:r w:rsidR="00FF1F96">
        <w:rPr>
          <w:rStyle w:val="apple-converted-space"/>
          <w:rFonts w:ascii="Georgia" w:hAnsi="Georgia"/>
          <w:i/>
          <w:iCs/>
          <w:color w:val="333333"/>
          <w:sz w:val="29"/>
          <w:szCs w:val="29"/>
        </w:rPr>
        <w:t> </w:t>
      </w:r>
      <w:r>
        <w:rPr>
          <w:rStyle w:val="Emphasis"/>
          <w:rFonts w:ascii="Georgia" w:hAnsi="Georgia"/>
          <w:iCs/>
          <w:color w:val="333333"/>
          <w:sz w:val="29"/>
          <w:szCs w:val="29"/>
        </w:rPr>
        <w:fldChar w:fldCharType="begin"/>
      </w:r>
      <w:r w:rsidR="00FF1F96">
        <w:rPr>
          <w:rStyle w:val="Emphasis"/>
          <w:rFonts w:ascii="Georgia" w:hAnsi="Georgia"/>
          <w:iCs/>
          <w:color w:val="333333"/>
          <w:sz w:val="29"/>
          <w:szCs w:val="29"/>
        </w:rPr>
        <w:instrText xml:space="preserve"> HYPERLINK "http://richardhellergallery.com/info.htm" \t "_blank" </w:instrText>
      </w:r>
      <w:r>
        <w:rPr>
          <w:rStyle w:val="Emphasis"/>
          <w:rFonts w:ascii="Georgia" w:hAnsi="Georgia"/>
          <w:iCs/>
          <w:color w:val="333333"/>
          <w:sz w:val="29"/>
          <w:szCs w:val="29"/>
        </w:rPr>
        <w:fldChar w:fldCharType="separate"/>
      </w:r>
      <w:r w:rsidR="00FF1F96">
        <w:rPr>
          <w:rStyle w:val="Hyperlink"/>
          <w:rFonts w:ascii="Georgia" w:hAnsi="Georgia"/>
          <w:i/>
          <w:iCs/>
          <w:color w:val="4591B8"/>
          <w:sz w:val="29"/>
          <w:szCs w:val="29"/>
        </w:rPr>
        <w:t>richardhellergallery.com</w:t>
      </w:r>
      <w:r>
        <w:rPr>
          <w:rStyle w:val="Emphasis"/>
          <w:rFonts w:ascii="Georgia" w:hAnsi="Georgia"/>
          <w:iCs/>
          <w:color w:val="333333"/>
          <w:sz w:val="29"/>
          <w:szCs w:val="29"/>
        </w:rPr>
        <w:fldChar w:fldCharType="end"/>
      </w:r>
      <w:r w:rsidR="00FF1F96">
        <w:rPr>
          <w:rFonts w:ascii="Georgia" w:hAnsi="Georgia"/>
          <w:color w:val="333333"/>
          <w:sz w:val="29"/>
          <w:szCs w:val="29"/>
        </w:rPr>
        <w:t>.</w:t>
      </w:r>
      <w:proofErr w:type="gramEnd"/>
      <w:r w:rsidR="00FF1F96">
        <w:rPr>
          <w:rFonts w:ascii="Georgia" w:hAnsi="Georgia"/>
          <w:color w:val="333333"/>
          <w:sz w:val="29"/>
          <w:szCs w:val="29"/>
        </w:rPr>
        <w:t xml:space="preserve">  </w:t>
      </w:r>
    </w:p>
    <w:sectPr w:rsidR="009A48D2" w:rsidRPr="002B096B" w:rsidSect="009A48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90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E92" w:rsidRDefault="007C5E92" w:rsidP="009A48D2">
      <w:r>
        <w:separator/>
      </w:r>
    </w:p>
  </w:endnote>
  <w:endnote w:type="continuationSeparator" w:id="0">
    <w:p w:rsidR="007C5E92" w:rsidRDefault="007C5E92" w:rsidP="009A4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AG Rounded Thi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92" w:rsidRDefault="007C5E9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92" w:rsidRDefault="007C5E92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92" w:rsidRDefault="007C5E92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E92" w:rsidRDefault="007C5E92" w:rsidP="009A48D2">
      <w:r>
        <w:separator/>
      </w:r>
    </w:p>
  </w:footnote>
  <w:footnote w:type="continuationSeparator" w:id="0">
    <w:p w:rsidR="007C5E92" w:rsidRDefault="007C5E92" w:rsidP="009A48D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92" w:rsidRDefault="007C5E9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92" w:rsidRPr="00FF1F96" w:rsidRDefault="007C5E92">
    <w:pPr>
      <w:pStyle w:val="Header"/>
      <w:rPr>
        <w:rFonts w:ascii="VAG Rounded Thin" w:hAnsi="VAG Rounded Thin"/>
        <w:sz w:val="22"/>
        <w:szCs w:val="22"/>
      </w:rPr>
    </w:pPr>
    <w:r>
      <w:rPr>
        <w:rFonts w:ascii="VAG Rounded Thin" w:hAnsi="VAG Rounded Thin"/>
        <w:sz w:val="22"/>
        <w:szCs w:val="22"/>
      </w:rPr>
      <w:t xml:space="preserve">Miranda, Carolina A., “Datebook: Abandoned buildings, new paintings and a show that tackles race and violence,” </w:t>
    </w:r>
    <w:r>
      <w:rPr>
        <w:rFonts w:ascii="VAG Rounded Thin" w:hAnsi="VAG Rounded Thin"/>
        <w:i/>
        <w:sz w:val="22"/>
        <w:szCs w:val="22"/>
      </w:rPr>
      <w:t>Los Angeles Times,</w:t>
    </w:r>
    <w:r>
      <w:rPr>
        <w:rFonts w:ascii="VAG Rounded Thin" w:hAnsi="VAG Rounded Thin"/>
        <w:sz w:val="22"/>
        <w:szCs w:val="22"/>
      </w:rPr>
      <w:t xml:space="preserve"> 25 March 2016.</w:t>
    </w:r>
  </w:p>
  <w:p w:rsidR="007C5E92" w:rsidRPr="009A48D2" w:rsidRDefault="007C5E92">
    <w:pPr>
      <w:pStyle w:val="Header"/>
      <w:rPr>
        <w:rFonts w:ascii="VAG Rounded Thin" w:hAnsi="VAG Rounded Thin"/>
        <w:sz w:val="22"/>
        <w:szCs w:val="22"/>
      </w:rPr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92" w:rsidRDefault="007C5E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9A48D2"/>
    <w:rsid w:val="002A5DE3"/>
    <w:rsid w:val="002B096B"/>
    <w:rsid w:val="007C5E92"/>
    <w:rsid w:val="007F033B"/>
    <w:rsid w:val="008D0C91"/>
    <w:rsid w:val="009A48D2"/>
    <w:rsid w:val="00F64C2B"/>
    <w:rsid w:val="00FE51E7"/>
    <w:rsid w:val="00FF1F96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Strong" w:uiPriority="22"/>
    <w:lsdException w:name="Emphasis" w:uiPriority="20"/>
    <w:lsdException w:name="Normal (Web)" w:uiPriority="99"/>
  </w:latentStyles>
  <w:style w:type="paragraph" w:default="1" w:styleId="Normal">
    <w:name w:val="Normal"/>
    <w:qFormat/>
    <w:rsid w:val="00F64C2B"/>
  </w:style>
  <w:style w:type="paragraph" w:styleId="Heading2">
    <w:name w:val="heading 2"/>
    <w:basedOn w:val="Normal"/>
    <w:link w:val="Heading2Char"/>
    <w:uiPriority w:val="9"/>
    <w:qFormat/>
    <w:rsid w:val="009A48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8D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8D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8D2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D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48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D2"/>
  </w:style>
  <w:style w:type="paragraph" w:styleId="Footer">
    <w:name w:val="footer"/>
    <w:basedOn w:val="Normal"/>
    <w:link w:val="FooterChar"/>
    <w:uiPriority w:val="99"/>
    <w:unhideWhenUsed/>
    <w:rsid w:val="009A48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D2"/>
  </w:style>
  <w:style w:type="character" w:styleId="Hyperlink">
    <w:name w:val="Hyperlink"/>
    <w:basedOn w:val="DefaultParagraphFont"/>
    <w:uiPriority w:val="99"/>
    <w:semiHidden/>
    <w:unhideWhenUsed/>
    <w:rsid w:val="009A48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48D2"/>
  </w:style>
  <w:style w:type="paragraph" w:styleId="NormalWeb">
    <w:name w:val="Normal (Web)"/>
    <w:basedOn w:val="Normal"/>
    <w:uiPriority w:val="99"/>
    <w:rsid w:val="00FF1F9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trbarbynmpm">
    <w:name w:val="trb_ar_by_nm_pm"/>
    <w:basedOn w:val="DefaultParagraphFont"/>
    <w:rsid w:val="00FF1F96"/>
  </w:style>
  <w:style w:type="character" w:customStyle="1" w:styleId="trbarbynmau">
    <w:name w:val="trb_ar_by_nm_au"/>
    <w:basedOn w:val="DefaultParagraphFont"/>
    <w:rsid w:val="00FF1F96"/>
  </w:style>
  <w:style w:type="character" w:styleId="Strong">
    <w:name w:val="Strong"/>
    <w:basedOn w:val="DefaultParagraphFont"/>
    <w:uiPriority w:val="22"/>
    <w:rsid w:val="00FF1F96"/>
    <w:rPr>
      <w:b/>
    </w:rPr>
  </w:style>
  <w:style w:type="character" w:styleId="Emphasis">
    <w:name w:val="Emphasis"/>
    <w:basedOn w:val="DefaultParagraphFont"/>
    <w:uiPriority w:val="20"/>
    <w:rsid w:val="00FF1F96"/>
    <w:rPr>
      <w:i/>
    </w:rPr>
  </w:style>
  <w:style w:type="character" w:styleId="FollowedHyperlink">
    <w:name w:val="FollowedHyperlink"/>
    <w:basedOn w:val="DefaultParagraphFont"/>
    <w:rsid w:val="00FF1F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8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8D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8D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8D2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D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48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D2"/>
  </w:style>
  <w:style w:type="paragraph" w:styleId="Footer">
    <w:name w:val="footer"/>
    <w:basedOn w:val="Normal"/>
    <w:link w:val="FooterChar"/>
    <w:uiPriority w:val="99"/>
    <w:unhideWhenUsed/>
    <w:rsid w:val="009A48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D2"/>
  </w:style>
  <w:style w:type="character" w:styleId="Hyperlink">
    <w:name w:val="Hyperlink"/>
    <w:basedOn w:val="DefaultParagraphFont"/>
    <w:uiPriority w:val="99"/>
    <w:semiHidden/>
    <w:unhideWhenUsed/>
    <w:rsid w:val="009A48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A4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2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2970">
          <w:marLeft w:val="0"/>
          <w:marRight w:val="0"/>
          <w:marTop w:val="150"/>
          <w:marBottom w:val="0"/>
          <w:divBdr>
            <w:top w:val="single" w:sz="2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4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71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63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Macintosh Word</Application>
  <DocSecurity>0</DocSecurity>
  <Lines>6</Lines>
  <Paragraphs>1</Paragraphs>
  <ScaleCrop>false</ScaleCrop>
  <Company>SUSAN INGLETT GALLERY 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INGLETT</dc:creator>
  <cp:keywords/>
  <dc:description/>
  <cp:lastModifiedBy>Susan Inglett</cp:lastModifiedBy>
  <cp:revision>3</cp:revision>
  <cp:lastPrinted>2016-03-26T14:27:00Z</cp:lastPrinted>
  <dcterms:created xsi:type="dcterms:W3CDTF">2016-03-26T14:27:00Z</dcterms:created>
  <dcterms:modified xsi:type="dcterms:W3CDTF">2016-03-26T14:27:00Z</dcterms:modified>
</cp:coreProperties>
</file>