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2A37" w14:textId="0E907EBD" w:rsidR="6805E341" w:rsidRPr="005C6775" w:rsidRDefault="00990DE1" w:rsidP="008E371D">
      <w:pPr>
        <w:spacing w:line="240" w:lineRule="auto"/>
        <w:jc w:val="center"/>
        <w:rPr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 </w:t>
      </w:r>
      <w:r w:rsidR="6805E341" w:rsidRPr="167E7DCA">
        <w:rPr>
          <w:b/>
          <w:bCs/>
          <w:color w:val="00000A"/>
          <w:sz w:val="32"/>
          <w:szCs w:val="32"/>
        </w:rPr>
        <w:t>Casey Key</w:t>
      </w:r>
    </w:p>
    <w:p w14:paraId="013A55B8" w14:textId="0ABE30F6" w:rsidR="6805E341" w:rsidRPr="004D75F0" w:rsidRDefault="6805E341" w:rsidP="167E7DCA">
      <w:pPr>
        <w:jc w:val="center"/>
        <w:rPr>
          <w:sz w:val="22"/>
        </w:rPr>
      </w:pPr>
      <w:r w:rsidRPr="167E7DCA">
        <w:rPr>
          <w:sz w:val="22"/>
        </w:rPr>
        <w:t xml:space="preserve">• </w:t>
      </w:r>
      <w:hyperlink r:id="rId8">
        <w:r w:rsidR="004A13EF">
          <w:rPr>
            <w:rStyle w:val="Hyperlink"/>
            <w:sz w:val="22"/>
          </w:rPr>
          <w:t>Portfolio</w:t>
        </w:r>
      </w:hyperlink>
      <w:r w:rsidR="004A13EF">
        <w:rPr>
          <w:rStyle w:val="Hyperlink"/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9" w:history="1">
        <w:r w:rsidR="004A13EF" w:rsidRPr="00A718AD">
          <w:rPr>
            <w:rStyle w:val="Hyperlink"/>
            <w:sz w:val="22"/>
          </w:rPr>
          <w:t>casey.key@pm.me</w:t>
        </w:r>
      </w:hyperlink>
      <w:r w:rsidR="004A13EF">
        <w:rPr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10" w:history="1">
        <w:r w:rsidR="004A13EF" w:rsidRPr="004A13EF">
          <w:rPr>
            <w:rStyle w:val="Hyperlink"/>
            <w:sz w:val="22"/>
          </w:rPr>
          <w:t>(307) 224 - 2940</w:t>
        </w:r>
      </w:hyperlink>
    </w:p>
    <w:p w14:paraId="26AC8988" w14:textId="1B23E659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990DE1">
        <w:rPr>
          <w:color w:val="00000A"/>
          <w:szCs w:val="24"/>
        </w:rPr>
        <w:t xml:space="preserve">Actively secure </w:t>
      </w:r>
      <w:r w:rsidR="00DF74AC">
        <w:rPr>
          <w:color w:val="00000A"/>
          <w:szCs w:val="24"/>
        </w:rPr>
        <w:t>asset</w:t>
      </w:r>
      <w:r w:rsidR="00942323">
        <w:rPr>
          <w:color w:val="00000A"/>
          <w:szCs w:val="24"/>
        </w:rPr>
        <w:t xml:space="preserve">s as a full-stack engineer using </w:t>
      </w:r>
      <w:r w:rsidR="00990DE1">
        <w:rPr>
          <w:color w:val="00000A"/>
          <w:szCs w:val="24"/>
        </w:rPr>
        <w:t>Python for</w:t>
      </w:r>
      <w:r w:rsidR="00DF74AC">
        <w:rPr>
          <w:color w:val="00000A"/>
          <w:szCs w:val="24"/>
        </w:rPr>
        <w:t xml:space="preserve"> </w:t>
      </w:r>
      <w:r w:rsidR="00990DE1">
        <w:rPr>
          <w:color w:val="00000A"/>
          <w:szCs w:val="24"/>
        </w:rPr>
        <w:t>tooling and</w:t>
      </w:r>
      <w:r w:rsidR="00DF74AC">
        <w:rPr>
          <w:color w:val="00000A"/>
          <w:szCs w:val="24"/>
        </w:rPr>
        <w:t xml:space="preserve"> analyti</w:t>
      </w:r>
      <w:r w:rsidR="00942323">
        <w:rPr>
          <w:color w:val="00000A"/>
          <w:szCs w:val="24"/>
        </w:rPr>
        <w:t>cs</w:t>
      </w:r>
      <w:r w:rsidR="00DF74AC">
        <w:rPr>
          <w:color w:val="00000A"/>
          <w:szCs w:val="24"/>
        </w:rPr>
        <w:t>.</w:t>
      </w:r>
    </w:p>
    <w:p w14:paraId="6304B806" w14:textId="666A71D9" w:rsidR="6805E341" w:rsidRPr="005C6775" w:rsidRDefault="00556BAC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3075"/>
      </w:tblGrid>
      <w:tr w:rsidR="003F149E" w14:paraId="2388A223" w14:textId="77777777" w:rsidTr="004A13EF">
        <w:tc>
          <w:tcPr>
            <w:tcW w:w="6375" w:type="dxa"/>
          </w:tcPr>
          <w:p w14:paraId="56344E86" w14:textId="006D91B9" w:rsidR="003F149E" w:rsidRPr="004A13EF" w:rsidRDefault="004A13EF" w:rsidP="004A13EF">
            <w:pPr>
              <w:spacing w:line="276" w:lineRule="auto"/>
              <w:ind w:hanging="9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University of Southern California</w:t>
            </w:r>
            <w:r w:rsidR="003F149E" w:rsidRPr="167E7DCA">
              <w:rPr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Los Angeles</w:t>
            </w:r>
            <w:r w:rsidR="003F149E" w:rsidRPr="167E7DCA">
              <w:rPr>
                <w:i/>
                <w:iCs/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CA</w:t>
            </w:r>
          </w:p>
        </w:tc>
        <w:tc>
          <w:tcPr>
            <w:tcW w:w="3075" w:type="dxa"/>
          </w:tcPr>
          <w:p w14:paraId="3E60BC01" w14:textId="3002791E" w:rsidR="003F149E" w:rsidRDefault="004A13EF" w:rsidP="004A13EF">
            <w:pPr>
              <w:spacing w:line="276" w:lineRule="auto"/>
              <w:jc w:val="right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Expected May 202</w:t>
            </w:r>
            <w:r w:rsidR="00990DE1">
              <w:rPr>
                <w:color w:val="00000A"/>
                <w:szCs w:val="24"/>
              </w:rPr>
              <w:t>5</w:t>
            </w:r>
          </w:p>
        </w:tc>
      </w:tr>
      <w:tr w:rsidR="003F149E" w:rsidRPr="005C6775" w14:paraId="6B2AC817" w14:textId="77777777" w:rsidTr="004A13EF">
        <w:tc>
          <w:tcPr>
            <w:tcW w:w="6375" w:type="dxa"/>
          </w:tcPr>
          <w:p w14:paraId="2FDFDDC1" w14:textId="42D5E908" w:rsidR="003F149E" w:rsidRPr="00EC14DC" w:rsidRDefault="004A13EF" w:rsidP="00EC14DC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250"/>
              <w:rPr>
                <w:szCs w:val="24"/>
              </w:rPr>
            </w:pPr>
            <w:r w:rsidRPr="00EC14DC">
              <w:rPr>
                <w:color w:val="00000A"/>
                <w:szCs w:val="24"/>
              </w:rPr>
              <w:t>M</w:t>
            </w:r>
            <w:r w:rsidR="003F149E" w:rsidRPr="00EC14DC">
              <w:rPr>
                <w:color w:val="00000A"/>
                <w:szCs w:val="24"/>
              </w:rPr>
              <w:t xml:space="preserve">.S. </w:t>
            </w:r>
            <w:r w:rsidR="00E8031F" w:rsidRPr="00EC14DC">
              <w:rPr>
                <w:color w:val="00000A"/>
                <w:szCs w:val="24"/>
              </w:rPr>
              <w:t xml:space="preserve">in </w:t>
            </w:r>
            <w:r w:rsidR="003F149E" w:rsidRPr="00EC14DC">
              <w:rPr>
                <w:color w:val="00000A"/>
                <w:szCs w:val="24"/>
              </w:rPr>
              <w:t>Computer Science</w:t>
            </w:r>
            <w:r w:rsidR="00E8031F" w:rsidRPr="00EC14DC">
              <w:rPr>
                <w:color w:val="00000A"/>
                <w:szCs w:val="24"/>
              </w:rPr>
              <w:t xml:space="preserve"> </w:t>
            </w:r>
            <w:r w:rsidR="00942323" w:rsidRPr="00EC14DC">
              <w:rPr>
                <w:color w:val="00000A"/>
                <w:szCs w:val="24"/>
              </w:rPr>
              <w:t>for</w:t>
            </w:r>
            <w:r w:rsidR="00E8031F" w:rsidRPr="00EC14DC">
              <w:rPr>
                <w:color w:val="00000A"/>
                <w:szCs w:val="24"/>
              </w:rPr>
              <w:t xml:space="preserve"> Artificial Intelligence </w:t>
            </w:r>
          </w:p>
        </w:tc>
        <w:tc>
          <w:tcPr>
            <w:tcW w:w="3075" w:type="dxa"/>
          </w:tcPr>
          <w:p w14:paraId="5F712BAE" w14:textId="5F4C40FE" w:rsidR="003F149E" w:rsidRDefault="003F149E" w:rsidP="004A13EF">
            <w:pPr>
              <w:spacing w:line="276" w:lineRule="auto"/>
              <w:rPr>
                <w:color w:val="00000A"/>
                <w:szCs w:val="24"/>
              </w:rPr>
            </w:pPr>
          </w:p>
        </w:tc>
      </w:tr>
    </w:tbl>
    <w:p w14:paraId="11E3F0DF" w14:textId="5D622631" w:rsidR="009E4A50" w:rsidRPr="005C6775" w:rsidRDefault="004A13EF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br w:type="textWrapping" w:clear="all"/>
      </w:r>
      <w:r w:rsidR="00556BAC"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942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400"/>
        <w:gridCol w:w="3690"/>
      </w:tblGrid>
      <w:tr w:rsidR="009E4A50" w:rsidRPr="005C6775" w14:paraId="3071C496" w14:textId="77777777" w:rsidTr="00EC14DC">
        <w:tc>
          <w:tcPr>
            <w:tcW w:w="3330" w:type="dxa"/>
          </w:tcPr>
          <w:p w14:paraId="370CDE96" w14:textId="1763B7A0" w:rsidR="009E4A50" w:rsidRPr="005C6775" w:rsidRDefault="00527931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Python, Swift, Dart</w:t>
            </w:r>
          </w:p>
        </w:tc>
        <w:tc>
          <w:tcPr>
            <w:tcW w:w="2400" w:type="dxa"/>
          </w:tcPr>
          <w:p w14:paraId="03C3E1AF" w14:textId="78F63FD8" w:rsidR="009E4A50" w:rsidRPr="005C6775" w:rsidRDefault="003E7096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Kafka, Ruby, </w:t>
            </w:r>
            <w:r w:rsidR="00527931">
              <w:rPr>
                <w:szCs w:val="24"/>
              </w:rPr>
              <w:t>C++</w:t>
            </w:r>
          </w:p>
        </w:tc>
        <w:tc>
          <w:tcPr>
            <w:tcW w:w="3690" w:type="dxa"/>
          </w:tcPr>
          <w:p w14:paraId="0CB5AB1A" w14:textId="0FA8C9C6" w:rsidR="009E4A50" w:rsidRPr="005C6775" w:rsidRDefault="00EC14DC" w:rsidP="00EC14D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990DE1">
              <w:rPr>
                <w:szCs w:val="24"/>
              </w:rPr>
              <w:t>Encryption</w:t>
            </w:r>
            <w:r w:rsidR="00121E15">
              <w:rPr>
                <w:szCs w:val="24"/>
              </w:rPr>
              <w:t>,</w:t>
            </w:r>
            <w:r w:rsidR="00990DE1">
              <w:rPr>
                <w:szCs w:val="24"/>
              </w:rPr>
              <w:t xml:space="preserve"> Binary Analysis</w:t>
            </w:r>
            <w:r w:rsidR="00121E15">
              <w:rPr>
                <w:szCs w:val="24"/>
              </w:rPr>
              <w:t xml:space="preserve"> </w:t>
            </w:r>
          </w:p>
        </w:tc>
      </w:tr>
    </w:tbl>
    <w:p w14:paraId="0A4DF890" w14:textId="028B6591" w:rsidR="003F149E" w:rsidRPr="00FF0490" w:rsidRDefault="00556BAC" w:rsidP="003F149E">
      <w:pPr>
        <w:spacing w:line="276" w:lineRule="auto"/>
      </w:pPr>
      <w:r>
        <w:rPr>
          <w:color w:val="00000A"/>
          <w:szCs w:val="24"/>
        </w:rPr>
        <w:pict w14:anchorId="2B5F4FF6">
          <v:rect id="_x0000_i1027" style="width:481.8pt;height:1.85pt" o:hrpct="956" o:hrstd="t" o:hr="t" fillcolor="#a0a0a0" stroked="f"/>
        </w:pict>
      </w:r>
    </w:p>
    <w:p w14:paraId="27DCD1B1" w14:textId="4B303ABF" w:rsidR="003F149E" w:rsidRDefault="003F149E" w:rsidP="003F149E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PROFESSIONAL</w:t>
      </w:r>
      <w:r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C759C" w:rsidRPr="005C6775" w14:paraId="402267BE" w14:textId="77777777" w:rsidTr="004D5151">
        <w:trPr>
          <w:trHeight w:val="144"/>
        </w:trPr>
        <w:tc>
          <w:tcPr>
            <w:tcW w:w="3270" w:type="dxa"/>
          </w:tcPr>
          <w:p w14:paraId="7CD448A1" w14:textId="0328258D" w:rsidR="003C759C" w:rsidRPr="005C6775" w:rsidRDefault="003C759C" w:rsidP="004D5151">
            <w:pPr>
              <w:spacing w:line="276" w:lineRule="auto"/>
              <w:ind w:left="-195" w:firstLine="195"/>
            </w:pPr>
            <w:r>
              <w:t>Software Engineer</w:t>
            </w:r>
          </w:p>
        </w:tc>
        <w:tc>
          <w:tcPr>
            <w:tcW w:w="3288" w:type="dxa"/>
          </w:tcPr>
          <w:p w14:paraId="76F337AE" w14:textId="23BBB930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Los Angeles, CA</w:t>
            </w:r>
          </w:p>
        </w:tc>
        <w:tc>
          <w:tcPr>
            <w:tcW w:w="3801" w:type="dxa"/>
          </w:tcPr>
          <w:p w14:paraId="6BABFD54" w14:textId="052B4A76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2022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</w:tr>
    </w:tbl>
    <w:p w14:paraId="79F44102" w14:textId="67883BEE" w:rsidR="007C6C37" w:rsidRDefault="007C6C37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Reduced customer support tickets by adding a service status banner during outages</w:t>
      </w:r>
      <w:r w:rsidR="00527931">
        <w:rPr>
          <w:szCs w:val="24"/>
        </w:rPr>
        <w:t>,</w:t>
      </w:r>
      <w:r>
        <w:rPr>
          <w:szCs w:val="24"/>
        </w:rPr>
        <w:t xml:space="preserve"> </w:t>
      </w:r>
    </w:p>
    <w:p w14:paraId="3F4C548D" w14:textId="70700C40" w:rsidR="007C6C37" w:rsidRPr="007C6C37" w:rsidRDefault="0052680D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 xml:space="preserve">Minimized accounting response time by </w:t>
      </w:r>
      <w:r w:rsidR="0074068E">
        <w:rPr>
          <w:szCs w:val="24"/>
        </w:rPr>
        <w:t>automating expense</w:t>
      </w:r>
      <w:r>
        <w:rPr>
          <w:szCs w:val="24"/>
        </w:rPr>
        <w:t xml:space="preserve"> </w:t>
      </w:r>
      <w:r w:rsidR="0074068E">
        <w:rPr>
          <w:szCs w:val="24"/>
        </w:rPr>
        <w:t>processing and report deliveries</w:t>
      </w:r>
      <w:r w:rsidR="00527931">
        <w:rPr>
          <w:szCs w:val="24"/>
        </w:rPr>
        <w:t>,</w:t>
      </w:r>
    </w:p>
    <w:p w14:paraId="3E2BA334" w14:textId="1592D795" w:rsidR="003C759C" w:rsidRDefault="0074068E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Modernized</w:t>
      </w:r>
      <w:r w:rsidR="003C759C">
        <w:rPr>
          <w:szCs w:val="24"/>
        </w:rPr>
        <w:t xml:space="preserve"> </w:t>
      </w:r>
      <w:r>
        <w:rPr>
          <w:szCs w:val="24"/>
        </w:rPr>
        <w:t>production web application to improve user experience and reduce technical debt</w:t>
      </w:r>
      <w:r w:rsidR="00527931">
        <w:rPr>
          <w:szCs w:val="24"/>
        </w:rPr>
        <w:t>.</w:t>
      </w:r>
    </w:p>
    <w:p w14:paraId="52804539" w14:textId="77777777" w:rsidR="003C759C" w:rsidRPr="003C759C" w:rsidRDefault="003C759C" w:rsidP="003C759C">
      <w:pPr>
        <w:spacing w:line="276" w:lineRule="auto"/>
        <w:rPr>
          <w:sz w:val="16"/>
          <w:szCs w:val="16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C759C" w:rsidRPr="005C6775" w14:paraId="057F753B" w14:textId="77777777" w:rsidTr="004D5151">
        <w:trPr>
          <w:trHeight w:val="144"/>
        </w:trPr>
        <w:tc>
          <w:tcPr>
            <w:tcW w:w="3270" w:type="dxa"/>
          </w:tcPr>
          <w:p w14:paraId="18A69C5B" w14:textId="7E72136D" w:rsidR="003C759C" w:rsidRPr="005C6775" w:rsidRDefault="000E4C55" w:rsidP="003C759C">
            <w:pPr>
              <w:spacing w:line="276" w:lineRule="auto"/>
            </w:pPr>
            <w:r>
              <w:t>Senior</w:t>
            </w:r>
            <w:r w:rsidR="003C759C">
              <w:t xml:space="preserve"> Software Engineer</w:t>
            </w:r>
          </w:p>
        </w:tc>
        <w:tc>
          <w:tcPr>
            <w:tcW w:w="3288" w:type="dxa"/>
          </w:tcPr>
          <w:p w14:paraId="4AC90C46" w14:textId="77777777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Capital One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Plano, TX</w:t>
            </w:r>
          </w:p>
        </w:tc>
        <w:tc>
          <w:tcPr>
            <w:tcW w:w="3801" w:type="dxa"/>
          </w:tcPr>
          <w:p w14:paraId="1DE8C2A2" w14:textId="77777777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2021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August 2022</w:t>
            </w:r>
          </w:p>
        </w:tc>
      </w:tr>
    </w:tbl>
    <w:p w14:paraId="05C10AA4" w14:textId="4EBC9A98" w:rsidR="003C759C" w:rsidRPr="00BD7F2F" w:rsidRDefault="0052793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Improved</w:t>
      </w:r>
      <w:r w:rsidR="003C759C">
        <w:rPr>
          <w:szCs w:val="24"/>
        </w:rPr>
        <w:t xml:space="preserve"> data registration by </w:t>
      </w:r>
      <w:r>
        <w:rPr>
          <w:szCs w:val="24"/>
        </w:rPr>
        <w:t>architecting a Chrome extension to enforce strict metadata standards.</w:t>
      </w:r>
    </w:p>
    <w:p w14:paraId="59C1DD83" w14:textId="44E928BF" w:rsidR="003C759C" w:rsidRPr="003F149E" w:rsidRDefault="003C759C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Maximized</w:t>
      </w:r>
      <w:r w:rsidRPr="003F149E">
        <w:t xml:space="preserve"> dat</w:t>
      </w:r>
      <w:r w:rsidR="00527931">
        <w:t xml:space="preserve">a </w:t>
      </w:r>
      <w:r w:rsidRPr="003F149E">
        <w:t>pipeline performance</w:t>
      </w:r>
      <w:r>
        <w:t xml:space="preserve"> </w:t>
      </w:r>
      <w:r w:rsidR="00527931">
        <w:t xml:space="preserve">to </w:t>
      </w:r>
      <w:r w:rsidR="00990DE1">
        <w:t>minimize</w:t>
      </w:r>
      <w:r>
        <w:t xml:space="preserve"> latency</w:t>
      </w:r>
      <w:r w:rsidRPr="003F149E">
        <w:t xml:space="preserve"> using</w:t>
      </w:r>
      <w:r>
        <w:t xml:space="preserve"> Kafka,</w:t>
      </w:r>
      <w:r w:rsidRPr="003F149E">
        <w:t xml:space="preserve"> Python</w:t>
      </w:r>
      <w:r>
        <w:t>,</w:t>
      </w:r>
      <w:r w:rsidRPr="003F149E">
        <w:t xml:space="preserve"> and parallelism</w:t>
      </w:r>
      <w:r w:rsidR="00527931">
        <w:t>,</w:t>
      </w:r>
    </w:p>
    <w:p w14:paraId="7D5BE3AC" w14:textId="3FA70903" w:rsidR="003C759C" w:rsidRPr="003F149E" w:rsidRDefault="0052793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A</w:t>
      </w:r>
      <w:r w:rsidR="00990DE1">
        <w:rPr>
          <w:szCs w:val="24"/>
        </w:rPr>
        <w:t>ccelerated</w:t>
      </w:r>
      <w:r>
        <w:rPr>
          <w:szCs w:val="24"/>
        </w:rPr>
        <w:t xml:space="preserve"> </w:t>
      </w:r>
      <w:r w:rsidR="003C759C">
        <w:rPr>
          <w:szCs w:val="24"/>
        </w:rPr>
        <w:t>file</w:t>
      </w:r>
      <w:r w:rsidR="00990DE1">
        <w:rPr>
          <w:szCs w:val="24"/>
        </w:rPr>
        <w:t xml:space="preserve"> transfers by architecting a self-service data registration and streaming </w:t>
      </w:r>
      <w:r>
        <w:rPr>
          <w:szCs w:val="24"/>
        </w:rPr>
        <w:t xml:space="preserve">pipeline. </w:t>
      </w:r>
    </w:p>
    <w:p w14:paraId="79D05BF5" w14:textId="71ADF8BD" w:rsidR="003F149E" w:rsidRDefault="00556BAC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5F704904">
          <v:rect id="_x0000_i1028" style="width:481.8pt;height:1.85pt" o:hrpct="956" o:hrstd="t" o:hr="t" fillcolor="#a0a0a0" stroked="f"/>
        </w:pict>
      </w:r>
    </w:p>
    <w:p w14:paraId="15CFEA8E" w14:textId="6C45524C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B3082C" w:rsidRPr="005C6775" w14:paraId="6606B038" w14:textId="77777777" w:rsidTr="003F149E">
        <w:trPr>
          <w:trHeight w:val="144"/>
        </w:trPr>
        <w:tc>
          <w:tcPr>
            <w:tcW w:w="3270" w:type="dxa"/>
          </w:tcPr>
          <w:p w14:paraId="662F99B1" w14:textId="77777777" w:rsidR="00B3082C" w:rsidRPr="005C6775" w:rsidRDefault="00B3082C" w:rsidP="003F149E">
            <w:pPr>
              <w:spacing w:line="276" w:lineRule="auto"/>
              <w:ind w:left="-195" w:firstLine="195"/>
            </w:pPr>
            <w: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1E31685B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3F149E">
              <w:rPr>
                <w:szCs w:val="24"/>
              </w:rPr>
              <w:t>May 2021</w:t>
            </w:r>
          </w:p>
        </w:tc>
      </w:tr>
    </w:tbl>
    <w:p w14:paraId="3FB06EC4" w14:textId="4754176A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</w:pPr>
      <w:r>
        <w:t>Fortified web application services by building custom monitoring tooling</w:t>
      </w:r>
      <w:r w:rsidR="00527931">
        <w:t>,</w:t>
      </w:r>
    </w:p>
    <w:p w14:paraId="53FCB7F4" w14:textId="6EAE792F" w:rsidR="70333376" w:rsidRDefault="70333376" w:rsidP="167E7DCA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Automated 73 quality assurance tests with Ruby and Jenkins for </w:t>
      </w:r>
      <w:r w:rsidR="00527931">
        <w:t>their</w:t>
      </w:r>
      <w:r>
        <w:t xml:space="preserve"> </w:t>
      </w:r>
      <w:r w:rsidR="00527931">
        <w:t>full-stack B2C app.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F84341" w:rsidRPr="005C6775" w14:paraId="53618057" w14:textId="77777777" w:rsidTr="003F149E">
        <w:trPr>
          <w:trHeight w:val="144"/>
        </w:trPr>
        <w:tc>
          <w:tcPr>
            <w:tcW w:w="3270" w:type="dxa"/>
          </w:tcPr>
          <w:p w14:paraId="4A548725" w14:textId="2B06B90C" w:rsidR="00F84341" w:rsidRPr="00527931" w:rsidRDefault="00990DE1" w:rsidP="003F149E">
            <w:pPr>
              <w:spacing w:line="276" w:lineRule="auto"/>
              <w:ind w:left="-106" w:firstLine="106"/>
            </w:pPr>
            <w:r>
              <w:t>Nat. Sec.</w:t>
            </w:r>
            <w:r w:rsidR="0D19E801" w:rsidRPr="00527931">
              <w:t xml:space="preserve"> </w:t>
            </w:r>
            <w:r w:rsidR="287B3E19" w:rsidRPr="00527931"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74C481E9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r w:rsidR="003F149E">
        <w:rPr>
          <w:szCs w:val="24"/>
        </w:rPr>
        <w:t>virtual desktop</w:t>
      </w:r>
      <w:r w:rsidRPr="00C128C6">
        <w:rPr>
          <w:szCs w:val="24"/>
        </w:rPr>
        <w:t xml:space="preserve"> solution to reduce end-user’s procurement time by 85%</w:t>
      </w:r>
      <w:r w:rsidR="00527931">
        <w:rPr>
          <w:szCs w:val="24"/>
        </w:rPr>
        <w:t>,</w:t>
      </w:r>
      <w:r w:rsidRPr="00C128C6">
        <w:rPr>
          <w:szCs w:val="24"/>
        </w:rPr>
        <w:t xml:space="preserve">  </w:t>
      </w:r>
    </w:p>
    <w:p w14:paraId="1A772F24" w14:textId="6D74239E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  <w:r w:rsidR="00527931">
        <w:rPr>
          <w:szCs w:val="24"/>
        </w:rPr>
        <w:t>.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EE4CCD" w:rsidRPr="005C6775" w14:paraId="43341312" w14:textId="77777777" w:rsidTr="003F149E">
        <w:trPr>
          <w:trHeight w:val="144"/>
        </w:trPr>
        <w:tc>
          <w:tcPr>
            <w:tcW w:w="3270" w:type="dxa"/>
          </w:tcPr>
          <w:p w14:paraId="646616FC" w14:textId="61A1C24C" w:rsidR="00EE4CCD" w:rsidRPr="00527931" w:rsidRDefault="287B3E19" w:rsidP="003F149E">
            <w:pPr>
              <w:spacing w:line="276" w:lineRule="auto"/>
              <w:ind w:left="-180" w:firstLine="180"/>
            </w:pPr>
            <w:r w:rsidRPr="00527931">
              <w:t xml:space="preserve">Cloud </w:t>
            </w:r>
            <w:r w:rsidR="26A9A469" w:rsidRPr="00527931"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121E15">
            <w:pPr>
              <w:spacing w:line="276" w:lineRule="auto"/>
              <w:ind w:left="105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26A9A469" w:rsidP="167E7DCA">
            <w:pPr>
              <w:spacing w:line="276" w:lineRule="auto"/>
              <w:ind w:left="90" w:right="760"/>
              <w:jc w:val="right"/>
            </w:pPr>
            <w:r>
              <w:t>May 2019 – August 2019</w:t>
            </w:r>
          </w:p>
        </w:tc>
      </w:tr>
    </w:tbl>
    <w:p w14:paraId="3FBDFE81" w14:textId="77DEDE82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  <w:r w:rsidR="00527931">
        <w:rPr>
          <w:szCs w:val="24"/>
        </w:rPr>
        <w:t>,</w:t>
      </w:r>
    </w:p>
    <w:p w14:paraId="6F387CA5" w14:textId="3C0B12D2" w:rsidR="005C6775" w:rsidRPr="00C128C6" w:rsidRDefault="00C128C6" w:rsidP="00FF0490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  <w:r w:rsidR="00527931">
        <w:rPr>
          <w:szCs w:val="24"/>
        </w:rPr>
        <w:t>.</w:t>
      </w:r>
    </w:p>
    <w:p w14:paraId="46D5C5E5" w14:textId="65D5BC58" w:rsidR="00FF0490" w:rsidRDefault="00556BAC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color w:val="00000A"/>
          <w:szCs w:val="24"/>
        </w:rPr>
        <w:pict w14:anchorId="1215B537">
          <v:rect id="_x0000_i1029" style="width:481.8pt;height:1.85pt" o:hrpct="956" o:hrstd="t" o:hr="t" fillcolor="#a0a0a0" stroked="f"/>
        </w:pict>
      </w:r>
    </w:p>
    <w:p w14:paraId="79012E6F" w14:textId="5652F033" w:rsidR="00957252" w:rsidRPr="00121E15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Certifications</w:t>
      </w:r>
      <w:r w:rsidR="6805E341" w:rsidRPr="005C6775">
        <w:rPr>
          <w:rFonts w:ascii="Times New Roman" w:hAnsi="Times New Roman"/>
          <w:caps/>
          <w:sz w:val="24"/>
          <w:szCs w:val="24"/>
        </w:rPr>
        <w:t>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5490"/>
        <w:gridCol w:w="4230"/>
      </w:tblGrid>
      <w:tr w:rsidR="001B3010" w:rsidRPr="005C6775" w14:paraId="680B236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5FF44E8C" w:rsidR="001B3010" w:rsidRPr="00FF0490" w:rsidRDefault="00FF0490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  <w:rPr>
                <w:sz w:val="32"/>
                <w:szCs w:val="32"/>
              </w:rPr>
            </w:pPr>
            <w:r>
              <w:t>AWS Certified Developer</w:t>
            </w:r>
            <w:r w:rsidR="00B56CDB" w:rsidRPr="00FF0490">
              <w:t xml:space="preserve"> </w:t>
            </w:r>
            <w:r w:rsidRPr="00FF0490">
              <w:t>- Associate</w:t>
            </w:r>
            <w:r w:rsidR="00B56CDB" w:rsidRPr="00FF0490">
              <w:t xml:space="preserve">                   </w:t>
            </w:r>
            <w:r w:rsidR="001B3010"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0AF62C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</w:t>
            </w:r>
            <w:r w:rsidR="00FF0490">
              <w:rPr>
                <w:szCs w:val="24"/>
              </w:rPr>
              <w:t>2</w:t>
            </w:r>
            <w:r w:rsidR="00102043">
              <w:rPr>
                <w:szCs w:val="24"/>
              </w:rPr>
              <w:t>2</w:t>
            </w:r>
          </w:p>
        </w:tc>
      </w:tr>
      <w:tr w:rsidR="00102043" w:rsidRPr="005C6775" w14:paraId="1282F4E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3BD94DAC" w14:textId="14015D5D" w:rsidR="00102043" w:rsidRDefault="00102043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</w:pPr>
            <w:r>
              <w:t xml:space="preserve">AWS Certified Cloud Practitioner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A859A73" w14:textId="098AF54E" w:rsidR="00102043" w:rsidRDefault="00102043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June 2020</w:t>
            </w:r>
          </w:p>
        </w:tc>
      </w:tr>
    </w:tbl>
    <w:p w14:paraId="37E444D5" w14:textId="2BED0FE2" w:rsidR="00370A98" w:rsidRPr="005C6775" w:rsidRDefault="00556BAC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30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42C0F27F" w:rsidR="006E4200" w:rsidRPr="005C6775" w:rsidRDefault="00990DE1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Computer Security</w:t>
            </w:r>
          </w:p>
        </w:tc>
        <w:tc>
          <w:tcPr>
            <w:tcW w:w="4950" w:type="dxa"/>
          </w:tcPr>
          <w:p w14:paraId="32EF547C" w14:textId="430B1B50" w:rsidR="006E4200" w:rsidRPr="005C6775" w:rsidRDefault="00E8031F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Foundations of Artificial Intelligence</w:t>
            </w:r>
          </w:p>
        </w:tc>
      </w:tr>
    </w:tbl>
    <w:p w14:paraId="537A84F2" w14:textId="4C7BCB69" w:rsidR="00465C71" w:rsidRPr="005C6775" w:rsidRDefault="00556BAC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1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735A223E" w:rsidR="00535BC4" w:rsidRPr="005C6775" w:rsidRDefault="00E8031F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T</w:t>
            </w:r>
            <w:r w:rsidR="00990DE1">
              <w:rPr>
                <w:bCs/>
                <w:szCs w:val="28"/>
              </w:rPr>
              <w:t>reasurer</w:t>
            </w:r>
          </w:p>
        </w:tc>
        <w:tc>
          <w:tcPr>
            <w:tcW w:w="3288" w:type="dxa"/>
          </w:tcPr>
          <w:p w14:paraId="6F6CF1E1" w14:textId="58371C00" w:rsidR="00535BC4" w:rsidRPr="005C6775" w:rsidRDefault="00990DE1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Cybersecurity Club</w:t>
            </w:r>
            <w:r w:rsidR="00E8031F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CSU</w:t>
            </w:r>
          </w:p>
        </w:tc>
        <w:tc>
          <w:tcPr>
            <w:tcW w:w="3801" w:type="dxa"/>
          </w:tcPr>
          <w:p w14:paraId="418837C1" w14:textId="1729890C" w:rsidR="00535BC4" w:rsidRPr="005C6775" w:rsidRDefault="00990DE1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Sept</w:t>
            </w:r>
            <w:r w:rsidR="00535BC4" w:rsidRPr="005C6775">
              <w:rPr>
                <w:szCs w:val="24"/>
              </w:rPr>
              <w:t xml:space="preserve"> 20</w:t>
            </w:r>
            <w:r>
              <w:rPr>
                <w:szCs w:val="24"/>
              </w:rPr>
              <w:t>19</w:t>
            </w:r>
            <w:r w:rsidR="00535BC4"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May</w:t>
            </w:r>
            <w:r w:rsidR="003F149E">
              <w:rPr>
                <w:szCs w:val="24"/>
              </w:rPr>
              <w:t xml:space="preserve"> 202</w:t>
            </w:r>
            <w:r>
              <w:rPr>
                <w:szCs w:val="24"/>
              </w:rPr>
              <w:t>1</w:t>
            </w:r>
          </w:p>
        </w:tc>
      </w:tr>
    </w:tbl>
    <w:p w14:paraId="0B8E1121" w14:textId="2B9FBB03" w:rsidR="003C759C" w:rsidRPr="003C759C" w:rsidRDefault="00990DE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Financed yearly events such as workshops, competitions, and speakers related to cybersecurity.</w:t>
      </w:r>
    </w:p>
    <w:sectPr w:rsidR="003C759C" w:rsidRPr="003C759C" w:rsidSect="00B10F4A">
      <w:footerReference w:type="default" r:id="rId11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D006" w14:textId="77777777" w:rsidR="00214B3D" w:rsidRDefault="00214B3D" w:rsidP="00201375">
      <w:pPr>
        <w:spacing w:line="240" w:lineRule="auto"/>
      </w:pPr>
      <w:r>
        <w:separator/>
      </w:r>
    </w:p>
  </w:endnote>
  <w:endnote w:type="continuationSeparator" w:id="0">
    <w:p w14:paraId="3F6DB663" w14:textId="77777777" w:rsidR="00214B3D" w:rsidRDefault="00214B3D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705" w14:textId="77777777" w:rsidR="00214B3D" w:rsidRDefault="00214B3D" w:rsidP="00201375">
      <w:pPr>
        <w:spacing w:line="240" w:lineRule="auto"/>
      </w:pPr>
      <w:r>
        <w:separator/>
      </w:r>
    </w:p>
  </w:footnote>
  <w:footnote w:type="continuationSeparator" w:id="0">
    <w:p w14:paraId="173E7EBC" w14:textId="77777777" w:rsidR="00214B3D" w:rsidRDefault="00214B3D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DF8E036E"/>
    <w:lvl w:ilvl="0" w:tplc="D1D4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6581"/>
    <w:multiLevelType w:val="hybridMultilevel"/>
    <w:tmpl w:val="438A9122"/>
    <w:lvl w:ilvl="0" w:tplc="29C01A9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3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C3F69"/>
    <w:multiLevelType w:val="hybridMultilevel"/>
    <w:tmpl w:val="A7A87F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2280">
    <w:abstractNumId w:val="24"/>
  </w:num>
  <w:num w:numId="2" w16cid:durableId="403378699">
    <w:abstractNumId w:val="22"/>
  </w:num>
  <w:num w:numId="3" w16cid:durableId="1440297750">
    <w:abstractNumId w:val="15"/>
  </w:num>
  <w:num w:numId="4" w16cid:durableId="563296901">
    <w:abstractNumId w:val="8"/>
  </w:num>
  <w:num w:numId="5" w16cid:durableId="1772361176">
    <w:abstractNumId w:val="13"/>
  </w:num>
  <w:num w:numId="6" w16cid:durableId="497380265">
    <w:abstractNumId w:val="19"/>
  </w:num>
  <w:num w:numId="7" w16cid:durableId="1912228204">
    <w:abstractNumId w:val="6"/>
  </w:num>
  <w:num w:numId="8" w16cid:durableId="856895251">
    <w:abstractNumId w:val="16"/>
  </w:num>
  <w:num w:numId="9" w16cid:durableId="1882788251">
    <w:abstractNumId w:val="20"/>
  </w:num>
  <w:num w:numId="10" w16cid:durableId="820385315">
    <w:abstractNumId w:val="14"/>
  </w:num>
  <w:num w:numId="11" w16cid:durableId="127744285">
    <w:abstractNumId w:val="1"/>
  </w:num>
  <w:num w:numId="12" w16cid:durableId="539627740">
    <w:abstractNumId w:val="28"/>
  </w:num>
  <w:num w:numId="13" w16cid:durableId="1186362636">
    <w:abstractNumId w:val="11"/>
  </w:num>
  <w:num w:numId="14" w16cid:durableId="162552865">
    <w:abstractNumId w:val="26"/>
  </w:num>
  <w:num w:numId="15" w16cid:durableId="1915237061">
    <w:abstractNumId w:val="17"/>
  </w:num>
  <w:num w:numId="16" w16cid:durableId="1877890182">
    <w:abstractNumId w:val="7"/>
  </w:num>
  <w:num w:numId="17" w16cid:durableId="347148652">
    <w:abstractNumId w:val="36"/>
  </w:num>
  <w:num w:numId="18" w16cid:durableId="497769425">
    <w:abstractNumId w:val="35"/>
  </w:num>
  <w:num w:numId="19" w16cid:durableId="328876033">
    <w:abstractNumId w:val="33"/>
  </w:num>
  <w:num w:numId="20" w16cid:durableId="244846488">
    <w:abstractNumId w:val="30"/>
  </w:num>
  <w:num w:numId="21" w16cid:durableId="283658025">
    <w:abstractNumId w:val="5"/>
  </w:num>
  <w:num w:numId="22" w16cid:durableId="1843160564">
    <w:abstractNumId w:val="18"/>
  </w:num>
  <w:num w:numId="23" w16cid:durableId="1250887098">
    <w:abstractNumId w:val="29"/>
  </w:num>
  <w:num w:numId="24" w16cid:durableId="4481511">
    <w:abstractNumId w:val="25"/>
  </w:num>
  <w:num w:numId="25" w16cid:durableId="1155800020">
    <w:abstractNumId w:val="34"/>
  </w:num>
  <w:num w:numId="26" w16cid:durableId="1582371277">
    <w:abstractNumId w:val="21"/>
  </w:num>
  <w:num w:numId="27" w16cid:durableId="1272280598">
    <w:abstractNumId w:val="32"/>
  </w:num>
  <w:num w:numId="28" w16cid:durableId="83653794">
    <w:abstractNumId w:val="2"/>
  </w:num>
  <w:num w:numId="29" w16cid:durableId="783619185">
    <w:abstractNumId w:val="38"/>
  </w:num>
  <w:num w:numId="30" w16cid:durableId="2085837439">
    <w:abstractNumId w:val="23"/>
  </w:num>
  <w:num w:numId="31" w16cid:durableId="1187673202">
    <w:abstractNumId w:val="4"/>
  </w:num>
  <w:num w:numId="32" w16cid:durableId="418409211">
    <w:abstractNumId w:val="12"/>
  </w:num>
  <w:num w:numId="33" w16cid:durableId="1644431636">
    <w:abstractNumId w:val="0"/>
  </w:num>
  <w:num w:numId="34" w16cid:durableId="794828986">
    <w:abstractNumId w:val="9"/>
  </w:num>
  <w:num w:numId="35" w16cid:durableId="100534139">
    <w:abstractNumId w:val="3"/>
  </w:num>
  <w:num w:numId="36" w16cid:durableId="212429449">
    <w:abstractNumId w:val="27"/>
  </w:num>
  <w:num w:numId="37" w16cid:durableId="1318803335">
    <w:abstractNumId w:val="10"/>
  </w:num>
  <w:num w:numId="38" w16cid:durableId="1343050207">
    <w:abstractNumId w:val="31"/>
  </w:num>
  <w:num w:numId="39" w16cid:durableId="33411448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C5263"/>
    <w:rsid w:val="000D1F85"/>
    <w:rsid w:val="000D6F50"/>
    <w:rsid w:val="000E1274"/>
    <w:rsid w:val="000E1593"/>
    <w:rsid w:val="000E37DC"/>
    <w:rsid w:val="000E3EEF"/>
    <w:rsid w:val="000E4C55"/>
    <w:rsid w:val="000E72CE"/>
    <w:rsid w:val="00102043"/>
    <w:rsid w:val="00104EDA"/>
    <w:rsid w:val="00121E15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0815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4B3D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C759C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E7096"/>
    <w:rsid w:val="003F149E"/>
    <w:rsid w:val="003F4E09"/>
    <w:rsid w:val="003F72A0"/>
    <w:rsid w:val="004002A6"/>
    <w:rsid w:val="0040413E"/>
    <w:rsid w:val="00405ECD"/>
    <w:rsid w:val="00420342"/>
    <w:rsid w:val="00454100"/>
    <w:rsid w:val="00465C71"/>
    <w:rsid w:val="00474B57"/>
    <w:rsid w:val="00497444"/>
    <w:rsid w:val="004A13EF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2680D"/>
    <w:rsid w:val="00527931"/>
    <w:rsid w:val="00535BC4"/>
    <w:rsid w:val="0054105D"/>
    <w:rsid w:val="005457CC"/>
    <w:rsid w:val="00547691"/>
    <w:rsid w:val="0055153E"/>
    <w:rsid w:val="00555DBE"/>
    <w:rsid w:val="00556BAC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068E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3EA"/>
    <w:rsid w:val="00776545"/>
    <w:rsid w:val="00780A8E"/>
    <w:rsid w:val="00794DA4"/>
    <w:rsid w:val="007A446E"/>
    <w:rsid w:val="007B2509"/>
    <w:rsid w:val="007C4FAC"/>
    <w:rsid w:val="007C6C37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323"/>
    <w:rsid w:val="009426A0"/>
    <w:rsid w:val="009512C9"/>
    <w:rsid w:val="00957252"/>
    <w:rsid w:val="00957659"/>
    <w:rsid w:val="00962849"/>
    <w:rsid w:val="00970723"/>
    <w:rsid w:val="0097532A"/>
    <w:rsid w:val="0098719B"/>
    <w:rsid w:val="00990DE1"/>
    <w:rsid w:val="009A19D7"/>
    <w:rsid w:val="009A244C"/>
    <w:rsid w:val="009A757F"/>
    <w:rsid w:val="009B638F"/>
    <w:rsid w:val="009D17D9"/>
    <w:rsid w:val="009D2CF7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3006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C7578"/>
    <w:rsid w:val="00BD7F2F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3C26"/>
    <w:rsid w:val="00DA53CB"/>
    <w:rsid w:val="00DB62A7"/>
    <w:rsid w:val="00DC033B"/>
    <w:rsid w:val="00DC1E32"/>
    <w:rsid w:val="00DC7224"/>
    <w:rsid w:val="00DC7C3E"/>
    <w:rsid w:val="00DD0F5A"/>
    <w:rsid w:val="00DD2C57"/>
    <w:rsid w:val="00DE2E28"/>
    <w:rsid w:val="00DF49A0"/>
    <w:rsid w:val="00DF74AC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031F"/>
    <w:rsid w:val="00E81EE2"/>
    <w:rsid w:val="00E914F2"/>
    <w:rsid w:val="00EA7E30"/>
    <w:rsid w:val="00EB1CF3"/>
    <w:rsid w:val="00EB3205"/>
    <w:rsid w:val="00EC14DC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490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E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ase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tel:307224294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y.key@pm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3</cp:revision>
  <cp:lastPrinted>2023-08-22T22:04:00Z</cp:lastPrinted>
  <dcterms:created xsi:type="dcterms:W3CDTF">2023-08-22T22:01:00Z</dcterms:created>
  <dcterms:modified xsi:type="dcterms:W3CDTF">2023-08-22T22:04:00Z</dcterms:modified>
</cp:coreProperties>
</file>