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E5321" w:rsidR="00C471A1" w:rsidP="00E13EF3" w:rsidRDefault="006407A8" w14:paraId="36846118" w14:textId="5500EFBE">
      <w:pPr>
        <w:pStyle w:val="DocumentNumber"/>
      </w:pPr>
      <w:r w:rsidRPr="00DE5321">
        <w:t xml:space="preserve">DSA-2000 Document No. </w:t>
      </w:r>
      <w:r>
        <w:fldChar w:fldCharType="begin"/>
      </w:r>
      <w:r>
        <w:instrText>DOCVARIABLE  varDocNum  \* MERGEFORMAT</w:instrText>
      </w:r>
      <w:r>
        <w:fldChar w:fldCharType="separate"/>
      </w:r>
      <w:r w:rsidR="00A72DF2">
        <w:t>00026</w:t>
      </w:r>
      <w:r>
        <w:fldChar w:fldCharType="end"/>
      </w:r>
    </w:p>
    <w:p w:rsidRPr="00F77EBE" w:rsidR="00C471A1" w:rsidP="00E3431A" w:rsidRDefault="002B437B" w14:paraId="0F8DA179" w14:textId="596BEDE3">
      <w:pPr>
        <w:pStyle w:val="Title"/>
      </w:pPr>
      <w:r>
        <w:fldChar w:fldCharType="begin"/>
      </w:r>
      <w:r>
        <w:instrText xml:space="preserve"> DOCVARIABLE  varTitle </w:instrText>
      </w:r>
      <w:r w:rsidR="005E198F">
        <w:instrText>\*MERGEFORMAT</w:instrText>
      </w:r>
      <w:r>
        <w:fldChar w:fldCharType="separate"/>
      </w:r>
      <w:r w:rsidR="00A72DF2">
        <w:t>Pulsar Timing Design</w:t>
      </w:r>
      <w:r>
        <w:fldChar w:fldCharType="end"/>
      </w:r>
    </w:p>
    <w:p w:rsidR="00C471A1" w:rsidP="00CE05C7" w:rsidRDefault="00A72DF2" w14:paraId="47786AEF" w14:textId="69589302">
      <w:pPr>
        <w:pStyle w:val="Author"/>
      </w:pPr>
      <w:r w:rsidR="0C8C2490">
        <w:rPr/>
        <w:t xml:space="preserve">Vikram Ravi, </w:t>
      </w:r>
      <w:r w:rsidR="00A72DF2">
        <w:rPr/>
        <w:t>Casey Law, Jack Hickish</w:t>
      </w:r>
      <w:r w:rsidR="00C471A1">
        <w:rPr/>
        <w:t xml:space="preserve"> </w:t>
      </w:r>
    </w:p>
    <w:p w:rsidRPr="005E41D0" w:rsidR="00862C91" w:rsidP="00725579" w:rsidRDefault="00A72DF2" w14:paraId="71AB33B4" w14:textId="12CED08B">
      <w:pPr>
        <w:pStyle w:val="Affiliation"/>
      </w:pPr>
      <w:r>
        <w:t>Caltech, Real-Time radio</w:t>
      </w:r>
    </w:p>
    <w:tbl>
      <w:tblPr>
        <w:tblStyle w:val="TableGrid"/>
        <w:tblpPr w:vertAnchor="page" w:tblpXSpec="center" w:tblpY="504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350"/>
      </w:tblGrid>
      <w:tr w:rsidR="008252EF" w:rsidTr="71E00FD3" w14:paraId="368F0277" w14:textId="77777777">
        <w:trPr>
          <w:cantSplit/>
          <w:trHeight w:val="4320" w:hRule="exact"/>
        </w:trPr>
        <w:tc>
          <w:tcPr>
            <w:tcW w:w="9350" w:type="dxa"/>
            <w:tcMar/>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rsidTr="71E00FD3" w14:paraId="478D5DFB" w14:textId="77777777">
              <w:trPr>
                <w:cantSplit/>
                <w:trHeight w:val="274" w:hRule="exact"/>
              </w:trPr>
              <w:tc>
                <w:tcPr>
                  <w:tcW w:w="4320" w:type="dxa"/>
                  <w:tcMar/>
                </w:tcPr>
                <w:p w:rsidR="008252EF" w:rsidP="00BC0DAA" w:rsidRDefault="008252EF" w14:paraId="4FEB7B46" w14:textId="77777777">
                  <w:pPr>
                    <w:jc w:val="right"/>
                  </w:pPr>
                  <w:bookmarkStart w:name="bm_version" w:colFirst="1" w:colLast="1" w:id="0"/>
                  <w:r>
                    <w:t>Version:</w:t>
                  </w:r>
                </w:p>
              </w:tc>
              <w:tc>
                <w:tcPr>
                  <w:tcW w:w="4320" w:type="dxa"/>
                  <w:tcMar/>
                </w:tcPr>
                <w:p w:rsidRPr="00A86DE3" w:rsidR="008252EF" w:rsidP="00A86DE3" w:rsidRDefault="00A72DF2" w14:paraId="17E50213" w14:textId="6D5013EC">
                  <w:pPr>
                    <w:pStyle w:val="Version"/>
                  </w:pPr>
                  <w:r w:rsidR="05034E4A">
                    <w:rPr/>
                    <w:t>3</w:t>
                  </w:r>
                </w:p>
              </w:tc>
            </w:tr>
            <w:tr w:rsidR="008252EF" w:rsidTr="71E00FD3" w14:paraId="37C5135E" w14:textId="77777777">
              <w:trPr>
                <w:cantSplit/>
                <w:trHeight w:val="274" w:hRule="exact"/>
              </w:trPr>
              <w:tc>
                <w:tcPr>
                  <w:tcW w:w="4320" w:type="dxa"/>
                  <w:tcMar/>
                </w:tcPr>
                <w:p w:rsidR="008252EF" w:rsidP="00BC0DAA" w:rsidRDefault="008252EF" w14:paraId="155B402D" w14:textId="77777777">
                  <w:pPr>
                    <w:jc w:val="right"/>
                  </w:pPr>
                  <w:bookmarkStart w:name="bm_version_date" w:colFirst="1" w:colLast="1" w:id="1"/>
                  <w:bookmarkEnd w:id="0"/>
                  <w:r>
                    <w:t>Version date:</w:t>
                  </w:r>
                </w:p>
              </w:tc>
              <w:tc>
                <w:tcPr>
                  <w:tcW w:w="4320" w:type="dxa"/>
                  <w:tcMar/>
                </w:tcPr>
                <w:p w:rsidRPr="00841AE5" w:rsidR="008252EF" w:rsidP="00BC0DAA" w:rsidRDefault="00A72DF2" w14:paraId="68B9B797" w14:textId="610EC754">
                  <w:pPr>
                    <w:pStyle w:val="VersionDate"/>
                  </w:pPr>
                  <w:r>
                    <w:t>10/6/23</w:t>
                  </w:r>
                </w:p>
              </w:tc>
            </w:tr>
            <w:bookmarkEnd w:id="1"/>
            <w:tr w:rsidR="008252EF" w:rsidTr="71E00FD3" w14:paraId="40BB285F" w14:textId="77777777">
              <w:trPr>
                <w:cantSplit/>
                <w:trHeight w:val="274" w:hRule="exact"/>
              </w:trPr>
              <w:tc>
                <w:tcPr>
                  <w:tcW w:w="4320" w:type="dxa"/>
                  <w:tcMar/>
                </w:tcPr>
                <w:p w:rsidR="008252EF" w:rsidP="00BC0DAA" w:rsidRDefault="008252EF" w14:paraId="1E84CC20" w14:textId="77777777">
                  <w:pPr>
                    <w:jc w:val="right"/>
                  </w:pPr>
                  <w:r>
                    <w:t>Original date:</w:t>
                  </w:r>
                </w:p>
              </w:tc>
              <w:tc>
                <w:tcPr>
                  <w:tcW w:w="4320" w:type="dxa"/>
                  <w:tcMar/>
                </w:tcPr>
                <w:p w:rsidRPr="00841AE5" w:rsidR="008252EF" w:rsidP="00BC0DAA" w:rsidRDefault="001717D3" w14:paraId="6797AC55" w14:textId="02DA48A2">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A72DF2">
                    <w:rPr>
                      <w:noProof/>
                      <w:szCs w:val="24"/>
                    </w:rPr>
                    <w:t>2023-10-06</w:t>
                  </w:r>
                  <w:r>
                    <w:rPr>
                      <w:szCs w:val="24"/>
                    </w:rPr>
                    <w:fldChar w:fldCharType="end"/>
                  </w:r>
                </w:p>
              </w:tc>
            </w:tr>
            <w:tr w:rsidR="008252EF" w:rsidTr="71E00FD3" w14:paraId="0742E3CC" w14:textId="77777777">
              <w:trPr>
                <w:cantSplit/>
                <w:trHeight w:val="274" w:hRule="exact"/>
              </w:trPr>
              <w:tc>
                <w:tcPr>
                  <w:tcW w:w="4320" w:type="dxa"/>
                  <w:tcMar/>
                </w:tcPr>
                <w:p w:rsidR="008252EF" w:rsidP="71E00FD3" w:rsidRDefault="00FD528D" w14:paraId="6708A923" w14:textId="77777777">
                  <w:pPr>
                    <w:tabs>
                      <w:tab w:val="center" w:pos="2088"/>
                      <w:tab w:val="right" w:pos="4176"/>
                    </w:tabs>
                    <w:ind w:firstLine="0"/>
                    <w:jc w:val="right"/>
                  </w:pPr>
                  <w:r w:rsidR="673EB500">
                    <w:rPr/>
                    <w:t>Controlled document:</w:t>
                  </w:r>
                </w:p>
              </w:tc>
              <w:tc>
                <w:tcPr>
                  <w:tcW w:w="4320" w:type="dxa"/>
                  <w:tcMar/>
                </w:tcPr>
                <w:p w:rsidR="008252EF" w:rsidP="00C951C3" w:rsidRDefault="00513C5E" w14:paraId="524DA1BE" w14:textId="1256D4DF">
                  <w:pPr>
                    <w:pStyle w:val="ControlledDocument"/>
                    <w:framePr w:wrap="auto" w:vAnchor="margin" w:xAlign="left" w:yAlign="inline"/>
                    <w:suppressOverlap w:val="0"/>
                  </w:pPr>
                  <w:r>
                    <w:fldChar w:fldCharType="begin"/>
                  </w:r>
                  <w:r>
                    <w:instrText>DOCVARIABLE  varControlledDoc \*MERGEFORMAT</w:instrText>
                  </w:r>
                  <w:r>
                    <w:fldChar w:fldCharType="separate"/>
                  </w:r>
                  <w:r w:rsidR="00A72DF2">
                    <w:t>No</w:t>
                  </w:r>
                  <w:r>
                    <w:fldChar w:fldCharType="end"/>
                  </w:r>
                </w:p>
              </w:tc>
            </w:tr>
            <w:tr w:rsidR="00831B29" w:rsidTr="71E00FD3" w14:paraId="495248DA" w14:textId="77777777">
              <w:trPr>
                <w:cantSplit/>
                <w:trHeight w:val="274" w:hRule="exact"/>
              </w:trPr>
              <w:tc>
                <w:tcPr>
                  <w:tcW w:w="4320" w:type="dxa"/>
                  <w:tcMar/>
                </w:tcPr>
                <w:p w:rsidR="00831B29" w:rsidP="00BC0DAA" w:rsidRDefault="00831B29" w14:paraId="2C29C08F" w14:textId="77777777">
                  <w:pPr>
                    <w:jc w:val="right"/>
                  </w:pPr>
                  <w:r>
                    <w:t>WBS Level 2:</w:t>
                  </w:r>
                </w:p>
              </w:tc>
              <w:tc>
                <w:tcPr>
                  <w:tcW w:w="4320" w:type="dxa"/>
                  <w:tcMar>
                    <w:right w:w="0" w:type="dxa"/>
                  </w:tcMar>
                </w:tcPr>
                <w:p w:rsidR="00831B29" w:rsidP="71E00FD3" w:rsidRDefault="005D029C" w14:paraId="58CCF14F" w14:textId="3D23F755">
                  <w:pPr>
                    <w:pStyle w:val="WBSabbr"/>
                    <w:framePr w:wrap="auto" w:vAnchor="margin" w:xAlign="left" w:yAlign="inline"/>
                    <w:suppressOverlap w:val="0"/>
                    <w:rPr>
                      <w:rFonts w:cs="Times New Roman" w:cstheme="minorAscii"/>
                    </w:rPr>
                  </w:pPr>
                  <w:r w:rsidRPr="71E00FD3">
                    <w:rPr>
                      <w:rStyle w:val="WBSLevel2Abbr"/>
                    </w:rPr>
                    <w:fldChar w:fldCharType="begin"/>
                  </w:r>
                  <w:r w:rsidRPr="71E00FD3">
                    <w:rPr>
                      <w:rStyle w:val="WBSLevel2Abbr"/>
                    </w:rPr>
                    <w:instrText xml:space="preserve"> DOCVARIABLE  varWbsLevel2Abbr  \* MERGEFORMAT </w:instrText>
                  </w:r>
                  <w:r w:rsidRPr="71E00FD3">
                    <w:rPr>
                      <w:rStyle w:val="WBSLevel2Abbr"/>
                    </w:rPr>
                    <w:fldChar w:fldCharType="separate"/>
                  </w:r>
                  <w:r w:rsidRPr="71E00FD3" w:rsidR="4BC3CB96">
                    <w:rPr>
                      <w:rStyle w:val="WBSLevel2Abbr"/>
                    </w:rPr>
                    <w:t>P</w:t>
                  </w:r>
                  <w:r w:rsidRPr="71E00FD3">
                    <w:rPr>
                      <w:rStyle w:val="WBSLevel2Abbr"/>
                    </w:rPr>
                    <w:fldChar w:fldCharType="end"/>
                  </w:r>
                  <w:r w:rsidRPr="71E00FD3" w:rsidR="79668620">
                    <w:rPr>
                      <w:rFonts w:cs="Times New Roman" w:cstheme="minorAscii"/>
                    </w:rPr>
                    <w:t>T</w:t>
                  </w:r>
                  <w:r w:rsidRPr="71E00FD3" w:rsidR="0E6D555D">
                    <w:rPr>
                      <w:rFonts w:cs="Times New Roman" w:cstheme="minorAscii"/>
                    </w:rPr>
                    <w:t>–</w:t>
                  </w:r>
                  <w:r w:rsidRPr="71E00FD3" w:rsidR="522A61FA">
                    <w:rPr>
                      <w:rFonts w:cs="Times New Roman" w:cstheme="minorAscii"/>
                    </w:rPr>
                    <w:t>Pulsar Timing</w:t>
                  </w:r>
                </w:p>
              </w:tc>
            </w:tr>
            <w:tr w:rsidR="00831B29" w:rsidTr="71E00FD3" w14:paraId="625A1B14" w14:textId="77777777">
              <w:trPr>
                <w:cantSplit/>
                <w:trHeight w:val="274" w:hRule="exact"/>
              </w:trPr>
              <w:tc>
                <w:tcPr>
                  <w:tcW w:w="4320" w:type="dxa"/>
                  <w:tcMar/>
                </w:tcPr>
                <w:p w:rsidR="00831B29" w:rsidP="00BC0DAA" w:rsidRDefault="00831B29" w14:paraId="74C1B546" w14:textId="77777777">
                  <w:pPr>
                    <w:jc w:val="right"/>
                  </w:pPr>
                  <w:r>
                    <w:t>Document type:</w:t>
                  </w:r>
                </w:p>
              </w:tc>
              <w:tc>
                <w:tcPr>
                  <w:tcW w:w="4320" w:type="dxa"/>
                  <w:tcMar>
                    <w:right w:w="0" w:type="dxa"/>
                  </w:tcMar>
                </w:tcPr>
                <w:p w:rsidRPr="00CE5C00" w:rsidR="00831B29" w:rsidP="00136C2D" w:rsidRDefault="005D029C" w14:paraId="465435B7" w14:textId="3064449B">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A72DF2">
                    <w:rPr>
                      <w:rStyle w:val="DocumentTypeAbbr"/>
                    </w:rPr>
                    <w:t>DES</w:t>
                  </w:r>
                  <w:r w:rsidRPr="00AF3D10">
                    <w:rPr>
                      <w:rStyle w:val="DocumentTypeAbbr"/>
                    </w:rPr>
                    <w:fldChar w:fldCharType="end"/>
                  </w:r>
                  <w:r w:rsidRPr="00CE5C00" w:rsidR="004B7F3E">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A72DF2">
                    <w:rPr>
                      <w:rStyle w:val="DocumentTypeName"/>
                    </w:rPr>
                    <w:t>Design Report</w:t>
                  </w:r>
                  <w:r w:rsidRPr="00AF3D10">
                    <w:rPr>
                      <w:rStyle w:val="DocumentTypeName"/>
                    </w:rPr>
                    <w:fldChar w:fldCharType="end"/>
                  </w:r>
                </w:p>
                <w:p w:rsidRPr="00CE5C00" w:rsidR="00831B29" w:rsidP="00BC0DAA" w:rsidRDefault="00513C5E" w14:paraId="279D8DEA" w14:textId="0FCEB11D">
                  <w:r>
                    <w:fldChar w:fldCharType="begin"/>
                  </w:r>
                  <w:r>
                    <w:instrText>DOCVARIABLE  varDocTypeName  \* MERGEFORMAT</w:instrText>
                  </w:r>
                  <w:r>
                    <w:fldChar w:fldCharType="separate"/>
                  </w:r>
                  <w:r w:rsidR="00A72DF2">
                    <w:t>Design Report</w:t>
                  </w:r>
                  <w:r>
                    <w:fldChar w:fldCharType="end"/>
                  </w:r>
                </w:p>
              </w:tc>
            </w:tr>
          </w:tbl>
          <w:p w:rsidR="008252EF" w:rsidP="00BC0DAA" w:rsidRDefault="008252EF" w14:paraId="35CDBCA3" w14:textId="77777777"/>
          <w:p w:rsidRPr="000C09BE" w:rsidR="000C09BE" w:rsidP="000C09BE" w:rsidRDefault="000C09BE" w14:paraId="30CA820C" w14:textId="77777777">
            <w:pPr>
              <w:tabs>
                <w:tab w:val="left" w:pos="6385"/>
              </w:tabs>
            </w:pPr>
            <w:r>
              <w:tab/>
            </w:r>
          </w:p>
          <w:p w:rsidRPr="000C09BE" w:rsidR="000C09BE" w:rsidP="000C09BE" w:rsidRDefault="000C09BE" w14:paraId="63EBCF1D" w14:textId="77777777"/>
          <w:p w:rsidRPr="000C09BE" w:rsidR="000C09BE" w:rsidP="000C09BE" w:rsidRDefault="000C09BE" w14:paraId="687573AF" w14:textId="77777777"/>
          <w:p w:rsidRPr="000C09BE" w:rsidR="000C09BE" w:rsidP="000C09BE" w:rsidRDefault="000C09BE" w14:paraId="7CE3ECD8" w14:textId="77777777"/>
          <w:p w:rsidRPr="000C09BE" w:rsidR="000C09BE" w:rsidP="000C09BE" w:rsidRDefault="000C09BE" w14:paraId="4F02065D" w14:textId="77777777"/>
          <w:p w:rsidRPr="000C09BE" w:rsidR="000C09BE" w:rsidP="000C09BE" w:rsidRDefault="000C09BE" w14:paraId="1BBB0D35" w14:textId="77777777"/>
          <w:p w:rsidRPr="000C09BE" w:rsidR="000C09BE" w:rsidP="000C09BE" w:rsidRDefault="000C09BE" w14:paraId="71F6618C" w14:textId="77777777"/>
          <w:p w:rsidRPr="000C09BE" w:rsidR="000C09BE" w:rsidP="000C09BE" w:rsidRDefault="000C09BE" w14:paraId="14093A03" w14:textId="77777777"/>
          <w:p w:rsidRPr="000C09BE" w:rsidR="000C09BE" w:rsidP="000C09BE" w:rsidRDefault="000C09BE" w14:paraId="41034C32" w14:textId="77777777"/>
        </w:tc>
      </w:tr>
      <w:tr w:rsidR="008252EF" w:rsidTr="71E00FD3" w14:paraId="28E06F04" w14:textId="77777777">
        <w:trPr>
          <w:cantSplit/>
          <w:trHeight w:val="3600" w:hRule="exact"/>
        </w:trPr>
        <w:tc>
          <w:tcPr>
            <w:tcW w:w="9350" w:type="dxa"/>
            <w:tcMar/>
          </w:tcPr>
          <w:p w:rsidR="008252EF" w:rsidP="001A7BED" w:rsidRDefault="008252EF" w14:paraId="19889C49" w14:textId="77777777"/>
        </w:tc>
      </w:tr>
    </w:tbl>
    <w:p w:rsidR="00C0380E" w:rsidP="00C471A1" w:rsidRDefault="00C0380E" w14:paraId="450FC5C5" w14:textId="77777777"/>
    <w:p w:rsidR="00C66255" w:rsidP="00B901A2" w:rsidRDefault="00C66255" w14:paraId="0922DDD4" w14:textId="77777777">
      <w:r>
        <w:br w:type="page"/>
      </w:r>
    </w:p>
    <w:p w:rsidRPr="0047289E" w:rsidR="00C471A1" w:rsidP="0047289E" w:rsidRDefault="00C471A1" w14:paraId="19A4B787" w14:textId="77777777">
      <w:pPr>
        <w:pStyle w:val="List"/>
      </w:pPr>
      <w:r w:rsidRPr="0047289E">
        <w:t>Revision History</w:t>
      </w:r>
    </w:p>
    <w:p w:rsidR="00C471A1" w:rsidP="00C471A1" w:rsidRDefault="00C471A1" w14:paraId="5F2181A5" w14:textId="77777777"/>
    <w:tbl>
      <w:tblPr>
        <w:tblW w:w="946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05"/>
        <w:gridCol w:w="1530"/>
        <w:gridCol w:w="1439"/>
        <w:gridCol w:w="2897"/>
        <w:gridCol w:w="2897"/>
      </w:tblGrid>
      <w:tr w:rsidR="004F42C3" w:rsidTr="71E00FD3" w14:paraId="3A0517F8" w14:textId="77777777">
        <w:trPr>
          <w:tblHeader/>
        </w:trPr>
        <w:tc>
          <w:tcPr>
            <w:tcW w:w="705" w:type="dxa"/>
            <w:tcMar/>
            <w:vAlign w:val="bottom"/>
          </w:tcPr>
          <w:p w:rsidRPr="0026412E" w:rsidR="004F42C3" w:rsidP="00E215BE" w:rsidRDefault="004F42C3" w14:paraId="23777B59" w14:textId="77777777">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tcMar/>
            <w:vAlign w:val="bottom"/>
          </w:tcPr>
          <w:p w:rsidRPr="0026412E" w:rsidR="004F42C3" w:rsidP="00E215BE" w:rsidRDefault="004F42C3" w14:paraId="39C3C818" w14:textId="77777777">
            <w:pPr>
              <w:jc w:val="center"/>
              <w:rPr>
                <w:rFonts w:asciiTheme="majorHAnsi" w:hAnsiTheme="majorHAnsi" w:cstheme="majorHAnsi"/>
                <w:b/>
                <w:bCs/>
              </w:rPr>
            </w:pPr>
            <w:r w:rsidRPr="0026412E">
              <w:rPr>
                <w:rFonts w:asciiTheme="majorHAnsi" w:hAnsiTheme="majorHAnsi" w:cstheme="majorHAnsi"/>
                <w:b/>
                <w:bCs/>
              </w:rPr>
              <w:t>Date</w:t>
            </w:r>
          </w:p>
        </w:tc>
        <w:tc>
          <w:tcPr>
            <w:tcW w:w="1439" w:type="dxa"/>
            <w:tcMar/>
            <w:vAlign w:val="bottom"/>
          </w:tcPr>
          <w:p w:rsidRPr="0026412E" w:rsidR="004F42C3" w:rsidP="00E215BE" w:rsidRDefault="004F42C3" w14:paraId="26E0147E" w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tcMar/>
            <w:vAlign w:val="bottom"/>
          </w:tcPr>
          <w:p w:rsidRPr="0026412E" w:rsidR="004F42C3" w:rsidP="00E215BE" w:rsidRDefault="004F42C3" w14:paraId="7D7EDC18" w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tcMar/>
            <w:vAlign w:val="bottom"/>
          </w:tcPr>
          <w:p w:rsidRPr="0026412E" w:rsidR="004F42C3" w:rsidP="00E215BE" w:rsidRDefault="004F42C3" w14:paraId="06CE7903" w14:textId="77777777">
            <w:pPr>
              <w:jc w:val="center"/>
              <w:rPr>
                <w:rFonts w:asciiTheme="majorHAnsi" w:hAnsiTheme="majorHAnsi" w:cstheme="majorHAnsi"/>
                <w:b/>
                <w:bCs/>
              </w:rPr>
            </w:pPr>
            <w:r>
              <w:rPr>
                <w:rFonts w:asciiTheme="majorHAnsi" w:hAnsiTheme="majorHAnsi" w:cstheme="majorHAnsi"/>
                <w:b/>
                <w:bCs/>
              </w:rPr>
              <w:t>Author(s)</w:t>
            </w:r>
          </w:p>
        </w:tc>
      </w:tr>
      <w:tr w:rsidR="004F42C3" w:rsidTr="71E00FD3" w14:paraId="250D9A5D" w14:textId="77777777">
        <w:trPr>
          <w:trHeight w:val="9720" w:hRule="exact"/>
          <w:tblHeader/>
        </w:trPr>
        <w:tc>
          <w:tcPr>
            <w:tcW w:w="705" w:type="dxa"/>
            <w:tcBorders>
              <w:bottom w:val="single" w:color="auto" w:sz="12" w:space="0"/>
            </w:tcBorders>
            <w:tcMar/>
          </w:tcPr>
          <w:p w:rsidR="004F42C3" w:rsidP="0047289E" w:rsidRDefault="004F42C3" w14:paraId="7075618D" w14:textId="77777777">
            <w:pPr>
              <w:tabs>
                <w:tab w:val="decimal" w:pos="256"/>
              </w:tabs>
            </w:pPr>
            <w:r>
              <w:t>1</w:t>
            </w:r>
          </w:p>
          <w:p w:rsidRPr="00717922" w:rsidR="004F42C3" w:rsidP="0047289E" w:rsidRDefault="004F42C3" w14:paraId="47851754" w14:textId="385F784E">
            <w:pPr>
              <w:tabs>
                <w:tab w:val="decimal" w:pos="256"/>
              </w:tabs>
            </w:pPr>
            <w:r w:rsidR="484950CF">
              <w:rPr/>
              <w:t>2</w:t>
            </w:r>
          </w:p>
          <w:p w:rsidRPr="00717922" w:rsidR="004F42C3" w:rsidP="71E00FD3" w:rsidRDefault="004F42C3" w14:paraId="5E65F5FC" w14:textId="72D235A5">
            <w:pPr>
              <w:pStyle w:val="Normal"/>
              <w:tabs>
                <w:tab w:val="decimal" w:pos="256"/>
              </w:tabs>
            </w:pPr>
          </w:p>
          <w:p w:rsidRPr="00717922" w:rsidR="004F42C3" w:rsidP="71E00FD3" w:rsidRDefault="004F42C3" w14:paraId="622C63F8" w14:textId="323CF525">
            <w:pPr>
              <w:pStyle w:val="Normal"/>
              <w:tabs>
                <w:tab w:val="decimal" w:pos="256"/>
              </w:tabs>
            </w:pPr>
            <w:r w:rsidR="4E19457F">
              <w:rPr/>
              <w:t>3</w:t>
            </w:r>
          </w:p>
        </w:tc>
        <w:tc>
          <w:tcPr>
            <w:tcW w:w="1530" w:type="dxa"/>
            <w:tcBorders>
              <w:bottom w:val="single" w:color="auto" w:sz="12" w:space="0"/>
            </w:tcBorders>
            <w:tcMar/>
          </w:tcPr>
          <w:p w:rsidRPr="00717922" w:rsidR="000C30ED" w:rsidP="005A25C3" w:rsidRDefault="004F42C3" w14:paraId="2454EB84" w14:textId="6A80FAF1">
            <w:r w:rsidR="081E0614">
              <w:rPr/>
              <w:t>2023-10-06</w:t>
            </w:r>
          </w:p>
          <w:p w:rsidRPr="00717922" w:rsidR="000C30ED" w:rsidP="13DCE261" w:rsidRDefault="004F42C3" w14:paraId="484FED6E" w14:textId="4C0A26B0">
            <w:pPr>
              <w:pStyle w:val="Normal"/>
            </w:pPr>
            <w:r w:rsidR="3DE9B3DD">
              <w:rPr/>
              <w:t>2023-10-10</w:t>
            </w:r>
          </w:p>
          <w:p w:rsidRPr="00717922" w:rsidR="000C30ED" w:rsidP="13DCE261" w:rsidRDefault="004F42C3" w14:paraId="0C928FFD" w14:textId="1396954D">
            <w:pPr>
              <w:pStyle w:val="Normal"/>
            </w:pPr>
          </w:p>
          <w:p w:rsidRPr="00717922" w:rsidR="000C30ED" w:rsidP="13DCE261" w:rsidRDefault="004F42C3" w14:paraId="5C0403C6" w14:textId="6599B5D6">
            <w:pPr>
              <w:pStyle w:val="Normal"/>
            </w:pPr>
            <w:r w:rsidR="4E82E3AF">
              <w:rPr/>
              <w:t>2023-10-17</w:t>
            </w:r>
          </w:p>
        </w:tc>
        <w:tc>
          <w:tcPr>
            <w:tcW w:w="1439" w:type="dxa"/>
            <w:tcBorders>
              <w:bottom w:val="single" w:color="auto" w:sz="12" w:space="0"/>
            </w:tcBorders>
            <w:tcMar/>
          </w:tcPr>
          <w:p w:rsidRPr="00E4626C" w:rsidR="004F42C3" w:rsidP="13DCE261" w:rsidRDefault="004F42C3" w14:paraId="0E366AF4" w14:textId="73529D06">
            <w:pPr>
              <w:rPr>
                <w:rFonts w:ascii="Arial" w:hAnsi="Arial" w:asciiTheme="majorAscii" w:hAnsiTheme="majorAscii"/>
              </w:rPr>
            </w:pPr>
            <w:r w:rsidR="004F42C3">
              <w:rPr/>
              <w:t>All</w:t>
            </w:r>
          </w:p>
          <w:p w:rsidRPr="00E4626C" w:rsidR="004F42C3" w:rsidP="13DCE261" w:rsidRDefault="004F42C3" w14:paraId="058726F7" w14:textId="633846AB">
            <w:pPr>
              <w:pStyle w:val="Normal"/>
            </w:pPr>
            <w:r w:rsidR="067F6D57">
              <w:rPr/>
              <w:t>All</w:t>
            </w:r>
          </w:p>
          <w:p w:rsidRPr="00E4626C" w:rsidR="004F42C3" w:rsidP="13DCE261" w:rsidRDefault="004F42C3" w14:paraId="349788EE" w14:textId="28A37361">
            <w:pPr>
              <w:pStyle w:val="Normal"/>
            </w:pPr>
          </w:p>
          <w:p w:rsidRPr="00E4626C" w:rsidR="004F42C3" w:rsidP="13DCE261" w:rsidRDefault="004F42C3" w14:paraId="2111A53D" w14:textId="35C0A1B5">
            <w:pPr>
              <w:pStyle w:val="Normal"/>
            </w:pPr>
            <w:r w:rsidR="06941FF9">
              <w:rPr/>
              <w:t>Interfaces / Impl / Refs</w:t>
            </w:r>
          </w:p>
        </w:tc>
        <w:tc>
          <w:tcPr>
            <w:tcW w:w="2897" w:type="dxa"/>
            <w:tcBorders>
              <w:bottom w:val="single" w:color="auto" w:sz="12" w:space="0"/>
            </w:tcBorders>
            <w:tcMar/>
          </w:tcPr>
          <w:p w:rsidRPr="00717922" w:rsidR="004F42C3" w:rsidP="005A25C3" w:rsidRDefault="004F42C3" w14:paraId="77234A6F" w14:textId="6A4EDA7D">
            <w:pPr/>
            <w:r w:rsidR="004F42C3">
              <w:rPr/>
              <w:t>Original</w:t>
            </w:r>
          </w:p>
          <w:p w:rsidRPr="00717922" w:rsidR="004F42C3" w:rsidP="13DCE261" w:rsidRDefault="004F42C3" w14:paraId="12258F65" w14:textId="098C6CC3">
            <w:pPr>
              <w:pStyle w:val="Normal"/>
            </w:pPr>
            <w:r w:rsidR="4B06B6CA">
              <w:rPr/>
              <w:t>Filling out doc</w:t>
            </w:r>
            <w:r w:rsidR="36339CA2">
              <w:rPr/>
              <w:t xml:space="preserve">, based on discussion with </w:t>
            </w:r>
            <w:r w:rsidR="36339CA2">
              <w:rPr/>
              <w:t>NANOGrav</w:t>
            </w:r>
          </w:p>
          <w:p w:rsidRPr="00717922" w:rsidR="004F42C3" w:rsidP="13DCE261" w:rsidRDefault="004F42C3" w14:paraId="3CFCD4A0" w14:textId="479A3385">
            <w:pPr>
              <w:pStyle w:val="Normal"/>
            </w:pPr>
            <w:r w:rsidR="1A5CCF28">
              <w:rPr/>
              <w:t>Expand hardware specs. Change to 16+16b input.</w:t>
            </w:r>
          </w:p>
        </w:tc>
        <w:tc>
          <w:tcPr>
            <w:tcW w:w="2897" w:type="dxa"/>
            <w:tcBorders>
              <w:bottom w:val="single" w:color="auto" w:sz="12" w:space="0"/>
            </w:tcBorders>
            <w:tcMar/>
          </w:tcPr>
          <w:p w:rsidRPr="00717922" w:rsidR="004F42C3" w:rsidP="005A25C3" w:rsidRDefault="004F42C3" w14:paraId="18F9CC7F" w14:textId="0EF188F0">
            <w:pPr/>
            <w:r w:rsidR="7C8050C3">
              <w:rPr/>
              <w:t>Casey Law</w:t>
            </w:r>
          </w:p>
          <w:p w:rsidRPr="00717922" w:rsidR="004F42C3" w:rsidP="13DCE261" w:rsidRDefault="004F42C3" w14:paraId="07B51253" w14:textId="09F859D1">
            <w:pPr>
              <w:pStyle w:val="Normal"/>
            </w:pPr>
            <w:r w:rsidR="68939174">
              <w:rPr/>
              <w:t>Vikram Ravi</w:t>
            </w:r>
          </w:p>
          <w:p w:rsidRPr="00717922" w:rsidR="004F42C3" w:rsidP="13DCE261" w:rsidRDefault="004F42C3" w14:paraId="08684440" w14:textId="3E77912D">
            <w:pPr>
              <w:pStyle w:val="Normal"/>
            </w:pPr>
          </w:p>
          <w:p w:rsidRPr="00717922" w:rsidR="004F42C3" w:rsidP="13DCE261" w:rsidRDefault="004F42C3" w14:paraId="4A75D232" w14:textId="2AA0CC8A">
            <w:pPr>
              <w:pStyle w:val="Normal"/>
            </w:pPr>
            <w:r w:rsidR="6A21C777">
              <w:rPr/>
              <w:t>Jack Hickish</w:t>
            </w:r>
          </w:p>
        </w:tc>
      </w:tr>
    </w:tbl>
    <w:p w:rsidR="00024F4F" w:rsidP="007318A8" w:rsidRDefault="00C471A1" w14:paraId="15E79F3B" w14:textId="77777777">
      <w:pPr>
        <w:pStyle w:val="TOCHeading"/>
      </w:pPr>
      <w:r>
        <w:br w:type="page"/>
      </w:r>
      <w:r w:rsidR="00585A3F">
        <w:t xml:space="preserve"> </w:t>
      </w:r>
    </w:p>
    <w:sdt>
      <w:sdtPr>
        <w:id w:val="1221849087"/>
        <w:docPartObj>
          <w:docPartGallery w:val="Table of Contents"/>
          <w:docPartUnique/>
        </w:docPartObj>
      </w:sdtPr>
      <w:sdtContent>
        <w:p w:rsidR="00024F4F" w:rsidP="0FD50029" w:rsidRDefault="00024F4F" w14:paraId="71D44BCF" w14:textId="77777777" w14:noSpellErr="1">
          <w:pPr>
            <w:pStyle w:val="TOCHeading"/>
            <w:numPr>
              <w:numId w:val="0"/>
            </w:numPr>
          </w:pPr>
          <w:r w:rsidR="11C73417">
            <w:rPr/>
            <w:t>Table of Contents</w:t>
          </w:r>
        </w:p>
        <w:p w:rsidR="00B66C17" w:rsidP="71E00FD3" w:rsidRDefault="00405983" w14:paraId="786D38EF" w14:textId="104E93BA">
          <w:pPr>
            <w:pStyle w:val="TOC1"/>
            <w:tabs>
              <w:tab w:val="left" w:leader="none" w:pos="435"/>
              <w:tab w:val="right" w:leader="dot" w:pos="9360"/>
            </w:tabs>
            <w:rPr>
              <w:rStyle w:val="Hyperlink"/>
              <w:noProof/>
              <w:kern w:val="2"/>
              <w14:ligatures w14:val="standardContextual"/>
            </w:rPr>
          </w:pPr>
          <w:r>
            <w:fldChar w:fldCharType="begin"/>
          </w:r>
          <w:r>
            <w:instrText xml:space="preserve">TOC \o "1-4" \h \z \u</w:instrText>
          </w:r>
          <w:r>
            <w:fldChar w:fldCharType="separate"/>
          </w:r>
          <w:hyperlink w:anchor="_Toc1233625097">
            <w:r w:rsidRPr="71E00FD3" w:rsidR="71E00FD3">
              <w:rPr>
                <w:rStyle w:val="Hyperlink"/>
              </w:rPr>
              <w:t>1</w:t>
            </w:r>
            <w:r>
              <w:tab/>
            </w:r>
            <w:r w:rsidRPr="71E00FD3" w:rsidR="71E00FD3">
              <w:rPr>
                <w:rStyle w:val="Hyperlink"/>
              </w:rPr>
              <w:t>Introduction</w:t>
            </w:r>
            <w:r>
              <w:tab/>
            </w:r>
            <w:r>
              <w:fldChar w:fldCharType="begin"/>
            </w:r>
            <w:r>
              <w:instrText xml:space="preserve">PAGEREF _Toc1233625097 \h</w:instrText>
            </w:r>
            <w:r>
              <w:fldChar w:fldCharType="separate"/>
            </w:r>
            <w:r w:rsidRPr="71E00FD3" w:rsidR="71E00FD3">
              <w:rPr>
                <w:rStyle w:val="Hyperlink"/>
              </w:rPr>
              <w:t>4</w:t>
            </w:r>
            <w:r>
              <w:fldChar w:fldCharType="end"/>
            </w:r>
          </w:hyperlink>
        </w:p>
        <w:p w:rsidR="00B66C17" w:rsidP="71E00FD3" w:rsidRDefault="00943CA1" w14:paraId="112E28E1" w14:textId="6CBC130F">
          <w:pPr>
            <w:pStyle w:val="TOC1"/>
            <w:tabs>
              <w:tab w:val="left" w:leader="none" w:pos="435"/>
              <w:tab w:val="right" w:leader="dot" w:pos="9360"/>
            </w:tabs>
            <w:rPr>
              <w:rStyle w:val="Hyperlink"/>
              <w:noProof/>
              <w:kern w:val="2"/>
              <w14:ligatures w14:val="standardContextual"/>
            </w:rPr>
          </w:pPr>
          <w:hyperlink w:anchor="_Toc1799236152">
            <w:r w:rsidRPr="71E00FD3" w:rsidR="71E00FD3">
              <w:rPr>
                <w:rStyle w:val="Hyperlink"/>
              </w:rPr>
              <w:t>2</w:t>
            </w:r>
            <w:r>
              <w:tab/>
            </w:r>
            <w:r w:rsidRPr="71E00FD3" w:rsidR="71E00FD3">
              <w:rPr>
                <w:rStyle w:val="Hyperlink"/>
              </w:rPr>
              <w:t>Interfaces</w:t>
            </w:r>
            <w:r>
              <w:tab/>
            </w:r>
            <w:r>
              <w:fldChar w:fldCharType="begin"/>
            </w:r>
            <w:r>
              <w:instrText xml:space="preserve">PAGEREF _Toc1799236152 \h</w:instrText>
            </w:r>
            <w:r>
              <w:fldChar w:fldCharType="separate"/>
            </w:r>
            <w:r w:rsidRPr="71E00FD3" w:rsidR="71E00FD3">
              <w:rPr>
                <w:rStyle w:val="Hyperlink"/>
              </w:rPr>
              <w:t>4</w:t>
            </w:r>
            <w:r>
              <w:fldChar w:fldCharType="end"/>
            </w:r>
          </w:hyperlink>
        </w:p>
        <w:p w:rsidR="00B66C17" w:rsidP="71E00FD3" w:rsidRDefault="00943CA1" w14:paraId="32E3038D" w14:textId="1DD9B369">
          <w:pPr>
            <w:pStyle w:val="TOC1"/>
            <w:tabs>
              <w:tab w:val="left" w:leader="none" w:pos="435"/>
              <w:tab w:val="right" w:leader="dot" w:pos="9360"/>
            </w:tabs>
            <w:rPr>
              <w:rStyle w:val="Hyperlink"/>
              <w:noProof/>
              <w:kern w:val="2"/>
              <w14:ligatures w14:val="standardContextual"/>
            </w:rPr>
          </w:pPr>
          <w:hyperlink w:anchor="_Toc1603761350">
            <w:r w:rsidRPr="71E00FD3" w:rsidR="71E00FD3">
              <w:rPr>
                <w:rStyle w:val="Hyperlink"/>
              </w:rPr>
              <w:t>3</w:t>
            </w:r>
            <w:r>
              <w:tab/>
            </w:r>
            <w:r w:rsidRPr="71E00FD3" w:rsidR="71E00FD3">
              <w:rPr>
                <w:rStyle w:val="Hyperlink"/>
              </w:rPr>
              <w:t>Pulsar Timing Requirements</w:t>
            </w:r>
            <w:r>
              <w:tab/>
            </w:r>
            <w:r>
              <w:fldChar w:fldCharType="begin"/>
            </w:r>
            <w:r>
              <w:instrText xml:space="preserve">PAGEREF _Toc1603761350 \h</w:instrText>
            </w:r>
            <w:r>
              <w:fldChar w:fldCharType="separate"/>
            </w:r>
            <w:r w:rsidRPr="71E00FD3" w:rsidR="71E00FD3">
              <w:rPr>
                <w:rStyle w:val="Hyperlink"/>
              </w:rPr>
              <w:t>4</w:t>
            </w:r>
            <w:r>
              <w:fldChar w:fldCharType="end"/>
            </w:r>
          </w:hyperlink>
        </w:p>
        <w:p w:rsidR="13DCE261" w:rsidP="13DCE261" w:rsidRDefault="13DCE261" w14:paraId="1D700138" w14:textId="57253189">
          <w:pPr>
            <w:pStyle w:val="TOC1"/>
            <w:tabs>
              <w:tab w:val="left" w:leader="none" w:pos="435"/>
              <w:tab w:val="right" w:leader="dot" w:pos="9360"/>
            </w:tabs>
            <w:rPr>
              <w:rStyle w:val="Hyperlink"/>
            </w:rPr>
          </w:pPr>
          <w:hyperlink w:anchor="_Toc462570880">
            <w:r w:rsidRPr="71E00FD3" w:rsidR="71E00FD3">
              <w:rPr>
                <w:rStyle w:val="Hyperlink"/>
              </w:rPr>
              <w:t>4</w:t>
            </w:r>
            <w:r>
              <w:tab/>
            </w:r>
            <w:r w:rsidRPr="71E00FD3" w:rsidR="71E00FD3">
              <w:rPr>
                <w:rStyle w:val="Hyperlink"/>
              </w:rPr>
              <w:t>Implementation Specifications</w:t>
            </w:r>
            <w:r>
              <w:tab/>
            </w:r>
            <w:r>
              <w:fldChar w:fldCharType="begin"/>
            </w:r>
            <w:r>
              <w:instrText xml:space="preserve">PAGEREF _Toc462570880 \h</w:instrText>
            </w:r>
            <w:r>
              <w:fldChar w:fldCharType="separate"/>
            </w:r>
            <w:r w:rsidRPr="71E00FD3" w:rsidR="71E00FD3">
              <w:rPr>
                <w:rStyle w:val="Hyperlink"/>
              </w:rPr>
              <w:t>6</w:t>
            </w:r>
            <w:r>
              <w:fldChar w:fldCharType="end"/>
            </w:r>
          </w:hyperlink>
        </w:p>
        <w:p w:rsidR="71E00FD3" w:rsidP="71E00FD3" w:rsidRDefault="71E00FD3" w14:paraId="661F83D8" w14:textId="03BF5F92">
          <w:pPr>
            <w:pStyle w:val="TOC2"/>
            <w:tabs>
              <w:tab w:val="left" w:leader="none" w:pos="660"/>
              <w:tab w:val="right" w:leader="dot" w:pos="9360"/>
            </w:tabs>
            <w:rPr>
              <w:rStyle w:val="Hyperlink"/>
            </w:rPr>
          </w:pPr>
          <w:hyperlink w:anchor="_Toc1698053016">
            <w:r w:rsidRPr="71E00FD3" w:rsidR="71E00FD3">
              <w:rPr>
                <w:rStyle w:val="Hyperlink"/>
              </w:rPr>
              <w:t>4.1</w:t>
            </w:r>
            <w:r>
              <w:tab/>
            </w:r>
            <w:r w:rsidRPr="71E00FD3" w:rsidR="71E00FD3">
              <w:rPr>
                <w:rStyle w:val="Hyperlink"/>
              </w:rPr>
              <w:t>Hardware</w:t>
            </w:r>
            <w:r>
              <w:tab/>
            </w:r>
            <w:r>
              <w:fldChar w:fldCharType="begin"/>
            </w:r>
            <w:r>
              <w:instrText xml:space="preserve">PAGEREF _Toc1698053016 \h</w:instrText>
            </w:r>
            <w:r>
              <w:fldChar w:fldCharType="separate"/>
            </w:r>
            <w:r w:rsidRPr="71E00FD3" w:rsidR="71E00FD3">
              <w:rPr>
                <w:rStyle w:val="Hyperlink"/>
              </w:rPr>
              <w:t>6</w:t>
            </w:r>
            <w:r>
              <w:fldChar w:fldCharType="end"/>
            </w:r>
          </w:hyperlink>
        </w:p>
        <w:p w:rsidR="71E00FD3" w:rsidP="71E00FD3" w:rsidRDefault="71E00FD3" w14:paraId="0AADD690" w14:textId="0A8F5F6D">
          <w:pPr>
            <w:pStyle w:val="TOC2"/>
            <w:tabs>
              <w:tab w:val="left" w:leader="none" w:pos="660"/>
              <w:tab w:val="right" w:leader="dot" w:pos="9360"/>
            </w:tabs>
            <w:rPr>
              <w:rStyle w:val="Hyperlink"/>
            </w:rPr>
          </w:pPr>
          <w:hyperlink w:anchor="_Toc1057539566">
            <w:r w:rsidRPr="71E00FD3" w:rsidR="71E00FD3">
              <w:rPr>
                <w:rStyle w:val="Hyperlink"/>
              </w:rPr>
              <w:t>4.2</w:t>
            </w:r>
            <w:r>
              <w:tab/>
            </w:r>
            <w:r w:rsidRPr="71E00FD3" w:rsidR="71E00FD3">
              <w:rPr>
                <w:rStyle w:val="Hyperlink"/>
              </w:rPr>
              <w:t>Software Pipeline</w:t>
            </w:r>
            <w:r>
              <w:tab/>
            </w:r>
            <w:r>
              <w:fldChar w:fldCharType="begin"/>
            </w:r>
            <w:r>
              <w:instrText xml:space="preserve">PAGEREF _Toc1057539566 \h</w:instrText>
            </w:r>
            <w:r>
              <w:fldChar w:fldCharType="separate"/>
            </w:r>
            <w:r w:rsidRPr="71E00FD3" w:rsidR="71E00FD3">
              <w:rPr>
                <w:rStyle w:val="Hyperlink"/>
              </w:rPr>
              <w:t>7</w:t>
            </w:r>
            <w:r>
              <w:fldChar w:fldCharType="end"/>
            </w:r>
          </w:hyperlink>
        </w:p>
        <w:p w:rsidR="71E00FD3" w:rsidP="71E00FD3" w:rsidRDefault="71E00FD3" w14:paraId="780EEFE8" w14:textId="37676EB2">
          <w:pPr>
            <w:pStyle w:val="TOC1"/>
            <w:tabs>
              <w:tab w:val="left" w:leader="none" w:pos="435"/>
              <w:tab w:val="right" w:leader="dot" w:pos="9360"/>
            </w:tabs>
            <w:rPr>
              <w:rStyle w:val="Hyperlink"/>
            </w:rPr>
          </w:pPr>
          <w:hyperlink w:anchor="_Toc466746353">
            <w:r w:rsidRPr="71E00FD3" w:rsidR="71E00FD3">
              <w:rPr>
                <w:rStyle w:val="Hyperlink"/>
              </w:rPr>
              <w:t>5</w:t>
            </w:r>
            <w:r>
              <w:tab/>
            </w:r>
            <w:r w:rsidRPr="71E00FD3" w:rsidR="71E00FD3">
              <w:rPr>
                <w:rStyle w:val="Hyperlink"/>
              </w:rPr>
              <w:t>References</w:t>
            </w:r>
            <w:r>
              <w:tab/>
            </w:r>
            <w:r>
              <w:fldChar w:fldCharType="begin"/>
            </w:r>
            <w:r>
              <w:instrText xml:space="preserve">PAGEREF _Toc466746353 \h</w:instrText>
            </w:r>
            <w:r>
              <w:fldChar w:fldCharType="separate"/>
            </w:r>
            <w:r w:rsidRPr="71E00FD3" w:rsidR="71E00FD3">
              <w:rPr>
                <w:rStyle w:val="Hyperlink"/>
              </w:rPr>
              <w:t>7</w:t>
            </w:r>
            <w:r>
              <w:fldChar w:fldCharType="end"/>
            </w:r>
          </w:hyperlink>
          <w:r>
            <w:fldChar w:fldCharType="end"/>
          </w:r>
        </w:p>
      </w:sdtContent>
    </w:sdt>
    <w:p w:rsidR="001976B4" w:rsidP="0FD50029" w:rsidRDefault="00405983" w14:paraId="4ACF660A" w14:textId="77777777" w14:noSpellErr="1">
      <w:pPr>
        <w:rPr>
          <w:noProof/>
        </w:rPr>
      </w:pPr>
    </w:p>
    <w:bookmarkStart w:name="_Toc130991888" w:displacedByCustomXml="prev" w:id="2"/>
    <w:p w:rsidRPr="001976B4" w:rsidR="0042726C" w:rsidP="001976B4" w:rsidRDefault="0042726C" w14:paraId="118A7C9B" w14:textId="77777777">
      <w:r>
        <w:br w:type="page"/>
      </w:r>
    </w:p>
    <w:p w:rsidR="00EA48D4" w:rsidP="00417777" w:rsidRDefault="001717D3" w14:paraId="08DAFA2A" w14:textId="77777777">
      <w:pPr>
        <w:pStyle w:val="AbstractHeader"/>
      </w:pPr>
      <w:r w:rsidRPr="001717D3">
        <w:t>Abstract</w:t>
      </w:r>
      <w:bookmarkEnd w:id="2"/>
    </w:p>
    <w:p w:rsidRPr="0043487F" w:rsidR="001717D3" w:rsidP="0043487F" w:rsidRDefault="00943CA1" w14:paraId="53BBC50B" w14:textId="25F09550">
      <w:pPr>
        <w:pStyle w:val="AbstractBody"/>
      </w:pPr>
      <w:r w:rsidR="502C6BF4">
        <w:rPr/>
        <w:t xml:space="preserve">The pulsar timing system </w:t>
      </w:r>
      <w:r w:rsidR="4591C6BB">
        <w:rPr/>
        <w:t xml:space="preserve">receives tied-array voltage beams </w:t>
      </w:r>
      <w:r w:rsidR="5DBAE9F0">
        <w:rPr/>
        <w:t>targeting known millisecond pulsars</w:t>
      </w:r>
      <w:r w:rsidR="61355A93">
        <w:rPr/>
        <w:t xml:space="preserve"> from RCF</w:t>
      </w:r>
      <w:r w:rsidR="5DBAE9F0">
        <w:rPr/>
        <w:t xml:space="preserve">. The </w:t>
      </w:r>
      <w:r w:rsidR="3F3BAD94">
        <w:rPr/>
        <w:t xml:space="preserve">pulsar timing system </w:t>
      </w:r>
      <w:r w:rsidR="6E14D5B9">
        <w:rPr/>
        <w:t xml:space="preserve">uses the known pulsar properties to “fold” data into </w:t>
      </w:r>
      <w:r w:rsidR="3F3BAD94">
        <w:rPr/>
        <w:t>a s</w:t>
      </w:r>
      <w:r w:rsidR="1AF53D22">
        <w:rPr/>
        <w:t>hape</w:t>
      </w:r>
      <w:r w:rsidR="3F3BAD94">
        <w:rPr/>
        <w:t xml:space="preserve"> </w:t>
      </w:r>
      <w:r w:rsidR="1AF53D22">
        <w:rPr/>
        <w:t xml:space="preserve">and format suitable </w:t>
      </w:r>
      <w:r w:rsidR="3F3BAD94">
        <w:rPr/>
        <w:t>for measuring time-of-arrival and save</w:t>
      </w:r>
      <w:r w:rsidR="74FF84BD">
        <w:rPr/>
        <w:t xml:space="preserve"> it </w:t>
      </w:r>
      <w:r w:rsidR="74FF84BD">
        <w:rPr/>
        <w:t>for further processing by DAT</w:t>
      </w:r>
      <w:r w:rsidR="3F3BAD94">
        <w:rPr/>
        <w:t>.</w:t>
      </w:r>
      <w:r w:rsidR="3F3BAD94">
        <w:rPr/>
        <w:t xml:space="preserve"> </w:t>
      </w:r>
      <w:r w:rsidR="42734E56">
        <w:rPr/>
        <w:t>Here, we document the purpose of the pulsar timing system, its interfaces, and parameters that define the hardware and software for analysis.</w:t>
      </w:r>
    </w:p>
    <w:p w:rsidR="381C95A8" w:rsidP="13DCE261" w:rsidRDefault="381C95A8" w14:paraId="670D3FB9" w14:textId="2EA8A651">
      <w:pPr>
        <w:pStyle w:val="Heading1"/>
        <w:rPr/>
      </w:pPr>
      <w:bookmarkStart w:name="_Toc1233625097" w:id="1056278115"/>
      <w:r w:rsidR="7B83A6D7">
        <w:rPr/>
        <w:t>Introduction</w:t>
      </w:r>
      <w:bookmarkEnd w:id="1056278115"/>
    </w:p>
    <w:p w:rsidR="381C95A8" w:rsidP="13DCE261" w:rsidRDefault="381C95A8" w14:paraId="41E95DF3" w14:textId="28FA0564">
      <w:pPr>
        <w:pStyle w:val="BodyTextFirstIndent"/>
      </w:pPr>
      <w:r w:rsidR="381C95A8">
        <w:rPr/>
        <w:t xml:space="preserve">Figure 1 shows how the data flows through the pulsar timing system. The RCF will coherently sum antenna voltage streams </w:t>
      </w:r>
      <w:r w:rsidR="1FAC1BB1">
        <w:rPr/>
        <w:t xml:space="preserve">to form </w:t>
      </w:r>
      <w:r w:rsidR="381C95A8">
        <w:rPr/>
        <w:t xml:space="preserve">up to four voltage beams. The pulsar timing system is part of the RCP subsystem that will receive that data, process it, and generate a data set that </w:t>
      </w:r>
      <w:r w:rsidR="381C95A8">
        <w:rPr/>
        <w:t>retains</w:t>
      </w:r>
      <w:r w:rsidR="381C95A8">
        <w:rPr/>
        <w:t xml:space="preserve"> pulsar timing information. The file will be saved to the on-site data storage managed by DAT. On-site calibration is </w:t>
      </w:r>
      <w:r w:rsidR="5597A504">
        <w:rPr/>
        <w:t>applied by</w:t>
      </w:r>
      <w:r w:rsidR="381C95A8">
        <w:rPr/>
        <w:t xml:space="preserve"> DAT prior to transmission for off-site processing and archiving.</w:t>
      </w:r>
    </w:p>
    <w:p w:rsidR="381C95A8" w:rsidP="13DCE261" w:rsidRDefault="381C95A8" w14:paraId="45B3F2F3" w14:textId="398B5D34">
      <w:pPr>
        <w:pStyle w:val="Caption"/>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2798DE4" wp14:editId="2DDFE7B7">
                <wp:extent cx="6233160" cy="1760855"/>
                <wp:effectExtent l="0" t="0" r="15240" b="10795"/>
                <wp:docPr xmlns:wp="http://schemas.openxmlformats.org/drawingml/2006/wordprocessingDrawing" id="1354096464" name="Group 8"/>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233160" cy="1760855"/>
                          <a:chOff x="0" y="0"/>
                          <a:chExt cx="6233160" cy="1760855"/>
                        </a:xfrm>
                      </wpg:grpSpPr>
                      <wps:wsp xmlns:wps="http://schemas.microsoft.com/office/word/2010/wordprocessingShape">
                        <wps:cNvPr id="2" name="Rectangle 2"/>
                        <wps:cNvSpPr/>
                        <wps:spPr>
                          <a:xfrm>
                            <a:off x="0" y="0"/>
                            <a:ext cx="782837" cy="176085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42DEB" w:rsidP="00E42DEB" w:rsidRDefault="00E42DEB">
                              <w:pPr>
                                <w:spacing w:line="252" w:lineRule="auto"/>
                                <w:jc w:val="center"/>
                                <w:rPr>
                                  <w:rFonts w:eastAsia="Times New Roman"/>
                                  <w:color w:val="FFFFFF"/>
                                  <w:kern w:val="0"/>
                                  <w:lang w:val="en-US"/>
                                  <w14:ligatures xmlns:w14="http://schemas.microsoft.com/office/word/2010/wordml" w14:val="none"/>
                                </w:rPr>
                              </w:pPr>
                              <w:r>
                                <w:rPr>
                                  <w:rFonts w:eastAsia="Times New Roman"/>
                                  <w:color w:val="FFFFFF"/>
                                  <w:lang w:val="en-US"/>
                                </w:rPr>
                                <w:t>4 RCF voltage beams</w:t>
                              </w:r>
                            </w:p>
                          </w:txbxContent>
                        </wps:txbx>
                        <wps:bodyPr anchor="ctr"/>
                      </wps:wsp>
                      <wps:wsp xmlns:wps="http://schemas.microsoft.com/office/word/2010/wordprocessingShape">
                        <wps:cNvPr id="3" name="Rectangle 3"/>
                        <wps:cNvSpPr/>
                        <wps:spPr>
                          <a:xfrm>
                            <a:off x="1745074" y="0"/>
                            <a:ext cx="2430057" cy="176085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42DEB" w:rsidP="00E42DEB" w:rsidRDefault="00E42DEB">
                              <w:pPr>
                                <w:spacing w:line="252" w:lineRule="auto"/>
                                <w:jc w:val="center"/>
                                <w:rPr>
                                  <w:rFonts w:eastAsia="Times New Roman"/>
                                  <w:color w:val="FFFFFF"/>
                                  <w:kern w:val="0"/>
                                  <w:sz w:val="28"/>
                                  <w:szCs w:val="28"/>
                                  <w:lang w:val="en-US"/>
                                  <w14:ligatures xmlns:w14="http://schemas.microsoft.com/office/word/2010/wordml" w14:val="none"/>
                                </w:rPr>
                              </w:pPr>
                              <w:r>
                                <w:rPr>
                                  <w:rFonts w:eastAsia="Times New Roman"/>
                                  <w:color w:val="FFFFFF"/>
                                  <w:sz w:val="28"/>
                                  <w:szCs w:val="28"/>
                                  <w:lang w:val="en-US"/>
                                </w:rPr>
                                <w:t>Pulsar timing system: dedisperse, form Stokes parameters, fold.</w:t>
                              </w:r>
                            </w:p>
                          </w:txbxContent>
                        </wps:txbx>
                        <wps:bodyPr anchor="ctr"/>
                      </wps:wsp>
                      <wps:wsp xmlns:wps="http://schemas.microsoft.com/office/word/2010/wordprocessingShape">
                        <wps:cNvPr id="4" name="Arrow: Right 4"/>
                        <wps:cNvSpPr/>
                        <wps:spPr>
                          <a:xfrm>
                            <a:off x="864383" y="472822"/>
                            <a:ext cx="774683" cy="236411"/>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5145523" y="0"/>
                            <a:ext cx="1087637" cy="176085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E42DEB" w:rsidP="00E42DEB" w:rsidRDefault="00E42DEB">
                              <w:pPr>
                                <w:spacing w:line="252" w:lineRule="auto"/>
                                <w:jc w:val="center"/>
                                <w:rPr>
                                  <w:rFonts w:eastAsia="Times New Roman"/>
                                  <w:color w:val="FFFFFF"/>
                                  <w:kern w:val="0"/>
                                  <w:lang w:val="en-US"/>
                                  <w14:ligatures xmlns:w14="http://schemas.microsoft.com/office/word/2010/wordml" w14:val="none"/>
                                </w:rPr>
                              </w:pPr>
                              <w:r>
                                <w:rPr>
                                  <w:rFonts w:eastAsia="Times New Roman"/>
                                  <w:color w:val="FFFFFF"/>
                                  <w:lang w:val="en-US"/>
                                </w:rPr>
                                <w:t>Staging for on-site processing, off-site processing, archiving</w:t>
                              </w:r>
                            </w:p>
                          </w:txbxContent>
                        </wps:txbx>
                        <wps:bodyPr anchor="ctr"/>
                      </wps:wsp>
                      <wps:wsp xmlns:wps="http://schemas.microsoft.com/office/word/2010/wordprocessingShape">
                        <wps:cNvPr id="6" name="Arrow: Right 6"/>
                        <wps:cNvSpPr/>
                        <wps:spPr>
                          <a:xfrm>
                            <a:off x="4281140" y="472822"/>
                            <a:ext cx="774683" cy="236411"/>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945928" y="758145"/>
                            <a:ext cx="676828" cy="592699"/>
                          </a:xfrm>
                          <a:prstGeom prst="rect">
                            <a:avLst/>
                          </a:prstGeom>
                          <a:solidFill>
                            <a:schemeClr val="lt1"/>
                          </a:solidFill>
                          <a:ln>
                            <a:solidFill>
                              <a:srgbClr val="000000"/>
                            </a:solidFill>
                          </a:ln>
                        </wps:spPr>
                        <wps:txbx>
                          <w:txbxContent>
                            <w:p w:rsidR="00E42DEB" w:rsidP="00E42DEB" w:rsidRDefault="00E42DEB">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333 Gbit/s</w:t>
                              </w:r>
                            </w:p>
                          </w:txbxContent>
                        </wps:txbx>
                        <wps:bodyPr anchor="t"/>
                      </wps:wsp>
                      <wps:wsp xmlns:wps="http://schemas.microsoft.com/office/word/2010/wordprocessingShape">
                        <wps:cNvPr id="8" name="Rectangle 8"/>
                        <wps:cNvSpPr/>
                        <wps:spPr>
                          <a:xfrm>
                            <a:off x="4330068" y="758145"/>
                            <a:ext cx="676828" cy="592699"/>
                          </a:xfrm>
                          <a:prstGeom prst="rect">
                            <a:avLst/>
                          </a:prstGeom>
                          <a:solidFill>
                            <a:schemeClr val="lt1"/>
                          </a:solidFill>
                          <a:ln>
                            <a:solidFill>
                              <a:srgbClr val="000000"/>
                            </a:solidFill>
                          </a:ln>
                        </wps:spPr>
                        <wps:txbx>
                          <w:txbxContent>
                            <w:p w:rsidR="00E42DEB" w:rsidP="00E42DEB" w:rsidRDefault="00E42DEB">
                              <w:pPr>
                                <w:spacing w:line="252"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&lt;~100 MB/s</w:t>
                              </w:r>
                            </w:p>
                          </w:txbxContent>
                        </wps:txbx>
                        <wps:bodyPr anchor="t"/>
                      </wps:wsp>
                    </wpg:wgp>
                  </a:graphicData>
                </a:graphic>
              </wp:inline>
            </w:drawing>
          </mc:Choice>
          <mc:Fallback/>
        </mc:AlternateContent>
      </w:r>
      <w:r w:rsidR="7B83A6D7">
        <w:rPr/>
        <w:t>Figure 1: Data flow through pulsar timing system.</w:t>
      </w:r>
    </w:p>
    <w:p w:rsidR="00C471A1" w:rsidP="006427F4" w:rsidRDefault="00C471A1" w14:paraId="65832224" w14:textId="2BFC38EB">
      <w:pPr>
        <w:pStyle w:val="Heading1"/>
        <w:rPr/>
      </w:pPr>
      <w:bookmarkStart w:name="_Toc130991889" w:id="3"/>
      <w:bookmarkStart w:name="_Toc136604389" w:id="4"/>
      <w:bookmarkStart w:name="_Toc137126740" w:id="5"/>
      <w:bookmarkStart w:name="_Toc1799236152" w:id="1448655367"/>
      <w:r w:rsidR="5848B69A">
        <w:rPr/>
        <w:t>I</w:t>
      </w:r>
      <w:r w:rsidR="2092BDAA">
        <w:rPr/>
        <w:t>nterfaces</w:t>
      </w:r>
      <w:bookmarkEnd w:id="3"/>
      <w:bookmarkEnd w:id="4"/>
      <w:bookmarkEnd w:id="5"/>
      <w:bookmarkEnd w:id="1448655367"/>
    </w:p>
    <w:p w:rsidR="3B5111BE" w:rsidP="0FD50029" w:rsidRDefault="3B5111BE" w14:paraId="762D5926" w14:textId="382E9028">
      <w:pPr>
        <w:pStyle w:val="BodyTextFirstIndent"/>
      </w:pPr>
      <w:r w:rsidR="3B5111BE">
        <w:rPr/>
        <w:t xml:space="preserve">RCF produces tied-array </w:t>
      </w:r>
      <w:r w:rsidR="643CEA0A">
        <w:rPr/>
        <w:t xml:space="preserve">voltage </w:t>
      </w:r>
      <w:r w:rsidR="3B5111BE">
        <w:rPr/>
        <w:t>beams for a small number of targets</w:t>
      </w:r>
      <w:r w:rsidR="3B5111BE">
        <w:rPr/>
        <w:t xml:space="preserve"> </w:t>
      </w:r>
      <w:r w:rsidR="48A4C136">
        <w:rPr/>
        <w:t xml:space="preserve">(currently, 4) </w:t>
      </w:r>
      <w:r w:rsidR="3B5111BE">
        <w:rPr/>
        <w:t>for</w:t>
      </w:r>
      <w:r w:rsidR="2F010E5C">
        <w:rPr/>
        <w:t xml:space="preserve"> the purpose of</w:t>
      </w:r>
      <w:r w:rsidR="3B5111BE">
        <w:rPr/>
        <w:t xml:space="preserve"> precision </w:t>
      </w:r>
      <w:r w:rsidR="3B5111BE">
        <w:rPr/>
        <w:t xml:space="preserve">estimates of the </w:t>
      </w:r>
      <w:r w:rsidR="0C1A4D1C">
        <w:rPr/>
        <w:t>pulse arrival times</w:t>
      </w:r>
      <w:r w:rsidR="3B5111BE">
        <w:rPr/>
        <w:t>.</w:t>
      </w:r>
      <w:r w:rsidR="6B521572">
        <w:rPr/>
        <w:t xml:space="preserve"> </w:t>
      </w:r>
      <w:r w:rsidR="389ADC21">
        <w:rPr/>
        <w:t xml:space="preserve">The pulsars suitable for timing are known in advance of </w:t>
      </w:r>
      <w:r w:rsidR="389ADC21">
        <w:rPr/>
        <w:t>an observation</w:t>
      </w:r>
      <w:r w:rsidR="389ADC21">
        <w:rPr/>
        <w:t xml:space="preserve"> (in some </w:t>
      </w:r>
      <w:r w:rsidR="389ADC21">
        <w:rPr/>
        <w:t>cases, DSA-200</w:t>
      </w:r>
      <w:r w:rsidR="389ADC21">
        <w:rPr/>
        <w:t xml:space="preserve">0 will have discovered them). </w:t>
      </w:r>
      <w:r w:rsidR="34402E75">
        <w:rPr/>
        <w:t>It is assumed that there will be one “primary” timing beam where the array is optimally phased, and that the other beams will suffer from bandwidth smearing effects that will degrade the sensitivity.</w:t>
      </w:r>
      <w:r w:rsidR="7F2E0E4C">
        <w:rPr/>
        <w:t xml:space="preserve"> It is further assumed that the data for each </w:t>
      </w:r>
      <w:r w:rsidR="7F2E0E4C">
        <w:rPr/>
        <w:t>beam will</w:t>
      </w:r>
      <w:r w:rsidR="7F2E0E4C">
        <w:rPr/>
        <w:t xml:space="preserve"> have the following properties:</w:t>
      </w:r>
    </w:p>
    <w:p w:rsidR="7F2E0E4C" w:rsidP="13DCE261" w:rsidRDefault="7F2E0E4C" w14:paraId="157DF01F" w14:textId="2A10670D">
      <w:pPr>
        <w:pStyle w:val="BodyTextFirstIndent"/>
        <w:numPr>
          <w:ilvl w:val="0"/>
          <w:numId w:val="39"/>
        </w:numPr>
        <w:rPr/>
      </w:pPr>
      <w:r w:rsidR="18A8D6E5">
        <w:rPr/>
        <w:t>16</w:t>
      </w:r>
      <w:r w:rsidR="5F0C6E85">
        <w:rPr/>
        <w:t>-bit complex samples</w:t>
      </w:r>
    </w:p>
    <w:p w:rsidR="7F2E0E4C" w:rsidP="13DCE261" w:rsidRDefault="7F2E0E4C" w14:paraId="3D279BFD" w14:textId="44382277">
      <w:pPr>
        <w:pStyle w:val="BodyTextFirstIndent"/>
        <w:numPr>
          <w:ilvl w:val="0"/>
          <w:numId w:val="39"/>
        </w:numPr>
        <w:rPr>
          <w:rFonts w:ascii="Times New Roman" w:hAnsi="Times New Roman" w:eastAsia="Times New Roman" w:cs="Times New Roman"/>
        </w:rPr>
      </w:pPr>
      <w:r w:rsidRPr="13DCE261" w:rsidR="7F2E0E4C">
        <w:rPr>
          <w:rFonts w:ascii="Times New Roman" w:hAnsi="Times New Roman" w:eastAsia="Times New Roman" w:cs="Times New Roman"/>
        </w:rPr>
        <w:t>2.1-MHz channels</w:t>
      </w:r>
    </w:p>
    <w:p w:rsidR="7F2E0E4C" w:rsidP="13DCE261" w:rsidRDefault="7F2E0E4C" w14:paraId="369DF239" w14:textId="357D8F0A">
      <w:pPr>
        <w:pStyle w:val="BodyTextFirstIndent"/>
        <w:numPr>
          <w:ilvl w:val="0"/>
          <w:numId w:val="39"/>
        </w:numPr>
        <w:rPr>
          <w:rFonts w:ascii="Times New Roman" w:hAnsi="Times New Roman" w:eastAsia="Times New Roman" w:cs="Times New Roman"/>
        </w:rPr>
      </w:pPr>
      <w:r w:rsidRPr="13DCE261" w:rsidR="7F2E0E4C">
        <w:rPr>
          <w:rFonts w:ascii="Times New Roman" w:hAnsi="Times New Roman" w:eastAsia="Times New Roman" w:cs="Times New Roman"/>
        </w:rPr>
        <w:t>Two polarizations</w:t>
      </w:r>
    </w:p>
    <w:p w:rsidR="7F2E0E4C" w:rsidP="13DCE261" w:rsidRDefault="7F2E0E4C" w14:paraId="03F8BCE7" w14:textId="5FEBD6BA">
      <w:pPr>
        <w:pStyle w:val="BodyTextFirstIndent"/>
        <w:rPr>
          <w:rFonts w:ascii="Times New Roman" w:hAnsi="Times New Roman" w:eastAsia="Times New Roman" w:cs="Times New Roman"/>
        </w:rPr>
      </w:pPr>
      <w:r w:rsidR="7F2E0E4C">
        <w:rPr/>
        <w:t xml:space="preserve">Several metadata items are necessary for each observation, presumed to be served </w:t>
      </w:r>
      <w:r w:rsidR="7F2E0E4C">
        <w:rPr/>
        <w:t>from</w:t>
      </w:r>
      <w:r w:rsidR="7F2E0E4C">
        <w:rPr/>
        <w:t xml:space="preserve"> the M&amp;C system. Critical items include the start </w:t>
      </w:r>
      <w:r w:rsidR="681345EE">
        <w:rPr/>
        <w:t xml:space="preserve">time of the observation, presumed to be in UTC(GPS), </w:t>
      </w:r>
      <w:r w:rsidR="07EDBB21">
        <w:rPr/>
        <w:t xml:space="preserve">the name of </w:t>
      </w:r>
      <w:r w:rsidR="681345EE">
        <w:rPr/>
        <w:t>the pulsar to be timed</w:t>
      </w:r>
      <w:r w:rsidR="1D15B266">
        <w:rPr/>
        <w:t>, and some information on the specific choice of phase center</w:t>
      </w:r>
      <w:r w:rsidR="756CC302">
        <w:rPr/>
        <w:t xml:space="preserve"> (usually assumed to be a standard antenna)</w:t>
      </w:r>
      <w:r w:rsidR="1D15B266">
        <w:rPr/>
        <w:t xml:space="preserve">. </w:t>
      </w:r>
    </w:p>
    <w:p w:rsidR="78086D3C" w:rsidP="13DCE261" w:rsidRDefault="78086D3C" w14:paraId="1E9EB0FA" w14:textId="2A0E92F6">
      <w:pPr>
        <w:pStyle w:val="BodyTextFirstIndent"/>
      </w:pPr>
      <w:r w:rsidR="78086D3C">
        <w:rPr/>
        <w:t xml:space="preserve">The output of the pulsar timing system will be </w:t>
      </w:r>
      <w:r w:rsidR="7E6F03A0">
        <w:rPr/>
        <w:t>sent to DAT</w:t>
      </w:r>
      <w:r w:rsidR="78086D3C">
        <w:rPr/>
        <w:t xml:space="preserve"> for further processing</w:t>
      </w:r>
      <w:r w:rsidR="5DC17639">
        <w:rPr/>
        <w:t xml:space="preserve">. The </w:t>
      </w:r>
      <w:r w:rsidR="5DC17639">
        <w:rPr/>
        <w:t>dedispersed</w:t>
      </w:r>
      <w:r w:rsidR="5DC17639">
        <w:rPr/>
        <w:t>, folded antenna power will be saved to the on-site dat</w:t>
      </w:r>
      <w:r w:rsidR="7B349BE1">
        <w:rPr/>
        <w:t xml:space="preserve">a store centralized storage </w:t>
      </w:r>
      <w:r w:rsidR="5DC17639">
        <w:rPr/>
        <w:t>in a standard format (“</w:t>
      </w:r>
      <w:r w:rsidR="5DC17639">
        <w:rPr/>
        <w:t>psrfits</w:t>
      </w:r>
      <w:r w:rsidR="5DC17639">
        <w:rPr/>
        <w:t>”)</w:t>
      </w:r>
      <w:r w:rsidR="57920417">
        <w:rPr/>
        <w:t>. Each PT data set will be registered with the metadata database</w:t>
      </w:r>
      <w:r w:rsidR="6D369F84">
        <w:rPr/>
        <w:t>, which will track RCP output data sets, how they are post processed, and ultimately served to the public via ARC.</w:t>
      </w:r>
    </w:p>
    <w:p w:rsidR="0FD50029" w:rsidP="13DCE261" w:rsidRDefault="0FD50029" w14:paraId="7A51C7FE" w14:textId="0A8296DA">
      <w:pPr>
        <w:pStyle w:val="Heading1"/>
        <w:bidi w:val="0"/>
        <w:rPr/>
      </w:pPr>
      <w:bookmarkStart w:name="_Toc1603761350" w:id="2079887076"/>
      <w:r w:rsidR="47A6300F">
        <w:rPr/>
        <w:t xml:space="preserve">Pulsar </w:t>
      </w:r>
      <w:r w:rsidR="44409172">
        <w:rPr/>
        <w:t xml:space="preserve">Timing </w:t>
      </w:r>
      <w:r w:rsidR="44409172">
        <w:rPr/>
        <w:t>Requirements</w:t>
      </w:r>
      <w:bookmarkEnd w:id="2079887076"/>
    </w:p>
    <w:p w:rsidR="0FD50029" w:rsidP="0FD50029" w:rsidRDefault="0FD50029" w14:paraId="6E4DCFAA" w14:textId="57804E6D">
      <w:pPr>
        <w:pStyle w:val="BodyTextFirstIndent"/>
        <w:bidi w:val="0"/>
      </w:pPr>
      <w:r w:rsidR="427DF655">
        <w:rPr/>
        <w:t>Relevant s</w:t>
      </w:r>
      <w:r w:rsidR="6CC2125D">
        <w:rPr/>
        <w:t>cience requirements</w:t>
      </w:r>
      <w:r w:rsidR="3E9A25FB">
        <w:rPr/>
        <w:t xml:space="preserve"> include</w:t>
      </w:r>
      <w:r w:rsidR="6CC2125D">
        <w:rPr/>
        <w:t xml:space="preserve">: </w:t>
      </w:r>
      <w:r w:rsidR="1B6D9C22">
        <w:rPr/>
        <w:t xml:space="preserve">ScR-0013 (commensality), </w:t>
      </w:r>
      <w:r w:rsidR="14EB7014">
        <w:rPr/>
        <w:t>ScR-</w:t>
      </w:r>
      <w:r w:rsidR="1B6D9C22">
        <w:rPr/>
        <w:t>0016 (</w:t>
      </w:r>
      <w:r w:rsidR="66EF8073">
        <w:rPr/>
        <w:t>recovering</w:t>
      </w:r>
      <w:r w:rsidR="66EF8073">
        <w:rPr/>
        <w:t xml:space="preserve"> </w:t>
      </w:r>
      <w:r w:rsidR="1B6D9C22">
        <w:rPr/>
        <w:t>UTC</w:t>
      </w:r>
      <w:r w:rsidR="6FEE4102">
        <w:rPr/>
        <w:t>/</w:t>
      </w:r>
      <w:r w:rsidR="1B6D9C22">
        <w:rPr/>
        <w:t xml:space="preserve">GPS time with 10ns rms), </w:t>
      </w:r>
      <w:r w:rsidR="40A9AC27">
        <w:rPr/>
        <w:t>ScR-</w:t>
      </w:r>
      <w:r w:rsidR="1B6D9C22">
        <w:rPr/>
        <w:t xml:space="preserve">0022 (folding with 2048 phase bins for periods as short as 1 </w:t>
      </w:r>
      <w:r w:rsidR="1B6D9C22">
        <w:rPr/>
        <w:t>ms</w:t>
      </w:r>
      <w:r w:rsidR="0D6F9FC5">
        <w:rPr/>
        <w:t xml:space="preserve"> with</w:t>
      </w:r>
      <w:r w:rsidR="35CA9CAA">
        <w:rPr/>
        <w:t>,</w:t>
      </w:r>
      <w:r w:rsidR="0D6F9FC5">
        <w:rPr/>
        <w:t xml:space="preserve"> &lt;5 ns </w:t>
      </w:r>
      <w:r w:rsidR="1D6CBD2A">
        <w:rPr/>
        <w:t>tracking of phase-bin assignment</w:t>
      </w:r>
      <w:r w:rsidR="1B6D9C22">
        <w:rPr/>
        <w:t xml:space="preserve">), </w:t>
      </w:r>
      <w:r w:rsidR="575198D9">
        <w:rPr/>
        <w:t>ScR-</w:t>
      </w:r>
      <w:r w:rsidR="1B6D9C22">
        <w:rPr/>
        <w:t>0025</w:t>
      </w:r>
      <w:r w:rsidR="0E19B140">
        <w:rPr/>
        <w:t xml:space="preserve"> (4 beams within </w:t>
      </w:r>
      <w:r w:rsidR="509C9237">
        <w:rPr/>
        <w:t>primary beam</w:t>
      </w:r>
      <w:r w:rsidR="0E19B140">
        <w:rPr/>
        <w:t>)</w:t>
      </w:r>
      <w:r w:rsidR="1B6D9C22">
        <w:rPr/>
        <w:t xml:space="preserve">, </w:t>
      </w:r>
      <w:r w:rsidR="21D068EE">
        <w:rPr/>
        <w:t>and ScR-</w:t>
      </w:r>
      <w:r w:rsidR="1B6D9C22">
        <w:rPr/>
        <w:t>0039</w:t>
      </w:r>
      <w:r w:rsidR="03EE478D">
        <w:rPr/>
        <w:t xml:space="preserve"> (40 dB polarization purity</w:t>
      </w:r>
      <w:r w:rsidR="0541D0D0">
        <w:rPr/>
        <w:t xml:space="preserve"> after calibration</w:t>
      </w:r>
      <w:r w:rsidR="03EE478D">
        <w:rPr/>
        <w:t>)</w:t>
      </w:r>
      <w:r w:rsidR="011D06F3">
        <w:rPr/>
        <w:t>.</w:t>
      </w:r>
    </w:p>
    <w:p w:rsidR="0FD50029" w:rsidP="0FD50029" w:rsidRDefault="0FD50029" w14:paraId="0907C8FA" w14:textId="1C784B0C">
      <w:pPr>
        <w:pStyle w:val="BodyTextFirstIndent"/>
        <w:bidi w:val="0"/>
      </w:pPr>
      <w:r w:rsidR="1825CAF6">
        <w:rPr/>
        <w:t xml:space="preserve">The </w:t>
      </w:r>
      <w:r w:rsidR="67C2E722">
        <w:rPr/>
        <w:t>highest-level</w:t>
      </w:r>
      <w:r w:rsidR="66324FB3">
        <w:rPr/>
        <w:t xml:space="preserve"> requirement is set by timing precision, which is likely of most </w:t>
      </w:r>
      <w:r w:rsidR="70828FC3">
        <w:rPr/>
        <w:t>relevance to GW detection. In general, pulse times of arrival (</w:t>
      </w:r>
      <w:r w:rsidR="70828FC3">
        <w:rPr/>
        <w:t>ToAs</w:t>
      </w:r>
      <w:r w:rsidR="70828FC3">
        <w:rPr/>
        <w:t xml:space="preserve">) for the best-timed pulsars </w:t>
      </w:r>
      <w:r w:rsidR="40A7BE79">
        <w:rPr/>
        <w:t xml:space="preserve">can be </w:t>
      </w:r>
      <w:r w:rsidR="70828FC3">
        <w:rPr/>
        <w:t xml:space="preserve">modeled to better than 100-ns </w:t>
      </w:r>
      <w:r w:rsidR="266EE962">
        <w:rPr/>
        <w:t>precision, and</w:t>
      </w:r>
      <w:r w:rsidR="459966F9">
        <w:rPr/>
        <w:t xml:space="preserve"> significant improvements require longer integrations to </w:t>
      </w:r>
      <w:r w:rsidR="358434E5">
        <w:rPr/>
        <w:t xml:space="preserve">beat down pulse-jitter noise (see Figure </w:t>
      </w:r>
      <w:r w:rsidR="45AE2086">
        <w:rPr/>
        <w:t>2</w:t>
      </w:r>
      <w:r w:rsidR="358434E5">
        <w:rPr/>
        <w:t xml:space="preserve">) at a bare minimum. </w:t>
      </w:r>
      <w:r w:rsidR="405C1B5B">
        <w:rPr/>
        <w:t>The requirements are being refined to consider possible time-correlated errors, the specifics of polarization performance, and</w:t>
      </w:r>
      <w:r w:rsidR="48EE5F7F">
        <w:rPr/>
        <w:t xml:space="preserve"> the requirements for multiple beams.</w:t>
      </w:r>
      <w:r w:rsidR="358434E5">
        <w:rPr/>
        <w:t xml:space="preserve"> </w:t>
      </w:r>
      <w:r w:rsidR="2CC963F1">
        <w:rPr/>
        <w:t xml:space="preserve">A high-level requirement related to </w:t>
      </w:r>
      <w:r w:rsidR="2CC963F1">
        <w:rPr/>
        <w:t>the science</w:t>
      </w:r>
      <w:r w:rsidR="2CC963F1">
        <w:rPr/>
        <w:t xml:space="preserve"> is also being drafted. </w:t>
      </w:r>
    </w:p>
    <w:p w:rsidR="0FD50029" w:rsidP="0FD50029" w:rsidRDefault="0FD50029" w14:paraId="6675F7A5" w14:textId="400C444F">
      <w:pPr>
        <w:pStyle w:val="BodyTextFirstIndent"/>
        <w:bidi w:val="0"/>
      </w:pPr>
    </w:p>
    <w:p w:rsidR="0FD50029" w:rsidP="0FD50029" w:rsidRDefault="0FD50029" w14:paraId="49C21EB5" w14:textId="608D88E8">
      <w:pPr>
        <w:pStyle w:val="BodyTextFirstIndent"/>
        <w:bidi w:val="0"/>
      </w:pPr>
      <w:r w:rsidR="7A1DA52C">
        <w:drawing>
          <wp:inline wp14:editId="33275302" wp14:anchorId="070AC977">
            <wp:extent cx="3590925" cy="3403898"/>
            <wp:effectExtent l="0" t="0" r="0" b="0"/>
            <wp:docPr id="924488377" name="" title=""/>
            <wp:cNvGraphicFramePr>
              <a:graphicFrameLocks noChangeAspect="1"/>
            </wp:cNvGraphicFramePr>
            <a:graphic>
              <a:graphicData uri="http://schemas.openxmlformats.org/drawingml/2006/picture">
                <pic:pic>
                  <pic:nvPicPr>
                    <pic:cNvPr id="0" name=""/>
                    <pic:cNvPicPr/>
                  </pic:nvPicPr>
                  <pic:blipFill>
                    <a:blip r:embed="R60d7e28c63f54eba">
                      <a:extLst>
                        <a:ext xmlns:a="http://schemas.openxmlformats.org/drawingml/2006/main" uri="{28A0092B-C50C-407E-A947-70E740481C1C}">
                          <a14:useLocalDpi val="0"/>
                        </a:ext>
                      </a:extLst>
                    </a:blip>
                    <a:stretch>
                      <a:fillRect/>
                    </a:stretch>
                  </pic:blipFill>
                  <pic:spPr>
                    <a:xfrm>
                      <a:off x="0" y="0"/>
                      <a:ext cx="3590925" cy="3403898"/>
                    </a:xfrm>
                    <a:prstGeom prst="rect">
                      <a:avLst/>
                    </a:prstGeom>
                  </pic:spPr>
                </pic:pic>
              </a:graphicData>
            </a:graphic>
          </wp:inline>
        </w:drawing>
      </w:r>
    </w:p>
    <w:p w:rsidR="0FD50029" w:rsidP="13DCE261" w:rsidRDefault="0FD50029" w14:paraId="29DF0359" w14:textId="33E0331A">
      <w:pPr>
        <w:bidi w:val="0"/>
        <w:rPr>
          <w:rFonts w:ascii="Times New Roman" w:hAnsi="Times New Roman" w:eastAsia="Times New Roman" w:cs="Times New Roman" w:asciiTheme="minorAscii" w:hAnsiTheme="minorAscii" w:eastAsiaTheme="minorAscii" w:cstheme="minorAscii"/>
          <w:noProof w:val="0"/>
          <w:sz w:val="22"/>
          <w:szCs w:val="22"/>
          <w:lang w:val="en-US"/>
        </w:rPr>
      </w:pPr>
      <w:r w:rsidRPr="13DCE261" w:rsidR="7A1DA52C">
        <w:rPr>
          <w:rFonts w:ascii="Times New Roman" w:hAnsi="Times New Roman" w:eastAsia="Times New Roman" w:cs="Times New Roman" w:asciiTheme="minorAscii" w:hAnsiTheme="minorAscii" w:eastAsiaTheme="minorAscii" w:cstheme="minorAscii"/>
          <w:b w:val="1"/>
          <w:bCs w:val="1"/>
          <w:noProof w:val="0"/>
          <w:sz w:val="22"/>
          <w:szCs w:val="22"/>
          <w:lang w:val="en-US"/>
        </w:rPr>
        <w:t>Figure 2:</w:t>
      </w:r>
      <w:r w:rsidRPr="13DCE261" w:rsidR="7A1DA52C">
        <w:rPr>
          <w:rFonts w:ascii="Times New Roman" w:hAnsi="Times New Roman" w:eastAsia="Times New Roman" w:cs="Times New Roman" w:asciiTheme="minorAscii" w:hAnsiTheme="minorAscii" w:eastAsiaTheme="minorAscii" w:cstheme="minorAscii"/>
          <w:noProof w:val="0"/>
          <w:sz w:val="22"/>
          <w:szCs w:val="22"/>
          <w:lang w:val="en-US"/>
        </w:rPr>
        <w:t xml:space="preserve"> Rough estimates of the jitter and radiometer noise components for the 100 brightest cataloged millisecond pulsars with reliable measurements of </w:t>
      </w:r>
      <w:r w:rsidRPr="13DCE261" w:rsidR="7A1DA52C">
        <w:rPr>
          <w:rFonts w:ascii="Times New Roman" w:hAnsi="Times New Roman" w:eastAsia="Times New Roman" w:cs="Times New Roman" w:asciiTheme="minorAscii" w:hAnsiTheme="minorAscii" w:eastAsiaTheme="minorAscii" w:cstheme="minorAscii"/>
          <w:i w:val="1"/>
          <w:iCs w:val="1"/>
          <w:noProof w:val="0"/>
          <w:sz w:val="22"/>
          <w:szCs w:val="22"/>
          <w:lang w:val="en-US"/>
        </w:rPr>
        <w:t>W</w:t>
      </w:r>
      <w:r w:rsidRPr="13DCE261" w:rsidR="7A1DA52C">
        <w:rPr>
          <w:rFonts w:ascii="Times New Roman" w:hAnsi="Times New Roman" w:eastAsia="Times New Roman" w:cs="Times New Roman" w:asciiTheme="minorAscii" w:hAnsiTheme="minorAscii" w:eastAsiaTheme="minorAscii" w:cstheme="minorAscii"/>
          <w:noProof w:val="0"/>
          <w:sz w:val="22"/>
          <w:szCs w:val="22"/>
          <w:lang w:val="en-US"/>
        </w:rPr>
        <w:t xml:space="preserve"> and </w:t>
      </w:r>
      <w:r w:rsidRPr="13DCE261" w:rsidR="7A1DA52C">
        <w:rPr>
          <w:rFonts w:ascii="Times New Roman" w:hAnsi="Times New Roman" w:eastAsia="Times New Roman" w:cs="Times New Roman" w:asciiTheme="minorAscii" w:hAnsiTheme="minorAscii" w:eastAsiaTheme="minorAscii" w:cstheme="minorAscii"/>
          <w:i w:val="1"/>
          <w:iCs w:val="1"/>
          <w:noProof w:val="0"/>
          <w:sz w:val="22"/>
          <w:szCs w:val="22"/>
          <w:lang w:val="en-US"/>
        </w:rPr>
        <w:t>S_psr</w:t>
      </w:r>
      <w:r w:rsidRPr="13DCE261" w:rsidR="7A1DA52C">
        <w:rPr>
          <w:rFonts w:ascii="Times New Roman" w:hAnsi="Times New Roman" w:eastAsia="Times New Roman" w:cs="Times New Roman" w:asciiTheme="minorAscii" w:hAnsiTheme="minorAscii" w:eastAsiaTheme="minorAscii" w:cstheme="minorAscii"/>
          <w:noProof w:val="0"/>
          <w:sz w:val="22"/>
          <w:szCs w:val="22"/>
          <w:lang w:val="en-US"/>
        </w:rPr>
        <w:t xml:space="preserve">, assuming DSA-2000 observations for 3600s (SEFD of 2.5 Jy, 1300 MHz of bandwidth). </w:t>
      </w:r>
    </w:p>
    <w:p w:rsidR="0FD50029" w:rsidP="0FD50029" w:rsidRDefault="0FD50029" w14:paraId="59C97CCB" w14:textId="11350AA5">
      <w:pPr>
        <w:pStyle w:val="BodyTextFirstIndent"/>
        <w:bidi w:val="0"/>
      </w:pPr>
    </w:p>
    <w:p w:rsidR="0FD50029" w:rsidP="0FD50029" w:rsidRDefault="0FD50029" w14:paraId="1969189F" w14:textId="0E9DEE9A">
      <w:pPr>
        <w:pStyle w:val="BodyTextFirstIndent"/>
        <w:bidi w:val="0"/>
      </w:pPr>
      <w:r w:rsidR="563CE064">
        <w:rPr/>
        <w:t>The data products require a series of processing steps:</w:t>
      </w:r>
    </w:p>
    <w:p w:rsidR="0FD50029" w:rsidP="13DCE261" w:rsidRDefault="0FD50029" w14:paraId="35C8AE0E" w14:textId="1439EC3B">
      <w:pPr>
        <w:pStyle w:val="BodyTextFirstIndent"/>
        <w:numPr>
          <w:ilvl w:val="0"/>
          <w:numId w:val="40"/>
        </w:numPr>
        <w:bidi w:val="0"/>
        <w:rPr/>
      </w:pPr>
      <w:r w:rsidR="0F50E3FA">
        <w:rPr/>
        <w:t xml:space="preserve">Coherent </w:t>
      </w:r>
      <w:r w:rsidR="0F50E3FA">
        <w:rPr/>
        <w:t>dedispersion</w:t>
      </w:r>
      <w:r w:rsidR="0F50E3FA">
        <w:rPr/>
        <w:t>: removing the effects of dispersive delays in voltage data</w:t>
      </w:r>
      <w:r w:rsidR="15B77A5E">
        <w:rPr/>
        <w:t xml:space="preserve"> up to dispersion measures (DMs) of a few x 10^3 pc/cc. </w:t>
      </w:r>
    </w:p>
    <w:p w:rsidR="0FD50029" w:rsidP="13DCE261" w:rsidRDefault="0FD50029" w14:paraId="173AD2BD" w14:textId="5BEF129A">
      <w:pPr>
        <w:pStyle w:val="BodyTextFirstIndent"/>
        <w:numPr>
          <w:ilvl w:val="0"/>
          <w:numId w:val="40"/>
        </w:numPr>
        <w:bidi w:val="0"/>
        <w:rPr>
          <w:rFonts w:ascii="Times New Roman" w:hAnsi="Times New Roman" w:eastAsia="Times New Roman" w:cs="Times New Roman"/>
        </w:rPr>
      </w:pPr>
      <w:r w:rsidRPr="13DCE261" w:rsidR="44E24C62">
        <w:rPr>
          <w:rFonts w:ascii="Times New Roman" w:hAnsi="Times New Roman" w:eastAsia="Times New Roman" w:cs="Times New Roman"/>
        </w:rPr>
        <w:t xml:space="preserve">Up-channelization: form finer channels within each </w:t>
      </w:r>
      <w:r w:rsidRPr="13DCE261" w:rsidR="44E24C62">
        <w:rPr>
          <w:rFonts w:ascii="Times New Roman" w:hAnsi="Times New Roman" w:eastAsia="Times New Roman" w:cs="Times New Roman"/>
        </w:rPr>
        <w:t>coarse</w:t>
      </w:r>
      <w:r w:rsidRPr="13DCE261" w:rsidR="44E24C62">
        <w:rPr>
          <w:rFonts w:ascii="Times New Roman" w:hAnsi="Times New Roman" w:eastAsia="Times New Roman" w:cs="Times New Roman"/>
        </w:rPr>
        <w:t xml:space="preserve"> 2.1-MHz channel.</w:t>
      </w:r>
    </w:p>
    <w:p w:rsidR="0FD50029" w:rsidP="13DCE261" w:rsidRDefault="0FD50029" w14:paraId="3E11CE9A" w14:textId="5750FE97">
      <w:pPr>
        <w:pStyle w:val="BodyTextFirstIndent"/>
        <w:numPr>
          <w:ilvl w:val="0"/>
          <w:numId w:val="40"/>
        </w:numPr>
        <w:bidi w:val="0"/>
        <w:spacing w:before="0" w:beforeAutospacing="off" w:after="0" w:afterAutospacing="off" w:line="240" w:lineRule="auto"/>
        <w:ind w:right="0"/>
        <w:jc w:val="both"/>
        <w:rPr>
          <w:rFonts w:ascii="Times New Roman" w:hAnsi="Times New Roman" w:eastAsia="Times New Roman" w:cs="Times New Roman"/>
        </w:rPr>
      </w:pPr>
      <w:r w:rsidRPr="13DCE261" w:rsidR="2CB8FECF">
        <w:rPr>
          <w:rFonts w:ascii="Times New Roman" w:hAnsi="Times New Roman" w:eastAsia="Times New Roman" w:cs="Times New Roman"/>
        </w:rPr>
        <w:t xml:space="preserve">Formation </w:t>
      </w:r>
      <w:r w:rsidRPr="13DCE261" w:rsidR="15B77A5E">
        <w:rPr>
          <w:rFonts w:ascii="Times New Roman" w:hAnsi="Times New Roman" w:eastAsia="Times New Roman" w:cs="Times New Roman"/>
        </w:rPr>
        <w:t xml:space="preserve">of polarization products: </w:t>
      </w:r>
      <w:r w:rsidRPr="13DCE261" w:rsidR="3232BB58">
        <w:rPr>
          <w:rFonts w:ascii="Times New Roman" w:hAnsi="Times New Roman" w:eastAsia="Times New Roman" w:cs="Times New Roman"/>
        </w:rPr>
        <w:t>create one (total intensity), two (XX/YY or RR/LL) or four (IQUV) correlation products.</w:t>
      </w:r>
    </w:p>
    <w:p w:rsidR="0FD50029" w:rsidP="13DCE261" w:rsidRDefault="0FD50029" w14:paraId="768DDAB0" w14:textId="25BDCFD6">
      <w:pPr>
        <w:pStyle w:val="BodyTextFirstIndent"/>
        <w:numPr>
          <w:ilvl w:val="0"/>
          <w:numId w:val="40"/>
        </w:numPr>
        <w:bidi w:val="0"/>
        <w:spacing w:before="0" w:beforeAutospacing="off" w:after="0" w:afterAutospacing="off" w:line="240" w:lineRule="auto"/>
        <w:ind w:right="0"/>
        <w:jc w:val="both"/>
        <w:rPr>
          <w:rFonts w:ascii="Times New Roman" w:hAnsi="Times New Roman" w:eastAsia="Times New Roman" w:cs="Times New Roman"/>
        </w:rPr>
      </w:pPr>
      <w:r w:rsidRPr="13DCE261" w:rsidR="2434BEFB">
        <w:rPr>
          <w:rFonts w:ascii="Times New Roman" w:hAnsi="Times New Roman" w:eastAsia="Times New Roman" w:cs="Times New Roman"/>
        </w:rPr>
        <w:t xml:space="preserve">Folding: accumulate correlation products into pulse-phase bins over some sub-integration interval according to a predictor. </w:t>
      </w:r>
    </w:p>
    <w:p w:rsidR="0FD50029" w:rsidP="13DCE261" w:rsidRDefault="0FD50029" w14:paraId="063B9182" w14:textId="16340F54">
      <w:pPr>
        <w:pStyle w:val="BodyTextFirstIndent"/>
        <w:numPr>
          <w:ilvl w:val="0"/>
          <w:numId w:val="40"/>
        </w:numPr>
        <w:bidi w:val="0"/>
        <w:spacing w:before="0" w:beforeAutospacing="off" w:after="0" w:afterAutospacing="off" w:line="240" w:lineRule="auto"/>
        <w:ind w:right="0"/>
        <w:jc w:val="both"/>
        <w:rPr>
          <w:rFonts w:ascii="Times New Roman" w:hAnsi="Times New Roman" w:eastAsia="Times New Roman" w:cs="Times New Roman"/>
        </w:rPr>
      </w:pPr>
      <w:r w:rsidRPr="13DCE261" w:rsidR="2434BEFB">
        <w:rPr>
          <w:rFonts w:ascii="Times New Roman" w:hAnsi="Times New Roman" w:eastAsia="Times New Roman" w:cs="Times New Roman"/>
        </w:rPr>
        <w:t xml:space="preserve">Storage: write results to disk with </w:t>
      </w:r>
      <w:r w:rsidRPr="13DCE261" w:rsidR="2434BEFB">
        <w:rPr>
          <w:rFonts w:ascii="Times New Roman" w:hAnsi="Times New Roman" w:eastAsia="Times New Roman" w:cs="Times New Roman"/>
        </w:rPr>
        <w:t>appropriate header</w:t>
      </w:r>
      <w:r w:rsidRPr="13DCE261" w:rsidR="2434BEFB">
        <w:rPr>
          <w:rFonts w:ascii="Times New Roman" w:hAnsi="Times New Roman" w:eastAsia="Times New Roman" w:cs="Times New Roman"/>
        </w:rPr>
        <w:t xml:space="preserve"> information in </w:t>
      </w:r>
      <w:r w:rsidRPr="13DCE261" w:rsidR="2434BEFB">
        <w:rPr>
          <w:rFonts w:ascii="Times New Roman" w:hAnsi="Times New Roman" w:eastAsia="Times New Roman" w:cs="Times New Roman"/>
        </w:rPr>
        <w:t>psrfits</w:t>
      </w:r>
      <w:r w:rsidRPr="13DCE261" w:rsidR="2434BEFB">
        <w:rPr>
          <w:rFonts w:ascii="Times New Roman" w:hAnsi="Times New Roman" w:eastAsia="Times New Roman" w:cs="Times New Roman"/>
        </w:rPr>
        <w:t xml:space="preserve"> format.</w:t>
      </w:r>
    </w:p>
    <w:p w:rsidR="0FD50029" w:rsidP="13DCE261" w:rsidRDefault="0FD50029" w14:paraId="53FAC38D" w14:textId="4C8BF224">
      <w:pPr>
        <w:pStyle w:val="BodyTextFirstIndent"/>
        <w:bidi w:val="0"/>
        <w:spacing w:before="0" w:beforeAutospacing="off" w:after="0" w:afterAutospacing="off" w:line="240" w:lineRule="auto"/>
        <w:ind w:right="0"/>
        <w:jc w:val="both"/>
        <w:rPr>
          <w:rFonts w:ascii="Times New Roman" w:hAnsi="Times New Roman" w:eastAsia="Times New Roman" w:cs="Times New Roman"/>
        </w:rPr>
      </w:pPr>
    </w:p>
    <w:p w:rsidR="0FD50029" w:rsidP="13DCE261" w:rsidRDefault="0FD50029" w14:paraId="2B3FE7C8" w14:textId="43FFC0B0">
      <w:pPr>
        <w:pStyle w:val="BodyTextFirstIndent"/>
        <w:bidi w:val="0"/>
        <w:spacing w:before="0" w:beforeAutospacing="off" w:after="0" w:afterAutospacing="off" w:line="240" w:lineRule="auto"/>
        <w:ind w:right="0" w:firstLine="0"/>
        <w:jc w:val="both"/>
        <w:rPr>
          <w:rFonts w:ascii="Times New Roman" w:hAnsi="Times New Roman" w:eastAsia="Times New Roman" w:cs="Times New Roman"/>
        </w:rPr>
      </w:pPr>
      <w:r w:rsidRPr="13DCE261" w:rsidR="2434BEFB">
        <w:rPr>
          <w:rFonts w:ascii="Times New Roman" w:hAnsi="Times New Roman" w:eastAsia="Times New Roman" w:cs="Times New Roman"/>
        </w:rPr>
        <w:t xml:space="preserve">The system is expected to </w:t>
      </w:r>
      <w:r w:rsidRPr="13DCE261" w:rsidR="2434BEFB">
        <w:rPr>
          <w:rFonts w:ascii="Times New Roman" w:hAnsi="Times New Roman" w:eastAsia="Times New Roman" w:cs="Times New Roman"/>
        </w:rPr>
        <w:t>observe</w:t>
      </w:r>
      <w:r w:rsidRPr="13DCE261" w:rsidR="2434BEFB">
        <w:rPr>
          <w:rFonts w:ascii="Times New Roman" w:hAnsi="Times New Roman" w:eastAsia="Times New Roman" w:cs="Times New Roman"/>
        </w:rPr>
        <w:t xml:space="preserve"> effectively all the time, as there will </w:t>
      </w:r>
      <w:r w:rsidRPr="13DCE261" w:rsidR="2434BEFB">
        <w:rPr>
          <w:rFonts w:ascii="Times New Roman" w:hAnsi="Times New Roman" w:eastAsia="Times New Roman" w:cs="Times New Roman"/>
        </w:rPr>
        <w:t>almost always</w:t>
      </w:r>
      <w:r w:rsidRPr="13DCE261" w:rsidR="2434BEFB">
        <w:rPr>
          <w:rFonts w:ascii="Times New Roman" w:hAnsi="Times New Roman" w:eastAsia="Times New Roman" w:cs="Times New Roman"/>
        </w:rPr>
        <w:t xml:space="preserve"> be a pulsar in the beam. The core timing program for GW detectio</w:t>
      </w:r>
      <w:r w:rsidRPr="13DCE261" w:rsidR="4E75116B">
        <w:rPr>
          <w:rFonts w:ascii="Times New Roman" w:hAnsi="Times New Roman" w:eastAsia="Times New Roman" w:cs="Times New Roman"/>
        </w:rPr>
        <w:t>n will involve dedicated observations of ~200 millisecond pulsars in a dynamically scheduled manner for ~25% of the time.</w:t>
      </w:r>
    </w:p>
    <w:p w:rsidR="17ECD4E4" w:rsidP="71E00FD3" w:rsidRDefault="17ECD4E4" w14:paraId="68DA8CD9" w14:textId="568D090B">
      <w:pPr>
        <w:pStyle w:val="Heading1"/>
        <w:rPr/>
      </w:pPr>
      <w:bookmarkStart w:name="_Toc462570880" w:id="854208677"/>
      <w:r w:rsidR="395859A6">
        <w:rPr/>
        <w:t xml:space="preserve">Implementation </w:t>
      </w:r>
      <w:r w:rsidR="44409172">
        <w:rPr/>
        <w:t>Specifications</w:t>
      </w:r>
      <w:bookmarkEnd w:id="854208677"/>
    </w:p>
    <w:p w:rsidR="17ECD4E4" w:rsidP="71E00FD3" w:rsidRDefault="17ECD4E4" w14:paraId="39476EA9" w14:textId="389B1378">
      <w:pPr>
        <w:pStyle w:val="Heading2"/>
        <w:rPr/>
      </w:pPr>
      <w:bookmarkStart w:name="_Toc1698053016" w:id="752624886"/>
      <w:r w:rsidR="220C0630">
        <w:rPr/>
        <w:t>Hardware</w:t>
      </w:r>
      <w:bookmarkEnd w:id="752624886"/>
    </w:p>
    <w:p w:rsidR="17ECD4E4" w:rsidP="71E00FD3" w:rsidRDefault="17ECD4E4" w14:paraId="5F92AC56" w14:textId="76ED78F3">
      <w:pPr>
        <w:pStyle w:val="BodyTextFirstIndent"/>
        <w:ind w:firstLine="0"/>
      </w:pPr>
    </w:p>
    <w:p w:rsidR="17ECD4E4" w:rsidP="13DCE261" w:rsidRDefault="17ECD4E4" w14:paraId="574C3B42" w14:textId="53E7AE80">
      <w:pPr>
        <w:pStyle w:val="BodyTextFirstIndent"/>
      </w:pPr>
      <w:r w:rsidR="304E0D91">
        <w:rPr/>
        <w:t>A number of</w:t>
      </w:r>
      <w:r w:rsidR="304E0D91">
        <w:rPr/>
        <w:t xml:space="preserve"> pulsar timing systems </w:t>
      </w:r>
      <w:r w:rsidR="723AB154">
        <w:rPr/>
        <w:t xml:space="preserve">with similar characteristics to those of the DSA2000 already exist at other radio telescopes. The performance achieved with these systems </w:t>
      </w:r>
      <w:r w:rsidR="6C584D12">
        <w:rPr/>
        <w:t>provides</w:t>
      </w:r>
      <w:r w:rsidR="6C584D12">
        <w:rPr/>
        <w:t xml:space="preserve"> useful context for hardware implementation choices at the DSA.</w:t>
      </w:r>
    </w:p>
    <w:p w:rsidR="17ECD4E4" w:rsidP="13DCE261" w:rsidRDefault="17ECD4E4" w14:paraId="780D7285" w14:textId="3807DE55">
      <w:pPr>
        <w:pStyle w:val="BodyTextFirstIndent"/>
      </w:pPr>
      <w:r w:rsidR="6C584D12">
        <w:rPr/>
        <w:t>Pre-existing systems include:</w:t>
      </w:r>
    </w:p>
    <w:p w:rsidR="17ECD4E4" w:rsidP="71E00FD3" w:rsidRDefault="17ECD4E4" w14:paraId="52C2AD30" w14:textId="5FC69437">
      <w:pPr>
        <w:pStyle w:val="BodyTextFirstIndent"/>
        <w:numPr>
          <w:ilvl w:val="0"/>
          <w:numId w:val="41"/>
        </w:numPr>
        <w:rPr/>
      </w:pPr>
      <w:r w:rsidR="6C584D12">
        <w:rPr/>
        <w:t>MeerKAT</w:t>
      </w:r>
      <w:r w:rsidR="798D39C8">
        <w:rPr/>
        <w:t xml:space="preserve"> </w:t>
      </w:r>
      <w:r w:rsidR="09026314">
        <w:rPr/>
        <w:t>[1]</w:t>
      </w:r>
      <w:r w:rsidR="6C584D12">
        <w:rPr/>
        <w:t>: A single c</w:t>
      </w:r>
      <w:r w:rsidR="6C584D12">
        <w:rPr/>
        <w:t xml:space="preserve">ompute </w:t>
      </w:r>
      <w:r w:rsidR="6C584D12">
        <w:rPr/>
        <w:t xml:space="preserve">server is used to process a </w:t>
      </w:r>
      <w:r w:rsidR="18C39A42">
        <w:rPr/>
        <w:t>27 Gb/s data stream c</w:t>
      </w:r>
      <w:r w:rsidR="18C39A42">
        <w:rPr/>
        <w:t xml:space="preserve">omprising </w:t>
      </w:r>
      <w:r w:rsidR="18C39A42">
        <w:rPr/>
        <w:t xml:space="preserve">a </w:t>
      </w:r>
      <w:r w:rsidR="403F5659">
        <w:rPr/>
        <w:t xml:space="preserve">dual-polarization beam with 875 MHz </w:t>
      </w:r>
      <w:r w:rsidR="1F2A30A6">
        <w:rPr/>
        <w:t>bandwidth</w:t>
      </w:r>
      <w:r w:rsidR="6DC140E6">
        <w:rPr/>
        <w:t xml:space="preserve"> (8b+8b complex samples)</w:t>
      </w:r>
      <w:r w:rsidR="403F5659">
        <w:rPr/>
        <w:t>. Server specifications are:</w:t>
      </w:r>
    </w:p>
    <w:p w:rsidR="17ECD4E4" w:rsidP="71E00FD3" w:rsidRDefault="17ECD4E4" w14:paraId="0799A09C" w14:textId="11B22044">
      <w:pPr>
        <w:pStyle w:val="BodyTextFirstIndent"/>
        <w:numPr>
          <w:ilvl w:val="1"/>
          <w:numId w:val="41"/>
        </w:numPr>
        <w:rPr>
          <w:rFonts w:ascii="Times New Roman" w:hAnsi="Times New Roman" w:eastAsia="Times New Roman" w:cs="Times New Roman"/>
        </w:rPr>
      </w:pPr>
      <w:r w:rsidRPr="71E00FD3" w:rsidR="403F5659">
        <w:rPr>
          <w:rFonts w:ascii="Times New Roman" w:hAnsi="Times New Roman" w:eastAsia="Times New Roman" w:cs="Times New Roman"/>
        </w:rPr>
        <w:t>2 x Intel Silver 4110 CPUs</w:t>
      </w:r>
    </w:p>
    <w:p w:rsidR="17ECD4E4" w:rsidP="71E00FD3" w:rsidRDefault="17ECD4E4" w14:paraId="53464457" w14:textId="0F03B700">
      <w:pPr>
        <w:pStyle w:val="BodyTextFirstIndent"/>
        <w:numPr>
          <w:ilvl w:val="1"/>
          <w:numId w:val="41"/>
        </w:numPr>
        <w:rPr>
          <w:rFonts w:ascii="Times New Roman" w:hAnsi="Times New Roman" w:eastAsia="Times New Roman" w:cs="Times New Roman"/>
        </w:rPr>
      </w:pPr>
      <w:r w:rsidRPr="71E00FD3" w:rsidR="403F5659">
        <w:rPr>
          <w:rFonts w:ascii="Times New Roman" w:hAnsi="Times New Roman" w:eastAsia="Times New Roman" w:cs="Times New Roman"/>
        </w:rPr>
        <w:t>192 GB RAM</w:t>
      </w:r>
    </w:p>
    <w:p w:rsidR="17ECD4E4" w:rsidP="71E00FD3" w:rsidRDefault="17ECD4E4" w14:paraId="62B6D094" w14:textId="3DCEBB4E">
      <w:pPr>
        <w:pStyle w:val="BodyTextFirstIndent"/>
        <w:numPr>
          <w:ilvl w:val="1"/>
          <w:numId w:val="41"/>
        </w:numPr>
        <w:rPr>
          <w:rFonts w:ascii="Times New Roman" w:hAnsi="Times New Roman" w:eastAsia="Times New Roman" w:cs="Times New Roman"/>
        </w:rPr>
      </w:pPr>
      <w:r w:rsidRPr="71E00FD3" w:rsidR="403F5659">
        <w:rPr>
          <w:rFonts w:ascii="Times New Roman" w:hAnsi="Times New Roman" w:eastAsia="Times New Roman" w:cs="Times New Roman"/>
        </w:rPr>
        <w:t>2x Nvidia RTX 2080 Ti GPUs</w:t>
      </w:r>
    </w:p>
    <w:p w:rsidR="17ECD4E4" w:rsidP="71E00FD3" w:rsidRDefault="17ECD4E4" w14:paraId="5DE8B5AD" w14:textId="73D5A626">
      <w:pPr>
        <w:pStyle w:val="BodyTextFirstIndent"/>
        <w:numPr>
          <w:ilvl w:val="1"/>
          <w:numId w:val="41"/>
        </w:numPr>
        <w:rPr>
          <w:rFonts w:ascii="Times New Roman" w:hAnsi="Times New Roman" w:eastAsia="Times New Roman" w:cs="Times New Roman"/>
        </w:rPr>
      </w:pPr>
      <w:r w:rsidRPr="71E00FD3" w:rsidR="403F5659">
        <w:rPr>
          <w:rFonts w:ascii="Times New Roman" w:hAnsi="Times New Roman" w:eastAsia="Times New Roman" w:cs="Times New Roman"/>
        </w:rPr>
        <w:t>1 x 40 Gb Ethernet NIC</w:t>
      </w:r>
    </w:p>
    <w:p w:rsidR="17ECD4E4" w:rsidP="71E00FD3" w:rsidRDefault="17ECD4E4" w14:paraId="7FA5EEEE" w14:textId="678FCEBF">
      <w:pPr>
        <w:pStyle w:val="BodyTextFirstIndent"/>
        <w:numPr>
          <w:ilvl w:val="1"/>
          <w:numId w:val="41"/>
        </w:numPr>
        <w:rPr>
          <w:rFonts w:ascii="Times New Roman" w:hAnsi="Times New Roman" w:eastAsia="Times New Roman" w:cs="Times New Roman"/>
        </w:rPr>
      </w:pPr>
      <w:r w:rsidRPr="71E00FD3" w:rsidR="403F5659">
        <w:rPr>
          <w:rFonts w:ascii="Times New Roman" w:hAnsi="Times New Roman" w:eastAsia="Times New Roman" w:cs="Times New Roman"/>
        </w:rPr>
        <w:t>8 TB NVME storage</w:t>
      </w:r>
    </w:p>
    <w:p w:rsidR="17ECD4E4" w:rsidP="71E00FD3" w:rsidRDefault="17ECD4E4" w14:paraId="46B93CFF" w14:textId="606331F9">
      <w:pPr>
        <w:pStyle w:val="BodyTextFirstIndent"/>
        <w:numPr>
          <w:ilvl w:val="1"/>
          <w:numId w:val="41"/>
        </w:numPr>
        <w:rPr>
          <w:rFonts w:ascii="Times New Roman" w:hAnsi="Times New Roman" w:eastAsia="Times New Roman" w:cs="Times New Roman"/>
        </w:rPr>
      </w:pPr>
      <w:r w:rsidRPr="71E00FD3" w:rsidR="403F5659">
        <w:rPr>
          <w:rFonts w:ascii="Times New Roman" w:hAnsi="Times New Roman" w:eastAsia="Times New Roman" w:cs="Times New Roman"/>
        </w:rPr>
        <w:t>24 TB SATA storage</w:t>
      </w:r>
    </w:p>
    <w:p w:rsidR="17ECD4E4" w:rsidP="71E00FD3" w:rsidRDefault="17ECD4E4" w14:paraId="00B48529" w14:textId="30673AEC">
      <w:pPr>
        <w:pStyle w:val="BodyTextFirstIndent"/>
        <w:numPr>
          <w:ilvl w:val="0"/>
          <w:numId w:val="41"/>
        </w:numPr>
        <w:rPr>
          <w:rFonts w:ascii="Times New Roman" w:hAnsi="Times New Roman" w:eastAsia="Times New Roman" w:cs="Times New Roman"/>
        </w:rPr>
      </w:pPr>
      <w:r w:rsidRPr="71E00FD3" w:rsidR="403F5659">
        <w:rPr>
          <w:rFonts w:ascii="Times New Roman" w:hAnsi="Times New Roman" w:eastAsia="Times New Roman" w:cs="Times New Roman"/>
        </w:rPr>
        <w:t>Parkes CPAF</w:t>
      </w:r>
      <w:r w:rsidRPr="71E00FD3" w:rsidR="5550105B">
        <w:rPr>
          <w:rFonts w:ascii="Times New Roman" w:hAnsi="Times New Roman" w:eastAsia="Times New Roman" w:cs="Times New Roman"/>
        </w:rPr>
        <w:t xml:space="preserve"> [2]</w:t>
      </w:r>
      <w:r w:rsidRPr="71E00FD3" w:rsidR="403F5659">
        <w:rPr>
          <w:rFonts w:ascii="Times New Roman" w:hAnsi="Times New Roman" w:eastAsia="Times New Roman" w:cs="Times New Roman"/>
        </w:rPr>
        <w:t xml:space="preserve">: A single </w:t>
      </w:r>
      <w:r w:rsidRPr="71E00FD3" w:rsidR="403F5659">
        <w:rPr>
          <w:rFonts w:ascii="Times New Roman" w:hAnsi="Times New Roman" w:eastAsia="Times New Roman" w:cs="Times New Roman"/>
        </w:rPr>
        <w:t>compute</w:t>
      </w:r>
      <w:r w:rsidRPr="71E00FD3" w:rsidR="403F5659">
        <w:rPr>
          <w:rFonts w:ascii="Times New Roman" w:hAnsi="Times New Roman" w:eastAsia="Times New Roman" w:cs="Times New Roman"/>
        </w:rPr>
        <w:t xml:space="preserve"> server is used to process a </w:t>
      </w:r>
      <w:r w:rsidRPr="71E00FD3" w:rsidR="663F0A17">
        <w:rPr>
          <w:rFonts w:ascii="Times New Roman" w:hAnsi="Times New Roman" w:eastAsia="Times New Roman" w:cs="Times New Roman"/>
        </w:rPr>
        <w:t xml:space="preserve">70 Gb/s data stream </w:t>
      </w:r>
      <w:r w:rsidRPr="71E00FD3" w:rsidR="663F0A17">
        <w:rPr>
          <w:rFonts w:ascii="Times New Roman" w:hAnsi="Times New Roman" w:eastAsia="Times New Roman" w:cs="Times New Roman"/>
        </w:rPr>
        <w:t>comprising</w:t>
      </w:r>
      <w:r w:rsidRPr="71E00FD3" w:rsidR="663F0A17">
        <w:rPr>
          <w:rFonts w:ascii="Times New Roman" w:hAnsi="Times New Roman" w:eastAsia="Times New Roman" w:cs="Times New Roman"/>
        </w:rPr>
        <w:t xml:space="preserve"> a dual-polarization </w:t>
      </w:r>
      <w:r w:rsidRPr="71E00FD3" w:rsidR="403F5659">
        <w:rPr>
          <w:rFonts w:ascii="Times New Roman" w:hAnsi="Times New Roman" w:eastAsia="Times New Roman" w:cs="Times New Roman"/>
        </w:rPr>
        <w:t xml:space="preserve">beam with 922 MHz bandwidth </w:t>
      </w:r>
      <w:r w:rsidRPr="71E00FD3" w:rsidR="03BBE997">
        <w:rPr>
          <w:rFonts w:ascii="Times New Roman" w:hAnsi="Times New Roman" w:eastAsia="Times New Roman" w:cs="Times New Roman"/>
        </w:rPr>
        <w:t>(oversampled by a factor of 32/27 with 16b+16b complex samples)</w:t>
      </w:r>
      <w:r w:rsidRPr="71E00FD3" w:rsidR="7621D2B3">
        <w:rPr>
          <w:rFonts w:ascii="Times New Roman" w:hAnsi="Times New Roman" w:eastAsia="Times New Roman" w:cs="Times New Roman"/>
        </w:rPr>
        <w:t>. Here the system used a single 100 Gb Ethernet NIC and a pair of Nvidia A10 GPUs</w:t>
      </w:r>
      <w:r w:rsidRPr="71E00FD3" w:rsidR="496A8316">
        <w:rPr>
          <w:rFonts w:ascii="Times New Roman" w:hAnsi="Times New Roman" w:eastAsia="Times New Roman" w:cs="Times New Roman"/>
        </w:rPr>
        <w:t>.</w:t>
      </w:r>
    </w:p>
    <w:p w:rsidR="17ECD4E4" w:rsidP="71E00FD3" w:rsidRDefault="17ECD4E4" w14:paraId="3F8428BE" w14:textId="4BAE77D8">
      <w:pPr>
        <w:pStyle w:val="BodyTextFirstIndent"/>
        <w:numPr>
          <w:ilvl w:val="0"/>
          <w:numId w:val="41"/>
        </w:numPr>
        <w:rPr>
          <w:rFonts w:ascii="Times New Roman" w:hAnsi="Times New Roman" w:eastAsia="Times New Roman" w:cs="Times New Roman"/>
        </w:rPr>
      </w:pPr>
      <w:r w:rsidRPr="71E00FD3" w:rsidR="22CC5853">
        <w:rPr>
          <w:rFonts w:ascii="Times New Roman" w:hAnsi="Times New Roman" w:eastAsia="Times New Roman" w:cs="Times New Roman"/>
        </w:rPr>
        <w:t>SKA1-Mid [</w:t>
      </w:r>
      <w:r w:rsidRPr="71E00FD3" w:rsidR="064C2D77">
        <w:rPr>
          <w:rFonts w:ascii="Times New Roman" w:hAnsi="Times New Roman" w:eastAsia="Times New Roman" w:cs="Times New Roman"/>
        </w:rPr>
        <w:t>2</w:t>
      </w:r>
      <w:r w:rsidRPr="71E00FD3" w:rsidR="22CC5853">
        <w:rPr>
          <w:rFonts w:ascii="Times New Roman" w:hAnsi="Times New Roman" w:eastAsia="Times New Roman" w:cs="Times New Roman"/>
        </w:rPr>
        <w:t xml:space="preserve">]: A single </w:t>
      </w:r>
      <w:r w:rsidRPr="71E00FD3" w:rsidR="22CC5853">
        <w:rPr>
          <w:rFonts w:ascii="Times New Roman" w:hAnsi="Times New Roman" w:eastAsia="Times New Roman" w:cs="Times New Roman"/>
        </w:rPr>
        <w:t>compute</w:t>
      </w:r>
      <w:r w:rsidRPr="71E00FD3" w:rsidR="22CC5853">
        <w:rPr>
          <w:rFonts w:ascii="Times New Roman" w:hAnsi="Times New Roman" w:eastAsia="Times New Roman" w:cs="Times New Roman"/>
        </w:rPr>
        <w:t xml:space="preserve"> server is used to process a 91 Gb/s dual-polarization beam with 2500 MHz bandwidth (oversampled by a factor 8/7 </w:t>
      </w:r>
      <w:r w:rsidRPr="71E00FD3" w:rsidR="651A6DED">
        <w:rPr>
          <w:rFonts w:ascii="Times New Roman" w:hAnsi="Times New Roman" w:eastAsia="Times New Roman" w:cs="Times New Roman"/>
        </w:rPr>
        <w:t>with 8b+8b complex samples</w:t>
      </w:r>
      <w:r w:rsidRPr="71E00FD3" w:rsidR="22CC5853">
        <w:rPr>
          <w:rFonts w:ascii="Times New Roman" w:hAnsi="Times New Roman" w:eastAsia="Times New Roman" w:cs="Times New Roman"/>
        </w:rPr>
        <w:t>)</w:t>
      </w:r>
      <w:r w:rsidRPr="71E00FD3" w:rsidR="5F5B943F">
        <w:rPr>
          <w:rFonts w:ascii="Times New Roman" w:hAnsi="Times New Roman" w:eastAsia="Times New Roman" w:cs="Times New Roman"/>
        </w:rPr>
        <w:t>.</w:t>
      </w:r>
      <w:r w:rsidRPr="71E00FD3" w:rsidR="423ADD0B">
        <w:rPr>
          <w:rFonts w:ascii="Times New Roman" w:hAnsi="Times New Roman" w:eastAsia="Times New Roman" w:cs="Times New Roman"/>
        </w:rPr>
        <w:t xml:space="preserve"> GPU choice for this system has not yet been made.</w:t>
      </w:r>
    </w:p>
    <w:p w:rsidR="17ECD4E4" w:rsidP="13DCE261" w:rsidRDefault="17ECD4E4" w14:paraId="2A1F58BB" w14:textId="6F81C454">
      <w:pPr>
        <w:pStyle w:val="BodyTextFirstIndent"/>
      </w:pPr>
    </w:p>
    <w:p w:rsidR="17ECD4E4" w:rsidP="71E00FD3" w:rsidRDefault="17ECD4E4" w14:paraId="7720E297" w14:textId="7F216B48">
      <w:pPr>
        <w:pStyle w:val="BodyTextFirstIndent"/>
        <w:ind w:firstLine="0"/>
      </w:pPr>
      <w:r w:rsidR="5C81D40E">
        <w:rPr/>
        <w:t xml:space="preserve">Each </w:t>
      </w:r>
      <w:r w:rsidR="24354C27">
        <w:rPr/>
        <w:t xml:space="preserve">1300 MHz-wide, </w:t>
      </w:r>
      <w:r w:rsidR="5C81D40E">
        <w:rPr/>
        <w:t>dual-polarization beam from the DSA’s RCF system is transmitted as an 83Gb/s s</w:t>
      </w:r>
      <w:r w:rsidR="6E6CDA0C">
        <w:rPr/>
        <w:t>tream of</w:t>
      </w:r>
      <w:r w:rsidR="5C81D40E">
        <w:rPr/>
        <w:t xml:space="preserve"> 16b+16b</w:t>
      </w:r>
      <w:r w:rsidR="0ECF6E69">
        <w:rPr/>
        <w:t xml:space="preserve"> complex-valued samples. It is reasonable </w:t>
      </w:r>
      <w:r w:rsidR="783FF7FF">
        <w:rPr/>
        <w:t>to assume that the data from a single beam can be received on a single 100 Gb Ethernet link.</w:t>
      </w:r>
      <w:r w:rsidR="53E93A2F">
        <w:rPr/>
        <w:t xml:space="preserve"> Given performance in similar systems, </w:t>
      </w:r>
      <w:r w:rsidR="53E93A2F">
        <w:rPr/>
        <w:t>it</w:t>
      </w:r>
      <w:r w:rsidR="53E93A2F">
        <w:rPr/>
        <w:t xml:space="preserve"> the systems described above, it is also reasonable to assume that a single server, hosting a pair of </w:t>
      </w:r>
      <w:r w:rsidR="16374FCA">
        <w:rPr/>
        <w:t xml:space="preserve">current-generation, </w:t>
      </w:r>
      <w:r w:rsidR="53E93A2F">
        <w:rPr/>
        <w:t xml:space="preserve">mid-range GPUs, would be adequate to perform all </w:t>
      </w:r>
      <w:r w:rsidR="53E93A2F">
        <w:rPr/>
        <w:t>required processing on a single beam.</w:t>
      </w:r>
    </w:p>
    <w:p w:rsidR="17ECD4E4" w:rsidP="71E00FD3" w:rsidRDefault="17ECD4E4" w14:paraId="4728049D" w14:textId="449D738F">
      <w:pPr>
        <w:pStyle w:val="BodyTextFirstIndent"/>
        <w:ind w:firstLine="0"/>
      </w:pPr>
    </w:p>
    <w:p w:rsidR="17ECD4E4" w:rsidP="71E00FD3" w:rsidRDefault="17ECD4E4" w14:paraId="517FCB42" w14:textId="6E736790">
      <w:pPr>
        <w:pStyle w:val="BodyTextFirstIndent"/>
        <w:ind w:firstLine="0"/>
      </w:pPr>
      <w:r w:rsidR="716C2617">
        <w:rPr/>
        <w:t>The assumed specifications of a single-beam, PT processing node are:</w:t>
      </w:r>
    </w:p>
    <w:p w:rsidR="17ECD4E4" w:rsidP="71E00FD3" w:rsidRDefault="17ECD4E4" w14:paraId="0A34F458" w14:textId="354D362C">
      <w:pPr>
        <w:pStyle w:val="BodyTextFirstIndent"/>
        <w:numPr>
          <w:ilvl w:val="0"/>
          <w:numId w:val="43"/>
        </w:numPr>
        <w:rPr/>
      </w:pPr>
      <w:r w:rsidR="716C2617">
        <w:rPr/>
        <w:t>2 x AMD EPYC 9124 Processor (16 core, 3.0GHz each)</w:t>
      </w:r>
    </w:p>
    <w:p w:rsidR="17ECD4E4" w:rsidP="71E00FD3" w:rsidRDefault="17ECD4E4" w14:paraId="68597D01" w14:textId="23730621">
      <w:pPr>
        <w:pStyle w:val="BodyTextFirstIndent"/>
        <w:numPr>
          <w:ilvl w:val="0"/>
          <w:numId w:val="43"/>
        </w:numPr>
        <w:rPr/>
      </w:pPr>
      <w:r w:rsidR="716C2617">
        <w:rPr/>
        <w:t>2 x Nvidia A5000 GPUs</w:t>
      </w:r>
    </w:p>
    <w:p w:rsidR="17ECD4E4" w:rsidP="71E00FD3" w:rsidRDefault="17ECD4E4" w14:paraId="48273B07" w14:textId="2E59695E">
      <w:pPr>
        <w:pStyle w:val="BodyTextFirstIndent"/>
        <w:numPr>
          <w:ilvl w:val="0"/>
          <w:numId w:val="43"/>
        </w:numPr>
        <w:rPr/>
      </w:pPr>
      <w:r w:rsidR="716C2617">
        <w:rPr/>
        <w:t>384 GB DDR5 memory</w:t>
      </w:r>
    </w:p>
    <w:p w:rsidR="17ECD4E4" w:rsidP="71E00FD3" w:rsidRDefault="17ECD4E4" w14:paraId="0A1D0B42" w14:textId="3FF1307A">
      <w:pPr>
        <w:pStyle w:val="BodyTextFirstIndent"/>
        <w:numPr>
          <w:ilvl w:val="0"/>
          <w:numId w:val="43"/>
        </w:numPr>
        <w:rPr/>
      </w:pPr>
      <w:r w:rsidR="716C2617">
        <w:rPr/>
        <w:t>1 x 100 Gb Ethernet NIC</w:t>
      </w:r>
    </w:p>
    <w:p w:rsidR="17ECD4E4" w:rsidP="71E00FD3" w:rsidRDefault="17ECD4E4" w14:paraId="6CCF49C3" w14:textId="383731D4">
      <w:pPr>
        <w:pStyle w:val="BodyTextFirstIndent"/>
        <w:numPr>
          <w:ilvl w:val="0"/>
          <w:numId w:val="43"/>
        </w:numPr>
        <w:rPr>
          <w:rFonts w:ascii="Times New Roman" w:hAnsi="Times New Roman" w:eastAsia="Times New Roman" w:cs="Times New Roman"/>
        </w:rPr>
      </w:pPr>
      <w:r w:rsidRPr="71E00FD3" w:rsidR="716C2617">
        <w:rPr>
          <w:rFonts w:ascii="Times New Roman" w:hAnsi="Times New Roman" w:eastAsia="Times New Roman" w:cs="Times New Roman"/>
        </w:rPr>
        <w:t>16 TB NVME storage</w:t>
      </w:r>
    </w:p>
    <w:p w:rsidR="17ECD4E4" w:rsidP="71E00FD3" w:rsidRDefault="17ECD4E4" w14:paraId="3752D390" w14:textId="3346656C">
      <w:pPr>
        <w:pStyle w:val="BodyTextFirstIndent"/>
        <w:numPr>
          <w:ilvl w:val="0"/>
          <w:numId w:val="43"/>
        </w:numPr>
        <w:rPr>
          <w:rFonts w:ascii="Times New Roman" w:hAnsi="Times New Roman" w:eastAsia="Times New Roman" w:cs="Times New Roman"/>
        </w:rPr>
      </w:pPr>
      <w:r w:rsidRPr="71E00FD3" w:rsidR="716C2617">
        <w:rPr>
          <w:rFonts w:ascii="Times New Roman" w:hAnsi="Times New Roman" w:eastAsia="Times New Roman" w:cs="Times New Roman"/>
        </w:rPr>
        <w:t>16 TB SATA storage</w:t>
      </w:r>
    </w:p>
    <w:p w:rsidR="17ECD4E4" w:rsidP="71E00FD3" w:rsidRDefault="17ECD4E4" w14:paraId="2622A0CC" w14:textId="4B48171C">
      <w:pPr>
        <w:pStyle w:val="BodyTextFirstIndent"/>
        <w:rPr>
          <w:rFonts w:ascii="Times New Roman" w:hAnsi="Times New Roman" w:eastAsia="Times New Roman" w:cs="Times New Roman"/>
        </w:rPr>
      </w:pPr>
    </w:p>
    <w:p w:rsidR="17ECD4E4" w:rsidP="71E00FD3" w:rsidRDefault="17ECD4E4" w14:paraId="6D21227B" w14:textId="17C588E1">
      <w:pPr>
        <w:pStyle w:val="BodyTextFirstIndent"/>
        <w:ind w:firstLine="0"/>
        <w:rPr>
          <w:rFonts w:ascii="Times New Roman" w:hAnsi="Times New Roman" w:eastAsia="Times New Roman" w:cs="Times New Roman"/>
        </w:rPr>
      </w:pPr>
      <w:r w:rsidRPr="71E00FD3" w:rsidR="197A750D">
        <w:rPr>
          <w:rFonts w:ascii="Times New Roman" w:hAnsi="Times New Roman" w:eastAsia="Times New Roman" w:cs="Times New Roman"/>
        </w:rPr>
        <w:t xml:space="preserve">As with the </w:t>
      </w:r>
      <w:r w:rsidRPr="71E00FD3" w:rsidR="197A750D">
        <w:rPr>
          <w:rFonts w:ascii="Times New Roman" w:hAnsi="Times New Roman" w:eastAsia="Times New Roman" w:cs="Times New Roman"/>
        </w:rPr>
        <w:t>MeerKAT</w:t>
      </w:r>
      <w:r w:rsidRPr="71E00FD3" w:rsidR="197A750D">
        <w:rPr>
          <w:rFonts w:ascii="Times New Roman" w:hAnsi="Times New Roman" w:eastAsia="Times New Roman" w:cs="Times New Roman"/>
        </w:rPr>
        <w:t xml:space="preserve"> system, fast NVME storage is included in the design so that it is possible to record </w:t>
      </w:r>
      <w:r w:rsidRPr="71E00FD3" w:rsidR="228907F4">
        <w:rPr>
          <w:rFonts w:ascii="Times New Roman" w:hAnsi="Times New Roman" w:eastAsia="Times New Roman" w:cs="Times New Roman"/>
        </w:rPr>
        <w:t>~20 minutes of raw beam voltages. These may be processed offline, enabling development and refinement of the processing algo</w:t>
      </w:r>
      <w:r w:rsidRPr="71E00FD3" w:rsidR="4E7E5C1B">
        <w:rPr>
          <w:rFonts w:ascii="Times New Roman" w:hAnsi="Times New Roman" w:eastAsia="Times New Roman" w:cs="Times New Roman"/>
        </w:rPr>
        <w:t>rithms.</w:t>
      </w:r>
    </w:p>
    <w:p w:rsidR="17ECD4E4" w:rsidP="71E00FD3" w:rsidRDefault="17ECD4E4" w14:paraId="2752AB7F" w14:textId="0756FC17">
      <w:pPr>
        <w:pStyle w:val="BodyTextFirstIndent"/>
        <w:ind w:firstLine="0"/>
      </w:pPr>
      <w:r w:rsidR="4E7E5C1B">
        <w:rPr/>
        <w:t>It is likely that a server with these specs could comfortably keep up with the real-time processing requirements of a single beam. S</w:t>
      </w:r>
      <w:r w:rsidR="716C2617">
        <w:rPr/>
        <w:t xml:space="preserve">oftware prototyping will verify </w:t>
      </w:r>
      <w:r w:rsidR="78A37465">
        <w:rPr/>
        <w:t>this and</w:t>
      </w:r>
      <w:r w:rsidR="531A8750">
        <w:rPr/>
        <w:t xml:space="preserve"> </w:t>
      </w:r>
      <w:r w:rsidR="7E2B19C5">
        <w:rPr/>
        <w:t>ascertain if it might be possible to process multiple beams on a single server</w:t>
      </w:r>
      <w:r w:rsidR="0004F58D">
        <w:rPr/>
        <w:t xml:space="preserve"> to reduce the overall system cost.</w:t>
      </w:r>
      <w:r w:rsidR="7C68762B">
        <w:rPr/>
        <w:t xml:space="preserve"> It is also likely that the PT design will, as much as possible, use </w:t>
      </w:r>
      <w:r w:rsidR="7213AA37">
        <w:rPr/>
        <w:t xml:space="preserve">common hardware with the RCP </w:t>
      </w:r>
      <w:r w:rsidR="7213AA37">
        <w:rPr/>
        <w:t>system.</w:t>
      </w:r>
    </w:p>
    <w:p w:rsidR="17ECD4E4" w:rsidP="71E00FD3" w:rsidRDefault="17ECD4E4" w14:paraId="79254AFD" w14:textId="4F816C85">
      <w:pPr>
        <w:pStyle w:val="BodyTextFirstIndent"/>
        <w:ind w:firstLine="0"/>
      </w:pPr>
    </w:p>
    <w:p w:rsidR="17ECD4E4" w:rsidP="71E00FD3" w:rsidRDefault="17ECD4E4" w14:paraId="40EA7971" w14:textId="072E17D3">
      <w:pPr>
        <w:pStyle w:val="Heading2"/>
        <w:rPr/>
      </w:pPr>
      <w:bookmarkStart w:name="_Toc1057539566" w:id="1553962398"/>
      <w:r w:rsidR="5D85D17E">
        <w:rPr/>
        <w:t>Software Pipeline</w:t>
      </w:r>
      <w:bookmarkEnd w:id="1553962398"/>
    </w:p>
    <w:p w:rsidR="17ECD4E4" w:rsidP="71E00FD3" w:rsidRDefault="17ECD4E4" w14:paraId="71B5E782" w14:textId="78D96665">
      <w:pPr>
        <w:pStyle w:val="BodyTextFirstIndent"/>
        <w:ind w:firstLine="0"/>
      </w:pPr>
    </w:p>
    <w:p w:rsidR="17ECD4E4" w:rsidP="71E00FD3" w:rsidRDefault="17ECD4E4" w14:paraId="55B5125F" w14:textId="720C9DD0">
      <w:pPr>
        <w:pStyle w:val="BodyTextFirstIndent"/>
        <w:ind w:firstLine="0"/>
      </w:pPr>
      <w:r w:rsidR="5D85D17E">
        <w:rPr/>
        <w:t>The processing required by the PT software pipeline may be achieved in its entirety using pre-existing code.</w:t>
      </w:r>
    </w:p>
    <w:p w:rsidR="17ECD4E4" w:rsidP="71E00FD3" w:rsidRDefault="17ECD4E4" w14:paraId="67F480E8" w14:textId="0482EE27">
      <w:pPr>
        <w:pStyle w:val="BodyTextFirstIndent"/>
        <w:ind w:firstLine="0"/>
      </w:pPr>
      <w:r w:rsidR="5D85D17E">
        <w:rPr/>
        <w:t>For example, t</w:t>
      </w:r>
      <w:r w:rsidR="0E715D38">
        <w:rPr/>
        <w:t xml:space="preserve">he pipeline could </w:t>
      </w:r>
      <w:r w:rsidR="0E715D38">
        <w:rPr/>
        <w:t>almost readily</w:t>
      </w:r>
      <w:r w:rsidR="0E715D38">
        <w:rPr/>
        <w:t xml:space="preserve"> be implemented with a data capture code capable of placing ~83.2 Gb/s into ring-buffer memory, followed by existing implementations of the above pipeline in, e.g., </w:t>
      </w:r>
      <w:r w:rsidR="0E715D38">
        <w:rPr/>
        <w:t>dspsr</w:t>
      </w:r>
      <w:r w:rsidR="0E715D38">
        <w:rPr/>
        <w:t>. Pulsar timing software (e.g</w:t>
      </w:r>
      <w:r w:rsidR="376393BD">
        <w:rPr/>
        <w:t xml:space="preserve">., tempo2, </w:t>
      </w:r>
      <w:r w:rsidR="376393BD">
        <w:rPr/>
        <w:t>psrcat</w:t>
      </w:r>
      <w:r w:rsidR="376393BD">
        <w:rPr/>
        <w:t xml:space="preserve">) would be </w:t>
      </w:r>
      <w:r w:rsidR="376393BD">
        <w:rPr/>
        <w:t>required</w:t>
      </w:r>
      <w:r w:rsidR="376393BD">
        <w:rPr/>
        <w:t xml:space="preserve"> to form predictors for folding.</w:t>
      </w:r>
    </w:p>
    <w:p w:rsidR="17ECD4E4" w:rsidP="71E00FD3" w:rsidRDefault="17ECD4E4" w14:paraId="6A2BA818" w14:textId="09B5332E">
      <w:pPr>
        <w:pStyle w:val="BodyTextFirstIndent"/>
        <w:ind w:firstLine="360"/>
      </w:pPr>
      <w:r w:rsidR="01A8D1E4">
        <w:rPr/>
        <w:t>Specifications for calibration</w:t>
      </w:r>
      <w:r w:rsidR="64287BBB">
        <w:rPr/>
        <w:t xml:space="preserve">, </w:t>
      </w:r>
      <w:r w:rsidR="64287BBB">
        <w:rPr/>
        <w:t>monitor</w:t>
      </w:r>
      <w:r w:rsidR="64287BBB">
        <w:rPr/>
        <w:t xml:space="preserve"> and control,</w:t>
      </w:r>
      <w:r w:rsidR="01A8D1E4">
        <w:rPr/>
        <w:t xml:space="preserve"> and other on-site processing tasks are being developed</w:t>
      </w:r>
      <w:r w:rsidR="0F3F7264">
        <w:rPr/>
        <w:t>. It is these challenges, rather than the implementation of the PT signal processing pipeline, which form the bulk of design work to be completed.</w:t>
      </w:r>
    </w:p>
    <w:p w:rsidR="71E00FD3" w:rsidP="71E00FD3" w:rsidRDefault="71E00FD3" w14:paraId="15A1E79D" w14:textId="50CA1E85">
      <w:pPr>
        <w:pStyle w:val="BodyTextFirstIndent"/>
      </w:pPr>
    </w:p>
    <w:p w:rsidR="4B153A0C" w:rsidP="71E00FD3" w:rsidRDefault="4B153A0C" w14:paraId="1D5F6D3E" w14:textId="2A844B2C">
      <w:pPr>
        <w:pStyle w:val="Heading1"/>
        <w:rPr/>
      </w:pPr>
      <w:bookmarkStart w:name="_Toc466746353" w:id="689954925"/>
      <w:r w:rsidR="4B153A0C">
        <w:rPr/>
        <w:t>References</w:t>
      </w:r>
      <w:bookmarkEnd w:id="689954925"/>
    </w:p>
    <w:p w:rsidR="71E00FD3" w:rsidP="71E00FD3" w:rsidRDefault="71E00FD3" w14:paraId="184138A1" w14:textId="3A98049C">
      <w:pPr>
        <w:pStyle w:val="BodyTextFirstIndent"/>
      </w:pPr>
    </w:p>
    <w:p w:rsidR="594E750B" w:rsidP="71E00FD3" w:rsidRDefault="594E750B" w14:paraId="6E695B66" w14:textId="08B005E5">
      <w:pPr>
        <w:pStyle w:val="BodyTextFirstIndent"/>
        <w:ind w:firstLine="0"/>
      </w:pPr>
      <w:r w:rsidR="594E750B">
        <w:rPr/>
        <w:t>[</w:t>
      </w:r>
      <w:r w:rsidR="594E750B">
        <w:rPr/>
        <w:t>1] Baile</w:t>
      </w:r>
      <w:r w:rsidR="594E750B">
        <w:rPr/>
        <w:t>s</w:t>
      </w:r>
      <w:r w:rsidR="594E750B">
        <w:rPr/>
        <w:t xml:space="preserve">, M., “The </w:t>
      </w:r>
      <w:r w:rsidR="594E750B">
        <w:rPr/>
        <w:t>MeerKAT</w:t>
      </w:r>
      <w:r w:rsidR="594E750B">
        <w:rPr/>
        <w:t xml:space="preserve"> telescope as a pulsar facility: System verification and early science results from</w:t>
      </w:r>
      <w:r w:rsidR="594E750B">
        <w:rPr/>
        <w:t xml:space="preserve"> </w:t>
      </w:r>
      <w:r w:rsidR="594E750B">
        <w:rPr/>
        <w:t>MeerTim</w:t>
      </w:r>
      <w:r w:rsidR="594E750B">
        <w:rPr/>
        <w:t>e</w:t>
      </w:r>
      <w:r w:rsidR="594E750B">
        <w:rPr/>
        <w:t>”</w:t>
      </w:r>
      <w:r w:rsidR="594E750B">
        <w:rPr/>
        <w:t>,</w:t>
      </w:r>
      <w:r w:rsidR="594E750B">
        <w:rPr/>
        <w:t xml:space="preserve"> Publications of the Astronomical Society of Australia, vol. 37, 2020. doi:10.1017/pasa.2020.19.</w:t>
      </w:r>
    </w:p>
    <w:p w:rsidR="67FB91CE" w:rsidP="71E00FD3" w:rsidRDefault="67FB91CE" w14:paraId="14965B1D" w14:textId="175F3EBE">
      <w:pPr>
        <w:pStyle w:val="BodyTextFirstIndent"/>
        <w:ind w:firstLine="0"/>
      </w:pPr>
      <w:r w:rsidR="67FB91CE">
        <w:rPr/>
        <w:t>[2] Private communication, Jameson, A., October 2023</w:t>
      </w:r>
    </w:p>
    <w:sectPr w:rsidRPr="002044F0" w:rsidR="002044F0" w:rsidSect="00B52784">
      <w:headerReference w:type="default" r:id="rId12"/>
      <w:footerReference w:type="default" r:id="rId13"/>
      <w:pgSz w:w="12240" w:h="15840" w:orient="portrait"/>
      <w:pgMar w:top="2016" w:right="1440" w:bottom="720" w:left="1440" w:header="720" w:footer="720" w:gutter="0"/>
      <w:cols w:space="720"/>
      <w:titlePg/>
      <w:docGrid w:linePitch="360"/>
      <w:headerReference w:type="first" r:id="R56814b6c64224df1"/>
      <w:footerReference w:type="first" r:id="R3e8ac769f82e4564"/>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2DF2" w:rsidP="00C471A1" w:rsidRDefault="00A72DF2" w14:paraId="2C19FC78" w14:textId="77777777">
      <w:r>
        <w:separator/>
      </w:r>
    </w:p>
    <w:p w:rsidR="00A72DF2" w:rsidRDefault="00A72DF2" w14:paraId="7BF75810" w14:textId="77777777"/>
    <w:p w:rsidR="00A72DF2" w:rsidRDefault="00A72DF2" w14:paraId="5AFA6129" w14:textId="77777777"/>
  </w:endnote>
  <w:endnote w:type="continuationSeparator" w:id="0">
    <w:p w:rsidR="00A72DF2" w:rsidP="00C471A1" w:rsidRDefault="00A72DF2" w14:paraId="6C5D914A" w14:textId="77777777">
      <w:r>
        <w:continuationSeparator/>
      </w:r>
    </w:p>
    <w:p w:rsidR="00A72DF2" w:rsidRDefault="00A72DF2" w14:paraId="5C9BC415" w14:textId="77777777"/>
    <w:p w:rsidR="00A72DF2" w:rsidRDefault="00A72DF2" w14:paraId="5EBE51BD" w14:textId="77777777"/>
  </w:endnote>
  <w:endnote w:type="continuationNotice" w:id="1">
    <w:p w:rsidR="00A72DF2" w:rsidRDefault="00A72DF2" w14:paraId="6AD1A9E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B78" w:rsidRDefault="00CC5B78" w14:paraId="24A30A07"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E00FD3" w:rsidTr="71E00FD3" w14:paraId="3669FB59">
      <w:trPr>
        <w:trHeight w:val="300"/>
      </w:trPr>
      <w:tc>
        <w:tcPr>
          <w:tcW w:w="3120" w:type="dxa"/>
          <w:tcMar/>
        </w:tcPr>
        <w:p w:rsidR="71E00FD3" w:rsidP="71E00FD3" w:rsidRDefault="71E00FD3" w14:paraId="63645258" w14:textId="4A17A418">
          <w:pPr>
            <w:pStyle w:val="Header"/>
            <w:bidi w:val="0"/>
            <w:ind w:left="-115"/>
            <w:jc w:val="left"/>
          </w:pPr>
        </w:p>
      </w:tc>
      <w:tc>
        <w:tcPr>
          <w:tcW w:w="3120" w:type="dxa"/>
          <w:tcMar/>
        </w:tcPr>
        <w:p w:rsidR="71E00FD3" w:rsidP="71E00FD3" w:rsidRDefault="71E00FD3" w14:paraId="4534F1F7" w14:textId="154F64FA">
          <w:pPr>
            <w:pStyle w:val="Header"/>
            <w:bidi w:val="0"/>
            <w:jc w:val="center"/>
          </w:pPr>
        </w:p>
      </w:tc>
      <w:tc>
        <w:tcPr>
          <w:tcW w:w="3120" w:type="dxa"/>
          <w:tcMar/>
        </w:tcPr>
        <w:p w:rsidR="71E00FD3" w:rsidP="71E00FD3" w:rsidRDefault="71E00FD3" w14:paraId="4A2BCEFF" w14:textId="01BE3693">
          <w:pPr>
            <w:pStyle w:val="Header"/>
            <w:bidi w:val="0"/>
            <w:ind w:right="-115"/>
            <w:jc w:val="right"/>
          </w:pPr>
        </w:p>
      </w:tc>
    </w:tr>
  </w:tbl>
  <w:p w:rsidR="71E00FD3" w:rsidP="71E00FD3" w:rsidRDefault="71E00FD3" w14:paraId="05B99E07" w14:textId="5E3A576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2DF2" w:rsidP="00C471A1" w:rsidRDefault="00A72DF2" w14:paraId="4D4DA130" w14:textId="77777777">
      <w:r>
        <w:separator/>
      </w:r>
    </w:p>
    <w:p w:rsidR="00A72DF2" w:rsidRDefault="00A72DF2" w14:paraId="362D7EFD" w14:textId="77777777"/>
    <w:p w:rsidR="00A72DF2" w:rsidRDefault="00A72DF2" w14:paraId="0A6D6D81" w14:textId="77777777"/>
  </w:footnote>
  <w:footnote w:type="continuationSeparator" w:id="0">
    <w:p w:rsidR="00A72DF2" w:rsidP="00C471A1" w:rsidRDefault="00A72DF2" w14:paraId="051683D9" w14:textId="77777777">
      <w:r>
        <w:continuationSeparator/>
      </w:r>
    </w:p>
    <w:p w:rsidR="00A72DF2" w:rsidRDefault="00A72DF2" w14:paraId="4BCCCFE8" w14:textId="77777777"/>
    <w:p w:rsidR="00A72DF2" w:rsidRDefault="00A72DF2" w14:paraId="0B50DA57" w14:textId="77777777"/>
  </w:footnote>
  <w:footnote w:type="continuationNotice" w:id="1">
    <w:p w:rsidR="00A72DF2" w:rsidRDefault="00A72DF2" w14:paraId="7FA281C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w:rsidR="00B57BC9" w:rsidTr="71E00FD3" w14:paraId="194CD73E" w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61257CBD" w14:textId="77777777">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3C29A93C" wp14:editId="254E48ED">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762F514C" w14:textId="77777777">
          <w:pPr>
            <w:pStyle w:val="Header"/>
            <w:tabs>
              <w:tab w:val="clear" w:pos="4320"/>
            </w:tabs>
            <w:jc w:val="center"/>
            <w:rPr>
              <w:rFonts w:ascii="Arial" w:hAnsi="Arial" w:cs="Arial"/>
              <w:b/>
              <w:smallCaps/>
              <w:sz w:val="6"/>
              <w:szCs w:val="6"/>
            </w:rPr>
          </w:pPr>
        </w:p>
      </w:tc>
      <w:tc>
        <w:tcPr>
          <w:tcW w:w="4604" w:type="dxa"/>
          <w:vMerge w:val="restart"/>
          <w:tcMar/>
          <w:vAlign w:val="center"/>
        </w:tcPr>
        <w:p w:rsidR="00C0380E" w:rsidP="00C0380E" w:rsidRDefault="00513C5E" w14:paraId="104ECD5E" w14:textId="17ABACFE">
          <w:pPr>
            <w:pStyle w:val="Header"/>
            <w:tabs>
              <w:tab w:val="clear" w:pos="4320"/>
            </w:tabs>
            <w:jc w:val="center"/>
          </w:pPr>
          <w:r>
            <w:fldChar w:fldCharType="begin"/>
          </w:r>
          <w:r>
            <w:instrText>STYLEREF  "Document Number"  \* MERGEFORMAT</w:instrText>
          </w:r>
          <w:r>
            <w:fldChar w:fldCharType="separate"/>
          </w:r>
          <w:r w:rsidRPr="00A72DF2" w:rsidR="00A72DF2">
            <w:rPr>
              <w:b/>
              <w:bCs/>
              <w:noProof/>
            </w:rPr>
            <w:t>DSA-2000 Document No.</w:t>
          </w:r>
          <w:r w:rsidR="00A72DF2">
            <w:rPr>
              <w:noProof/>
            </w:rPr>
            <w:t xml:space="preserve"> 00026</w:t>
          </w:r>
          <w:r>
            <w:fldChar w:fldCharType="end"/>
          </w:r>
        </w:p>
        <w:p w:rsidR="00C0380E" w:rsidP="00C0380E" w:rsidRDefault="00513C5E" w14:paraId="3A295342" w14:textId="317A0A93">
          <w:pPr>
            <w:pStyle w:val="Header"/>
            <w:jc w:val="center"/>
            <w:rPr>
              <w:noProof/>
            </w:rPr>
          </w:pPr>
          <w:r>
            <w:fldChar w:fldCharType="begin"/>
          </w:r>
          <w:r>
            <w:instrText>STYLEREF  Title  \* MERGEFORMAT</w:instrText>
          </w:r>
          <w:r>
            <w:fldChar w:fldCharType="separate"/>
          </w:r>
          <w:r w:rsidRPr="00A72DF2" w:rsidR="00A72DF2">
            <w:rPr>
              <w:b/>
              <w:bCs/>
              <w:noProof/>
            </w:rPr>
            <w:t>Pulsar Timing Design</w:t>
          </w:r>
          <w:r>
            <w:fldChar w:fldCharType="end"/>
          </w:r>
        </w:p>
        <w:p w:rsidR="004D6761" w:rsidP="00C0380E" w:rsidRDefault="00213E4C" w14:paraId="5E6BE916" w14:textId="5C300E7C">
          <w:pPr>
            <w:pStyle w:val="Header"/>
            <w:jc w:val="center"/>
          </w:pPr>
          <w:r w:rsidRPr="71E00FD3">
            <w:rPr>
              <w:rFonts w:cs="Times New Roman" w:cstheme="minorAscii"/>
            </w:rPr>
            <w:fldChar w:fldCharType="begin"/>
          </w:r>
          <w:r w:rsidRPr="71E00FD3">
            <w:rPr>
              <w:rFonts w:cs="Times New Roman" w:cstheme="minorAscii"/>
            </w:rPr>
            <w:instrText xml:space="preserve"> STYLEREF  "WBS Level 2 Abbr"  \* MERGEFORMAT </w:instrText>
          </w:r>
          <w:r w:rsidRPr="71E00FD3">
            <w:rPr>
              <w:rFonts w:cs="Times New Roman" w:cstheme="minorAscii"/>
            </w:rPr>
            <w:fldChar w:fldCharType="separate"/>
          </w:r>
          <w:r w:rsidRPr="71E00FD3" w:rsidR="71E00FD3">
            <w:rPr>
              <w:rFonts w:cs="Times New Roman" w:cstheme="minorAscii"/>
              <w:noProof/>
            </w:rPr>
            <w:t>P</w:t>
          </w:r>
          <w:r w:rsidRPr="71E00FD3">
            <w:rPr>
              <w:rFonts w:cs="Times New Roman" w:cstheme="minorAscii"/>
            </w:rPr>
            <w:fldChar w:fldCharType="end"/>
          </w:r>
          <w:r w:rsidRPr="71E00FD3" w:rsidR="71E00FD3">
            <w:rPr>
              <w:rFonts w:cs="Times New Roman" w:cstheme="minorAscii"/>
            </w:rPr>
            <w:t>T</w:t>
          </w:r>
          <w:r w:rsidRPr="71E00FD3" w:rsidR="71E00FD3">
            <w:rPr>
              <w:rFonts w:cs="Times New Roman" w:cstheme="minorAscii"/>
            </w:rPr>
            <w:t>–</w:t>
          </w:r>
          <w:r w:rsidRPr="71E00FD3">
            <w:rPr>
              <w:rFonts w:cs="Times New Roman" w:cstheme="minorAscii"/>
            </w:rPr>
            <w:fldChar w:fldCharType="begin"/>
          </w:r>
          <w:r w:rsidRPr="71E00FD3">
            <w:rPr>
              <w:rFonts w:cs="Times New Roman" w:cstheme="minorAscii"/>
            </w:rPr>
            <w:instrText xml:space="preserve"> STYLEREF  "Document Type Abbr"  \* MERGEFORMAT </w:instrText>
          </w:r>
          <w:r w:rsidRPr="71E00FD3">
            <w:rPr>
              <w:rFonts w:cs="Times New Roman" w:cstheme="minorAscii"/>
            </w:rPr>
            <w:fldChar w:fldCharType="separate"/>
          </w:r>
          <w:r w:rsidRPr="71E00FD3" w:rsidR="71E00FD3">
            <w:rPr>
              <w:rFonts w:cs="Times New Roman" w:cstheme="minorAscii"/>
              <w:noProof/>
            </w:rPr>
            <w:t>DES</w:t>
          </w:r>
          <w:r w:rsidRPr="71E00FD3">
            <w:rPr>
              <w:rFonts w:cs="Times New Roman" w:cstheme="minorAscii"/>
            </w:rPr>
            <w:fldChar w:fldCharType="end"/>
          </w:r>
        </w:p>
      </w:tc>
      <w:tc>
        <w:tcPr>
          <w:tcW w:w="804" w:type="dxa"/>
          <w:tcBorders>
            <w:right w:val="nil"/>
          </w:tcBorders>
          <w:tcMar>
            <w:left w:w="115" w:type="dxa"/>
            <w:right w:w="0" w:type="dxa"/>
          </w:tcMar>
          <w:vAlign w:val="center"/>
        </w:tcPr>
        <w:p w:rsidR="00C0380E" w:rsidP="00C0380E" w:rsidRDefault="00C0380E" w14:paraId="6CD9D039" w14:textId="77777777">
          <w:pPr>
            <w:pStyle w:val="Header"/>
            <w:jc w:val="right"/>
          </w:pPr>
          <w:r>
            <w:t xml:space="preserve">Version: </w:t>
          </w:r>
        </w:p>
      </w:tc>
      <w:tc>
        <w:tcPr>
          <w:tcW w:w="2335" w:type="dxa"/>
          <w:tcBorders>
            <w:left w:val="nil"/>
          </w:tcBorders>
          <w:tcMar/>
          <w:vAlign w:val="center"/>
        </w:tcPr>
        <w:p w:rsidR="00C0380E" w:rsidP="00C0380E" w:rsidRDefault="00076D81" w14:paraId="7B1615BC" w14:textId="644195C7">
          <w:pPr>
            <w:pStyle w:val="Header"/>
          </w:pPr>
          <w:r>
            <w:fldChar w:fldCharType="begin"/>
          </w:r>
          <w:r>
            <w:instrText>STYLEREF  "Version"  \* MERGEFORMAT</w:instrText>
          </w:r>
          <w:r>
            <w:fldChar w:fldCharType="separate"/>
          </w:r>
          <w:r w:rsidR="00A72DF2">
            <w:rPr>
              <w:noProof/>
            </w:rPr>
            <w:t>1</w:t>
          </w:r>
          <w:r>
            <w:fldChar w:fldCharType="end"/>
          </w:r>
        </w:p>
      </w:tc>
    </w:tr>
    <w:tr w:rsidR="00B57BC9" w:rsidTr="71E00FD3" w14:paraId="27EF05B6" w14:textId="77777777">
      <w:trPr>
        <w:cantSplit/>
        <w:trHeight w:val="288"/>
      </w:trPr>
      <w:tc>
        <w:tcPr>
          <w:tcW w:w="1545" w:type="dxa"/>
          <w:vMerge/>
          <w:tcBorders/>
          <w:tcMar/>
        </w:tcPr>
        <w:p w:rsidR="00C0380E" w:rsidP="00C0380E" w:rsidRDefault="00C0380E" w14:paraId="33EA286F" w14:textId="77777777">
          <w:pPr>
            <w:pStyle w:val="Header"/>
            <w:jc w:val="center"/>
          </w:pPr>
        </w:p>
      </w:tc>
      <w:tc>
        <w:tcPr>
          <w:tcW w:w="4604" w:type="dxa"/>
          <w:vMerge/>
          <w:tcMar/>
        </w:tcPr>
        <w:p w:rsidR="00C0380E" w:rsidP="00C0380E" w:rsidRDefault="00C0380E" w14:paraId="391E0C08"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50C0635A" w14:textId="77777777">
          <w:pPr>
            <w:pStyle w:val="Header"/>
            <w:jc w:val="right"/>
          </w:pPr>
          <w:r>
            <w:t>Date:</w:t>
          </w:r>
        </w:p>
      </w:tc>
      <w:tc>
        <w:tcPr>
          <w:tcW w:w="2335" w:type="dxa"/>
          <w:tcBorders>
            <w:left w:val="nil"/>
          </w:tcBorders>
          <w:tcMar/>
          <w:vAlign w:val="center"/>
        </w:tcPr>
        <w:p w:rsidR="00C0380E" w:rsidP="00C0380E" w:rsidRDefault="004775F0" w14:paraId="7FB0425E" w14:textId="1F036738">
          <w:pPr>
            <w:pStyle w:val="Header"/>
          </w:pPr>
          <w:r>
            <w:fldChar w:fldCharType="begin"/>
          </w:r>
          <w:r>
            <w:instrText>STYLEREF  "Version Date"  \* MERGEFORMAT</w:instrText>
          </w:r>
          <w:r>
            <w:fldChar w:fldCharType="separate"/>
          </w:r>
          <w:r w:rsidR="00A72DF2">
            <w:rPr>
              <w:noProof/>
            </w:rPr>
            <w:t>10/6/23</w:t>
          </w:r>
          <w:r>
            <w:fldChar w:fldCharType="end"/>
          </w:r>
        </w:p>
      </w:tc>
    </w:tr>
    <w:tr w:rsidR="00B57BC9" w:rsidTr="71E00FD3" w14:paraId="3AC6CADA" w14:textId="77777777">
      <w:trPr>
        <w:cantSplit/>
        <w:trHeight w:val="288"/>
      </w:trPr>
      <w:tc>
        <w:tcPr>
          <w:tcW w:w="1545" w:type="dxa"/>
          <w:vMerge/>
          <w:tcBorders/>
          <w:tcMar/>
        </w:tcPr>
        <w:p w:rsidR="00C0380E" w:rsidP="00C0380E" w:rsidRDefault="00C0380E" w14:paraId="17BAF0CF" w14:textId="77777777">
          <w:pPr>
            <w:pStyle w:val="Header"/>
            <w:jc w:val="center"/>
          </w:pPr>
        </w:p>
      </w:tc>
      <w:tc>
        <w:tcPr>
          <w:tcW w:w="4604" w:type="dxa"/>
          <w:vMerge/>
          <w:tcMar/>
        </w:tcPr>
        <w:p w:rsidR="00C0380E" w:rsidP="00C0380E" w:rsidRDefault="00C0380E" w14:paraId="79B4F8EE"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2EBECA75" w14:textId="77777777">
          <w:pPr>
            <w:pStyle w:val="Header"/>
            <w:jc w:val="right"/>
          </w:pPr>
          <w:r>
            <w:t>Page:</w:t>
          </w:r>
        </w:p>
      </w:tc>
      <w:tc>
        <w:tcPr>
          <w:tcW w:w="2335" w:type="dxa"/>
          <w:tcBorders>
            <w:left w:val="nil"/>
          </w:tcBorders>
          <w:tcMar/>
          <w:vAlign w:val="center"/>
        </w:tcPr>
        <w:p w:rsidR="00C0380E" w:rsidP="00C0380E" w:rsidRDefault="00C0380E" w14:paraId="6869B80D" w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rsidR="00C210CD" w:rsidRDefault="00C210CD" w14:paraId="7760D7E5" w14:textId="77777777"/>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E00FD3" w:rsidTr="71E00FD3" w14:paraId="2CB58258">
      <w:trPr>
        <w:trHeight w:val="300"/>
      </w:trPr>
      <w:tc>
        <w:tcPr>
          <w:tcW w:w="3120" w:type="dxa"/>
          <w:tcMar/>
        </w:tcPr>
        <w:p w:rsidR="71E00FD3" w:rsidP="71E00FD3" w:rsidRDefault="71E00FD3" w14:paraId="16BC062E" w14:textId="1D3504E6">
          <w:pPr>
            <w:pStyle w:val="Header"/>
            <w:bidi w:val="0"/>
            <w:ind w:left="-115"/>
            <w:jc w:val="left"/>
          </w:pPr>
        </w:p>
      </w:tc>
      <w:tc>
        <w:tcPr>
          <w:tcW w:w="3120" w:type="dxa"/>
          <w:tcMar/>
        </w:tcPr>
        <w:p w:rsidR="71E00FD3" w:rsidP="71E00FD3" w:rsidRDefault="71E00FD3" w14:paraId="7E773AB5" w14:textId="40938A1A">
          <w:pPr>
            <w:pStyle w:val="Header"/>
            <w:bidi w:val="0"/>
            <w:jc w:val="center"/>
          </w:pPr>
        </w:p>
      </w:tc>
      <w:tc>
        <w:tcPr>
          <w:tcW w:w="3120" w:type="dxa"/>
          <w:tcMar/>
        </w:tcPr>
        <w:p w:rsidR="71E00FD3" w:rsidP="71E00FD3" w:rsidRDefault="71E00FD3" w14:paraId="17B75383" w14:textId="4551BE67">
          <w:pPr>
            <w:pStyle w:val="Header"/>
            <w:bidi w:val="0"/>
            <w:ind w:right="-115"/>
            <w:jc w:val="right"/>
          </w:pPr>
        </w:p>
      </w:tc>
    </w:tr>
  </w:tbl>
  <w:p w:rsidR="71E00FD3" w:rsidP="71E00FD3" w:rsidRDefault="71E00FD3" w14:paraId="561A5D6A" w14:textId="3BC70D7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5dea9c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cb884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e9dbb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82f5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61ad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hint="default" w:asciiTheme="minorHAnsi" w:hAnsiTheme="minorHAnsi"/>
        <w:b/>
        <w:i w:val="0"/>
        <w:sz w:val="22"/>
      </w:rPr>
    </w:lvl>
    <w:lvl w:ilvl="1">
      <w:start w:val="1"/>
      <w:numFmt w:val="decimal"/>
      <w:pStyle w:val="Requirement2"/>
      <w:lvlText w:val="[R-%1.%2]"/>
      <w:lvlJc w:val="right"/>
      <w:pPr>
        <w:tabs>
          <w:tab w:val="num" w:pos="1440"/>
        </w:tabs>
        <w:ind w:left="1440" w:hanging="144"/>
      </w:pPr>
      <w:rPr>
        <w:rFonts w:hint="default" w:asciiTheme="minorHAnsi" w:hAnsiTheme="minorHAnsi"/>
        <w:b/>
        <w:i w:val="0"/>
        <w:sz w:val="22"/>
      </w:rPr>
    </w:lvl>
    <w:lvl w:ilvl="2">
      <w:start w:val="1"/>
      <w:numFmt w:val="decimal"/>
      <w:pStyle w:val="Requirement3"/>
      <w:lvlText w:val="[R-%1.%2.%3]"/>
      <w:lvlJc w:val="right"/>
      <w:pPr>
        <w:tabs>
          <w:tab w:val="num" w:pos="1440"/>
        </w:tabs>
        <w:ind w:left="1440" w:hanging="144"/>
      </w:pPr>
      <w:rPr>
        <w:rFonts w:hint="default" w:asciiTheme="minorHAnsi" w:hAnsiTheme="minorHAnsi"/>
        <w:b/>
        <w:i w:val="0"/>
        <w:sz w:val="22"/>
      </w:rPr>
    </w:lvl>
    <w:lvl w:ilvl="3">
      <w:start w:val="1"/>
      <w:numFmt w:val="none"/>
      <w:lvlRestart w:val="1"/>
      <w:suff w:val="nothing"/>
      <w:lvlText w:val=""/>
      <w:lvlJc w:val="left"/>
      <w:pPr>
        <w:ind w:left="1440" w:hanging="144"/>
      </w:pPr>
      <w:rPr>
        <w:rFonts w:hint="default" w:asciiTheme="majorHAnsi" w:hAnsiTheme="majorHAnsi"/>
        <w:b w:val="0"/>
        <w:i/>
        <w:sz w:val="22"/>
      </w:rPr>
    </w:lvl>
    <w:lvl w:ilvl="4">
      <w:start w:val="1"/>
      <w:numFmt w:val="none"/>
      <w:lvlRestart w:val="2"/>
      <w:suff w:val="space"/>
      <w:lvlText w:val=""/>
      <w:lvlJc w:val="left"/>
      <w:pPr>
        <w:ind w:left="1440" w:hanging="144"/>
      </w:pPr>
      <w:rPr>
        <w:rFonts w:hint="default" w:asciiTheme="majorHAnsi" w:hAnsiTheme="majorHAnsi"/>
        <w:b/>
        <w:i w:val="0"/>
      </w:rPr>
    </w:lvl>
    <w:lvl w:ilvl="5">
      <w:start w:val="1"/>
      <w:numFmt w:val="none"/>
      <w:lvlRestart w:val="3"/>
      <w:suff w:val="space"/>
      <w:lvlText w:val=""/>
      <w:lvlJc w:val="left"/>
      <w:pPr>
        <w:ind w:left="1440" w:hanging="144"/>
      </w:pPr>
      <w:rPr>
        <w:rFonts w:hint="default" w:asciiTheme="majorHAnsi" w:hAnsiTheme="majorHAnsi"/>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hint="default" w:ascii="Times New Roman" w:hAnsi="Times New Roman"/>
        <w:b/>
        <w:i w:val="0"/>
        <w:sz w:val="22"/>
      </w:rPr>
    </w:lvl>
  </w:abstractNum>
  <w:abstractNum w:abstractNumId="3"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4"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4353908"/>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6"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2B551E"/>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8"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9" w15:restartNumberingAfterBreak="0">
    <w:nsid w:val="3CA007BD"/>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0" w15:restartNumberingAfterBreak="0">
    <w:nsid w:val="51EE6B57"/>
    <w:multiLevelType w:val="multilevel"/>
    <w:tmpl w:val="9B4C466E"/>
    <w:name w:val="Numbered List2"/>
    <w:numStyleLink w:val="NumberedList"/>
  </w:abstractNum>
  <w:abstractNum w:abstractNumId="11"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AE24BF"/>
    <w:multiLevelType w:val="hybridMultilevel"/>
    <w:tmpl w:val="C18EDF60"/>
    <w:lvl w:ilvl="0" w:tplc="908CD838">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AFA03AD"/>
    <w:multiLevelType w:val="multilevel"/>
    <w:tmpl w:val="A442E8DC"/>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5"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651A63FC"/>
    <w:multiLevelType w:val="multilevel"/>
    <w:tmpl w:val="6F9C502A"/>
    <w:numStyleLink w:val="BulletList"/>
  </w:abstractNum>
  <w:abstractNum w:abstractNumId="17"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720"/>
        </w:tabs>
        <w:ind w:left="720" w:hanging="720"/>
      </w:pPr>
      <w:rPr>
        <w:rFonts w:hint="default"/>
        <w:b w:val="0"/>
        <w:i w:val="0"/>
      </w:rPr>
    </w:lvl>
    <w:lvl w:ilvl="5">
      <w:start w:val="1"/>
      <w:numFmt w:val="decimal"/>
      <w:pStyle w:val="Heading6"/>
      <w:lvlText w:val="%1.%2.%3.%4.%5.%6"/>
      <w:lvlJc w:val="left"/>
      <w:pPr>
        <w:tabs>
          <w:tab w:val="num" w:pos="720"/>
        </w:tabs>
        <w:ind w:left="720" w:hanging="720"/>
      </w:pPr>
      <w:rPr>
        <w:rFonts w:hint="default"/>
      </w:rPr>
    </w:lvl>
    <w:lvl w:ilvl="6">
      <w:start w:val="1"/>
      <w:numFmt w:val="none"/>
      <w:suff w:val="space"/>
      <w:lvlText w:val=""/>
      <w:lvlJc w:val="left"/>
      <w:pPr>
        <w:ind w:left="720" w:hanging="720"/>
      </w:pPr>
      <w:rPr>
        <w:rFonts w:hint="default"/>
        <w:b/>
        <w:i w:val="0"/>
      </w:rPr>
    </w:lvl>
    <w:lvl w:ilvl="7">
      <w:start w:val="1"/>
      <w:numFmt w:val="none"/>
      <w:suff w:val="space"/>
      <w:lvlText w:val=""/>
      <w:lvlJc w:val="left"/>
      <w:pPr>
        <w:ind w:left="720" w:hanging="720"/>
      </w:pPr>
      <w:rPr>
        <w:rFonts w:hint="default"/>
        <w:b/>
        <w:i w:val="0"/>
      </w:rPr>
    </w:lvl>
    <w:lvl w:ilvl="8">
      <w:start w:val="1"/>
      <w:numFmt w:val="none"/>
      <w:suff w:val="space"/>
      <w:lvlText w:val=""/>
      <w:lvlJc w:val="left"/>
      <w:pPr>
        <w:ind w:left="720" w:hanging="720"/>
      </w:pPr>
      <w:rPr>
        <w:rFonts w:hint="default" w:ascii="Times New Roman" w:hAnsi="Times New Roman"/>
        <w:b/>
        <w:i w:val="0"/>
        <w:sz w:val="22"/>
      </w:rPr>
    </w:lvl>
  </w:abstractNum>
  <w:abstractNum w:abstractNumId="18"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7F205466"/>
    <w:multiLevelType w:val="hybridMultilevel"/>
    <w:tmpl w:val="424CF23E"/>
    <w:lvl w:ilvl="0" w:tplc="908CD838">
      <w:start w:val="1"/>
      <w:numFmt w:val="bullet"/>
      <w:lvlText w:val=""/>
      <w:lvlJc w:val="left"/>
      <w:pPr>
        <w:ind w:left="25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3">
    <w:abstractNumId w:val="24"/>
  </w:num>
  <w:num w:numId="42">
    <w:abstractNumId w:val="23"/>
  </w:num>
  <w:num w:numId="41">
    <w:abstractNumId w:val="22"/>
  </w:num>
  <w:num w:numId="40">
    <w:abstractNumId w:val="21"/>
  </w:num>
  <w:num w:numId="39">
    <w:abstractNumId w:val="20"/>
  </w:num>
  <w:num w:numId="1" w16cid:durableId="25914884">
    <w:abstractNumId w:val="13"/>
  </w:num>
  <w:num w:numId="2" w16cid:durableId="1840656291">
    <w:abstractNumId w:val="18"/>
  </w:num>
  <w:num w:numId="3" w16cid:durableId="1171262158">
    <w:abstractNumId w:val="0"/>
  </w:num>
  <w:num w:numId="4" w16cid:durableId="881287768">
    <w:abstractNumId w:val="17"/>
  </w:num>
  <w:num w:numId="5" w16cid:durableId="254217967">
    <w:abstractNumId w:val="17"/>
  </w:num>
  <w:num w:numId="6" w16cid:durableId="559485136">
    <w:abstractNumId w:val="17"/>
  </w:num>
  <w:num w:numId="7" w16cid:durableId="1083724847">
    <w:abstractNumId w:val="17"/>
  </w:num>
  <w:num w:numId="8" w16cid:durableId="1492135976">
    <w:abstractNumId w:val="17"/>
  </w:num>
  <w:num w:numId="9" w16cid:durableId="452942445">
    <w:abstractNumId w:val="17"/>
  </w:num>
  <w:num w:numId="10" w16cid:durableId="963466492">
    <w:abstractNumId w:val="2"/>
  </w:num>
  <w:num w:numId="11" w16cid:durableId="96608718">
    <w:abstractNumId w:val="2"/>
  </w:num>
  <w:num w:numId="12" w16cid:durableId="147522960">
    <w:abstractNumId w:val="2"/>
  </w:num>
  <w:num w:numId="13" w16cid:durableId="328560387">
    <w:abstractNumId w:val="2"/>
  </w:num>
  <w:num w:numId="14" w16cid:durableId="1912351915">
    <w:abstractNumId w:val="2"/>
  </w:num>
  <w:num w:numId="15" w16cid:durableId="1169910203">
    <w:abstractNumId w:val="2"/>
  </w:num>
  <w:num w:numId="16" w16cid:durableId="2023700461">
    <w:abstractNumId w:val="2"/>
  </w:num>
  <w:num w:numId="17" w16cid:durableId="1131020873">
    <w:abstractNumId w:val="2"/>
  </w:num>
  <w:num w:numId="18" w16cid:durableId="1579707121">
    <w:abstractNumId w:val="2"/>
  </w:num>
  <w:num w:numId="19" w16cid:durableId="1946842656">
    <w:abstractNumId w:val="2"/>
  </w:num>
  <w:num w:numId="20" w16cid:durableId="1249269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78982026">
    <w:abstractNumId w:val="2"/>
  </w:num>
  <w:num w:numId="22" w16cid:durableId="785735794">
    <w:abstractNumId w:val="2"/>
  </w:num>
  <w:num w:numId="23" w16cid:durableId="924529414">
    <w:abstractNumId w:val="2"/>
  </w:num>
  <w:num w:numId="24" w16cid:durableId="1109852527">
    <w:abstractNumId w:val="5"/>
  </w:num>
  <w:num w:numId="25" w16cid:durableId="1230385674">
    <w:abstractNumId w:val="11"/>
  </w:num>
  <w:num w:numId="26" w16cid:durableId="108284523">
    <w:abstractNumId w:val="7"/>
  </w:num>
  <w:num w:numId="27" w16cid:durableId="1694915961">
    <w:abstractNumId w:val="6"/>
  </w:num>
  <w:num w:numId="28" w16cid:durableId="1049232225">
    <w:abstractNumId w:val="4"/>
  </w:num>
  <w:num w:numId="29" w16cid:durableId="1733849336">
    <w:abstractNumId w:val="3"/>
  </w:num>
  <w:num w:numId="30" w16cid:durableId="766117666">
    <w:abstractNumId w:val="10"/>
  </w:num>
  <w:num w:numId="31" w16cid:durableId="933517791">
    <w:abstractNumId w:val="19"/>
  </w:num>
  <w:num w:numId="32" w16cid:durableId="1349482108">
    <w:abstractNumId w:val="12"/>
  </w:num>
  <w:num w:numId="33" w16cid:durableId="804586817">
    <w:abstractNumId w:val="9"/>
  </w:num>
  <w:num w:numId="34" w16cid:durableId="40255238">
    <w:abstractNumId w:val="1"/>
  </w:num>
  <w:num w:numId="35" w16cid:durableId="1688174494">
    <w:abstractNumId w:val="8"/>
  </w:num>
  <w:num w:numId="36" w16cid:durableId="1488665569">
    <w:abstractNumId w:val="14"/>
  </w:num>
  <w:num w:numId="37" w16cid:durableId="1240409741">
    <w:abstractNumId w:val="15"/>
  </w:num>
  <w:num w:numId="38" w16cid:durableId="368384197">
    <w:abstractNumId w:val="16"/>
  </w:num>
  <w:numIdMacAtCleanup w:val="3"/>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26"/>
    <w:docVar w:name="varDoctITLE" w:val="&lt;Document title&gt;"/>
    <w:docVar w:name="varDocTypeAbbr" w:val="DES"/>
    <w:docVar w:name="varDocTypeName" w:val="Design Report"/>
    <w:docVar w:name="varFilename" w:val="D2k-00026-RCP-DES Pulsar Timing Design v1"/>
    <w:docVar w:name="varTitle" w:val="Pulsar Timing Design"/>
    <w:docVar w:name="varVersion" w:val="1"/>
    <w:docVar w:name="varWbsLevel2Abbr" w:val="RCP"/>
    <w:docVar w:name="varWbsLevel2Name" w:val="Radio Camera Processor"/>
    <w:docVar w:name="varWDocTypeAbbr" w:val="nnn"/>
  </w:docVars>
  <w:rsids>
    <w:rsidRoot w:val="00A72DF2"/>
    <w:rsid w:val="00011598"/>
    <w:rsid w:val="00015E9C"/>
    <w:rsid w:val="000164EE"/>
    <w:rsid w:val="000215A2"/>
    <w:rsid w:val="00022507"/>
    <w:rsid w:val="00024C4D"/>
    <w:rsid w:val="00024F4F"/>
    <w:rsid w:val="00034524"/>
    <w:rsid w:val="00037806"/>
    <w:rsid w:val="000429D0"/>
    <w:rsid w:val="0004F58D"/>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C09BE"/>
    <w:rsid w:val="000C2C97"/>
    <w:rsid w:val="000C30ED"/>
    <w:rsid w:val="000C54B2"/>
    <w:rsid w:val="000D00AB"/>
    <w:rsid w:val="000F098D"/>
    <w:rsid w:val="000F41F8"/>
    <w:rsid w:val="001024FE"/>
    <w:rsid w:val="00104684"/>
    <w:rsid w:val="00105F56"/>
    <w:rsid w:val="0010695F"/>
    <w:rsid w:val="00120093"/>
    <w:rsid w:val="00126D94"/>
    <w:rsid w:val="00133974"/>
    <w:rsid w:val="00133A7C"/>
    <w:rsid w:val="00133B97"/>
    <w:rsid w:val="00136C2D"/>
    <w:rsid w:val="001400CA"/>
    <w:rsid w:val="0014724C"/>
    <w:rsid w:val="00151E02"/>
    <w:rsid w:val="00154813"/>
    <w:rsid w:val="001566E6"/>
    <w:rsid w:val="00161AD6"/>
    <w:rsid w:val="001635FE"/>
    <w:rsid w:val="00164EF2"/>
    <w:rsid w:val="001671A7"/>
    <w:rsid w:val="001717D3"/>
    <w:rsid w:val="001740D8"/>
    <w:rsid w:val="00177042"/>
    <w:rsid w:val="001828F0"/>
    <w:rsid w:val="0018307F"/>
    <w:rsid w:val="00185E5F"/>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4685"/>
    <w:rsid w:val="001C47F1"/>
    <w:rsid w:val="001C72D2"/>
    <w:rsid w:val="001D3963"/>
    <w:rsid w:val="001F2A1C"/>
    <w:rsid w:val="001F610B"/>
    <w:rsid w:val="00200EA0"/>
    <w:rsid w:val="0020277E"/>
    <w:rsid w:val="002044F0"/>
    <w:rsid w:val="00204DDA"/>
    <w:rsid w:val="00210923"/>
    <w:rsid w:val="00213E4C"/>
    <w:rsid w:val="00218E37"/>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F341A"/>
    <w:rsid w:val="00300C2A"/>
    <w:rsid w:val="00302F85"/>
    <w:rsid w:val="0030310A"/>
    <w:rsid w:val="00303202"/>
    <w:rsid w:val="00303E50"/>
    <w:rsid w:val="003049FB"/>
    <w:rsid w:val="0031070E"/>
    <w:rsid w:val="00311079"/>
    <w:rsid w:val="00315B88"/>
    <w:rsid w:val="0032623A"/>
    <w:rsid w:val="00330207"/>
    <w:rsid w:val="0033319F"/>
    <w:rsid w:val="003351DB"/>
    <w:rsid w:val="00343A7D"/>
    <w:rsid w:val="00350F01"/>
    <w:rsid w:val="003539EE"/>
    <w:rsid w:val="00357B39"/>
    <w:rsid w:val="00364909"/>
    <w:rsid w:val="00381131"/>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62D0"/>
    <w:rsid w:val="0040134E"/>
    <w:rsid w:val="00405983"/>
    <w:rsid w:val="00417777"/>
    <w:rsid w:val="00421A26"/>
    <w:rsid w:val="0042726C"/>
    <w:rsid w:val="00430503"/>
    <w:rsid w:val="0043088C"/>
    <w:rsid w:val="00433420"/>
    <w:rsid w:val="0043487F"/>
    <w:rsid w:val="00435A61"/>
    <w:rsid w:val="004379CF"/>
    <w:rsid w:val="00437CEB"/>
    <w:rsid w:val="00440476"/>
    <w:rsid w:val="00441895"/>
    <w:rsid w:val="004426A1"/>
    <w:rsid w:val="00442BB0"/>
    <w:rsid w:val="00442F1E"/>
    <w:rsid w:val="004460D0"/>
    <w:rsid w:val="0044617B"/>
    <w:rsid w:val="00447002"/>
    <w:rsid w:val="0044741F"/>
    <w:rsid w:val="00452EF7"/>
    <w:rsid w:val="0045493D"/>
    <w:rsid w:val="0045628F"/>
    <w:rsid w:val="00456C05"/>
    <w:rsid w:val="0046579E"/>
    <w:rsid w:val="00465F65"/>
    <w:rsid w:val="0047289E"/>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66"/>
    <w:rsid w:val="004B7BF0"/>
    <w:rsid w:val="004B7F3E"/>
    <w:rsid w:val="004C3A76"/>
    <w:rsid w:val="004C3B6E"/>
    <w:rsid w:val="004D6761"/>
    <w:rsid w:val="004E2AB2"/>
    <w:rsid w:val="004E3231"/>
    <w:rsid w:val="004E4923"/>
    <w:rsid w:val="004E7F92"/>
    <w:rsid w:val="004F06BD"/>
    <w:rsid w:val="004F272A"/>
    <w:rsid w:val="004F42C3"/>
    <w:rsid w:val="005033B5"/>
    <w:rsid w:val="005041E4"/>
    <w:rsid w:val="005067C0"/>
    <w:rsid w:val="00513C5E"/>
    <w:rsid w:val="00513CFE"/>
    <w:rsid w:val="00515A95"/>
    <w:rsid w:val="0051654C"/>
    <w:rsid w:val="00520EE3"/>
    <w:rsid w:val="005235A8"/>
    <w:rsid w:val="00526EEE"/>
    <w:rsid w:val="0053433A"/>
    <w:rsid w:val="00536EC1"/>
    <w:rsid w:val="00542AF2"/>
    <w:rsid w:val="00542F77"/>
    <w:rsid w:val="005439A2"/>
    <w:rsid w:val="00544DC4"/>
    <w:rsid w:val="005514C4"/>
    <w:rsid w:val="00556160"/>
    <w:rsid w:val="005570A0"/>
    <w:rsid w:val="005576A3"/>
    <w:rsid w:val="005576B9"/>
    <w:rsid w:val="005704FE"/>
    <w:rsid w:val="00574B86"/>
    <w:rsid w:val="00575665"/>
    <w:rsid w:val="005804CC"/>
    <w:rsid w:val="00585A3F"/>
    <w:rsid w:val="00585D12"/>
    <w:rsid w:val="005A25C3"/>
    <w:rsid w:val="005A2755"/>
    <w:rsid w:val="005A5601"/>
    <w:rsid w:val="005B7F7C"/>
    <w:rsid w:val="005C0712"/>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2AC4"/>
    <w:rsid w:val="006166DC"/>
    <w:rsid w:val="00621BA0"/>
    <w:rsid w:val="00623288"/>
    <w:rsid w:val="006407A8"/>
    <w:rsid w:val="006427F4"/>
    <w:rsid w:val="006443B5"/>
    <w:rsid w:val="00654808"/>
    <w:rsid w:val="00654E84"/>
    <w:rsid w:val="0065650F"/>
    <w:rsid w:val="00661779"/>
    <w:rsid w:val="0066580D"/>
    <w:rsid w:val="00670A79"/>
    <w:rsid w:val="0067332F"/>
    <w:rsid w:val="00673A6F"/>
    <w:rsid w:val="006743AB"/>
    <w:rsid w:val="006749BC"/>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40871"/>
    <w:rsid w:val="007412DD"/>
    <w:rsid w:val="00742B08"/>
    <w:rsid w:val="00746C7B"/>
    <w:rsid w:val="00752D92"/>
    <w:rsid w:val="00752E0F"/>
    <w:rsid w:val="0075501A"/>
    <w:rsid w:val="0076145B"/>
    <w:rsid w:val="00762EFF"/>
    <w:rsid w:val="00767ABB"/>
    <w:rsid w:val="007714A3"/>
    <w:rsid w:val="0077159D"/>
    <w:rsid w:val="00771660"/>
    <w:rsid w:val="00771A35"/>
    <w:rsid w:val="00791369"/>
    <w:rsid w:val="00792AA3"/>
    <w:rsid w:val="00794289"/>
    <w:rsid w:val="00794B03"/>
    <w:rsid w:val="00794FD4"/>
    <w:rsid w:val="007955F8"/>
    <w:rsid w:val="00795E6E"/>
    <w:rsid w:val="007A0898"/>
    <w:rsid w:val="007A1829"/>
    <w:rsid w:val="007A2C37"/>
    <w:rsid w:val="007A67E0"/>
    <w:rsid w:val="007A7CC8"/>
    <w:rsid w:val="007B6755"/>
    <w:rsid w:val="007B682F"/>
    <w:rsid w:val="007B7E32"/>
    <w:rsid w:val="007C64E6"/>
    <w:rsid w:val="007D29BE"/>
    <w:rsid w:val="007D3042"/>
    <w:rsid w:val="007D47E8"/>
    <w:rsid w:val="007D6F5C"/>
    <w:rsid w:val="007D7365"/>
    <w:rsid w:val="007E10EA"/>
    <w:rsid w:val="007E12F6"/>
    <w:rsid w:val="007E452A"/>
    <w:rsid w:val="007E470E"/>
    <w:rsid w:val="007F3B10"/>
    <w:rsid w:val="007F43C6"/>
    <w:rsid w:val="007F449A"/>
    <w:rsid w:val="007F463D"/>
    <w:rsid w:val="00803449"/>
    <w:rsid w:val="00815292"/>
    <w:rsid w:val="00816D3D"/>
    <w:rsid w:val="00817CA9"/>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5262"/>
    <w:rsid w:val="00905C5F"/>
    <w:rsid w:val="009130EC"/>
    <w:rsid w:val="0091644C"/>
    <w:rsid w:val="00917E55"/>
    <w:rsid w:val="009329EC"/>
    <w:rsid w:val="009404F6"/>
    <w:rsid w:val="00943CA1"/>
    <w:rsid w:val="0094654B"/>
    <w:rsid w:val="00946D4A"/>
    <w:rsid w:val="00950C2C"/>
    <w:rsid w:val="00950D47"/>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20DD"/>
    <w:rsid w:val="009B259A"/>
    <w:rsid w:val="009B45AD"/>
    <w:rsid w:val="009C4B59"/>
    <w:rsid w:val="009C778F"/>
    <w:rsid w:val="009D3CE5"/>
    <w:rsid w:val="009D6149"/>
    <w:rsid w:val="009E3437"/>
    <w:rsid w:val="009E37F9"/>
    <w:rsid w:val="009E5182"/>
    <w:rsid w:val="009E7B46"/>
    <w:rsid w:val="009F063E"/>
    <w:rsid w:val="009F4A73"/>
    <w:rsid w:val="00A01AA4"/>
    <w:rsid w:val="00A07D27"/>
    <w:rsid w:val="00A07F11"/>
    <w:rsid w:val="00A139C6"/>
    <w:rsid w:val="00A17AD8"/>
    <w:rsid w:val="00A20D4E"/>
    <w:rsid w:val="00A3011A"/>
    <w:rsid w:val="00A3192F"/>
    <w:rsid w:val="00A3276D"/>
    <w:rsid w:val="00A335B4"/>
    <w:rsid w:val="00A350E1"/>
    <w:rsid w:val="00A37AD4"/>
    <w:rsid w:val="00A41C5A"/>
    <w:rsid w:val="00A573B2"/>
    <w:rsid w:val="00A60204"/>
    <w:rsid w:val="00A708A0"/>
    <w:rsid w:val="00A71066"/>
    <w:rsid w:val="00A71B50"/>
    <w:rsid w:val="00A72DF2"/>
    <w:rsid w:val="00A73ED0"/>
    <w:rsid w:val="00A8351E"/>
    <w:rsid w:val="00A84B73"/>
    <w:rsid w:val="00A86DE3"/>
    <w:rsid w:val="00A91E39"/>
    <w:rsid w:val="00A92559"/>
    <w:rsid w:val="00A94670"/>
    <w:rsid w:val="00AA5BC7"/>
    <w:rsid w:val="00AB0CFF"/>
    <w:rsid w:val="00AB373B"/>
    <w:rsid w:val="00AC01CA"/>
    <w:rsid w:val="00AC4823"/>
    <w:rsid w:val="00AC543A"/>
    <w:rsid w:val="00AD10BB"/>
    <w:rsid w:val="00AD2D8E"/>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375A"/>
    <w:rsid w:val="00B65D89"/>
    <w:rsid w:val="00B661FE"/>
    <w:rsid w:val="00B66C17"/>
    <w:rsid w:val="00B71154"/>
    <w:rsid w:val="00B73817"/>
    <w:rsid w:val="00B768B4"/>
    <w:rsid w:val="00B776CB"/>
    <w:rsid w:val="00B87F7D"/>
    <w:rsid w:val="00B901A2"/>
    <w:rsid w:val="00B9508B"/>
    <w:rsid w:val="00B9693E"/>
    <w:rsid w:val="00BA1413"/>
    <w:rsid w:val="00BA14A8"/>
    <w:rsid w:val="00BA2671"/>
    <w:rsid w:val="00BA4821"/>
    <w:rsid w:val="00BA6881"/>
    <w:rsid w:val="00BB3651"/>
    <w:rsid w:val="00BB49AA"/>
    <w:rsid w:val="00BC0DAA"/>
    <w:rsid w:val="00BC31A3"/>
    <w:rsid w:val="00BC6709"/>
    <w:rsid w:val="00BC7054"/>
    <w:rsid w:val="00BD4514"/>
    <w:rsid w:val="00BD4A36"/>
    <w:rsid w:val="00BD6F30"/>
    <w:rsid w:val="00BE1081"/>
    <w:rsid w:val="00BE2305"/>
    <w:rsid w:val="00BE2F71"/>
    <w:rsid w:val="00BE5E22"/>
    <w:rsid w:val="00BE6136"/>
    <w:rsid w:val="00BF42CE"/>
    <w:rsid w:val="00C001B7"/>
    <w:rsid w:val="00C003EE"/>
    <w:rsid w:val="00C0380E"/>
    <w:rsid w:val="00C04D86"/>
    <w:rsid w:val="00C0601E"/>
    <w:rsid w:val="00C13A02"/>
    <w:rsid w:val="00C210CD"/>
    <w:rsid w:val="00C27707"/>
    <w:rsid w:val="00C41668"/>
    <w:rsid w:val="00C4317E"/>
    <w:rsid w:val="00C4333B"/>
    <w:rsid w:val="00C471A1"/>
    <w:rsid w:val="00C47D46"/>
    <w:rsid w:val="00C509E1"/>
    <w:rsid w:val="00C512FA"/>
    <w:rsid w:val="00C608D0"/>
    <w:rsid w:val="00C6310D"/>
    <w:rsid w:val="00C66255"/>
    <w:rsid w:val="00C73714"/>
    <w:rsid w:val="00C761A8"/>
    <w:rsid w:val="00C82F0B"/>
    <w:rsid w:val="00C951C3"/>
    <w:rsid w:val="00C95AE2"/>
    <w:rsid w:val="00CA37F8"/>
    <w:rsid w:val="00CA6F59"/>
    <w:rsid w:val="00CA71F5"/>
    <w:rsid w:val="00CC0E60"/>
    <w:rsid w:val="00CC5B78"/>
    <w:rsid w:val="00CE05C7"/>
    <w:rsid w:val="00CE1E5F"/>
    <w:rsid w:val="00CE2097"/>
    <w:rsid w:val="00CE2ABD"/>
    <w:rsid w:val="00CE3A14"/>
    <w:rsid w:val="00CE3D1D"/>
    <w:rsid w:val="00CE46C7"/>
    <w:rsid w:val="00CE5C00"/>
    <w:rsid w:val="00CF0FC9"/>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49C4"/>
    <w:rsid w:val="00D4731F"/>
    <w:rsid w:val="00D50669"/>
    <w:rsid w:val="00D5485D"/>
    <w:rsid w:val="00D56863"/>
    <w:rsid w:val="00D6217C"/>
    <w:rsid w:val="00D62DF5"/>
    <w:rsid w:val="00D73B4A"/>
    <w:rsid w:val="00D85135"/>
    <w:rsid w:val="00D85EB7"/>
    <w:rsid w:val="00D964E7"/>
    <w:rsid w:val="00D97947"/>
    <w:rsid w:val="00DA7FE2"/>
    <w:rsid w:val="00DB06EE"/>
    <w:rsid w:val="00DB69DC"/>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788B"/>
    <w:rsid w:val="00E12C07"/>
    <w:rsid w:val="00E13BA6"/>
    <w:rsid w:val="00E13EF3"/>
    <w:rsid w:val="00E16322"/>
    <w:rsid w:val="00E215BE"/>
    <w:rsid w:val="00E2611E"/>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0DC7"/>
    <w:rsid w:val="00EB1646"/>
    <w:rsid w:val="00EB376B"/>
    <w:rsid w:val="00EB4393"/>
    <w:rsid w:val="00EC047C"/>
    <w:rsid w:val="00EC3AFB"/>
    <w:rsid w:val="00EC70E7"/>
    <w:rsid w:val="00ED04AA"/>
    <w:rsid w:val="00ED5ADA"/>
    <w:rsid w:val="00ED7F53"/>
    <w:rsid w:val="00EE59D6"/>
    <w:rsid w:val="00EF2D54"/>
    <w:rsid w:val="00EF3D75"/>
    <w:rsid w:val="00EF4847"/>
    <w:rsid w:val="00F00D94"/>
    <w:rsid w:val="00F04ED9"/>
    <w:rsid w:val="00F07446"/>
    <w:rsid w:val="00F07824"/>
    <w:rsid w:val="00F23A55"/>
    <w:rsid w:val="00F379E2"/>
    <w:rsid w:val="00F414E5"/>
    <w:rsid w:val="00F41F07"/>
    <w:rsid w:val="00F437EF"/>
    <w:rsid w:val="00F441F1"/>
    <w:rsid w:val="00F5012D"/>
    <w:rsid w:val="00F62A64"/>
    <w:rsid w:val="00F705E4"/>
    <w:rsid w:val="00F707B5"/>
    <w:rsid w:val="00F71A65"/>
    <w:rsid w:val="00F77EBE"/>
    <w:rsid w:val="00F86588"/>
    <w:rsid w:val="00F87985"/>
    <w:rsid w:val="00F87EA2"/>
    <w:rsid w:val="00F90E0F"/>
    <w:rsid w:val="00F913E4"/>
    <w:rsid w:val="00F94224"/>
    <w:rsid w:val="00F9547A"/>
    <w:rsid w:val="00F97699"/>
    <w:rsid w:val="00FA10AB"/>
    <w:rsid w:val="00FA20D3"/>
    <w:rsid w:val="00FB4645"/>
    <w:rsid w:val="00FC2FC6"/>
    <w:rsid w:val="00FD21A8"/>
    <w:rsid w:val="00FD528D"/>
    <w:rsid w:val="00FF2C48"/>
    <w:rsid w:val="00FF3416"/>
    <w:rsid w:val="00FF344A"/>
    <w:rsid w:val="00FF484A"/>
    <w:rsid w:val="00FF4F8B"/>
    <w:rsid w:val="00FF6C24"/>
    <w:rsid w:val="011D06F3"/>
    <w:rsid w:val="01A8D1E4"/>
    <w:rsid w:val="024C073B"/>
    <w:rsid w:val="028EC816"/>
    <w:rsid w:val="02FD811B"/>
    <w:rsid w:val="02FE6AA7"/>
    <w:rsid w:val="03592EF9"/>
    <w:rsid w:val="039FF394"/>
    <w:rsid w:val="03BBE997"/>
    <w:rsid w:val="03EE478D"/>
    <w:rsid w:val="04A090A8"/>
    <w:rsid w:val="04F4901B"/>
    <w:rsid w:val="05034E4A"/>
    <w:rsid w:val="0535F37C"/>
    <w:rsid w:val="0541D0D0"/>
    <w:rsid w:val="0555F025"/>
    <w:rsid w:val="064C2D77"/>
    <w:rsid w:val="067F6D57"/>
    <w:rsid w:val="06941FF9"/>
    <w:rsid w:val="06B74931"/>
    <w:rsid w:val="06F1C086"/>
    <w:rsid w:val="07872922"/>
    <w:rsid w:val="07D1DBCA"/>
    <w:rsid w:val="07EDBB21"/>
    <w:rsid w:val="0808C5CE"/>
    <w:rsid w:val="081E0614"/>
    <w:rsid w:val="08A1D1A3"/>
    <w:rsid w:val="08DB72DE"/>
    <w:rsid w:val="09026314"/>
    <w:rsid w:val="0922F983"/>
    <w:rsid w:val="096DAC2B"/>
    <w:rsid w:val="096FF52E"/>
    <w:rsid w:val="0A3386D3"/>
    <w:rsid w:val="0A649D0A"/>
    <w:rsid w:val="0ABEC9E4"/>
    <w:rsid w:val="0BB62ED7"/>
    <w:rsid w:val="0BEA6CC2"/>
    <w:rsid w:val="0C1A4D1C"/>
    <w:rsid w:val="0C8C2490"/>
    <w:rsid w:val="0CC99E65"/>
    <w:rsid w:val="0D140E9D"/>
    <w:rsid w:val="0D6F9FC5"/>
    <w:rsid w:val="0D9F6580"/>
    <w:rsid w:val="0E19B140"/>
    <w:rsid w:val="0E2BE2A1"/>
    <w:rsid w:val="0E392FC8"/>
    <w:rsid w:val="0E5EDEF5"/>
    <w:rsid w:val="0E6D555D"/>
    <w:rsid w:val="0E6D94AE"/>
    <w:rsid w:val="0E715D38"/>
    <w:rsid w:val="0E747B08"/>
    <w:rsid w:val="0E9BAC76"/>
    <w:rsid w:val="0ECF6E69"/>
    <w:rsid w:val="0EEDCF99"/>
    <w:rsid w:val="0F028F87"/>
    <w:rsid w:val="0F3F7264"/>
    <w:rsid w:val="0F50E3FA"/>
    <w:rsid w:val="0F65A327"/>
    <w:rsid w:val="0FD20878"/>
    <w:rsid w:val="0FD50029"/>
    <w:rsid w:val="106AD34D"/>
    <w:rsid w:val="11C73417"/>
    <w:rsid w:val="126C8EC2"/>
    <w:rsid w:val="12F6DC88"/>
    <w:rsid w:val="13DCE261"/>
    <w:rsid w:val="14661252"/>
    <w:rsid w:val="149F23FB"/>
    <w:rsid w:val="14EB7014"/>
    <w:rsid w:val="1571D10B"/>
    <w:rsid w:val="15B77A5E"/>
    <w:rsid w:val="161C0271"/>
    <w:rsid w:val="16374FCA"/>
    <w:rsid w:val="16AEE10B"/>
    <w:rsid w:val="177030B5"/>
    <w:rsid w:val="17ECD4E4"/>
    <w:rsid w:val="181B5D4E"/>
    <w:rsid w:val="1825CAF6"/>
    <w:rsid w:val="183485AB"/>
    <w:rsid w:val="18A8D6E5"/>
    <w:rsid w:val="18C372A0"/>
    <w:rsid w:val="18C39A42"/>
    <w:rsid w:val="190F2041"/>
    <w:rsid w:val="1954B829"/>
    <w:rsid w:val="197A750D"/>
    <w:rsid w:val="19AC071F"/>
    <w:rsid w:val="19E5325D"/>
    <w:rsid w:val="1A46089D"/>
    <w:rsid w:val="1A5CCF28"/>
    <w:rsid w:val="1AF53D22"/>
    <w:rsid w:val="1B0E657F"/>
    <w:rsid w:val="1B6D9C22"/>
    <w:rsid w:val="1C5FE960"/>
    <w:rsid w:val="1C66BF28"/>
    <w:rsid w:val="1C8224F9"/>
    <w:rsid w:val="1D15B266"/>
    <w:rsid w:val="1D52B138"/>
    <w:rsid w:val="1D648102"/>
    <w:rsid w:val="1D6CBD2A"/>
    <w:rsid w:val="1DAA1492"/>
    <w:rsid w:val="1DEC53BF"/>
    <w:rsid w:val="1E8DED70"/>
    <w:rsid w:val="1E9023E0"/>
    <w:rsid w:val="1E928C58"/>
    <w:rsid w:val="1EE59863"/>
    <w:rsid w:val="1F01BB5E"/>
    <w:rsid w:val="1F2A30A6"/>
    <w:rsid w:val="1FAC1BB1"/>
    <w:rsid w:val="2069C0AF"/>
    <w:rsid w:val="2078062E"/>
    <w:rsid w:val="207D6FBB"/>
    <w:rsid w:val="2092BDAA"/>
    <w:rsid w:val="209C21C4"/>
    <w:rsid w:val="20B4C734"/>
    <w:rsid w:val="20F4D8E5"/>
    <w:rsid w:val="218EE1DA"/>
    <w:rsid w:val="21D068EE"/>
    <w:rsid w:val="21F19A70"/>
    <w:rsid w:val="220C0630"/>
    <w:rsid w:val="224381AB"/>
    <w:rsid w:val="228907F4"/>
    <w:rsid w:val="22CC5853"/>
    <w:rsid w:val="22EABA38"/>
    <w:rsid w:val="23DC2D18"/>
    <w:rsid w:val="2434BEFB"/>
    <w:rsid w:val="24354C27"/>
    <w:rsid w:val="2455B3A3"/>
    <w:rsid w:val="247FD796"/>
    <w:rsid w:val="253DA855"/>
    <w:rsid w:val="258C5D44"/>
    <w:rsid w:val="25BEDED9"/>
    <w:rsid w:val="25D80736"/>
    <w:rsid w:val="25F32857"/>
    <w:rsid w:val="266EE962"/>
    <w:rsid w:val="27AE85E8"/>
    <w:rsid w:val="27E4A32C"/>
    <w:rsid w:val="282B87AC"/>
    <w:rsid w:val="28CB937B"/>
    <w:rsid w:val="2985703F"/>
    <w:rsid w:val="29CD38DF"/>
    <w:rsid w:val="2A2A41D5"/>
    <w:rsid w:val="2A8DF320"/>
    <w:rsid w:val="2A924FFC"/>
    <w:rsid w:val="2BCDAF59"/>
    <w:rsid w:val="2BDB84B6"/>
    <w:rsid w:val="2BF1F746"/>
    <w:rsid w:val="2C6E1FA4"/>
    <w:rsid w:val="2C787421"/>
    <w:rsid w:val="2CB43958"/>
    <w:rsid w:val="2CB8FECF"/>
    <w:rsid w:val="2CBD1101"/>
    <w:rsid w:val="2CC963F1"/>
    <w:rsid w:val="2D47F767"/>
    <w:rsid w:val="2EA647AA"/>
    <w:rsid w:val="2F010E5C"/>
    <w:rsid w:val="2F1E62B3"/>
    <w:rsid w:val="300BA21B"/>
    <w:rsid w:val="301947E8"/>
    <w:rsid w:val="304E0D91"/>
    <w:rsid w:val="30805AFC"/>
    <w:rsid w:val="31459239"/>
    <w:rsid w:val="3232BB58"/>
    <w:rsid w:val="32CCB04D"/>
    <w:rsid w:val="32E25212"/>
    <w:rsid w:val="330537FA"/>
    <w:rsid w:val="333B98A1"/>
    <w:rsid w:val="33687DF6"/>
    <w:rsid w:val="34402E75"/>
    <w:rsid w:val="34E3729E"/>
    <w:rsid w:val="358434E5"/>
    <w:rsid w:val="35AEB3F1"/>
    <w:rsid w:val="35CA9CAA"/>
    <w:rsid w:val="36339CA2"/>
    <w:rsid w:val="36D616EB"/>
    <w:rsid w:val="36EF9C80"/>
    <w:rsid w:val="3723AF33"/>
    <w:rsid w:val="37297498"/>
    <w:rsid w:val="376393BD"/>
    <w:rsid w:val="3799A83B"/>
    <w:rsid w:val="381C95A8"/>
    <w:rsid w:val="389ADC21"/>
    <w:rsid w:val="395859A6"/>
    <w:rsid w:val="39D61E21"/>
    <w:rsid w:val="3A9B7ED7"/>
    <w:rsid w:val="3A9E59CE"/>
    <w:rsid w:val="3ABD4D06"/>
    <w:rsid w:val="3B5111BE"/>
    <w:rsid w:val="3C968571"/>
    <w:rsid w:val="3DB1180A"/>
    <w:rsid w:val="3DE9B3DD"/>
    <w:rsid w:val="3E3255D2"/>
    <w:rsid w:val="3E9A25FB"/>
    <w:rsid w:val="3EA18850"/>
    <w:rsid w:val="3EF7428A"/>
    <w:rsid w:val="3F3BAD94"/>
    <w:rsid w:val="403F5659"/>
    <w:rsid w:val="404700FE"/>
    <w:rsid w:val="405C1B5B"/>
    <w:rsid w:val="40967EC6"/>
    <w:rsid w:val="40A7BE79"/>
    <w:rsid w:val="40A9AC27"/>
    <w:rsid w:val="422EE34C"/>
    <w:rsid w:val="423ADD0B"/>
    <w:rsid w:val="42734E56"/>
    <w:rsid w:val="427DF655"/>
    <w:rsid w:val="42C85EEB"/>
    <w:rsid w:val="43E481BC"/>
    <w:rsid w:val="44409172"/>
    <w:rsid w:val="446CDFA5"/>
    <w:rsid w:val="44E24C62"/>
    <w:rsid w:val="4591C6BB"/>
    <w:rsid w:val="459966F9"/>
    <w:rsid w:val="45AE2086"/>
    <w:rsid w:val="461DB395"/>
    <w:rsid w:val="469D1A25"/>
    <w:rsid w:val="46AFECE2"/>
    <w:rsid w:val="47A6300F"/>
    <w:rsid w:val="484950CF"/>
    <w:rsid w:val="48A4C136"/>
    <w:rsid w:val="48D6539F"/>
    <w:rsid w:val="48EE5F7F"/>
    <w:rsid w:val="490175D3"/>
    <w:rsid w:val="496A8316"/>
    <w:rsid w:val="49776EDB"/>
    <w:rsid w:val="49B548BA"/>
    <w:rsid w:val="49FB96E9"/>
    <w:rsid w:val="4ADC2129"/>
    <w:rsid w:val="4B06B6CA"/>
    <w:rsid w:val="4B153A0C"/>
    <w:rsid w:val="4BC3CB96"/>
    <w:rsid w:val="4BC7F696"/>
    <w:rsid w:val="4C1A309C"/>
    <w:rsid w:val="4C772EB7"/>
    <w:rsid w:val="4CE26BAC"/>
    <w:rsid w:val="4D8B4E2C"/>
    <w:rsid w:val="4DD97988"/>
    <w:rsid w:val="4E13C1EB"/>
    <w:rsid w:val="4E19457F"/>
    <w:rsid w:val="4E75116B"/>
    <w:rsid w:val="4E7E5C1B"/>
    <w:rsid w:val="4E82E3AF"/>
    <w:rsid w:val="4FBD1C12"/>
    <w:rsid w:val="4FD64A00"/>
    <w:rsid w:val="502C6BF4"/>
    <w:rsid w:val="503DA6CB"/>
    <w:rsid w:val="509C9237"/>
    <w:rsid w:val="50B1243B"/>
    <w:rsid w:val="50D47962"/>
    <w:rsid w:val="519CF9A8"/>
    <w:rsid w:val="51C27F39"/>
    <w:rsid w:val="522A61FA"/>
    <w:rsid w:val="5273DD51"/>
    <w:rsid w:val="52897220"/>
    <w:rsid w:val="531A8750"/>
    <w:rsid w:val="535D4A83"/>
    <w:rsid w:val="53C1CDA4"/>
    <w:rsid w:val="53E93A2F"/>
    <w:rsid w:val="540FADB2"/>
    <w:rsid w:val="54E0F79E"/>
    <w:rsid w:val="54EB1D29"/>
    <w:rsid w:val="5550105B"/>
    <w:rsid w:val="558BC9F1"/>
    <w:rsid w:val="5597A504"/>
    <w:rsid w:val="55A16604"/>
    <w:rsid w:val="55A1F636"/>
    <w:rsid w:val="55C112E2"/>
    <w:rsid w:val="560B3081"/>
    <w:rsid w:val="563CE064"/>
    <w:rsid w:val="567CC7FF"/>
    <w:rsid w:val="567CC7FF"/>
    <w:rsid w:val="56F0BE0D"/>
    <w:rsid w:val="575198D9"/>
    <w:rsid w:val="57920417"/>
    <w:rsid w:val="5848B69A"/>
    <w:rsid w:val="58953EC7"/>
    <w:rsid w:val="58A30DC3"/>
    <w:rsid w:val="594E750B"/>
    <w:rsid w:val="5A3EDE24"/>
    <w:rsid w:val="5B819D61"/>
    <w:rsid w:val="5BB74376"/>
    <w:rsid w:val="5C7A7205"/>
    <w:rsid w:val="5C81D40E"/>
    <w:rsid w:val="5D85D17E"/>
    <w:rsid w:val="5DBAE9F0"/>
    <w:rsid w:val="5DC17639"/>
    <w:rsid w:val="5F0C6E85"/>
    <w:rsid w:val="5F3284F9"/>
    <w:rsid w:val="5F5B943F"/>
    <w:rsid w:val="612E652B"/>
    <w:rsid w:val="61355A93"/>
    <w:rsid w:val="637EE4C7"/>
    <w:rsid w:val="638CD45C"/>
    <w:rsid w:val="64287BBB"/>
    <w:rsid w:val="643CEA0A"/>
    <w:rsid w:val="6466CC5C"/>
    <w:rsid w:val="651A6DED"/>
    <w:rsid w:val="658A5B72"/>
    <w:rsid w:val="65BB6A89"/>
    <w:rsid w:val="66082BEE"/>
    <w:rsid w:val="66324FB3"/>
    <w:rsid w:val="663F0A17"/>
    <w:rsid w:val="6657B261"/>
    <w:rsid w:val="66E69A78"/>
    <w:rsid w:val="66EF8073"/>
    <w:rsid w:val="673EB500"/>
    <w:rsid w:val="67C2E722"/>
    <w:rsid w:val="67FB91CE"/>
    <w:rsid w:val="681345EE"/>
    <w:rsid w:val="685C7B46"/>
    <w:rsid w:val="68939174"/>
    <w:rsid w:val="68AB6291"/>
    <w:rsid w:val="68C48AEE"/>
    <w:rsid w:val="69006567"/>
    <w:rsid w:val="699F2584"/>
    <w:rsid w:val="69E97204"/>
    <w:rsid w:val="69FF51B8"/>
    <w:rsid w:val="6A21C777"/>
    <w:rsid w:val="6AA5A1D8"/>
    <w:rsid w:val="6ABCE583"/>
    <w:rsid w:val="6B4C30BC"/>
    <w:rsid w:val="6B521572"/>
    <w:rsid w:val="6B53B81A"/>
    <w:rsid w:val="6BAA24EB"/>
    <w:rsid w:val="6BEAF0D9"/>
    <w:rsid w:val="6BFFBADD"/>
    <w:rsid w:val="6C584D12"/>
    <w:rsid w:val="6C776D72"/>
    <w:rsid w:val="6CC2125D"/>
    <w:rsid w:val="6CE8011D"/>
    <w:rsid w:val="6CEF887B"/>
    <w:rsid w:val="6D369F84"/>
    <w:rsid w:val="6D45F54C"/>
    <w:rsid w:val="6DC140E6"/>
    <w:rsid w:val="6DD3D68A"/>
    <w:rsid w:val="6E14D5B9"/>
    <w:rsid w:val="6E1B2B59"/>
    <w:rsid w:val="6E6CDA0C"/>
    <w:rsid w:val="6EE1C5AD"/>
    <w:rsid w:val="6F7F1BCF"/>
    <w:rsid w:val="6F82BDCF"/>
    <w:rsid w:val="6FAD2103"/>
    <w:rsid w:val="6FEE4102"/>
    <w:rsid w:val="707D960E"/>
    <w:rsid w:val="70828FC3"/>
    <w:rsid w:val="70B96A2D"/>
    <w:rsid w:val="714488F5"/>
    <w:rsid w:val="716C2617"/>
    <w:rsid w:val="71E00FD3"/>
    <w:rsid w:val="720A639D"/>
    <w:rsid w:val="7213AA37"/>
    <w:rsid w:val="723AB154"/>
    <w:rsid w:val="73BE3F26"/>
    <w:rsid w:val="74D115B7"/>
    <w:rsid w:val="74FF84BD"/>
    <w:rsid w:val="7558F4B7"/>
    <w:rsid w:val="756CC302"/>
    <w:rsid w:val="757AFC1C"/>
    <w:rsid w:val="75A01818"/>
    <w:rsid w:val="76033A2A"/>
    <w:rsid w:val="7617FA18"/>
    <w:rsid w:val="7621D2B3"/>
    <w:rsid w:val="762FAC29"/>
    <w:rsid w:val="764EE41C"/>
    <w:rsid w:val="76724F2B"/>
    <w:rsid w:val="771212AB"/>
    <w:rsid w:val="772DA380"/>
    <w:rsid w:val="773BE879"/>
    <w:rsid w:val="78086D3C"/>
    <w:rsid w:val="783FF7FF"/>
    <w:rsid w:val="787ECA01"/>
    <w:rsid w:val="78A37465"/>
    <w:rsid w:val="78CA965A"/>
    <w:rsid w:val="78EB632A"/>
    <w:rsid w:val="793ADAEC"/>
    <w:rsid w:val="79480D1A"/>
    <w:rsid w:val="79668620"/>
    <w:rsid w:val="798D39C8"/>
    <w:rsid w:val="7A1DA52C"/>
    <w:rsid w:val="7A436B8C"/>
    <w:rsid w:val="7A576712"/>
    <w:rsid w:val="7B349BE1"/>
    <w:rsid w:val="7B83A6D7"/>
    <w:rsid w:val="7BADA3E3"/>
    <w:rsid w:val="7BB22D58"/>
    <w:rsid w:val="7C68762B"/>
    <w:rsid w:val="7C8050C3"/>
    <w:rsid w:val="7CA61EBB"/>
    <w:rsid w:val="7D989C5F"/>
    <w:rsid w:val="7E2B19C5"/>
    <w:rsid w:val="7E6F03A0"/>
    <w:rsid w:val="7EA96A2C"/>
    <w:rsid w:val="7EE544A5"/>
    <w:rsid w:val="7EFFD6FD"/>
    <w:rsid w:val="7F1D2490"/>
    <w:rsid w:val="7F2E0E4C"/>
    <w:rsid w:val="7F8DB83B"/>
    <w:rsid w:val="7FFCA3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7E258"/>
  <w15:docId w15:val="{8472A099-2411-464E-9419-EFB7443734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9"/>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29"/>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customStyle="1">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37"/>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3"/>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23"/>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glossaryDocument" Target="glossary/document.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microsoft.com/office/2011/relationships/people" Target="people.xml" Id="Raa45dc050d904232" /><Relationship Type="http://schemas.microsoft.com/office/2011/relationships/commentsExtended" Target="commentsExtended.xml" Id="R4b27d4b7449a47e2" /><Relationship Type="http://schemas.microsoft.com/office/2016/09/relationships/commentsIds" Target="commentsIds.xml" Id="Ra529229a116840b1" /><Relationship Type="http://schemas.openxmlformats.org/officeDocument/2006/relationships/image" Target="/media/image2.png" Id="R60d7e28c63f54eba" /><Relationship Type="http://schemas.openxmlformats.org/officeDocument/2006/relationships/header" Target="header2.xml" Id="R56814b6c64224df1" /><Relationship Type="http://schemas.openxmlformats.org/officeDocument/2006/relationships/footer" Target="footer2.xml" Id="R3e8ac769f82e456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altech.sharepoint.com/sites/ovro/projects/dsa2000documents/Forms/Word%20Macros%20Template/DSA-2000%20Document%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13"/>
    <w:rsid w:val="00576A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455306B3F457409989FE1FA3581C33">
    <w:name w:val="8D455306B3F457409989FE1FA3581C33"/>
  </w:style>
  <w:style w:type="paragraph" w:customStyle="1" w:styleId="B5D68C68A00512489880EE1600F20A64">
    <w:name w:val="B5D68C68A00512489880EE1600F20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2.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customXml/itemProps4.xml><?xml version="1.0" encoding="utf-8"?>
<ds:datastoreItem xmlns:ds="http://schemas.openxmlformats.org/officeDocument/2006/customXml" ds:itemID="{097580B5-6769-4B09-B89C-AC9E2EDD2B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DSA-2000%20Document%20template.dotm</ap:Template>
  <ap:Application>Microsoft Word for the web</ap:Application>
  <ap:DocSecurity>0</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Microsoft Office User</dc:creator>
  <cp:keywords/>
  <dc:description/>
  <cp:lastModifiedBy>Kapp, Francois B.</cp:lastModifiedBy>
  <cp:revision>6</cp:revision>
  <dcterms:created xsi:type="dcterms:W3CDTF">2023-10-06T21:07:00Z</dcterms:created>
  <dcterms:modified xsi:type="dcterms:W3CDTF">2023-10-23T16:05:23Z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false</vt:bool>
  </property>
  <property fmtid="{D5CDD505-2E9C-101B-9397-08002B2CF9AE}" pid="5" name="lcf76f155ced4ddcb4097134ff3c332f">
    <vt:lpwstr/>
  </property>
  <property fmtid="{D5CDD505-2E9C-101B-9397-08002B2CF9AE}" pid="6" name="TaxCatchAll">
    <vt:lpwstr/>
  </property>
</Properties>
</file>