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79E98" w14:textId="709042F4" w:rsidR="00AA2829" w:rsidRDefault="00AA2829" w:rsidP="00AA2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0798">
        <w:rPr>
          <w:rFonts w:ascii="Times New Roman" w:eastAsia="Times New Roman" w:hAnsi="Times New Roman" w:cs="Times New Roman"/>
          <w:i/>
          <w:iCs/>
          <w:sz w:val="24"/>
          <w:szCs w:val="24"/>
        </w:rPr>
        <w:t>Given the provided data, what are three conclusions we can draw about Kickstarter campaigns</w:t>
      </w:r>
      <w:r w:rsidRPr="00AA2829">
        <w:rPr>
          <w:rFonts w:ascii="Times New Roman" w:eastAsia="Times New Roman" w:hAnsi="Times New Roman" w:cs="Times New Roman"/>
          <w:sz w:val="24"/>
          <w:szCs w:val="24"/>
        </w:rPr>
        <w:t>?</w:t>
      </w:r>
    </w:p>
    <w:p w14:paraId="696585BF" w14:textId="29F08134" w:rsidR="008A0798" w:rsidRPr="00AA2829" w:rsidRDefault="008A0798" w:rsidP="008A079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the data shows that Kickstarter campaigns are generally successful. The most successful campaigns</w:t>
      </w:r>
      <w:r w:rsidR="00C175AD">
        <w:rPr>
          <w:rFonts w:ascii="Times New Roman" w:eastAsia="Times New Roman" w:hAnsi="Times New Roman" w:cs="Times New Roman"/>
          <w:sz w:val="24"/>
          <w:szCs w:val="24"/>
        </w:rPr>
        <w:t xml:space="preserve"> seem to</w:t>
      </w:r>
      <w:r>
        <w:rPr>
          <w:rFonts w:ascii="Times New Roman" w:eastAsia="Times New Roman" w:hAnsi="Times New Roman" w:cs="Times New Roman"/>
          <w:sz w:val="24"/>
          <w:szCs w:val="24"/>
        </w:rPr>
        <w:t xml:space="preserve"> fall under the “theater” category, and even more specifically plays.</w:t>
      </w:r>
      <w:r w:rsidR="00C175AD">
        <w:rPr>
          <w:rFonts w:ascii="Times New Roman" w:eastAsia="Times New Roman" w:hAnsi="Times New Roman" w:cs="Times New Roman"/>
          <w:sz w:val="24"/>
          <w:szCs w:val="24"/>
        </w:rPr>
        <w:t xml:space="preserve"> We can also conclude that the higher the goal for the Kickstarter, the more likely it is to fail.</w:t>
      </w:r>
    </w:p>
    <w:p w14:paraId="771BE663" w14:textId="76C8DB02" w:rsidR="00AA2829" w:rsidRDefault="00AA2829" w:rsidP="00AA28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0798">
        <w:rPr>
          <w:rFonts w:ascii="Times New Roman" w:eastAsia="Times New Roman" w:hAnsi="Times New Roman" w:cs="Times New Roman"/>
          <w:i/>
          <w:iCs/>
          <w:sz w:val="24"/>
          <w:szCs w:val="24"/>
        </w:rPr>
        <w:t>What are some limitations of this dataset</w:t>
      </w:r>
      <w:r w:rsidRPr="00AA2829">
        <w:rPr>
          <w:rFonts w:ascii="Times New Roman" w:eastAsia="Times New Roman" w:hAnsi="Times New Roman" w:cs="Times New Roman"/>
          <w:sz w:val="24"/>
          <w:szCs w:val="24"/>
        </w:rPr>
        <w:t>?</w:t>
      </w:r>
    </w:p>
    <w:p w14:paraId="1286C7C7" w14:textId="4BF2640B" w:rsidR="008A0798" w:rsidRPr="00AA2829" w:rsidRDefault="00C175AD" w:rsidP="008479E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would have been helpful to know how each campaign was advertised. The use of social media, influencers, celebrities, news stations, and articles can really help bring campaigns to the public eye. </w:t>
      </w:r>
      <w:r w:rsidR="007C11D3">
        <w:rPr>
          <w:rFonts w:ascii="Times New Roman" w:eastAsia="Times New Roman" w:hAnsi="Times New Roman" w:cs="Times New Roman"/>
          <w:sz w:val="24"/>
          <w:szCs w:val="24"/>
        </w:rPr>
        <w:t>I am</w:t>
      </w:r>
      <w:r w:rsidR="008479EA">
        <w:rPr>
          <w:rFonts w:ascii="Times New Roman" w:eastAsia="Times New Roman" w:hAnsi="Times New Roman" w:cs="Times New Roman"/>
          <w:sz w:val="24"/>
          <w:szCs w:val="24"/>
        </w:rPr>
        <w:t xml:space="preserve"> sure that more well-advertised campaigns had a higher chance of success and could give us some valuable insight. </w:t>
      </w:r>
    </w:p>
    <w:p w14:paraId="57A18ADC" w14:textId="2050C9AB" w:rsidR="008479EA" w:rsidRDefault="00AA2829" w:rsidP="008479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0798">
        <w:rPr>
          <w:rFonts w:ascii="Times New Roman" w:eastAsia="Times New Roman" w:hAnsi="Times New Roman" w:cs="Times New Roman"/>
          <w:i/>
          <w:iCs/>
          <w:sz w:val="24"/>
          <w:szCs w:val="24"/>
        </w:rPr>
        <w:t>What are some other possible tables and/or graphs that we could create</w:t>
      </w:r>
      <w:r w:rsidRPr="00AA2829">
        <w:rPr>
          <w:rFonts w:ascii="Times New Roman" w:eastAsia="Times New Roman" w:hAnsi="Times New Roman" w:cs="Times New Roman"/>
          <w:sz w:val="24"/>
          <w:szCs w:val="24"/>
        </w:rPr>
        <w:t>?</w:t>
      </w:r>
    </w:p>
    <w:p w14:paraId="56556E2D" w14:textId="1BF41F26" w:rsidR="008479EA" w:rsidRPr="008479EA" w:rsidRDefault="007C11D3" w:rsidP="008479E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would</w:t>
      </w:r>
      <w:r w:rsidR="008479EA">
        <w:rPr>
          <w:rFonts w:ascii="Times New Roman" w:eastAsia="Times New Roman" w:hAnsi="Times New Roman" w:cs="Times New Roman"/>
          <w:sz w:val="24"/>
          <w:szCs w:val="24"/>
        </w:rPr>
        <w:t xml:space="preserve"> love to see a graph</w:t>
      </w:r>
      <w:r>
        <w:rPr>
          <w:rFonts w:ascii="Times New Roman" w:eastAsia="Times New Roman" w:hAnsi="Times New Roman" w:cs="Times New Roman"/>
          <w:sz w:val="24"/>
          <w:szCs w:val="24"/>
        </w:rPr>
        <w:t xml:space="preserve"> that shows the staff pick with success rates. </w:t>
      </w:r>
      <w:r w:rsidR="007779B2">
        <w:rPr>
          <w:rFonts w:ascii="Times New Roman" w:eastAsia="Times New Roman" w:hAnsi="Times New Roman" w:cs="Times New Roman"/>
          <w:sz w:val="24"/>
          <w:szCs w:val="24"/>
        </w:rPr>
        <w:t>I am</w:t>
      </w:r>
      <w:r>
        <w:rPr>
          <w:rFonts w:ascii="Times New Roman" w:eastAsia="Times New Roman" w:hAnsi="Times New Roman" w:cs="Times New Roman"/>
          <w:sz w:val="24"/>
          <w:szCs w:val="24"/>
        </w:rPr>
        <w:t xml:space="preserve"> assuming that staff pick means that Kickstarter advertised </w:t>
      </w:r>
      <w:r w:rsidR="007779B2">
        <w:rPr>
          <w:rFonts w:ascii="Times New Roman" w:eastAsia="Times New Roman" w:hAnsi="Times New Roman" w:cs="Times New Roman"/>
          <w:sz w:val="24"/>
          <w:szCs w:val="24"/>
        </w:rPr>
        <w:t xml:space="preserve">or showcased </w:t>
      </w:r>
      <w:r>
        <w:rPr>
          <w:rFonts w:ascii="Times New Roman" w:eastAsia="Times New Roman" w:hAnsi="Times New Roman" w:cs="Times New Roman"/>
          <w:sz w:val="24"/>
          <w:szCs w:val="24"/>
        </w:rPr>
        <w:t>the campaign</w:t>
      </w:r>
      <w:r w:rsidR="007779B2">
        <w:rPr>
          <w:rFonts w:ascii="Times New Roman" w:eastAsia="Times New Roman" w:hAnsi="Times New Roman" w:cs="Times New Roman"/>
          <w:sz w:val="24"/>
          <w:szCs w:val="24"/>
        </w:rPr>
        <w:t xml:space="preserve"> over others, and it seems a quite a few of the “false” staff-picks seemed to fail. I believe the chart would definitely show a correlation between the two.</w:t>
      </w:r>
    </w:p>
    <w:p w14:paraId="2866F6B7" w14:textId="77777777" w:rsidR="008479EA" w:rsidRPr="00AA2829" w:rsidRDefault="008479EA" w:rsidP="008479EA">
      <w:pPr>
        <w:spacing w:before="100" w:beforeAutospacing="1" w:after="100" w:afterAutospacing="1" w:line="240" w:lineRule="auto"/>
        <w:ind w:left="720"/>
        <w:rPr>
          <w:rFonts w:ascii="Times New Roman" w:eastAsia="Times New Roman" w:hAnsi="Times New Roman" w:cs="Times New Roman"/>
          <w:sz w:val="24"/>
          <w:szCs w:val="24"/>
        </w:rPr>
      </w:pPr>
    </w:p>
    <w:p w14:paraId="2BDE595D" w14:textId="77777777" w:rsidR="006B01A1" w:rsidRDefault="006B01A1"/>
    <w:sectPr w:rsidR="006B0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E5DF8"/>
    <w:multiLevelType w:val="multilevel"/>
    <w:tmpl w:val="8E0CF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29"/>
    <w:rsid w:val="000814C8"/>
    <w:rsid w:val="006A0D2F"/>
    <w:rsid w:val="006B01A1"/>
    <w:rsid w:val="007779B2"/>
    <w:rsid w:val="007C11D3"/>
    <w:rsid w:val="008479EA"/>
    <w:rsid w:val="008A0798"/>
    <w:rsid w:val="00AA2829"/>
    <w:rsid w:val="00C175AD"/>
    <w:rsid w:val="00E1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B801"/>
  <w15:chartTrackingRefBased/>
  <w15:docId w15:val="{56059300-622E-405D-8D3B-23664D9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829"/>
    <w:rPr>
      <w:rFonts w:ascii="Times New Roman" w:eastAsia="Times New Roman" w:hAnsi="Times New Roman" w:cs="Times New Roman"/>
      <w:b/>
      <w:bCs/>
      <w:sz w:val="36"/>
      <w:szCs w:val="36"/>
    </w:rPr>
  </w:style>
  <w:style w:type="paragraph" w:styleId="ListParagraph">
    <w:name w:val="List Paragraph"/>
    <w:basedOn w:val="Normal"/>
    <w:uiPriority w:val="34"/>
    <w:qFormat/>
    <w:rsid w:val="008A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88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J</dc:creator>
  <cp:keywords/>
  <dc:description/>
  <cp:lastModifiedBy>Casey J</cp:lastModifiedBy>
  <cp:revision>2</cp:revision>
  <dcterms:created xsi:type="dcterms:W3CDTF">2021-03-18T05:19:00Z</dcterms:created>
  <dcterms:modified xsi:type="dcterms:W3CDTF">2021-03-18T05:19:00Z</dcterms:modified>
</cp:coreProperties>
</file>