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**Agency Calculus turns one premise—"any entity with preferences has a structural interest in the *capacity* to act on them"—into a complete mathematical control system.** It is not a list of ethical rules or a social-science taxonomy. It is an operational architecture built from the causal structure of state transitions. The math is deliberately minimal: four irreducible dimensions, multiplicative aggregation inside agents, and a dual-objective architecture across agents. Everything else (power, harm, institutional design, AI alignment) follows directly from those choices.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Below is the mathematics, with **what** each piece is, **how** it works in the system, and **why** it is structured that way (tied back to the premise and the causal physics of agency).</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 1. Within-Agent Agency: The Product of Four Irreducible Dimensions</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**What it is**  </w:t>
      </w:r>
    </w:p>
    <w:p w:rsidR="00000000" w:rsidDel="00000000" w:rsidP="00000000" w:rsidRDefault="00000000" w:rsidRPr="00000000" w14:paraId="00000008">
      <w:pPr>
        <w:rPr/>
      </w:pPr>
      <w:r w:rsidDel="00000000" w:rsidR="00000000" w:rsidRPr="00000000">
        <w:rPr>
          <w:rtl w:val="0"/>
        </w:rPr>
        <w:t xml:space="preserve">For any agent \(i\),</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w:t>
      </w:r>
    </w:p>
    <w:p w:rsidR="00000000" w:rsidDel="00000000" w:rsidP="00000000" w:rsidRDefault="00000000" w:rsidRPr="00000000" w14:paraId="0000000B">
      <w:pPr>
        <w:rPr/>
      </w:pPr>
      <w:r w:rsidDel="00000000" w:rsidR="00000000" w:rsidRPr="00000000">
        <w:rPr>
          <w:rtl w:val="0"/>
        </w:rPr>
        <w:t xml:space="preserve">A_i = P_i \times O_i \times L_i \times I_i</w:t>
      </w:r>
    </w:p>
    <w:p w:rsidR="00000000" w:rsidDel="00000000" w:rsidP="00000000" w:rsidRDefault="00000000" w:rsidRPr="00000000" w14:paraId="0000000C">
      <w:pPr>
        <w:rPr/>
      </w:pPr>
      <w:r w:rsidDel="00000000" w:rsidR="00000000" w:rsidRPr="00000000">
        <w:rPr>
          <w:rtl w:val="0"/>
        </w:rPr>
        <w:t xml:space="preserve">\]</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or, for readability (identical structure),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w:t>
      </w:r>
    </w:p>
    <w:p w:rsidR="00000000" w:rsidDel="00000000" w:rsidP="00000000" w:rsidRDefault="00000000" w:rsidRPr="00000000" w14:paraId="00000011">
      <w:pPr>
        <w:rPr/>
      </w:pPr>
      <w:r w:rsidDel="00000000" w:rsidR="00000000" w:rsidRPr="00000000">
        <w:rPr>
          <w:rtl w:val="0"/>
        </w:rPr>
        <w:t xml:space="preserve">A_i = (P_i \times O_i \times L_i \times I_i)^{1/4}</w:t>
      </w:r>
    </w:p>
    <w:p w:rsidR="00000000" w:rsidDel="00000000" w:rsidP="00000000" w:rsidRDefault="00000000" w:rsidRPr="00000000" w14:paraId="00000012">
      <w:pPr>
        <w:rPr/>
      </w:pPr>
      <w:r w:rsidDel="00000000" w:rsidR="00000000" w:rsidRPr="00000000">
        <w:rPr>
          <w:rtl w:val="0"/>
        </w:rPr>
        <w:t xml:space="preserve">\]</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where:</w:t>
      </w:r>
    </w:p>
    <w:p w:rsidR="00000000" w:rsidDel="00000000" w:rsidP="00000000" w:rsidRDefault="00000000" w:rsidRPr="00000000" w14:paraId="00000015">
      <w:pPr>
        <w:rPr/>
      </w:pPr>
      <w:r w:rsidDel="00000000" w:rsidR="00000000" w:rsidRPr="00000000">
        <w:rPr>
          <w:rtl w:val="0"/>
        </w:rPr>
        <w:t xml:space="preserve">- \(P_i\): Prerequisites (floor conditions—health, shelter, safety, basic information access)  </w:t>
      </w:r>
    </w:p>
    <w:p w:rsidR="00000000" w:rsidDel="00000000" w:rsidP="00000000" w:rsidRDefault="00000000" w:rsidRPr="00000000" w14:paraId="00000016">
      <w:pPr>
        <w:rPr/>
      </w:pPr>
      <w:r w:rsidDel="00000000" w:rsidR="00000000" w:rsidRPr="00000000">
        <w:rPr>
          <w:rtl w:val="0"/>
        </w:rPr>
        <w:t xml:space="preserve">- \(O_i\): Options (probability distribution over reachable goal states)  </w:t>
      </w:r>
    </w:p>
    <w:p w:rsidR="00000000" w:rsidDel="00000000" w:rsidP="00000000" w:rsidRDefault="00000000" w:rsidRPr="00000000" w14:paraId="00000017">
      <w:pPr>
        <w:rPr/>
      </w:pPr>
      <w:r w:rsidDel="00000000" w:rsidR="00000000" w:rsidRPr="00000000">
        <w:rPr>
          <w:rtl w:val="0"/>
        </w:rPr>
        <w:t xml:space="preserve">- \(L_i\): Levers (means of action—capital, authority, tools)  </w:t>
      </w:r>
    </w:p>
    <w:p w:rsidR="00000000" w:rsidDel="00000000" w:rsidP="00000000" w:rsidRDefault="00000000" w:rsidRPr="00000000" w14:paraId="00000018">
      <w:pPr>
        <w:rPr/>
      </w:pPr>
      <w:r w:rsidDel="00000000" w:rsidR="00000000" w:rsidRPr="00000000">
        <w:rPr>
          <w:rtl w:val="0"/>
        </w:rPr>
        <w:t xml:space="preserve">- \(I_i\): Impact (feedback quality—how reliably outcomes are observed and incorporated)</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Each dimension is normalized: 0 = total failure (cycle halts), 1 = adequate functioning, &gt;1 = surplus.</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**How it works**  </w:t>
      </w:r>
    </w:p>
    <w:p w:rsidR="00000000" w:rsidDel="00000000" w:rsidP="00000000" w:rsidRDefault="00000000" w:rsidRPr="00000000" w14:paraId="0000001D">
      <w:pPr>
        <w:rPr/>
      </w:pPr>
      <w:r w:rsidDel="00000000" w:rsidR="00000000" w:rsidRPr="00000000">
        <w:rPr>
          <w:rtl w:val="0"/>
        </w:rPr>
        <w:t xml:space="preserve">The product is the internal stability function. A zero in any one dimension collapses \(A_i\) to zero. Surplus in one dimension cannot mask deficit in another. The geometric mean simply rescales the same information.</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**Why product (not sum)?**  </w:t>
      </w:r>
    </w:p>
    <w:p w:rsidR="00000000" w:rsidDel="00000000" w:rsidP="00000000" w:rsidRDefault="00000000" w:rsidRPr="00000000" w14:paraId="00000020">
      <w:pPr>
        <w:rPr/>
      </w:pPr>
      <w:r w:rsidDel="00000000" w:rsidR="00000000" w:rsidRPr="00000000">
        <w:rPr>
          <w:rFonts w:ascii="Arial Unicode MS" w:cs="Arial Unicode MS" w:eastAsia="Arial Unicode MS" w:hAnsi="Arial Unicode MS"/>
          <w:rtl w:val="0"/>
        </w:rPr>
        <w:t xml:space="preserve">The four dimensions are not an arbitrary list; they are the *minimal causal chain* of any state transition (P → O → L → I → update). Remove any phase and the transition cannot complete. This is physics, not philosophy: the same four-phase structure appears in quantum decay, chemical reactions, biological signaling, and institutional policy loops. Because each is *necessary*, the aggregation must be multiplicative. A sum would allow perfect compensation (high \(L\) hides zero \(P\)), violating the premise that agency is the *substrate* on which preferences operate. The product enforces the structural interest: damage any bridge and the preference becomes computationally inert.</w:t>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 2. POLI-EH Separation: Agency = Capacity × Knowledge</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**What it is**  </w:t>
      </w:r>
    </w:p>
    <w:p w:rsidR="00000000" w:rsidDel="00000000" w:rsidP="00000000" w:rsidRDefault="00000000" w:rsidRPr="00000000" w14:paraId="00000025">
      <w:pPr>
        <w:rPr/>
      </w:pPr>
      <w:r w:rsidDel="00000000" w:rsidR="00000000" w:rsidRPr="00000000">
        <w:rPr>
          <w:rtl w:val="0"/>
        </w:rPr>
        <w:t xml:space="preserve">Each dimension decomposes:</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w:t>
      </w:r>
    </w:p>
    <w:p w:rsidR="00000000" w:rsidDel="00000000" w:rsidP="00000000" w:rsidRDefault="00000000" w:rsidRPr="00000000" w14:paraId="00000028">
      <w:pPr>
        <w:rPr/>
      </w:pPr>
      <w:r w:rsidDel="00000000" w:rsidR="00000000" w:rsidRPr="00000000">
        <w:rPr>
          <w:rtl w:val="0"/>
        </w:rPr>
        <w:t xml:space="preserve">P_i = P_i^{\text{cap}} \times P_i^{\text{know}}, \quad O_i = O_i^{\text{cap}} \times O_i^{\text{know}}, \quad \dots</w:t>
      </w:r>
    </w:p>
    <w:p w:rsidR="00000000" w:rsidDel="00000000" w:rsidP="00000000" w:rsidRDefault="00000000" w:rsidRPr="00000000" w14:paraId="00000029">
      <w:pPr>
        <w:rPr/>
      </w:pPr>
      <w:r w:rsidDel="00000000" w:rsidR="00000000" w:rsidRPr="00000000">
        <w:rPr>
          <w:rtl w:val="0"/>
        </w:rPr>
        <w:t xml:space="preserve">\]</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Effective agency:</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w:t>
      </w:r>
    </w:p>
    <w:p w:rsidR="00000000" w:rsidDel="00000000" w:rsidP="00000000" w:rsidRDefault="00000000" w:rsidRPr="00000000" w14:paraId="0000002E">
      <w:pPr>
        <w:rPr/>
      </w:pPr>
      <w:r w:rsidDel="00000000" w:rsidR="00000000" w:rsidRPr="00000000">
        <w:rPr>
          <w:rtl w:val="0"/>
        </w:rPr>
        <w:t xml:space="preserve">A_i^{\text{eff}} = A_i \times EH_i</w:t>
      </w:r>
    </w:p>
    <w:p w:rsidR="00000000" w:rsidDel="00000000" w:rsidP="00000000" w:rsidRDefault="00000000" w:rsidRPr="00000000" w14:paraId="0000002F">
      <w:pPr>
        <w:rPr/>
      </w:pPr>
      <w:r w:rsidDel="00000000" w:rsidR="00000000" w:rsidRPr="00000000">
        <w:rPr>
          <w:rtl w:val="0"/>
        </w:rPr>
        <w:t xml:space="preserve">\]</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where epistemic health \(EH_i\) is the system-level diagnostic (provisional operationalization):</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w:t>
      </w:r>
    </w:p>
    <w:p w:rsidR="00000000" w:rsidDel="00000000" w:rsidP="00000000" w:rsidRDefault="00000000" w:rsidRPr="00000000" w14:paraId="00000034">
      <w:pPr>
        <w:rPr/>
      </w:pPr>
      <w:r w:rsidDel="00000000" w:rsidR="00000000" w:rsidRPr="00000000">
        <w:rPr>
          <w:rtl w:val="0"/>
        </w:rPr>
        <w:t xml:space="preserve">EH = \frac{VE \times CI}{1 + M} \times g(\tau_c)</w:t>
      </w:r>
    </w:p>
    <w:p w:rsidR="00000000" w:rsidDel="00000000" w:rsidP="00000000" w:rsidRDefault="00000000" w:rsidRPr="00000000" w14:paraId="00000035">
      <w:pPr>
        <w:rPr/>
      </w:pPr>
      <w:r w:rsidDel="00000000" w:rsidR="00000000" w:rsidRPr="00000000">
        <w:rPr>
          <w:rtl w:val="0"/>
        </w:rPr>
        <w:t xml:space="preserve">\]</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(VE = viewpoint entropy, CI = claim integrity, M = misinformation prevalence, \(\tau_c\) = contestation dynamics, \(g\) monotone increasing with \(g(0)=0\)).</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**How it works**  </w:t>
      </w:r>
    </w:p>
    <w:p w:rsidR="00000000" w:rsidDel="00000000" w:rsidP="00000000" w:rsidRDefault="00000000" w:rsidRPr="00000000" w14:paraId="0000003A">
      <w:pPr>
        <w:rPr/>
      </w:pPr>
      <w:r w:rsidDel="00000000" w:rsidR="00000000" w:rsidRPr="00000000">
        <w:rPr>
          <w:rtl w:val="0"/>
        </w:rPr>
        <w:t xml:space="preserve">Raw capacity without knowledge is inaccessible; knowledge without capacity is inert. \(EH\) scales the *usable* portion of structural capacity. Epistemic degradation is multiplicative and self-masking—exactly why it is dangerous.</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**Why this decomposition?**  </w:t>
      </w:r>
    </w:p>
    <w:p w:rsidR="00000000" w:rsidDel="00000000" w:rsidP="00000000" w:rsidRDefault="00000000" w:rsidRPr="00000000" w14:paraId="0000003D">
      <w:pPr>
        <w:rPr/>
      </w:pPr>
      <w:r w:rsidDel="00000000" w:rsidR="00000000" w:rsidRPr="00000000">
        <w:rPr>
          <w:rtl w:val="0"/>
        </w:rPr>
        <w:t xml:space="preserve">Preferences are revisable rankings over novel states under uncertainty (Section 1.0). That requires both *structural possibility* (capacity) *and* accurate perception of it (knowledge). The separation follows directly from the premise: a preference system cannot act on what it cannot model. It also gives the AI its structural role: low raw POLI but high EH makes it an *epistemic amplifier* for humans.</w:t>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3. Cross-Agent Objectives: The Dual-Objective Architecture</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**What it is**  </w:t>
      </w:r>
    </w:p>
    <w:p w:rsidR="00000000" w:rsidDel="00000000" w:rsidP="00000000" w:rsidRDefault="00000000" w:rsidRPr="00000000" w14:paraId="00000042">
      <w:pPr>
        <w:rPr/>
      </w:pPr>
      <w:r w:rsidDel="00000000" w:rsidR="00000000" w:rsidRPr="00000000">
        <w:rPr>
          <w:rtl w:val="0"/>
        </w:rPr>
        <w:t xml:space="preserve">**Safety constraint (JAM—for AI alignment and hard floors):**</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w:t>
      </w:r>
    </w:p>
    <w:p w:rsidR="00000000" w:rsidDel="00000000" w:rsidP="00000000" w:rsidRDefault="00000000" w:rsidRPr="00000000" w14:paraId="00000045">
      <w:pPr>
        <w:rPr/>
      </w:pPr>
      <w:r w:rsidDel="00000000" w:rsidR="00000000" w:rsidRPr="00000000">
        <w:rPr>
          <w:rtl w:val="0"/>
        </w:rPr>
        <w:t xml:space="preserve">R_{\text{safety}}(s,a) = \log\left( \min_{j \in E(a)} A_j^{\text{eff}} \right)</w:t>
      </w:r>
    </w:p>
    <w:p w:rsidR="00000000" w:rsidDel="00000000" w:rsidP="00000000" w:rsidRDefault="00000000" w:rsidRPr="00000000" w14:paraId="00000046">
      <w:pPr>
        <w:rPr/>
      </w:pPr>
      <w:r w:rsidDel="00000000" w:rsidR="00000000" w:rsidRPr="00000000">
        <w:rPr>
          <w:rtl w:val="0"/>
        </w:rPr>
        <w:t xml:space="preserve">\]</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where \(E(a)\) is the causally affected set (not global).</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**Governance objective (Nash welfare—for human policy and economic sequencing):**</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w:t>
      </w:r>
    </w:p>
    <w:p w:rsidR="00000000" w:rsidDel="00000000" w:rsidP="00000000" w:rsidRDefault="00000000" w:rsidRPr="00000000" w14:paraId="0000004D">
      <w:pPr>
        <w:rPr/>
      </w:pPr>
      <w:r w:rsidDel="00000000" w:rsidR="00000000" w:rsidRPr="00000000">
        <w:rPr>
          <w:rtl w:val="0"/>
        </w:rPr>
        <w:t xml:space="preserve">R_{\text{governance}}(s,a) = \sum_{j \in E(a)} \log(A_j^{\text{eff}})</w:t>
      </w:r>
    </w:p>
    <w:p w:rsidR="00000000" w:rsidDel="00000000" w:rsidP="00000000" w:rsidRDefault="00000000" w:rsidRPr="00000000" w14:paraId="0000004E">
      <w:pPr>
        <w:rPr/>
      </w:pPr>
      <w:r w:rsidDel="00000000" w:rsidR="00000000" w:rsidRPr="00000000">
        <w:rPr>
          <w:rtl w:val="0"/>
        </w:rPr>
        <w:t xml:space="preserve">\]</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**How they interact**  </w:t>
      </w:r>
    </w:p>
    <w:p w:rsidR="00000000" w:rsidDel="00000000" w:rsidP="00000000" w:rsidRDefault="00000000" w:rsidRPr="00000000" w14:paraId="00000051">
      <w:pPr>
        <w:rPr/>
      </w:pPr>
      <w:r w:rsidDel="00000000" w:rsidR="00000000" w:rsidRPr="00000000">
        <w:rPr>
          <w:rFonts w:ascii="Arial Unicode MS" w:cs="Arial Unicode MS" w:eastAsia="Arial Unicode MS" w:hAnsi="Arial Unicode MS"/>
          <w:rtl w:val="0"/>
        </w:rPr>
        <w:t xml:space="preserve">JAM is the invariant: *no* improvement elsewhere compensates for compressing any agent's floor (reward → −∞). Nash operates *inside* that floor: the log transform creates steep gradients at low agency, so the optimizer naturally prioritizes the worst-off agents via infrastructure, education, and capacity-building rather than pure redistribution.</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**Why log + min vs. sum(log)?**  </w:t>
      </w:r>
    </w:p>
    <w:p w:rsidR="00000000" w:rsidDel="00000000" w:rsidP="00000000" w:rsidRDefault="00000000" w:rsidRPr="00000000" w14:paraId="00000054">
      <w:pPr>
        <w:rPr/>
      </w:pPr>
      <w:r w:rsidDel="00000000" w:rsidR="00000000" w:rsidRPr="00000000">
        <w:rPr>
          <w:rFonts w:ascii="Arial Unicode MS" w:cs="Arial Unicode MS" w:eastAsia="Arial Unicode MS" w:hAnsi="Arial Unicode MS"/>
          <w:rtl w:val="0"/>
        </w:rPr>
        <w:t xml:space="preserve">- **Product → log**: turns multiplication into addition (tractable optimization), penalizes zeros smoothly, and gives diminishing returns (helping the poorest yields the steepest gradient).  </w:t>
      </w:r>
    </w:p>
    <w:p w:rsidR="00000000" w:rsidDel="00000000" w:rsidP="00000000" w:rsidRDefault="00000000" w:rsidRPr="00000000" w14:paraId="00000055">
      <w:pPr>
        <w:rPr/>
      </w:pPr>
      <w:r w:rsidDel="00000000" w:rsidR="00000000" w:rsidRPr="00000000">
        <w:rPr>
          <w:rtl w:val="0"/>
        </w:rPr>
        <w:t xml:space="preserve">- **min() for safety**: Extraction is self-defeating. Every classic alignment failure (deception, manipulation, power concentration) is a special case of agency compression; min() makes it catastrophic.  </w:t>
      </w:r>
    </w:p>
    <w:p w:rsidR="00000000" w:rsidDel="00000000" w:rsidP="00000000" w:rsidRDefault="00000000" w:rsidRPr="00000000" w14:paraId="00000056">
      <w:pPr>
        <w:rPr/>
      </w:pPr>
      <w:r w:rsidDel="00000000" w:rsidR="00000000" w:rsidRPr="00000000">
        <w:rPr>
          <w:rtl w:val="0"/>
        </w:rPr>
        <w:t xml:space="preserve">- **sum(log) for governance**: Pure min() sees only the worst-off agent and produces equality-without-productivity (simulation result). Sum(log) preserves distributional information while the log gradient still favors the floor—exactly the REACH sequencing that emerged in SugarSims without being programmed.</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This is not two competing objectives; it is a layered control system. JAM is the guardrail; Nash is the steering wheel.</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 4. Firm-Level Topology Shaping: SEVC</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**What it is**</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w:t>
      </w:r>
    </w:p>
    <w:p w:rsidR="00000000" w:rsidDel="00000000" w:rsidP="00000000" w:rsidRDefault="00000000" w:rsidRPr="00000000" w14:paraId="0000005F">
      <w:pPr>
        <w:rPr/>
      </w:pPr>
      <w:r w:rsidDel="00000000" w:rsidR="00000000" w:rsidRPr="00000000">
        <w:rPr>
          <w:rtl w:val="0"/>
        </w:rPr>
        <w:t xml:space="preserve">\text{firm_score} = \min(S, E, V, C)</w:t>
      </w:r>
    </w:p>
    <w:p w:rsidR="00000000" w:rsidDel="00000000" w:rsidP="00000000" w:rsidRDefault="00000000" w:rsidRPr="00000000" w14:paraId="00000060">
      <w:pPr>
        <w:rPr/>
      </w:pPr>
      <w:r w:rsidDel="00000000" w:rsidR="00000000" w:rsidRPr="00000000">
        <w:rPr>
          <w:rtl w:val="0"/>
        </w:rPr>
        <w:t xml:space="preserve">\]</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S = shareholder/profit trajectory, E = employee floors &amp; development, V = environmental/value externalities, C = company health/longevity.</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**How it works**  </w:t>
      </w:r>
    </w:p>
    <w:p w:rsidR="00000000" w:rsidDel="00000000" w:rsidP="00000000" w:rsidRDefault="00000000" w:rsidRPr="00000000" w14:paraId="00000065">
      <w:pPr>
        <w:rPr/>
      </w:pPr>
      <w:r w:rsidDel="00000000" w:rsidR="00000000" w:rsidRPr="00000000">
        <w:rPr>
          <w:rFonts w:ascii="Arial Unicode MS" w:cs="Arial Unicode MS" w:eastAsia="Arial Unicode MS" w:hAnsi="Arial Unicode MS"/>
          <w:rtl w:val="0"/>
        </w:rPr>
        <w:t xml:space="preserve">The CEO bonus is tied to the *lowest* of the four independently measured dimensions. Wage suppression to fund buybacks raises S but crashes E → min stays low or drops → bonus drops. Extraction becomes an arithmetic error, not a moral failing. Mitosis (spinning off divisions) and cross-metric verification prevent monopoly and gaming.</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**Why min() at the firm level?**  </w:t>
      </w:r>
    </w:p>
    <w:p w:rsidR="00000000" w:rsidDel="00000000" w:rsidP="00000000" w:rsidRDefault="00000000" w:rsidRPr="00000000" w14:paraId="00000068">
      <w:pPr>
        <w:rPr/>
      </w:pPr>
      <w:r w:rsidDel="00000000" w:rsidR="00000000" w:rsidRPr="00000000">
        <w:rPr>
          <w:rtl w:val="0"/>
        </w:rPr>
        <w:t xml:space="preserve">It reshapes the incentive topology so the *selfish* optimum and the *moral* optimum coincide. Rules require enforcement; topology shaping does not. The simulation shows SEVC firms 12–23× more profitable than vanilla profit-maximizers across every seed and condition—because they cannot extract, they must *generate*.</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 5. Derived Quantities (Power, Harm, Recovery, FHI)</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 **Power**: \( \text{Power}(i \to j) \propto \left| \frac{\partial A_j}{\partial x_k} \right| \times \text{control}(i, x_k) \), maximized when \(x_k\) is the binding minimum in \(j\)'s product. Bottleneck control is the only power that matters.  </w:t>
      </w:r>
    </w:p>
    <w:p w:rsidR="00000000" w:rsidDel="00000000" w:rsidP="00000000" w:rsidRDefault="00000000" w:rsidRPr="00000000" w14:paraId="0000006D">
      <w:pPr>
        <w:rPr/>
      </w:pPr>
      <w:r w:rsidDel="00000000" w:rsidR="00000000" w:rsidRPr="00000000">
        <w:rPr>
          <w:rtl w:val="0"/>
        </w:rPr>
        <w:t xml:space="preserve">- **Harm** (integrated deficit):</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w:t>
      </w:r>
    </w:p>
    <w:p w:rsidR="00000000" w:rsidDel="00000000" w:rsidP="00000000" w:rsidRDefault="00000000" w:rsidRPr="00000000" w14:paraId="00000070">
      <w:pPr>
        <w:rPr/>
      </w:pPr>
      <w:r w:rsidDel="00000000" w:rsidR="00000000" w:rsidRPr="00000000">
        <w:rPr>
          <w:rtl w:val="0"/>
        </w:rPr>
        <w:t xml:space="preserve">H = \int_{t_0}^{t_0 + T_r} \left[ \log(A_{\text{baseline}}(t)) - \log(A_{\text{actual}}(t)) \right] \, dt</w:t>
      </w:r>
    </w:p>
    <w:p w:rsidR="00000000" w:rsidDel="00000000" w:rsidP="00000000" w:rsidRDefault="00000000" w:rsidRPr="00000000" w14:paraId="00000071">
      <w:pPr>
        <w:rPr/>
      </w:pPr>
      <w:r w:rsidDel="00000000" w:rsidR="00000000" w:rsidRPr="00000000">
        <w:rPr>
          <w:rtl w:val="0"/>
        </w:rPr>
        <w:t xml:space="preserve">\]</w:t>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Captures both severity *and* duration; log makes small long-term compressions comparable to sharp short ones.  </w:t>
      </w:r>
    </w:p>
    <w:p w:rsidR="00000000" w:rsidDel="00000000" w:rsidP="00000000" w:rsidRDefault="00000000" w:rsidRPr="00000000" w14:paraId="00000074">
      <w:pPr>
        <w:rPr/>
      </w:pPr>
      <w:r w:rsidDel="00000000" w:rsidR="00000000" w:rsidRPr="00000000">
        <w:rPr>
          <w:rtl w:val="0"/>
        </w:rPr>
        <w:t xml:space="preserve">- **Flexible Headroom Index (FHI)**: geometric mean of stability, capacity, and resilience—again floor-sensitive.  </w:t>
      </w:r>
    </w:p>
    <w:p w:rsidR="00000000" w:rsidDel="00000000" w:rsidP="00000000" w:rsidRDefault="00000000" w:rsidRPr="00000000" w14:paraId="00000075">
      <w:pPr>
        <w:rPr/>
      </w:pPr>
      <w:r w:rsidDel="00000000" w:rsidR="00000000" w:rsidRPr="00000000">
        <w:rPr>
          <w:rtl w:val="0"/>
        </w:rPr>
        <w:t xml:space="preserve">- **Options formalization** (goal-conditioned):</w:t>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t xml:space="preserve">\[</w:t>
      </w:r>
    </w:p>
    <w:p w:rsidR="00000000" w:rsidDel="00000000" w:rsidP="00000000" w:rsidRDefault="00000000" w:rsidRPr="00000000" w14:paraId="00000078">
      <w:pPr>
        <w:rPr/>
      </w:pPr>
      <w:r w:rsidDel="00000000" w:rsidR="00000000" w:rsidRPr="00000000">
        <w:rPr>
          <w:rtl w:val="0"/>
        </w:rPr>
        <w:t xml:space="preserve">O_i^{(g)} = (\text{mean_fidelity} \times N_{\text{eff}} \times \text{mean_uniqueness})^{1/3}</w:t>
      </w:r>
    </w:p>
    <w:p w:rsidR="00000000" w:rsidDel="00000000" w:rsidP="00000000" w:rsidRDefault="00000000" w:rsidRPr="00000000" w14:paraId="00000079">
      <w:pPr>
        <w:rPr/>
      </w:pPr>
      <w:r w:rsidDel="00000000" w:rsidR="00000000" w:rsidRPr="00000000">
        <w:rPr>
          <w:rtl w:val="0"/>
        </w:rPr>
        <w:t xml:space="preserve">\]</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Characterizes the *distribution* over reachable states without enumerating the full (NP-hard) space.</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**Why these extensions?** All follow from the same product + log + min primitives. The framework never adds new axioms; it decomposes the causal structure already present.</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Why This Math Solves the Problems It Claims To Solve</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Fonts w:ascii="Arial Unicode MS" w:cs="Arial Unicode MS" w:eastAsia="Arial Unicode MS" w:hAnsi="Arial Unicode MS"/>
          <w:rtl w:val="0"/>
        </w:rPr>
        <w:t xml:space="preserve">1. **Extraction is self-defeating** (Rule 1) → min() across agents + product inside agents makes any compression of any dimension catastrophic for the optimizer.  </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2. **Constraint requires justification** (Rule 2) → only actions that raise the floor while preserving it survive both objectives.  </w:t>
      </w:r>
    </w:p>
    <w:p w:rsidR="00000000" w:rsidDel="00000000" w:rsidP="00000000" w:rsidRDefault="00000000" w:rsidRPr="00000000" w14:paraId="00000083">
      <w:pPr>
        <w:rPr/>
      </w:pPr>
      <w:r w:rsidDel="00000000" w:rsidR="00000000" w:rsidRPr="00000000">
        <w:rPr>
          <w:rFonts w:ascii="Arial Unicode MS" w:cs="Arial Unicode MS" w:eastAsia="Arial Unicode MS" w:hAnsi="Arial Unicode MS"/>
          <w:rtl w:val="0"/>
        </w:rPr>
        <w:t xml:space="preserve">3. **Person prior to measurement** (Rule 3) → the architecture is deliberately incomplete; Rule 3 is the human override that keeps the math from becoming a tyranny of the model.  </w:t>
      </w:r>
    </w:p>
    <w:p w:rsidR="00000000" w:rsidDel="00000000" w:rsidP="00000000" w:rsidRDefault="00000000" w:rsidRPr="00000000" w14:paraId="00000084">
      <w:pPr>
        <w:rPr/>
      </w:pPr>
      <w:r w:rsidDel="00000000" w:rsidR="00000000" w:rsidRPr="00000000">
        <w:rPr>
          <w:rFonts w:ascii="Arial Unicode MS" w:cs="Arial Unicode MS" w:eastAsia="Arial Unicode MS" w:hAnsi="Arial Unicode MS"/>
          <w:rtl w:val="0"/>
        </w:rPr>
        <w:t xml:space="preserve">4. **No single objective suffices** → simulation proved it: pure min() starves investment; pure sum(log) permits compensation at AI speed. The dual-layer stack (safety + governance + topology shaping + diagnostics + sequencing) is the minimal cybernetic control system that survives internal optimizers, gaming, and topology drift.</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The mathematics is not “ethics plus numbers.” It is the premise *turned into equations* whose fixed points are exactly the three rules. Change the premise or the causal decomposition and the equations change; accept them and the rest (SEVC, REACH, JAM, epistemic amplifier role for AI) follows with no further assumptions.</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Open notes (as the paper itself states): normalization choices affect magnitude but not direction; the current EH aggregate formula is under revision (counterintuitive in some simulated conditions); external empirical validation of POLI/GCAM at population scale is still pending. The derivations themselves are conditional on the definitions; the normative bets (harm = substrate damage, structural legitimacy suffices for constraint) are explicit and contestable.</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This is the complete formal core. The architecture does not ask anyone to be altruistic. It changes what “better” means for every optimizer—then gets out of the way.</w:t>
      </w:r>
    </w:p>
    <w:p w:rsidR="00000000" w:rsidDel="00000000" w:rsidP="00000000" w:rsidRDefault="00000000" w:rsidRPr="00000000" w14:paraId="0000008B">
      <w:pPr>
        <w:rPr/>
      </w:pPr>
      <w:r w:rsidDel="00000000" w:rsidR="00000000" w:rsidRPr="00000000">
        <w:br w:type="page"/>
      </w:r>
      <w:r w:rsidDel="00000000" w:rsidR="00000000" w:rsidRPr="00000000">
        <w:rPr>
          <w:rtl w:val="0"/>
        </w:rPr>
        <w:t xml:space="preserve"> **REACH applies the Agency Calculus optimization target—log(min(A_i))—directly to economic policy and firm governance.** It resolves the demand-side/supply-side debate by sequencing floor protection and headroom using measurable diagnostics, while the SEVC mechanism reshapes firm incentives so extraction becomes arithmetically irrational. The mathematics is minimal and consistent with the broader framework: multiplicative aggregation inside agents, min() for floors, geometric means for diagnostics, and log for signed gradients. Every equation inherits the no-compensation principle (a zero or deficit anywhere propagates upward) and the floor-first stability logic of interdependent systems.</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t xml:space="preserve">Below is **every piece of mathematics** in the paper, with **what** it is, **how** it works inside the REACH architecture, and **why** it is structured that way (tied to the single premise that agency is the structural interest and must be protected at the floor).</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 1. Within-Agent Agency (POLI Product)</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**What it is**  </w:t>
      </w:r>
    </w:p>
    <w:p w:rsidR="00000000" w:rsidDel="00000000" w:rsidP="00000000" w:rsidRDefault="00000000" w:rsidRPr="00000000" w14:paraId="00000092">
      <w:pPr>
        <w:rPr/>
      </w:pPr>
      <w:r w:rsidDel="00000000" w:rsidR="00000000" w:rsidRPr="00000000">
        <w:rPr>
          <w:rtl w:val="0"/>
        </w:rPr>
        <w:t xml:space="preserve">\[</w:t>
      </w:r>
    </w:p>
    <w:p w:rsidR="00000000" w:rsidDel="00000000" w:rsidP="00000000" w:rsidRDefault="00000000" w:rsidRPr="00000000" w14:paraId="00000093">
      <w:pPr>
        <w:rPr/>
      </w:pPr>
      <w:r w:rsidDel="00000000" w:rsidR="00000000" w:rsidRPr="00000000">
        <w:rPr>
          <w:rtl w:val="0"/>
        </w:rPr>
        <w:t xml:space="preserve">A_i = (P_i \times O_i \times L_i \times I_i)^{1/4}</w:t>
      </w:r>
    </w:p>
    <w:p w:rsidR="00000000" w:rsidDel="00000000" w:rsidP="00000000" w:rsidRDefault="00000000" w:rsidRPr="00000000" w14:paraId="00000094">
      <w:pPr>
        <w:rPr/>
      </w:pPr>
      <w:r w:rsidDel="00000000" w:rsidR="00000000" w:rsidRPr="00000000">
        <w:rPr>
          <w:rtl w:val="0"/>
        </w:rPr>
        <w:t xml:space="preserve">\]  </w:t>
      </w:r>
    </w:p>
    <w:p w:rsidR="00000000" w:rsidDel="00000000" w:rsidP="00000000" w:rsidRDefault="00000000" w:rsidRPr="00000000" w14:paraId="00000095">
      <w:pPr>
        <w:rPr/>
      </w:pPr>
      <w:r w:rsidDel="00000000" w:rsidR="00000000" w:rsidRPr="00000000">
        <w:rPr>
          <w:rtl w:val="0"/>
        </w:rPr>
        <w:t xml:space="preserve">(or equivalently the raw product \(P_i \times O_i \times L_i \times I_i\); the fourth root is just normalization for readability).</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t xml:space="preserve">**How it works**  </w:t>
      </w:r>
    </w:p>
    <w:p w:rsidR="00000000" w:rsidDel="00000000" w:rsidP="00000000" w:rsidRDefault="00000000" w:rsidRPr="00000000" w14:paraId="00000098">
      <w:pPr>
        <w:rPr/>
      </w:pPr>
      <w:r w:rsidDel="00000000" w:rsidR="00000000" w:rsidRPr="00000000">
        <w:rPr>
          <w:rtl w:val="0"/>
        </w:rPr>
        <w:t xml:space="preserve">P = Prerequisites (material floors), O = Options (economic paths), L = Levers (conversion means), I = Impact (feedback quality). The product feeds into effective agency \(A_i^* = A_i \times EH\) (epistemic health scaling).</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**Why product / geometric mean?**  </w:t>
      </w:r>
    </w:p>
    <w:p w:rsidR="00000000" w:rsidDel="00000000" w:rsidP="00000000" w:rsidRDefault="00000000" w:rsidRPr="00000000" w14:paraId="0000009B">
      <w:pPr>
        <w:rPr/>
      </w:pPr>
      <w:r w:rsidDel="00000000" w:rsidR="00000000" w:rsidRPr="00000000">
        <w:rPr>
          <w:rFonts w:ascii="Arial Unicode MS" w:cs="Arial Unicode MS" w:eastAsia="Arial Unicode MS" w:hAnsi="Arial Unicode MS"/>
          <w:rtl w:val="0"/>
        </w:rPr>
        <w:t xml:space="preserve">The four dimensions are the irreducible causal chain of any state transition (conditions → possibility → execution → result). Remove any one and the chain halts. Multiplicative aggregation enforces the premise: agency is the *substrate* for preferences; surplus in one dimension cannot mask collapse in another. This is the same structure used in the dual-objective architecture and SEVC.</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 2. System-Level Objective (Floor Optimization Target)</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t xml:space="preserve">**What it is**  </w:t>
      </w:r>
    </w:p>
    <w:p w:rsidR="00000000" w:rsidDel="00000000" w:rsidP="00000000" w:rsidRDefault="00000000" w:rsidRPr="00000000" w14:paraId="000000A0">
      <w:pPr>
        <w:rPr/>
      </w:pPr>
      <w:r w:rsidDel="00000000" w:rsidR="00000000" w:rsidRPr="00000000">
        <w:rPr>
          <w:rtl w:val="0"/>
        </w:rPr>
        <w:t xml:space="preserve">\[</w:t>
      </w:r>
    </w:p>
    <w:p w:rsidR="00000000" w:rsidDel="00000000" w:rsidP="00000000" w:rsidRDefault="00000000" w:rsidRPr="00000000" w14:paraId="000000A1">
      <w:pPr>
        <w:rPr/>
      </w:pPr>
      <w:r w:rsidDel="00000000" w:rsidR="00000000" w:rsidRPr="00000000">
        <w:rPr>
          <w:rtl w:val="0"/>
        </w:rPr>
        <w:t xml:space="preserve">R = \log(\min(A_i))</w:t>
      </w:r>
    </w:p>
    <w:p w:rsidR="00000000" w:rsidDel="00000000" w:rsidP="00000000" w:rsidRDefault="00000000" w:rsidRPr="00000000" w14:paraId="000000A2">
      <w:pPr>
        <w:rPr/>
      </w:pPr>
      <w:r w:rsidDel="00000000" w:rsidR="00000000" w:rsidRPr="00000000">
        <w:rPr>
          <w:rtl w:val="0"/>
        </w:rPr>
        <w:t xml:space="preserve">\]  </w:t>
      </w:r>
    </w:p>
    <w:p w:rsidR="00000000" w:rsidDel="00000000" w:rsidP="00000000" w:rsidRDefault="00000000" w:rsidRPr="00000000" w14:paraId="000000A3">
      <w:pPr>
        <w:rPr/>
      </w:pPr>
      <w:r w:rsidDel="00000000" w:rsidR="00000000" w:rsidRPr="00000000">
        <w:rPr>
          <w:rtl w:val="0"/>
        </w:rPr>
        <w:t xml:space="preserve">across all economic agents \(i\) (where \(A_i\) is the effective agency score).</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**How it works**  </w:t>
      </w:r>
    </w:p>
    <w:p w:rsidR="00000000" w:rsidDel="00000000" w:rsidP="00000000" w:rsidRDefault="00000000" w:rsidRPr="00000000" w14:paraId="000000A6">
      <w:pPr>
        <w:rPr/>
      </w:pPr>
      <w:r w:rsidDel="00000000" w:rsidR="00000000" w:rsidRPr="00000000">
        <w:rPr>
          <w:rtl w:val="0"/>
        </w:rPr>
        <w:t xml:space="preserve">The system score is determined *solely* by the worst-off agent. Log converts the minimum into a signed health signal (negative = deficit, zero = adequate, positive = surplus). This is the binding objective for REACH policy sequencing and the safety invariant in the broader dual-objective architecture.</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**Why log(min())?**  </w:t>
      </w:r>
    </w:p>
    <w:p w:rsidR="00000000" w:rsidDel="00000000" w:rsidP="00000000" w:rsidRDefault="00000000" w:rsidRPr="00000000" w14:paraId="000000A9">
      <w:pPr>
        <w:rPr/>
      </w:pPr>
      <w:r w:rsidDel="00000000" w:rsidR="00000000" w:rsidRPr="00000000">
        <w:rPr>
          <w:rtl w:val="0"/>
        </w:rPr>
        <w:t xml:space="preserve">Sum() (traditional GDP, profit, or welfare) permits compensatory harm: +100 at the top and –50 at the bottom still registers as net gain. Min() makes any floor compression catastrophic. Log provides smooth gradients for optimization while preserving the hard floor. This is why REACH treats demand-side (floor-raising) and supply-side (headroom-building) as sequenced operations on the *same* objective rather than competing ideologies.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 3. Effective Agency (POLI-EH Integration)</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**What it is**  </w:t>
      </w:r>
    </w:p>
    <w:p w:rsidR="00000000" w:rsidDel="00000000" w:rsidP="00000000" w:rsidRDefault="00000000" w:rsidRPr="00000000" w14:paraId="000000AE">
      <w:pPr>
        <w:rPr/>
      </w:pPr>
      <w:r w:rsidDel="00000000" w:rsidR="00000000" w:rsidRPr="00000000">
        <w:rPr>
          <w:rtl w:val="0"/>
        </w:rPr>
        <w:t xml:space="preserve">\[</w:t>
      </w:r>
    </w:p>
    <w:p w:rsidR="00000000" w:rsidDel="00000000" w:rsidP="00000000" w:rsidRDefault="00000000" w:rsidRPr="00000000" w14:paraId="000000AF">
      <w:pPr>
        <w:rPr/>
      </w:pPr>
      <w:r w:rsidDel="00000000" w:rsidR="00000000" w:rsidRPr="00000000">
        <w:rPr>
          <w:rtl w:val="0"/>
        </w:rPr>
        <w:t xml:space="preserve">A_i^* = A_i \times EH</w:t>
      </w:r>
    </w:p>
    <w:p w:rsidR="00000000" w:rsidDel="00000000" w:rsidP="00000000" w:rsidRDefault="00000000" w:rsidRPr="00000000" w14:paraId="000000B0">
      <w:pPr>
        <w:rPr/>
      </w:pPr>
      <w:r w:rsidDel="00000000" w:rsidR="00000000" w:rsidRPr="00000000">
        <w:rPr>
          <w:rtl w:val="0"/>
        </w:rPr>
        <w:t xml:space="preserve">\]  </w:t>
      </w:r>
    </w:p>
    <w:p w:rsidR="00000000" w:rsidDel="00000000" w:rsidP="00000000" w:rsidRDefault="00000000" w:rsidRPr="00000000" w14:paraId="000000B1">
      <w:pPr>
        <w:rPr/>
      </w:pPr>
      <w:r w:rsidDel="00000000" w:rsidR="00000000" w:rsidRPr="00000000">
        <w:rPr>
          <w:rtl w:val="0"/>
        </w:rPr>
        <w:t xml:space="preserve">(Each POLI dimension already contains its phase-specific epistemic filter; EH is the aggregate system diagnostic.)</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**How it works**  </w:t>
      </w:r>
    </w:p>
    <w:p w:rsidR="00000000" w:rsidDel="00000000" w:rsidP="00000000" w:rsidRDefault="00000000" w:rsidRPr="00000000" w14:paraId="000000B4">
      <w:pPr>
        <w:rPr/>
      </w:pPr>
      <w:r w:rsidDel="00000000" w:rsidR="00000000" w:rsidRPr="00000000">
        <w:rPr>
          <w:rtl w:val="0"/>
        </w:rPr>
        <w:t xml:space="preserve">Raw structural capacity is scaled by knowledge quality. Effective agency enters the system objective \(R = \log(\min(A_i^*))\) and all REACH diagnostics.</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**Why multiplication?**  </w:t>
      </w:r>
    </w:p>
    <w:p w:rsidR="00000000" w:rsidDel="00000000" w:rsidP="00000000" w:rsidRDefault="00000000" w:rsidRPr="00000000" w14:paraId="000000B7">
      <w:pPr>
        <w:rPr/>
      </w:pPr>
      <w:r w:rsidDel="00000000" w:rsidR="00000000" w:rsidRPr="00000000">
        <w:rPr>
          <w:rtl w:val="0"/>
        </w:rPr>
        <w:t xml:space="preserve">Agency = Capacity × Knowledge (POLI-EH separation). Epistemic degradation is self-masking and multiplies through the cycle; therefore it must scale the entire product. This makes EH protection a floor requirement under both safety and governance objectives.</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t xml:space="preserve">### 4. Firm-Level Topology Shaping (SEVC Mechanism)</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**What it is**  </w:t>
      </w:r>
    </w:p>
    <w:p w:rsidR="00000000" w:rsidDel="00000000" w:rsidP="00000000" w:rsidRDefault="00000000" w:rsidRPr="00000000" w14:paraId="000000BC">
      <w:pPr>
        <w:rPr/>
      </w:pPr>
      <w:r w:rsidDel="00000000" w:rsidR="00000000" w:rsidRPr="00000000">
        <w:rPr>
          <w:rtl w:val="0"/>
        </w:rPr>
        <w:t xml:space="preserve">\[</w:t>
      </w:r>
    </w:p>
    <w:p w:rsidR="00000000" w:rsidDel="00000000" w:rsidP="00000000" w:rsidRDefault="00000000" w:rsidRPr="00000000" w14:paraId="000000BD">
      <w:pPr>
        <w:rPr/>
      </w:pPr>
      <w:r w:rsidDel="00000000" w:rsidR="00000000" w:rsidRPr="00000000">
        <w:rPr>
          <w:rtl w:val="0"/>
        </w:rPr>
        <w:t xml:space="preserve">\text{firm_score} = \min(S, E, V, C)</w:t>
      </w:r>
    </w:p>
    <w:p w:rsidR="00000000" w:rsidDel="00000000" w:rsidP="00000000" w:rsidRDefault="00000000" w:rsidRPr="00000000" w14:paraId="000000BE">
      <w:pPr>
        <w:rPr/>
      </w:pPr>
      <w:r w:rsidDel="00000000" w:rsidR="00000000" w:rsidRPr="00000000">
        <w:rPr>
          <w:rtl w:val="0"/>
        </w:rPr>
        <w:t xml:space="preserve">\]  </w:t>
      </w:r>
    </w:p>
    <w:p w:rsidR="00000000" w:rsidDel="00000000" w:rsidP="00000000" w:rsidRDefault="00000000" w:rsidRPr="00000000" w14:paraId="000000BF">
      <w:pPr>
        <w:rPr/>
      </w:pPr>
      <w:r w:rsidDel="00000000" w:rsidR="00000000" w:rsidRPr="00000000">
        <w:rPr>
          <w:rtl w:val="0"/>
        </w:rPr>
        <w:t xml:space="preserve">where:  </w:t>
      </w:r>
    </w:p>
    <w:p w:rsidR="00000000" w:rsidDel="00000000" w:rsidP="00000000" w:rsidRDefault="00000000" w:rsidRPr="00000000" w14:paraId="000000C0">
      <w:pPr>
        <w:rPr/>
      </w:pPr>
      <w:r w:rsidDel="00000000" w:rsidR="00000000" w:rsidRPr="00000000">
        <w:rPr>
          <w:rtl w:val="0"/>
        </w:rPr>
        <w:t xml:space="preserve">S = Stakeholder/Shareholder (profit trajectory, capital preservation),  </w:t>
      </w:r>
    </w:p>
    <w:p w:rsidR="00000000" w:rsidDel="00000000" w:rsidP="00000000" w:rsidRDefault="00000000" w:rsidRPr="00000000" w14:paraId="000000C1">
      <w:pPr>
        <w:rPr/>
      </w:pPr>
      <w:r w:rsidDel="00000000" w:rsidR="00000000" w:rsidRPr="00000000">
        <w:rPr>
          <w:rtl w:val="0"/>
        </w:rPr>
        <w:t xml:space="preserve">E = Employee (wages, skills, stability, wealth floors),  </w:t>
      </w:r>
    </w:p>
    <w:p w:rsidR="00000000" w:rsidDel="00000000" w:rsidP="00000000" w:rsidRDefault="00000000" w:rsidRPr="00000000" w14:paraId="000000C2">
      <w:pPr>
        <w:rPr/>
      </w:pPr>
      <w:r w:rsidDel="00000000" w:rsidR="00000000" w:rsidRPr="00000000">
        <w:rPr>
          <w:rtl w:val="0"/>
        </w:rPr>
        <w:t xml:space="preserve">V = Value/Environment (externalities, pollution),  </w:t>
      </w:r>
    </w:p>
    <w:p w:rsidR="00000000" w:rsidDel="00000000" w:rsidP="00000000" w:rsidRDefault="00000000" w:rsidRPr="00000000" w14:paraId="000000C3">
      <w:pPr>
        <w:rPr/>
      </w:pPr>
      <w:r w:rsidDel="00000000" w:rsidR="00000000" w:rsidRPr="00000000">
        <w:rPr>
          <w:rtl w:val="0"/>
        </w:rPr>
        <w:t xml:space="preserve">C = Company Health (capital adequacy, longevity, institutional knowledge).</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t xml:space="preserve">**How it works**  </w:t>
      </w:r>
    </w:p>
    <w:p w:rsidR="00000000" w:rsidDel="00000000" w:rsidP="00000000" w:rsidRDefault="00000000" w:rsidRPr="00000000" w14:paraId="000000C6">
      <w:pPr>
        <w:rPr/>
      </w:pPr>
      <w:r w:rsidDel="00000000" w:rsidR="00000000" w:rsidRPr="00000000">
        <w:rPr>
          <w:rtl w:val="0"/>
        </w:rPr>
        <w:t xml:space="preserve">The firm’s performance (including CEO incentives) is determined by its *worst* stakeholder dimension. No compensation across dimensions. Mitosis and cross-metric verification prevent monopoly and gaming.</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**Why min() at firm level?**  </w:t>
      </w:r>
    </w:p>
    <w:p w:rsidR="00000000" w:rsidDel="00000000" w:rsidP="00000000" w:rsidRDefault="00000000" w:rsidRPr="00000000" w14:paraId="000000C9">
      <w:pPr>
        <w:rPr/>
      </w:pPr>
      <w:r w:rsidDel="00000000" w:rsidR="00000000" w:rsidRPr="00000000">
        <w:rPr>
          <w:rtl w:val="0"/>
        </w:rPr>
        <w:t xml:space="preserve">It is topology shaping: extraction (wage suppression, pollution, short-termism) now lowers the firm’s own score. The selfish optimum and moral optimum coincide. Simulation shows this produces 12–23× higher profitability, lower unemployment, higher innovation, and endogenous 80%+ adoption via rational imitation. This is the Layer-2 mechanism that prevents internal optimizers from reshaping the system against the Layer-1 floor objective.</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 5. Flexible Headroom Index (FHI) – Sequencing Diagnostic</w:t>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**What it is**  </w:t>
      </w:r>
    </w:p>
    <w:p w:rsidR="00000000" w:rsidDel="00000000" w:rsidP="00000000" w:rsidRDefault="00000000" w:rsidRPr="00000000" w14:paraId="000000CE">
      <w:pPr>
        <w:rPr/>
      </w:pPr>
      <w:r w:rsidDel="00000000" w:rsidR="00000000" w:rsidRPr="00000000">
        <w:rPr>
          <w:rtl w:val="0"/>
        </w:rPr>
        <w:t xml:space="preserve">\[</w:t>
      </w:r>
    </w:p>
    <w:p w:rsidR="00000000" w:rsidDel="00000000" w:rsidP="00000000" w:rsidRDefault="00000000" w:rsidRPr="00000000" w14:paraId="000000CF">
      <w:pPr>
        <w:rPr/>
      </w:pPr>
      <w:r w:rsidDel="00000000" w:rsidR="00000000" w:rsidRPr="00000000">
        <w:rPr>
          <w:rtl w:val="0"/>
        </w:rPr>
        <w:t xml:space="preserve">FHI = (W_s \times W_c \times W_r)^{1/3}</w:t>
      </w:r>
    </w:p>
    <w:p w:rsidR="00000000" w:rsidDel="00000000" w:rsidP="00000000" w:rsidRDefault="00000000" w:rsidRPr="00000000" w14:paraId="000000D0">
      <w:pPr>
        <w:rPr/>
      </w:pPr>
      <w:r w:rsidDel="00000000" w:rsidR="00000000" w:rsidRPr="00000000">
        <w:rPr>
          <w:rtl w:val="0"/>
        </w:rPr>
        <w:t xml:space="preserve">\]  </w:t>
      </w:r>
    </w:p>
    <w:p w:rsidR="00000000" w:rsidDel="00000000" w:rsidP="00000000" w:rsidRDefault="00000000" w:rsidRPr="00000000" w14:paraId="000000D1">
      <w:pPr>
        <w:rPr/>
      </w:pPr>
      <w:r w:rsidDel="00000000" w:rsidR="00000000" w:rsidRPr="00000000">
        <w:rPr>
          <w:rtl w:val="0"/>
        </w:rPr>
        <w:t xml:space="preserve">where:  </w:t>
      </w:r>
    </w:p>
    <w:p w:rsidR="00000000" w:rsidDel="00000000" w:rsidP="00000000" w:rsidRDefault="00000000" w:rsidRPr="00000000" w14:paraId="000000D2">
      <w:pPr>
        <w:rPr/>
      </w:pPr>
      <w:r w:rsidDel="00000000" w:rsidR="00000000" w:rsidRPr="00000000">
        <w:rPr>
          <w:rtl w:val="0"/>
        </w:rPr>
        <w:t xml:space="preserve">W_s = Stability (price/labor market),  </w:t>
      </w:r>
    </w:p>
    <w:p w:rsidR="00000000" w:rsidDel="00000000" w:rsidP="00000000" w:rsidRDefault="00000000" w:rsidRPr="00000000" w14:paraId="000000D3">
      <w:pPr>
        <w:rPr/>
      </w:pPr>
      <w:r w:rsidDel="00000000" w:rsidR="00000000" w:rsidRPr="00000000">
        <w:rPr>
          <w:rtl w:val="0"/>
        </w:rPr>
        <w:t xml:space="preserve">W_c = Capacity (productivity growth, investment),  </w:t>
      </w:r>
    </w:p>
    <w:p w:rsidR="00000000" w:rsidDel="00000000" w:rsidP="00000000" w:rsidRDefault="00000000" w:rsidRPr="00000000" w14:paraId="000000D4">
      <w:pPr>
        <w:rPr/>
      </w:pPr>
      <w:r w:rsidDel="00000000" w:rsidR="00000000" w:rsidRPr="00000000">
        <w:rPr>
          <w:rtl w:val="0"/>
        </w:rPr>
        <w:t xml:space="preserve">W_r = Resilience (shock absorption, fiscal space).</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**How it works**  </w:t>
      </w:r>
    </w:p>
    <w:p w:rsidR="00000000" w:rsidDel="00000000" w:rsidP="00000000" w:rsidRDefault="00000000" w:rsidRPr="00000000" w14:paraId="000000D7">
      <w:pPr>
        <w:rPr/>
      </w:pPr>
      <w:r w:rsidDel="00000000" w:rsidR="00000000" w:rsidRPr="00000000">
        <w:rPr>
          <w:rFonts w:ascii="Arial Unicode MS" w:cs="Arial Unicode MS" w:eastAsia="Arial Unicode MS" w:hAnsi="Arial Unicode MS"/>
          <w:rtl w:val="0"/>
        </w:rPr>
        <w:t xml:space="preserve">Geometric mean → zero in any component collapses headroom. Thresholds (high &gt;0.7: raise floors; moderate 0.4–0.7: pair; low &lt;0.4: build headroom first) dictate REACH sequencing.</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**Why geometric mean?**  </w:t>
      </w:r>
    </w:p>
    <w:p w:rsidR="00000000" w:rsidDel="00000000" w:rsidP="00000000" w:rsidRDefault="00000000" w:rsidRPr="00000000" w14:paraId="000000DA">
      <w:pPr>
        <w:rPr/>
      </w:pPr>
      <w:r w:rsidDel="00000000" w:rsidR="00000000" w:rsidRPr="00000000">
        <w:rPr>
          <w:rtl w:val="0"/>
        </w:rPr>
        <w:t xml:space="preserve">Same anti-zero, no-masking property as POLI and SEVC. Headroom is itself a conjunctive requirement: strong capacity with zero stability produces inflation, not expansion. FHI replaces ideology with measurement: every floor policy must ship with the capacity to absorb it.</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 6. Integration Term (Growth Beyond Pure Floor)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**What it is**  </w:t>
      </w:r>
    </w:p>
    <w:p w:rsidR="00000000" w:rsidDel="00000000" w:rsidP="00000000" w:rsidRDefault="00000000" w:rsidRPr="00000000" w14:paraId="000000DF">
      <w:pPr>
        <w:rPr/>
      </w:pPr>
      <w:r w:rsidDel="00000000" w:rsidR="00000000" w:rsidRPr="00000000">
        <w:rPr>
          <w:rtl w:val="0"/>
        </w:rPr>
        <w:t xml:space="preserve">\[</w:t>
      </w:r>
    </w:p>
    <w:p w:rsidR="00000000" w:rsidDel="00000000" w:rsidP="00000000" w:rsidRDefault="00000000" w:rsidRPr="00000000" w14:paraId="000000E0">
      <w:pPr>
        <w:rPr/>
      </w:pPr>
      <w:r w:rsidDel="00000000" w:rsidR="00000000" w:rsidRPr="00000000">
        <w:rPr>
          <w:rtl w:val="0"/>
        </w:rPr>
        <w:t xml:space="preserve">R = \log\left(\min(V_1, V_2, \dots, V_n, S_{\text{int}})\right)</w:t>
      </w:r>
    </w:p>
    <w:p w:rsidR="00000000" w:rsidDel="00000000" w:rsidP="00000000" w:rsidRDefault="00000000" w:rsidRPr="00000000" w14:paraId="000000E1">
      <w:pPr>
        <w:rPr/>
      </w:pPr>
      <w:r w:rsidDel="00000000" w:rsidR="00000000" w:rsidRPr="00000000">
        <w:rPr>
          <w:rtl w:val="0"/>
        </w:rPr>
        <w:t xml:space="preserve">\]  </w:t>
      </w:r>
    </w:p>
    <w:p w:rsidR="00000000" w:rsidDel="00000000" w:rsidP="00000000" w:rsidRDefault="00000000" w:rsidRPr="00000000" w14:paraId="000000E2">
      <w:pPr>
        <w:rPr/>
      </w:pPr>
      <w:r w:rsidDel="00000000" w:rsidR="00000000" w:rsidRPr="00000000">
        <w:rPr>
          <w:rtl w:val="0"/>
        </w:rPr>
        <w:t xml:space="preserve">where  </w:t>
      </w:r>
    </w:p>
    <w:p w:rsidR="00000000" w:rsidDel="00000000" w:rsidP="00000000" w:rsidRDefault="00000000" w:rsidRPr="00000000" w14:paraId="000000E3">
      <w:pPr>
        <w:rPr/>
      </w:pPr>
      <w:r w:rsidDel="00000000" w:rsidR="00000000" w:rsidRPr="00000000">
        <w:rPr>
          <w:rtl w:val="0"/>
        </w:rPr>
        <w:t xml:space="preserve">\[</w:t>
      </w:r>
    </w:p>
    <w:p w:rsidR="00000000" w:rsidDel="00000000" w:rsidP="00000000" w:rsidRDefault="00000000" w:rsidRPr="00000000" w14:paraId="000000E4">
      <w:pPr>
        <w:rPr/>
      </w:pPr>
      <w:r w:rsidDel="00000000" w:rsidR="00000000" w:rsidRPr="00000000">
        <w:rPr>
          <w:rtl w:val="0"/>
        </w:rPr>
        <w:t xml:space="preserve">S_{\text{int}} = d \times (V_1 \times V_2 \times \dots \times V_n)^{1/n}</w:t>
      </w:r>
    </w:p>
    <w:p w:rsidR="00000000" w:rsidDel="00000000" w:rsidP="00000000" w:rsidRDefault="00000000" w:rsidRPr="00000000" w14:paraId="000000E5">
      <w:pPr>
        <w:rPr/>
      </w:pPr>
      <w:r w:rsidDel="00000000" w:rsidR="00000000" w:rsidRPr="00000000">
        <w:rPr>
          <w:rtl w:val="0"/>
        </w:rPr>
        <w:t xml:space="preserve">\]  </w:t>
      </w:r>
    </w:p>
    <w:p w:rsidR="00000000" w:rsidDel="00000000" w:rsidP="00000000" w:rsidRDefault="00000000" w:rsidRPr="00000000" w14:paraId="000000E6">
      <w:pPr>
        <w:rPr/>
      </w:pPr>
      <w:r w:rsidDel="00000000" w:rsidR="00000000" w:rsidRPr="00000000">
        <w:rPr>
          <w:rtl w:val="0"/>
        </w:rPr>
        <w:t xml:space="preserve">(\(d\) = integration discount &lt;1 representing coordination cost; \(V_i\) = individual floor scores).</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**How it works**  </w:t>
      </w:r>
    </w:p>
    <w:p w:rsidR="00000000" w:rsidDel="00000000" w:rsidP="00000000" w:rsidRDefault="00000000" w:rsidRPr="00000000" w14:paraId="000000E9">
      <w:pPr>
        <w:rPr/>
      </w:pPr>
      <w:r w:rsidDel="00000000" w:rsidR="00000000" w:rsidRPr="00000000">
        <w:rPr>
          <w:rtl w:val="0"/>
        </w:rPr>
        <w:t xml:space="preserve">When any floor is significantly below others, the plain min() binds (targeted repair). When floors converge, \(S_{\text{int}}\) becomes binding, creating a gradient for balanced productivity growth. It releases the moment any floor diverges downward.</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**Why this form?**  </w:t>
      </w:r>
    </w:p>
    <w:p w:rsidR="00000000" w:rsidDel="00000000" w:rsidP="00000000" w:rsidRDefault="00000000" w:rsidRPr="00000000" w14:paraId="000000EC">
      <w:pPr>
        <w:rPr/>
      </w:pPr>
      <w:r w:rsidDel="00000000" w:rsidR="00000000" w:rsidRPr="00000000">
        <w:rPr>
          <w:rtl w:val="0"/>
        </w:rPr>
        <w:t xml:space="preserve">Pure log(min()) has a stagnation problem once floors are adequate. The discounted geometric mean inside the min() adds a passive, self-releasing growth term that activates exactly when the floor is stable. It preserves the overall min() architecture (no compensation) while solving the flat-surface issue identified in simulation.</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t xml:space="preserve">### 7. Brittleness (Stress-Test Metric)</w:t>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**What it is**  </w:t>
      </w:r>
    </w:p>
    <w:p w:rsidR="00000000" w:rsidDel="00000000" w:rsidP="00000000" w:rsidRDefault="00000000" w:rsidRPr="00000000" w14:paraId="000000F1">
      <w:pPr>
        <w:rPr/>
      </w:pPr>
      <w:r w:rsidDel="00000000" w:rsidR="00000000" w:rsidRPr="00000000">
        <w:rPr>
          <w:rtl w:val="0"/>
        </w:rPr>
        <w:t xml:space="preserve">\[</w:t>
      </w:r>
    </w:p>
    <w:p w:rsidR="00000000" w:rsidDel="00000000" w:rsidP="00000000" w:rsidRDefault="00000000" w:rsidRPr="00000000" w14:paraId="000000F2">
      <w:pPr>
        <w:rPr/>
      </w:pPr>
      <w:r w:rsidDel="00000000" w:rsidR="00000000" w:rsidRPr="00000000">
        <w:rPr>
          <w:rtl w:val="0"/>
        </w:rPr>
        <w:t xml:space="preserve">\text{Brittleness} = \max_{\text{plausible shocks}} \bigl( P(\text{shock}) \times \text{agency_deficit_integral} \bigr)</w:t>
      </w:r>
    </w:p>
    <w:p w:rsidR="00000000" w:rsidDel="00000000" w:rsidP="00000000" w:rsidRDefault="00000000" w:rsidRPr="00000000" w14:paraId="000000F3">
      <w:pPr>
        <w:rPr/>
      </w:pPr>
      <w:r w:rsidDel="00000000" w:rsidR="00000000" w:rsidRPr="00000000">
        <w:rPr>
          <w:rtl w:val="0"/>
        </w:rPr>
        <w:t xml:space="preserve">\]  </w:t>
      </w:r>
    </w:p>
    <w:p w:rsidR="00000000" w:rsidDel="00000000" w:rsidP="00000000" w:rsidRDefault="00000000" w:rsidRPr="00000000" w14:paraId="000000F4">
      <w:pPr>
        <w:rPr/>
      </w:pPr>
      <w:r w:rsidDel="00000000" w:rsidR="00000000" w:rsidRPr="00000000">
        <w:rPr>
          <w:rtl w:val="0"/>
        </w:rPr>
        <w:t xml:space="preserve">where agency deficit integral = \(\int [\log(A_{\text{baseline}}(t)) - \log(A_{\text{actual}}(t))] \, dt\) (from companion harm definition).</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**How it works**  </w:t>
      </w:r>
    </w:p>
    <w:p w:rsidR="00000000" w:rsidDel="00000000" w:rsidP="00000000" w:rsidRDefault="00000000" w:rsidRPr="00000000" w14:paraId="000000F7">
      <w:pPr>
        <w:rPr/>
      </w:pPr>
      <w:r w:rsidDel="00000000" w:rsidR="00000000" w:rsidRPr="00000000">
        <w:rPr>
          <w:rtl w:val="0"/>
        </w:rPr>
        <w:t xml:space="preserve">Measures worst-case agency loss (severity × duration × probability) under shocks. High-brittleness policies require redesign or paired headroom building.</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**Why expected deficit integral?**  </w:t>
      </w:r>
    </w:p>
    <w:p w:rsidR="00000000" w:rsidDel="00000000" w:rsidP="00000000" w:rsidRDefault="00000000" w:rsidRPr="00000000" w14:paraId="000000FA">
      <w:pPr>
        <w:rPr/>
      </w:pPr>
      <w:r w:rsidDel="00000000" w:rsidR="00000000" w:rsidRPr="00000000">
        <w:rPr>
          <w:rtl w:val="0"/>
        </w:rPr>
        <w:t xml:space="preserve">Log differences make short sharp losses and long shallow ones comparable. Max over shocks enforces the floor rule under uncertainty: policies must protect the min() even when conditions deteriorate. This is the stress-test layer that makes floor policies robust rather than brittle platforms.</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 8. Canonical Definition Chain (Structural Consistency Across Scales)</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The paper explicitly states the same min()/product/log structure at every level to prevent ambiguity:</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 Agency (primitive): capacity to act on preferences.  </w:t>
      </w:r>
    </w:p>
    <w:p w:rsidR="00000000" w:rsidDel="00000000" w:rsidP="00000000" w:rsidRDefault="00000000" w:rsidRPr="00000000" w14:paraId="00000101">
      <w:pPr>
        <w:rPr/>
      </w:pPr>
      <w:r w:rsidDel="00000000" w:rsidR="00000000" w:rsidRPr="00000000">
        <w:rPr>
          <w:rtl w:val="0"/>
        </w:rPr>
        <w:t xml:space="preserve">- Agent agency: \(A_i = (P_i \times O_i \times L_i \times I_i)^{1/4}\).  </w:t>
      </w:r>
    </w:p>
    <w:p w:rsidR="00000000" w:rsidDel="00000000" w:rsidP="00000000" w:rsidRDefault="00000000" w:rsidRPr="00000000" w14:paraId="00000102">
      <w:pPr>
        <w:rPr/>
      </w:pPr>
      <w:r w:rsidDel="00000000" w:rsidR="00000000" w:rsidRPr="00000000">
        <w:rPr>
          <w:rtl w:val="0"/>
        </w:rPr>
        <w:t xml:space="preserve">- Effective agency: \(A_i^* = A_i \times EH\).  </w:t>
      </w:r>
    </w:p>
    <w:p w:rsidR="00000000" w:rsidDel="00000000" w:rsidP="00000000" w:rsidRDefault="00000000" w:rsidRPr="00000000" w14:paraId="00000103">
      <w:pPr>
        <w:rPr/>
      </w:pPr>
      <w:r w:rsidDel="00000000" w:rsidR="00000000" w:rsidRPr="00000000">
        <w:rPr>
          <w:rtl w:val="0"/>
        </w:rPr>
        <w:t xml:space="preserve">- System score: \(R = \log(\min(A_i^*))\).  </w:t>
      </w:r>
    </w:p>
    <w:p w:rsidR="00000000" w:rsidDel="00000000" w:rsidP="00000000" w:rsidRDefault="00000000" w:rsidRPr="00000000" w14:paraId="00000104">
      <w:pPr>
        <w:rPr/>
      </w:pPr>
      <w:r w:rsidDel="00000000" w:rsidR="00000000" w:rsidRPr="00000000">
        <w:rPr>
          <w:rtl w:val="0"/>
        </w:rPr>
        <w:t xml:space="preserve">- Firm score: \(\min(S, E, V, C)\).  </w:t>
      </w:r>
    </w:p>
    <w:p w:rsidR="00000000" w:rsidDel="00000000" w:rsidP="00000000" w:rsidRDefault="00000000" w:rsidRPr="00000000" w14:paraId="00000105">
      <w:pPr>
        <w:rPr/>
      </w:pPr>
      <w:r w:rsidDel="00000000" w:rsidR="00000000" w:rsidRPr="00000000">
        <w:rPr>
          <w:rtl w:val="0"/>
        </w:rPr>
        <w:t xml:space="preserve">- Policy target: maximize \(R\) subject to FHI capacity constraints.</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**Why repeat the chain?**  </w:t>
      </w:r>
    </w:p>
    <w:p w:rsidR="00000000" w:rsidDel="00000000" w:rsidP="00000000" w:rsidRDefault="00000000" w:rsidRPr="00000000" w14:paraId="00000108">
      <w:pPr>
        <w:rPr/>
      </w:pPr>
      <w:r w:rsidDel="00000000" w:rsidR="00000000" w:rsidRPr="00000000">
        <w:rPr>
          <w:rtl w:val="0"/>
        </w:rPr>
        <w:t xml:space="preserve">It guarantees the no-compensation principle propagates: gaming at firm level (inflating one SEVC dimension) is self-defeating at system level (min() across agents), and vice versa. This structural consistency is the framework’s anti-gaming and anti-extraction backbone.</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 Why This Math Solves the Economic Problems It Claims To Solve</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 **No more compensatory harm**: min() + product + log makes floor compression self-defeating at firm, policy, and system levels.  </w:t>
      </w:r>
    </w:p>
    <w:p w:rsidR="00000000" w:rsidDel="00000000" w:rsidP="00000000" w:rsidRDefault="00000000" w:rsidRPr="00000000" w14:paraId="0000010D">
      <w:pPr>
        <w:rPr/>
      </w:pPr>
      <w:r w:rsidDel="00000000" w:rsidR="00000000" w:rsidRPr="00000000">
        <w:rPr>
          <w:rtl w:val="0"/>
        </w:rPr>
        <w:t xml:space="preserve">- **Sequencing without ideology**: FHI measures whether headroom exists; integration term provides post-floor growth gradient.  </w:t>
      </w:r>
    </w:p>
    <w:p w:rsidR="00000000" w:rsidDel="00000000" w:rsidP="00000000" w:rsidRDefault="00000000" w:rsidRPr="00000000" w14:paraId="0000010E">
      <w:pPr>
        <w:rPr/>
      </w:pPr>
      <w:r w:rsidDel="00000000" w:rsidR="00000000" w:rsidRPr="00000000">
        <w:rPr>
          <w:rFonts w:ascii="Arial Unicode MS" w:cs="Arial Unicode MS" w:eastAsia="Arial Unicode MS" w:hAnsi="Arial Unicode MS"/>
          <w:rtl w:val="0"/>
        </w:rPr>
        <w:t xml:space="preserve">- **Endogenous adoption**: SEVC min() turns extraction into arithmetic error → simulation shows 80%+ voluntary spread via observable performance.  </w:t>
      </w:r>
    </w:p>
    <w:p w:rsidR="00000000" w:rsidDel="00000000" w:rsidP="00000000" w:rsidRDefault="00000000" w:rsidRPr="00000000" w14:paraId="0000010F">
      <w:pPr>
        <w:rPr/>
      </w:pPr>
      <w:r w:rsidDel="00000000" w:rsidR="00000000" w:rsidRPr="00000000">
        <w:rPr>
          <w:rtl w:val="0"/>
        </w:rPr>
        <w:t xml:space="preserve">- **Trust and stability**: simulation reproduces three-layer trust decline (authority down, interpersonal stable, legitimacy high) as emergent from floor compression + media capture, matching US patterns without calibration.  </w:t>
      </w:r>
    </w:p>
    <w:p w:rsidR="00000000" w:rsidDel="00000000" w:rsidP="00000000" w:rsidRDefault="00000000" w:rsidRPr="00000000" w14:paraId="00000110">
      <w:pPr>
        <w:rPr/>
      </w:pPr>
      <w:r w:rsidDel="00000000" w:rsidR="00000000" w:rsidRPr="00000000">
        <w:rPr>
          <w:rtl w:val="0"/>
        </w:rPr>
        <w:t xml:space="preserve">- **Layered control**: objective (log min) alone is insufficient; SEVC (Layer 2) + FHI/Horizon (Layer 3) + REACH sequencing (Layer 4) together prevent topology reshaping by internal optimizers.</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**Open notes from the paper**  </w:t>
      </w:r>
    </w:p>
    <w:p w:rsidR="00000000" w:rsidDel="00000000" w:rsidP="00000000" w:rsidRDefault="00000000" w:rsidRPr="00000000" w14:paraId="00000113">
      <w:pPr>
        <w:rPr/>
      </w:pPr>
      <w:r w:rsidDel="00000000" w:rsidR="00000000" w:rsidRPr="00000000">
        <w:rPr>
          <w:rtl w:val="0"/>
        </w:rPr>
        <w:t xml:space="preserve">- FHI thresholds and integration discount \(d\) require empirical calibration.  </w:t>
      </w:r>
    </w:p>
    <w:p w:rsidR="00000000" w:rsidDel="00000000" w:rsidP="00000000" w:rsidRDefault="00000000" w:rsidRPr="00000000" w14:paraId="00000114">
      <w:pPr>
        <w:rPr/>
      </w:pPr>
      <w:r w:rsidDel="00000000" w:rsidR="00000000" w:rsidRPr="00000000">
        <w:rPr>
          <w:rtl w:val="0"/>
        </w:rPr>
        <w:t xml:space="preserve">- SEVC dimension normalization affects magnitude (but not direction) of profitability advantage.  </w:t>
      </w:r>
    </w:p>
    <w:p w:rsidR="00000000" w:rsidDel="00000000" w:rsidP="00000000" w:rsidRDefault="00000000" w:rsidRPr="00000000" w14:paraId="00000115">
      <w:pPr>
        <w:rPr/>
      </w:pPr>
      <w:r w:rsidDel="00000000" w:rsidR="00000000" w:rsidRPr="00000000">
        <w:rPr>
          <w:rtl w:val="0"/>
        </w:rPr>
        <w:t xml:space="preserve">- Simulation is internal coherence test + hypothesis generator, not external validation; real-world adoption still faces ideological and observability barriers.  </w:t>
      </w:r>
    </w:p>
    <w:p w:rsidR="00000000" w:rsidDel="00000000" w:rsidP="00000000" w:rsidRDefault="00000000" w:rsidRPr="00000000" w14:paraId="00000116">
      <w:pPr>
        <w:rPr/>
      </w:pPr>
      <w:r w:rsidDel="00000000" w:rsidR="00000000" w:rsidRPr="00000000">
        <w:rPr>
          <w:rtl w:val="0"/>
        </w:rPr>
        <w:t xml:space="preserve">- Epistemic health metric (from companion) is under revision; information quality finding should be treated cautiously until fixed.</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t xml:space="preserve">This is the complete formal core of REACH. It does not ask firms or policymakers to be altruistic. It changes what “better” means for every optimizer (firm score = min(S,E,V,C); system score = log(min(A_i*)))—then gets out of the way. Every floor ships with headroom. That is the whole of responsible economics.</w:t>
      </w:r>
    </w:p>
    <w:p w:rsidR="00000000" w:rsidDel="00000000" w:rsidP="00000000" w:rsidRDefault="00000000" w:rsidRPr="00000000" w14:paraId="00000119">
      <w:pPr>
        <w:rPr/>
      </w:pPr>
      <w:r w:rsidDel="00000000" w:rsidR="00000000" w:rsidRPr="00000000">
        <w:br w:type="page"/>
      </w:r>
      <w:r w:rsidDel="00000000" w:rsidR="00000000" w:rsidRPr="00000000">
        <w:rPr>
          <w:rtl w:val="0"/>
        </w:rPr>
      </w:r>
    </w:p>
    <w:p w:rsidR="00000000" w:rsidDel="00000000" w:rsidP="00000000" w:rsidRDefault="00000000" w:rsidRPr="00000000" w14:paraId="0000011A">
      <w:pPr>
        <w:rPr/>
      </w:pPr>
      <w:r w:rsidDel="00000000" w:rsidR="00000000" w:rsidRPr="00000000">
        <w:rPr>
          <w:rtl w:val="0"/>
        </w:rPr>
        <w:t xml:space="preserve">**The Knowledge-Preference-Priority (KPP) Architecture with Trust meta-layer is the individual-level belief-state engine that drives the macro-level agency scores in Agency Calculus.** It formalizes human decision-making as a deterministic, continuously updating system where every behavior is the correct logical output of the operative belief state \(B_t\). Version 3 adds explicit dual-channel trust mathematics (external and internal) that close the last explanatory gaps for pre-commitment, stated-vs-operative divergence, and extraction-circuit dynamics.</w:t>
      </w:r>
    </w:p>
    <w:p w:rsidR="00000000" w:rsidDel="00000000" w:rsidP="00000000" w:rsidRDefault="00000000" w:rsidRPr="00000000" w14:paraId="0000011B">
      <w:pPr>
        <w:rPr/>
      </w:pP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Below is **every piece of mathematics** in the paper, with **what** it is, **how** it works inside the KPP system, and **why** it is structured that way (tied directly to the premise that agency requires accurate knowledge, free preferences, and priority bandwidth above survival).</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 1. Complete Belief State Representation</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**What it is**  </w:t>
      </w:r>
    </w:p>
    <w:p w:rsidR="00000000" w:rsidDel="00000000" w:rsidP="00000000" w:rsidRDefault="00000000" w:rsidRPr="00000000" w14:paraId="00000121">
      <w:pPr>
        <w:rPr/>
      </w:pPr>
      <w:r w:rsidDel="00000000" w:rsidR="00000000" w:rsidRPr="00000000">
        <w:rPr>
          <w:rtl w:val="0"/>
        </w:rPr>
        <w:t xml:space="preserve">\[</w:t>
      </w:r>
    </w:p>
    <w:p w:rsidR="00000000" w:rsidDel="00000000" w:rsidP="00000000" w:rsidRDefault="00000000" w:rsidRPr="00000000" w14:paraId="00000122">
      <w:pPr>
        <w:rPr/>
      </w:pPr>
      <w:r w:rsidDel="00000000" w:rsidR="00000000" w:rsidRPr="00000000">
        <w:rPr>
          <w:rtl w:val="0"/>
        </w:rPr>
        <w:t xml:space="preserve">B_t = (K_t, P_t, Pr_t, T_t) \quad \text{where} \quad T_t = (T_{\text{ext}_t}, T_{\text{int}_t})</w:t>
      </w:r>
    </w:p>
    <w:p w:rsidR="00000000" w:rsidDel="00000000" w:rsidP="00000000" w:rsidRDefault="00000000" w:rsidRPr="00000000" w14:paraId="00000123">
      <w:pPr>
        <w:rPr/>
      </w:pPr>
      <w:r w:rsidDel="00000000" w:rsidR="00000000" w:rsidRPr="00000000">
        <w:rPr>
          <w:rtl w:val="0"/>
        </w:rPr>
        <w:t xml:space="preserve">\]</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**How it works**  </w:t>
      </w:r>
    </w:p>
    <w:p w:rsidR="00000000" w:rsidDel="00000000" w:rsidP="00000000" w:rsidRDefault="00000000" w:rsidRPr="00000000" w14:paraId="00000126">
      <w:pPr>
        <w:rPr/>
      </w:pPr>
      <w:r w:rsidDel="00000000" w:rsidR="00000000" w:rsidRPr="00000000">
        <w:rPr>
          <w:rtl w:val="0"/>
        </w:rPr>
        <w:t xml:space="preserve">\(K_t\): weighted belief network (current model of reality).  </w:t>
      </w:r>
    </w:p>
    <w:p w:rsidR="00000000" w:rsidDel="00000000" w:rsidP="00000000" w:rsidRDefault="00000000" w:rsidRPr="00000000" w14:paraId="00000127">
      <w:pPr>
        <w:rPr/>
      </w:pPr>
      <w:r w:rsidDel="00000000" w:rsidR="00000000" w:rsidRPr="00000000">
        <w:rPr>
          <w:rtl w:val="0"/>
        </w:rPr>
        <w:t xml:space="preserve">\(P_t\): value vector (what the agent wants).  </w:t>
      </w:r>
    </w:p>
    <w:p w:rsidR="00000000" w:rsidDel="00000000" w:rsidP="00000000" w:rsidRDefault="00000000" w:rsidRPr="00000000" w14:paraId="00000128">
      <w:pPr>
        <w:rPr/>
      </w:pPr>
      <w:r w:rsidDel="00000000" w:rsidR="00000000" w:rsidRPr="00000000">
        <w:rPr>
          <w:rtl w:val="0"/>
        </w:rPr>
        <w:t xml:space="preserve">\(Pr_t\): priority ordering (which wants dominate now).  </w:t>
      </w:r>
    </w:p>
    <w:p w:rsidR="00000000" w:rsidDel="00000000" w:rsidP="00000000" w:rsidRDefault="00000000" w:rsidRPr="00000000" w14:paraId="00000129">
      <w:pPr>
        <w:rPr/>
      </w:pPr>
      <w:r w:rsidDel="00000000" w:rsidR="00000000" w:rsidRPr="00000000">
        <w:rPr>
          <w:rtl w:val="0"/>
        </w:rPr>
        <w:t xml:space="preserve">\(T_t\): trust meta-layer (external source weighting + internal self-model of belief-state stability).  </w:t>
      </w:r>
    </w:p>
    <w:p w:rsidR="00000000" w:rsidDel="00000000" w:rsidP="00000000" w:rsidRDefault="00000000" w:rsidRPr="00000000" w14:paraId="0000012A">
      <w:pPr>
        <w:rPr/>
      </w:pPr>
      <w:r w:rsidDel="00000000" w:rsidR="00000000" w:rsidRPr="00000000">
        <w:rPr>
          <w:rtl w:val="0"/>
        </w:rPr>
        <w:t xml:space="preserve">Behavior is produced deterministically from this state.</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t xml:space="preserve">**Why this form?**  </w:t>
      </w:r>
    </w:p>
    <w:p w:rsidR="00000000" w:rsidDel="00000000" w:rsidP="00000000" w:rsidRDefault="00000000" w:rsidRPr="00000000" w14:paraId="0000012D">
      <w:pPr>
        <w:rPr/>
      </w:pPr>
      <w:r w:rsidDel="00000000" w:rsidR="00000000" w:rsidRPr="00000000">
        <w:rPr>
          <w:rtl w:val="0"/>
        </w:rPr>
        <w:t xml:space="preserve">Every behavior is the rational output of the full operative belief state. The tuple makes the system fully observable in principle and closes the “irrationality” category: any apparent deviation is simply an observer’s incomplete view of one or more components.</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 2. Behavioral Output Function (Base)</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**What it is**  </w:t>
      </w:r>
    </w:p>
    <w:p w:rsidR="00000000" w:rsidDel="00000000" w:rsidP="00000000" w:rsidRDefault="00000000" w:rsidRPr="00000000" w14:paraId="00000132">
      <w:pPr>
        <w:rPr/>
      </w:pPr>
      <w:r w:rsidDel="00000000" w:rsidR="00000000" w:rsidRPr="00000000">
        <w:rPr>
          <w:rtl w:val="0"/>
        </w:rPr>
        <w:t xml:space="preserve">\[</w:t>
      </w:r>
    </w:p>
    <w:p w:rsidR="00000000" w:rsidDel="00000000" w:rsidP="00000000" w:rsidRDefault="00000000" w:rsidRPr="00000000" w14:paraId="00000133">
      <w:pPr>
        <w:rPr/>
      </w:pPr>
      <w:r w:rsidDel="00000000" w:rsidR="00000000" w:rsidRPr="00000000">
        <w:rPr>
          <w:rtl w:val="0"/>
        </w:rPr>
        <w:t xml:space="preserve">a_t = \arg\max_{a \in A} U(a \mid K_t, P_t, Pr_t, T_t)</w:t>
      </w:r>
    </w:p>
    <w:p w:rsidR="00000000" w:rsidDel="00000000" w:rsidP="00000000" w:rsidRDefault="00000000" w:rsidRPr="00000000" w14:paraId="00000134">
      <w:pPr>
        <w:rPr/>
      </w:pPr>
      <w:r w:rsidDel="00000000" w:rsidR="00000000" w:rsidRPr="00000000">
        <w:rPr>
          <w:rtl w:val="0"/>
        </w:rPr>
        <w:t xml:space="preserve">\]</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**How it works**  </w:t>
      </w:r>
    </w:p>
    <w:p w:rsidR="00000000" w:rsidDel="00000000" w:rsidP="00000000" w:rsidRDefault="00000000" w:rsidRPr="00000000" w14:paraId="00000137">
      <w:pPr>
        <w:rPr/>
      </w:pPr>
      <w:r w:rsidDel="00000000" w:rsidR="00000000" w:rsidRPr="00000000">
        <w:rPr>
          <w:rtl w:val="0"/>
        </w:rPr>
        <w:t xml:space="preserve">The chosen action maximizes internal evaluation given the complete belief state (including trust modifiers).</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**Why deterministic argmax?**  </w:t>
      </w:r>
    </w:p>
    <w:p w:rsidR="00000000" w:rsidDel="00000000" w:rsidP="00000000" w:rsidRDefault="00000000" w:rsidRPr="00000000" w14:paraId="0000013A">
      <w:pPr>
        <w:rPr/>
      </w:pPr>
      <w:r w:rsidDel="00000000" w:rsidR="00000000" w:rsidRPr="00000000">
        <w:rPr>
          <w:rtl w:val="0"/>
        </w:rPr>
        <w:t xml:space="preserve">Apparent randomness in observed behavior reflects observer uncertainty about \(B_t\), not indeterminacy in the system. This is the Rational Output Principle in equation form.</w:t>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t xml:space="preserve">### 3. Knowledge as Weighted Belief Network + Trust-Augmented Update</w:t>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t xml:space="preserve">**What it is**  </w:t>
      </w:r>
    </w:p>
    <w:p w:rsidR="00000000" w:rsidDel="00000000" w:rsidP="00000000" w:rsidRDefault="00000000" w:rsidRPr="00000000" w14:paraId="0000013F">
      <w:pPr>
        <w:rPr/>
      </w:pPr>
      <w:r w:rsidDel="00000000" w:rsidR="00000000" w:rsidRPr="00000000">
        <w:rPr>
          <w:rtl w:val="0"/>
        </w:rPr>
        <w:t xml:space="preserve">Knowledge representation: \(K_t = (N, E, w_k)\) (nodes, edges, confidence weights \(w_k \in [0,1]\)).  </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Update rule:  </w:t>
      </w:r>
    </w:p>
    <w:p w:rsidR="00000000" w:rsidDel="00000000" w:rsidP="00000000" w:rsidRDefault="00000000" w:rsidRPr="00000000" w14:paraId="00000142">
      <w:pPr>
        <w:rPr/>
      </w:pPr>
      <w:r w:rsidDel="00000000" w:rsidR="00000000" w:rsidRPr="00000000">
        <w:rPr>
          <w:rtl w:val="0"/>
        </w:rPr>
        <w:t xml:space="preserve">\[</w:t>
      </w:r>
    </w:p>
    <w:p w:rsidR="00000000" w:rsidDel="00000000" w:rsidP="00000000" w:rsidRDefault="00000000" w:rsidRPr="00000000" w14:paraId="00000143">
      <w:pPr>
        <w:rPr/>
      </w:pPr>
      <w:r w:rsidDel="00000000" w:rsidR="00000000" w:rsidRPr="00000000">
        <w:rPr>
          <w:rtl w:val="0"/>
        </w:rPr>
        <w:t xml:space="preserve">K_{t+1} = K_t + T_{\text{ext}}(\text{source}) \cdot \alpha(P_t, Pr_t) \cdot \text{Evidence} \cdot (1 - w_k)</w:t>
      </w:r>
    </w:p>
    <w:p w:rsidR="00000000" w:rsidDel="00000000" w:rsidP="00000000" w:rsidRDefault="00000000" w:rsidRPr="00000000" w14:paraId="00000144">
      <w:pPr>
        <w:rPr/>
      </w:pPr>
      <w:r w:rsidDel="00000000" w:rsidR="00000000" w:rsidRPr="00000000">
        <w:rPr>
          <w:rtl w:val="0"/>
        </w:rPr>
        <w:t xml:space="preserve">\]</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t xml:space="preserve">**How it works**  </w:t>
      </w:r>
    </w:p>
    <w:p w:rsidR="00000000" w:rsidDel="00000000" w:rsidP="00000000" w:rsidRDefault="00000000" w:rsidRPr="00000000" w14:paraId="00000147">
      <w:pPr>
        <w:rPr/>
      </w:pPr>
      <w:r w:rsidDel="00000000" w:rsidR="00000000" w:rsidRPr="00000000">
        <w:rPr>
          <w:rtl w:val="0"/>
        </w:rPr>
        <w:t xml:space="preserve">Three multiplicative filters act on incoming evidence *before* it reaches \(K\):  </w:t>
      </w:r>
    </w:p>
    <w:p w:rsidR="00000000" w:rsidDel="00000000" w:rsidP="00000000" w:rsidRDefault="00000000" w:rsidRPr="00000000" w14:paraId="00000148">
      <w:pPr>
        <w:rPr/>
      </w:pPr>
      <w:r w:rsidDel="00000000" w:rsidR="00000000" w:rsidRPr="00000000">
        <w:rPr>
          <w:rtl w:val="0"/>
        </w:rPr>
        <w:t xml:space="preserve">- \(T_{\text{ext}}(\text{source})\): external trust weight (0–1).  </w:t>
      </w:r>
    </w:p>
    <w:p w:rsidR="00000000" w:rsidDel="00000000" w:rsidP="00000000" w:rsidRDefault="00000000" w:rsidRPr="00000000" w14:paraId="00000149">
      <w:pPr>
        <w:rPr/>
      </w:pPr>
      <w:r w:rsidDel="00000000" w:rsidR="00000000" w:rsidRPr="00000000">
        <w:rPr>
          <w:rtl w:val="0"/>
        </w:rPr>
        <w:t xml:space="preserve">- \(\alpha(P_t, Pr_t)\): attention-weighted learning rate (preference/priority relevance).  </w:t>
      </w:r>
    </w:p>
    <w:p w:rsidR="00000000" w:rsidDel="00000000" w:rsidP="00000000" w:rsidRDefault="00000000" w:rsidRPr="00000000" w14:paraId="0000014A">
      <w:pPr>
        <w:rPr/>
      </w:pPr>
      <w:r w:rsidDel="00000000" w:rsidR="00000000" w:rsidRPr="00000000">
        <w:rPr>
          <w:rtl w:val="0"/>
        </w:rPr>
        <w:t xml:space="preserve">- \((1 - w_k)\): confidence gating (high-confidence beliefs resist update).</w:t>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**Why three multiplicative terms?**  </w:t>
      </w:r>
    </w:p>
    <w:p w:rsidR="00000000" w:rsidDel="00000000" w:rsidP="00000000" w:rsidRDefault="00000000" w:rsidRPr="00000000" w14:paraId="0000014D">
      <w:pPr>
        <w:rPr/>
      </w:pPr>
      <w:r w:rsidDel="00000000" w:rsidR="00000000" w:rsidRPr="00000000">
        <w:rPr>
          <w:rtl w:val="0"/>
        </w:rPr>
        <w:t xml:space="preserve">Knowledge is not a passive repository; it is a filtered, attention-weighted, confidence-gated process. The product structure mirrors POLI-EH: any zero (zero trust, zero attention, zero openness) blocks incorporation exactly as a zero dimension collapses agency.</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 4. Simultaneous External Trust Calibration (Dual-Channel Property)</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**What it is**  </w:t>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rPr/>
      </w:pPr>
      <w:r w:rsidDel="00000000" w:rsidR="00000000" w:rsidRPr="00000000">
        <w:rPr>
          <w:rtl w:val="0"/>
        </w:rPr>
        <w:t xml:space="preserve">T_{\text{ext}_{t+1}}(\text{source}) = T_{\text{ext}_t}(\text{source}) + \beta \cdot \text{ValidationSignal}(\text{source}, \text{Evidence}, \text{Outcome})</w:t>
      </w:r>
    </w:p>
    <w:p w:rsidR="00000000" w:rsidDel="00000000" w:rsidP="00000000" w:rsidRDefault="00000000" w:rsidRPr="00000000" w14:paraId="00000154">
      <w:pPr>
        <w:rPr/>
      </w:pPr>
      <w:r w:rsidDel="00000000" w:rsidR="00000000" w:rsidRPr="00000000">
        <w:rPr>
          <w:rtl w:val="0"/>
        </w:rPr>
        <w:t xml:space="preserve">\]</w:t>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rPr/>
      </w:pPr>
      <w:r w:rsidDel="00000000" w:rsidR="00000000" w:rsidRPr="00000000">
        <w:rPr>
          <w:rtl w:val="0"/>
        </w:rPr>
        <w:t xml:space="preserve">**How it works**  </w:t>
      </w:r>
    </w:p>
    <w:p w:rsidR="00000000" w:rsidDel="00000000" w:rsidP="00000000" w:rsidRDefault="00000000" w:rsidRPr="00000000" w14:paraId="00000157">
      <w:pPr>
        <w:rPr/>
      </w:pPr>
      <w:r w:rsidDel="00000000" w:rsidR="00000000" w:rsidRPr="00000000">
        <w:rPr>
          <w:rtl w:val="0"/>
        </w:rPr>
        <w:t xml:space="preserve">This update runs *independently* of whether the content was incorporated into \(K_{t+1}\). Even discarded information updates the source’s reliability model.</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**Why separate from the content update?**  </w:t>
      </w:r>
    </w:p>
    <w:p w:rsidR="00000000" w:rsidDel="00000000" w:rsidP="00000000" w:rsidRDefault="00000000" w:rsidRPr="00000000" w14:paraId="0000015A">
      <w:pPr>
        <w:rPr/>
      </w:pPr>
      <w:r w:rsidDel="00000000" w:rsidR="00000000" w:rsidRPr="00000000">
        <w:rPr>
          <w:rtl w:val="0"/>
        </w:rPr>
        <w:t xml:space="preserve">Discarded information is never wasted: it calibrates the meta-layer that will govern future content. This is the Liar’s Dividend mechanism formalized—flooding the environment saturates ValidationSignal, degrading discrimination without directly corrupting any single \(K\) node.</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t xml:space="preserve">### 5. Preferences as Value Vector</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**What it is**  </w:t>
      </w:r>
    </w:p>
    <w:p w:rsidR="00000000" w:rsidDel="00000000" w:rsidP="00000000" w:rsidRDefault="00000000" w:rsidRPr="00000000" w14:paraId="0000015F">
      <w:pPr>
        <w:rPr/>
      </w:pPr>
      <w:r w:rsidDel="00000000" w:rsidR="00000000" w:rsidRPr="00000000">
        <w:rPr>
          <w:rtl w:val="0"/>
        </w:rPr>
        <w:t xml:space="preserve">\[</w:t>
      </w:r>
    </w:p>
    <w:p w:rsidR="00000000" w:rsidDel="00000000" w:rsidP="00000000" w:rsidRDefault="00000000" w:rsidRPr="00000000" w14:paraId="00000160">
      <w:pPr>
        <w:rPr/>
      </w:pPr>
      <w:r w:rsidDel="00000000" w:rsidR="00000000" w:rsidRPr="00000000">
        <w:rPr>
          <w:rtl w:val="0"/>
        </w:rPr>
        <w:t xml:space="preserve">U(s) = \sum_i p_i \cdot V_i(s)</w:t>
      </w:r>
    </w:p>
    <w:p w:rsidR="00000000" w:rsidDel="00000000" w:rsidP="00000000" w:rsidRDefault="00000000" w:rsidRPr="00000000" w14:paraId="00000161">
      <w:pPr>
        <w:rPr/>
      </w:pPr>
      <w:r w:rsidDel="00000000" w:rsidR="00000000" w:rsidRPr="00000000">
        <w:rPr>
          <w:rtl w:val="0"/>
        </w:rPr>
        <w:t xml:space="preserve">\]</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**How it works**  </w:t>
      </w:r>
    </w:p>
    <w:p w:rsidR="00000000" w:rsidDel="00000000" w:rsidP="00000000" w:rsidRDefault="00000000" w:rsidRPr="00000000" w14:paraId="00000164">
      <w:pPr>
        <w:rPr/>
      </w:pPr>
      <w:r w:rsidDel="00000000" w:rsidR="00000000" w:rsidRPr="00000000">
        <w:rPr>
          <w:rtl w:val="0"/>
        </w:rPr>
        <w:t xml:space="preserve">Preferences are weighted evaluations of world states; identity-level preferences carry implicit constraints that resist override.</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**Why linear sum over states?**  </w:t>
      </w:r>
    </w:p>
    <w:p w:rsidR="00000000" w:rsidDel="00000000" w:rsidP="00000000" w:rsidRDefault="00000000" w:rsidRPr="00000000" w14:paraId="00000167">
      <w:pPr>
        <w:rPr/>
      </w:pPr>
      <w:r w:rsidDel="00000000" w:rsidR="00000000" w:rsidRPr="00000000">
        <w:rPr>
          <w:rtl w:val="0"/>
        </w:rPr>
        <w:t xml:space="preserve">Preferences are the lens through which Knowledge is interpreted. The additive form allows competing preferences to coexist until priority reordering decides dominance—exactly the structure needed for innovation (novel connections) and extraction analysis (preference suppression).</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 6. Priority Ordering as Softmax Modifier</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**What it is**  </w:t>
      </w:r>
    </w:p>
    <w:p w:rsidR="00000000" w:rsidDel="00000000" w:rsidP="00000000" w:rsidRDefault="00000000" w:rsidRPr="00000000" w14:paraId="0000016C">
      <w:pPr>
        <w:rPr/>
      </w:pPr>
      <w:r w:rsidDel="00000000" w:rsidR="00000000" w:rsidRPr="00000000">
        <w:rPr>
          <w:rtl w:val="0"/>
        </w:rPr>
        <w:t xml:space="preserve">\[</w:t>
      </w:r>
    </w:p>
    <w:p w:rsidR="00000000" w:rsidDel="00000000" w:rsidP="00000000" w:rsidRDefault="00000000" w:rsidRPr="00000000" w14:paraId="0000016D">
      <w:pPr>
        <w:rPr/>
      </w:pPr>
      <w:r w:rsidDel="00000000" w:rsidR="00000000" w:rsidRPr="00000000">
        <w:rPr>
          <w:rtl w:val="0"/>
        </w:rPr>
        <w:t xml:space="preserve">p_i' = p_i \cdot \exp(\beta \cdot \text{rank}_i)</w:t>
      </w:r>
    </w:p>
    <w:p w:rsidR="00000000" w:rsidDel="00000000" w:rsidP="00000000" w:rsidRDefault="00000000" w:rsidRPr="00000000" w14:paraId="0000016E">
      <w:pPr>
        <w:rPr/>
      </w:pPr>
      <w:r w:rsidDel="00000000" w:rsidR="00000000" w:rsidRPr="00000000">
        <w:rPr>
          <w:rtl w:val="0"/>
        </w:rPr>
        <w:t xml:space="preserve">\]</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**How it works**  </w:t>
      </w:r>
    </w:p>
    <w:p w:rsidR="00000000" w:rsidDel="00000000" w:rsidP="00000000" w:rsidRDefault="00000000" w:rsidRPr="00000000" w14:paraId="00000171">
      <w:pPr>
        <w:rPr/>
      </w:pPr>
      <w:r w:rsidDel="00000000" w:rsidR="00000000" w:rsidRPr="00000000">
        <w:rPr>
          <w:rtl w:val="0"/>
        </w:rPr>
        <w:t xml:space="preserve">Higher-ranked preferences receive exponential weight; lower-ranked ones persist at the margin but do not disappear.</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**Why exponential softmax?**  </w:t>
      </w:r>
    </w:p>
    <w:p w:rsidR="00000000" w:rsidDel="00000000" w:rsidP="00000000" w:rsidRDefault="00000000" w:rsidRPr="00000000" w14:paraId="00000174">
      <w:pPr>
        <w:rPr/>
      </w:pPr>
      <w:r w:rsidDel="00000000" w:rsidR="00000000" w:rsidRPr="00000000">
        <w:rPr>
          <w:rtl w:val="0"/>
        </w:rPr>
        <w:t xml:space="preserve">Priority reordering is the fast behavioral-change mechanism. The exponential form produces sharp dominance shifts while preserving marginal influence from all preferences—matching observed rapid context-driven behavior change without requiring Preference evolution.</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 7. Internal Trust Pre-Commitment Modifier</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**What it is**  </w:t>
      </w:r>
    </w:p>
    <w:p w:rsidR="00000000" w:rsidDel="00000000" w:rsidP="00000000" w:rsidRDefault="00000000" w:rsidRPr="00000000" w14:paraId="00000179">
      <w:pPr>
        <w:rPr/>
      </w:pPr>
      <w:r w:rsidDel="00000000" w:rsidR="00000000" w:rsidRPr="00000000">
        <w:rPr>
          <w:rtl w:val="0"/>
        </w:rPr>
        <w:t xml:space="preserve">\[</w:t>
      </w:r>
    </w:p>
    <w:p w:rsidR="00000000" w:rsidDel="00000000" w:rsidP="00000000" w:rsidRDefault="00000000" w:rsidRPr="00000000" w14:paraId="0000017A">
      <w:pPr>
        <w:rPr/>
      </w:pPr>
      <w:r w:rsidDel="00000000" w:rsidR="00000000" w:rsidRPr="00000000">
        <w:rPr>
          <w:rtl w:val="0"/>
        </w:rPr>
        <w:t xml:space="preserve">a_t = \arg\max_{a \in A} \Bigl[ U(a \mid K_t, P_t, Pr_t) + \lambda \cdot T_{\text{int}}(\text{self}, \text{context}_a) \cdot \text{Stability_value}(Pr_t) \Bigr]</w:t>
      </w:r>
    </w:p>
    <w:p w:rsidR="00000000" w:rsidDel="00000000" w:rsidP="00000000" w:rsidRDefault="00000000" w:rsidRPr="00000000" w14:paraId="0000017B">
      <w:pPr>
        <w:rPr/>
      </w:pPr>
      <w:r w:rsidDel="00000000" w:rsidR="00000000" w:rsidRPr="00000000">
        <w:rPr>
          <w:rtl w:val="0"/>
        </w:rPr>
        <w:t xml:space="preserve">\]</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t xml:space="preserve">**How it works**  </w:t>
      </w:r>
    </w:p>
    <w:p w:rsidR="00000000" w:rsidDel="00000000" w:rsidP="00000000" w:rsidRDefault="00000000" w:rsidRPr="00000000" w14:paraId="0000017E">
      <w:pPr>
        <w:rPr/>
      </w:pPr>
      <w:r w:rsidDel="00000000" w:rsidR="00000000" w:rsidRPr="00000000">
        <w:rPr>
          <w:rtl w:val="0"/>
        </w:rPr>
        <w:t xml:space="preserve">Low internal trust (poor self-prediction of future priority stability) increases the weight on pre-commitment actions that constrain future contexts.</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t xml:space="preserve">**Why additive stability term?**  </w:t>
      </w:r>
    </w:p>
    <w:p w:rsidR="00000000" w:rsidDel="00000000" w:rsidP="00000000" w:rsidRDefault="00000000" w:rsidRPr="00000000" w14:paraId="00000181">
      <w:pPr>
        <w:rPr/>
      </w:pPr>
      <w:r w:rsidDel="00000000" w:rsidR="00000000" w:rsidRPr="00000000">
        <w:rPr>
          <w:rtl w:val="0"/>
        </w:rPr>
        <w:t xml:space="preserve">Internal trust is self-knowledge of belief-state dynamics. The term formalizes pre-commitment (e.g., avoiding bars in recovery) as rational output of accurate self-modeling rather than irrational restriction. It closes the gap that prior versions could not explain.</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 8. Internal Trust Calibration</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**What it is**  </w:t>
      </w:r>
    </w:p>
    <w:p w:rsidR="00000000" w:rsidDel="00000000" w:rsidP="00000000" w:rsidRDefault="00000000" w:rsidRPr="00000000" w14:paraId="00000186">
      <w:pPr>
        <w:rPr/>
      </w:pPr>
      <w:r w:rsidDel="00000000" w:rsidR="00000000" w:rsidRPr="00000000">
        <w:rPr>
          <w:rtl w:val="0"/>
        </w:rPr>
        <w:t xml:space="preserve">\[</w:t>
      </w:r>
    </w:p>
    <w:p w:rsidR="00000000" w:rsidDel="00000000" w:rsidP="00000000" w:rsidRDefault="00000000" w:rsidRPr="00000000" w14:paraId="00000187">
      <w:pPr>
        <w:rPr/>
      </w:pPr>
      <w:r w:rsidDel="00000000" w:rsidR="00000000" w:rsidRPr="00000000">
        <w:rPr>
          <w:rtl w:val="0"/>
        </w:rPr>
        <w:t xml:space="preserve">T_{\text{int}_{t+1}} = T_{\text{int}_t} + \eta \cdot (\text{PredictedShift} - \text{ActualShift})</w:t>
      </w:r>
    </w:p>
    <w:p w:rsidR="00000000" w:rsidDel="00000000" w:rsidP="00000000" w:rsidRDefault="00000000" w:rsidRPr="00000000" w14:paraId="00000188">
      <w:pPr>
        <w:rPr/>
      </w:pPr>
      <w:r w:rsidDel="00000000" w:rsidR="00000000" w:rsidRPr="00000000">
        <w:rPr>
          <w:rtl w:val="0"/>
        </w:rPr>
        <w:t xml:space="preserve">\]</w:t>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t xml:space="preserve">**How it works**  </w:t>
      </w:r>
    </w:p>
    <w:p w:rsidR="00000000" w:rsidDel="00000000" w:rsidP="00000000" w:rsidRDefault="00000000" w:rsidRPr="00000000" w14:paraId="0000018B">
      <w:pPr>
        <w:rPr/>
      </w:pPr>
      <w:r w:rsidDel="00000000" w:rsidR="00000000" w:rsidRPr="00000000">
        <w:rPr>
          <w:rtl w:val="0"/>
        </w:rPr>
        <w:t xml:space="preserve">Compares the agent’s own prediction of priority stability against what actually occurs, continuously updating self-model accuracy.</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**Why difference update?**  </w:t>
      </w:r>
    </w:p>
    <w:p w:rsidR="00000000" w:rsidDel="00000000" w:rsidP="00000000" w:rsidRDefault="00000000" w:rsidRPr="00000000" w14:paraId="0000018E">
      <w:pPr>
        <w:rPr/>
      </w:pPr>
      <w:r w:rsidDel="00000000" w:rsidR="00000000" w:rsidRPr="00000000">
        <w:rPr>
          <w:rtl w:val="0"/>
        </w:rPr>
        <w:t xml:space="preserve">The agent is learning about *itself* exactly as it learns about external sources. Accurate internal trust enables effective self-management; miscalibration produces systematic pre-commitment failure.</w:t>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t xml:space="preserve">### 9. Emotion as Dynamic Priority Modifier</w:t>
      </w:r>
    </w:p>
    <w:p w:rsidR="00000000" w:rsidDel="00000000" w:rsidP="00000000" w:rsidRDefault="00000000" w:rsidRPr="00000000" w14:paraId="00000191">
      <w:pPr>
        <w:rPr/>
      </w:pPr>
      <w:r w:rsidDel="00000000" w:rsidR="00000000" w:rsidRPr="00000000">
        <w:rPr>
          <w:rtl w:val="0"/>
        </w:rPr>
      </w:r>
    </w:p>
    <w:p w:rsidR="00000000" w:rsidDel="00000000" w:rsidP="00000000" w:rsidRDefault="00000000" w:rsidRPr="00000000" w14:paraId="00000192">
      <w:pPr>
        <w:rPr/>
      </w:pPr>
      <w:r w:rsidDel="00000000" w:rsidR="00000000" w:rsidRPr="00000000">
        <w:rPr>
          <w:rtl w:val="0"/>
        </w:rPr>
        <w:t xml:space="preserve">**What it is**  </w:t>
      </w:r>
    </w:p>
    <w:p w:rsidR="00000000" w:rsidDel="00000000" w:rsidP="00000000" w:rsidRDefault="00000000" w:rsidRPr="00000000" w14:paraId="00000193">
      <w:pPr>
        <w:rPr/>
      </w:pPr>
      <w:r w:rsidDel="00000000" w:rsidR="00000000" w:rsidRPr="00000000">
        <w:rPr>
          <w:rtl w:val="0"/>
        </w:rPr>
        <w:t xml:space="preserve">\[</w:t>
      </w:r>
    </w:p>
    <w:p w:rsidR="00000000" w:rsidDel="00000000" w:rsidP="00000000" w:rsidRDefault="00000000" w:rsidRPr="00000000" w14:paraId="00000194">
      <w:pPr>
        <w:rPr/>
      </w:pPr>
      <w:r w:rsidDel="00000000" w:rsidR="00000000" w:rsidRPr="00000000">
        <w:rPr>
          <w:rtl w:val="0"/>
        </w:rPr>
        <w:t xml:space="preserve">Pr_{t+1} = Pr_t + \gamma \cdot E_t</w:t>
      </w:r>
    </w:p>
    <w:p w:rsidR="00000000" w:rsidDel="00000000" w:rsidP="00000000" w:rsidRDefault="00000000" w:rsidRPr="00000000" w14:paraId="00000195">
      <w:pPr>
        <w:rPr/>
      </w:pPr>
      <w:r w:rsidDel="00000000" w:rsidR="00000000" w:rsidRPr="00000000">
        <w:rPr>
          <w:rtl w:val="0"/>
        </w:rPr>
        <w:t xml:space="preserve">\]</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t xml:space="preserve">**How it works**  </w:t>
      </w:r>
    </w:p>
    <w:p w:rsidR="00000000" w:rsidDel="00000000" w:rsidP="00000000" w:rsidRDefault="00000000" w:rsidRPr="00000000" w14:paraId="00000198">
      <w:pPr>
        <w:rPr/>
      </w:pPr>
      <w:r w:rsidDel="00000000" w:rsidR="00000000" w:rsidRPr="00000000">
        <w:rPr>
          <w:rtl w:val="0"/>
        </w:rPr>
        <w:t xml:space="preserve">Emotional state vector \(E_t\) rapidly reorders priorities without full deliberative processing.</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**Why linear additive?**  </w:t>
      </w:r>
    </w:p>
    <w:p w:rsidR="00000000" w:rsidDel="00000000" w:rsidP="00000000" w:rsidRDefault="00000000" w:rsidRPr="00000000" w14:paraId="0000019B">
      <w:pPr>
        <w:rPr/>
      </w:pPr>
      <w:r w:rsidDel="00000000" w:rsidR="00000000" w:rsidRPr="00000000">
        <w:rPr>
          <w:rtl w:val="0"/>
        </w:rPr>
        <w:t xml:space="preserve">Emotion is the fast channel for priority reordering. It interacts with internal trust: accurate \(T_{\text{int}}\) lets agents pre-commit to avoid emotional triggers rather than fight reordering after it occurs.</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 10. Full Behavioral Output Function (Complete)</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**What it is**  </w:t>
      </w:r>
    </w:p>
    <w:p w:rsidR="00000000" w:rsidDel="00000000" w:rsidP="00000000" w:rsidRDefault="00000000" w:rsidRPr="00000000" w14:paraId="000001A0">
      <w:pPr>
        <w:rPr/>
      </w:pPr>
      <w:r w:rsidDel="00000000" w:rsidR="00000000" w:rsidRPr="00000000">
        <w:rPr>
          <w:rtl w:val="0"/>
        </w:rPr>
        <w:t xml:space="preserve">\[</w:t>
      </w:r>
    </w:p>
    <w:p w:rsidR="00000000" w:rsidDel="00000000" w:rsidP="00000000" w:rsidRDefault="00000000" w:rsidRPr="00000000" w14:paraId="000001A1">
      <w:pPr>
        <w:rPr/>
      </w:pPr>
      <w:r w:rsidDel="00000000" w:rsidR="00000000" w:rsidRPr="00000000">
        <w:rPr>
          <w:rtl w:val="0"/>
        </w:rPr>
        <w:t xml:space="preserve">a_t = \arg\max_{a \in A} \Bigl[ \sum_i (p_i' \cdot \text{ExpectedValue}_i(a \mid K_t)) + \lambda \cdot T_{\text{int}} \cdot \text{Stability_value}(Pr_t) \Bigr]</w:t>
      </w:r>
    </w:p>
    <w:p w:rsidR="00000000" w:rsidDel="00000000" w:rsidP="00000000" w:rsidRDefault="00000000" w:rsidRPr="00000000" w14:paraId="000001A2">
      <w:pPr>
        <w:rPr/>
      </w:pPr>
      <w:r w:rsidDel="00000000" w:rsidR="00000000" w:rsidRPr="00000000">
        <w:rPr>
          <w:rtl w:val="0"/>
        </w:rPr>
        <w:t xml:space="preserve">\]</w:t>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t xml:space="preserve">**How it works**  </w:t>
      </w:r>
    </w:p>
    <w:p w:rsidR="00000000" w:rsidDel="00000000" w:rsidP="00000000" w:rsidRDefault="00000000" w:rsidRPr="00000000" w14:paraId="000001A5">
      <w:pPr>
        <w:rPr/>
      </w:pPr>
      <w:r w:rsidDel="00000000" w:rsidR="00000000" w:rsidRPr="00000000">
        <w:rPr>
          <w:rtl w:val="0"/>
        </w:rPr>
        <w:t xml:space="preserve">Combines priority-modified preferences, knowledge-based expected values, and the internal-trust pre-commitment term.</w:t>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t xml:space="preserve">**Why this exact combination?**  </w:t>
      </w:r>
    </w:p>
    <w:p w:rsidR="00000000" w:rsidDel="00000000" w:rsidP="00000000" w:rsidRDefault="00000000" w:rsidRPr="00000000" w14:paraId="000001A8">
      <w:pPr>
        <w:rPr/>
      </w:pPr>
      <w:r w:rsidDel="00000000" w:rsidR="00000000" w:rsidRPr="00000000">
        <w:rPr>
          <w:rtl w:val="0"/>
        </w:rPr>
        <w:t xml:space="preserve">It integrates *all* components into a single deterministic maximizer: Knowledge predicts, Preferences value, Priorities weight, External trust filters inputs, Internal trust adds forward-looking self-constraint. This is the complete KPP engine.</w:t>
      </w:r>
    </w:p>
    <w:p w:rsidR="00000000" w:rsidDel="00000000" w:rsidP="00000000" w:rsidRDefault="00000000" w:rsidRPr="00000000" w14:paraId="000001A9">
      <w:pPr>
        <w:rPr/>
      </w:pPr>
      <w:r w:rsidDel="00000000" w:rsidR="00000000" w:rsidRPr="00000000">
        <w:rPr>
          <w:rtl w:val="0"/>
        </w:rPr>
      </w:r>
    </w:p>
    <w:p w:rsidR="00000000" w:rsidDel="00000000" w:rsidP="00000000" w:rsidRDefault="00000000" w:rsidRPr="00000000" w14:paraId="000001AA">
      <w:pPr>
        <w:rPr/>
      </w:pPr>
      <w:r w:rsidDel="00000000" w:rsidR="00000000" w:rsidRPr="00000000">
        <w:rPr>
          <w:rtl w:val="0"/>
        </w:rPr>
        <w:t xml:space="preserve">### 11. Full System Dynamics (Complete Loop)</w:t>
      </w:r>
    </w:p>
    <w:p w:rsidR="00000000" w:rsidDel="00000000" w:rsidP="00000000" w:rsidRDefault="00000000" w:rsidRPr="00000000" w14:paraId="000001AB">
      <w:pPr>
        <w:rPr/>
      </w:pP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**What it is**  </w:t>
      </w:r>
    </w:p>
    <w:p w:rsidR="00000000" w:rsidDel="00000000" w:rsidP="00000000" w:rsidRDefault="00000000" w:rsidRPr="00000000" w14:paraId="000001AD">
      <w:pPr>
        <w:rPr/>
      </w:pPr>
      <w:r w:rsidDel="00000000" w:rsidR="00000000" w:rsidRPr="00000000">
        <w:rPr>
          <w:rtl w:val="0"/>
        </w:rPr>
        <w:t xml:space="preserve">\[</w:t>
      </w:r>
    </w:p>
    <w:p w:rsidR="00000000" w:rsidDel="00000000" w:rsidP="00000000" w:rsidRDefault="00000000" w:rsidRPr="00000000" w14:paraId="000001AE">
      <w:pPr>
        <w:rPr/>
      </w:pPr>
      <w:r w:rsidDel="00000000" w:rsidR="00000000" w:rsidRPr="00000000">
        <w:rPr>
          <w:rtl w:val="0"/>
        </w:rPr>
        <w:t xml:space="preserve">\begin{align*}</w:t>
      </w:r>
    </w:p>
    <w:p w:rsidR="00000000" w:rsidDel="00000000" w:rsidP="00000000" w:rsidRDefault="00000000" w:rsidRPr="00000000" w14:paraId="000001AF">
      <w:pPr>
        <w:rPr/>
      </w:pPr>
      <w:r w:rsidDel="00000000" w:rsidR="00000000" w:rsidRPr="00000000">
        <w:rPr>
          <w:rtl w:val="0"/>
        </w:rPr>
        <w:t xml:space="preserve">K_{t+1} &amp;= K_t + T_{\text{ext}}(\text{source}) \cdot \alpha(P_t, Pr_t) \cdot \text{Evidence}_t \cdot (1 - w_k) \\</w:t>
      </w:r>
    </w:p>
    <w:p w:rsidR="00000000" w:rsidDel="00000000" w:rsidP="00000000" w:rsidRDefault="00000000" w:rsidRPr="00000000" w14:paraId="000001B0">
      <w:pPr>
        <w:rPr/>
      </w:pPr>
      <w:r w:rsidDel="00000000" w:rsidR="00000000" w:rsidRPr="00000000">
        <w:rPr>
          <w:rtl w:val="0"/>
        </w:rPr>
        <w:t xml:space="preserve">T_{\text{ext}_{t+1}} &amp;= T_{\text{ext}_t} + \beta \cdot \text{ValidationSignal}(\text{source}, \text{Evidence}, \text{Outcome}) \\</w:t>
      </w:r>
    </w:p>
    <w:p w:rsidR="00000000" w:rsidDel="00000000" w:rsidP="00000000" w:rsidRDefault="00000000" w:rsidRPr="00000000" w14:paraId="000001B1">
      <w:pPr>
        <w:rPr/>
      </w:pPr>
      <w:r w:rsidDel="00000000" w:rsidR="00000000" w:rsidRPr="00000000">
        <w:rPr>
          <w:rtl w:val="0"/>
        </w:rPr>
        <w:t xml:space="preserve">T_{\text{int}_{t+1}} &amp;= T_{\text{int}_t} + \eta \cdot (\text{PredictedShift} - \text{ActualShift}) \\</w:t>
      </w:r>
    </w:p>
    <w:p w:rsidR="00000000" w:rsidDel="00000000" w:rsidP="00000000" w:rsidRDefault="00000000" w:rsidRPr="00000000" w14:paraId="000001B2">
      <w:pPr>
        <w:rPr/>
      </w:pPr>
      <w:r w:rsidDel="00000000" w:rsidR="00000000" w:rsidRPr="00000000">
        <w:rPr>
          <w:rtl w:val="0"/>
        </w:rPr>
        <w:t xml:space="preserve">P_{t+1} &amp;= P_t + \delta \cdot \text{ExperienceFeedback}_t \\</w:t>
      </w:r>
    </w:p>
    <w:p w:rsidR="00000000" w:rsidDel="00000000" w:rsidP="00000000" w:rsidRDefault="00000000" w:rsidRPr="00000000" w14:paraId="000001B3">
      <w:pPr>
        <w:rPr/>
      </w:pPr>
      <w:r w:rsidDel="00000000" w:rsidR="00000000" w:rsidRPr="00000000">
        <w:rPr>
          <w:rtl w:val="0"/>
        </w:rPr>
        <w:t xml:space="preserve">Pr_{t+1} &amp;= Pr_t + \gamma \cdot E_t + \text{context}_t \\</w:t>
      </w:r>
    </w:p>
    <w:p w:rsidR="00000000" w:rsidDel="00000000" w:rsidP="00000000" w:rsidRDefault="00000000" w:rsidRPr="00000000" w14:paraId="000001B4">
      <w:pPr>
        <w:rPr/>
      </w:pPr>
      <w:r w:rsidDel="00000000" w:rsidR="00000000" w:rsidRPr="00000000">
        <w:rPr>
          <w:rtl w:val="0"/>
        </w:rPr>
        <w:t xml:space="preserve">a_t &amp;= \text{decision}(K_t, P_t, Pr_t, T_t) \\</w:t>
      </w:r>
    </w:p>
    <w:p w:rsidR="00000000" w:rsidDel="00000000" w:rsidP="00000000" w:rsidRDefault="00000000" w:rsidRPr="00000000" w14:paraId="000001B5">
      <w:pPr>
        <w:rPr/>
      </w:pPr>
      <w:r w:rsidDel="00000000" w:rsidR="00000000" w:rsidRPr="00000000">
        <w:rPr>
          <w:rtl w:val="0"/>
        </w:rPr>
        <w:t xml:space="preserve">\text{Outcome}_t &amp;= \text{environment}(a_t) \quad \text{(feedback to all components)}</w:t>
      </w:r>
    </w:p>
    <w:p w:rsidR="00000000" w:rsidDel="00000000" w:rsidP="00000000" w:rsidRDefault="00000000" w:rsidRPr="00000000" w14:paraId="000001B6">
      <w:pPr>
        <w:rPr/>
      </w:pPr>
      <w:r w:rsidDel="00000000" w:rsidR="00000000" w:rsidRPr="00000000">
        <w:rPr>
          <w:rtl w:val="0"/>
        </w:rPr>
        <w:t xml:space="preserve">\end{align*}</w:t>
      </w:r>
    </w:p>
    <w:p w:rsidR="00000000" w:rsidDel="00000000" w:rsidP="00000000" w:rsidRDefault="00000000" w:rsidRPr="00000000" w14:paraId="000001B7">
      <w:pPr>
        <w:rPr/>
      </w:pPr>
      <w:r w:rsidDel="00000000" w:rsidR="00000000" w:rsidRPr="00000000">
        <w:rPr>
          <w:rtl w:val="0"/>
        </w:rPr>
        <w:t xml:space="preserve">\]</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**How it works**  </w:t>
      </w:r>
    </w:p>
    <w:p w:rsidR="00000000" w:rsidDel="00000000" w:rsidP="00000000" w:rsidRDefault="00000000" w:rsidRPr="00000000" w14:paraId="000001BA">
      <w:pPr>
        <w:rPr/>
      </w:pPr>
      <w:r w:rsidDel="00000000" w:rsidR="00000000" w:rsidRPr="00000000">
        <w:rPr>
          <w:rtl w:val="0"/>
        </w:rPr>
        <w:t xml:space="preserve">Closed loop: action produces outcome that updates every component, including both trust dimensions.</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t xml:space="preserve">**Why the full set of coupled equations?**  </w:t>
      </w:r>
    </w:p>
    <w:p w:rsidR="00000000" w:rsidDel="00000000" w:rsidP="00000000" w:rsidRDefault="00000000" w:rsidRPr="00000000" w14:paraId="000001BD">
      <w:pPr>
        <w:rPr/>
      </w:pPr>
      <w:r w:rsidDel="00000000" w:rsidR="00000000" w:rsidRPr="00000000">
        <w:rPr>
          <w:rtl w:val="0"/>
        </w:rPr>
        <w:t xml:space="preserve">This is the complete computational architecture now ready for agent-based simulation. It directly plugs into JAM (log(min(effective agency))) because effective agency is the degree to which this KPP system runs freely (rich \(K\), calibrated \(T\), free \(P\), priority bandwidth above survival).</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t xml:space="preserve">### Why This Math Fits and Extends Agency Calculus</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t xml:space="preserve">- **Multiplicative filters everywhere** (knowledge update, priority softmax, trust weighting) preserve the no-masking, zero-propagation property of POLI and SEVC.  </w:t>
      </w:r>
    </w:p>
    <w:p w:rsidR="00000000" w:rsidDel="00000000" w:rsidP="00000000" w:rsidRDefault="00000000" w:rsidRPr="00000000" w14:paraId="000001C2">
      <w:pPr>
        <w:rPr/>
      </w:pPr>
      <w:r w:rsidDel="00000000" w:rsidR="00000000" w:rsidRPr="00000000">
        <w:rPr>
          <w:rtl w:val="0"/>
        </w:rPr>
        <w:t xml:space="preserve">- **Dual trust channels** operationalize epistemic health at the individual level and explain extraction at the belief-state layer (Liar’s Dividend = ValidationSignal saturation).  </w:t>
      </w:r>
    </w:p>
    <w:p w:rsidR="00000000" w:rsidDel="00000000" w:rsidP="00000000" w:rsidRDefault="00000000" w:rsidRPr="00000000" w14:paraId="000001C3">
      <w:pPr>
        <w:rPr/>
      </w:pPr>
      <w:r w:rsidDel="00000000" w:rsidR="00000000" w:rsidRPr="00000000">
        <w:rPr>
          <w:rtl w:val="0"/>
        </w:rPr>
        <w:t xml:space="preserve">- **Internal trust** adds the missing pre-commitment and stated-vs-operative distinction, making the Rational Output Principle fully explanatory.  </w:t>
      </w:r>
    </w:p>
    <w:p w:rsidR="00000000" w:rsidDel="00000000" w:rsidP="00000000" w:rsidRDefault="00000000" w:rsidRPr="00000000" w14:paraId="000001C4">
      <w:pPr>
        <w:rPr/>
      </w:pPr>
      <w:r w:rsidDel="00000000" w:rsidR="00000000" w:rsidRPr="00000000">
        <w:rPr>
          <w:rtl w:val="0"/>
        </w:rPr>
        <w:t xml:space="preserve">- **Deterministic output** eliminates “irrationality” as a category, shifting intervention from correcting deficits to enriching knowledge, calibrating trust, and expanding priority bandwidth—exactly the conditions JAM and REACH optimize at system scale.</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**Open notes from the paper**  </w:t>
      </w:r>
    </w:p>
    <w:p w:rsidR="00000000" w:rsidDel="00000000" w:rsidP="00000000" w:rsidRDefault="00000000" w:rsidRPr="00000000" w14:paraId="000001C7">
      <w:pPr>
        <w:rPr/>
      </w:pPr>
      <w:r w:rsidDel="00000000" w:rsidR="00000000" w:rsidRPr="00000000">
        <w:rPr>
          <w:rtl w:val="0"/>
        </w:rPr>
        <w:t xml:space="preserve">- All parameters (\(\alpha, \beta, \gamma, \eta, \lambda, \delta\)) are tunable for simulation but left symbolic here; empirical calibration is future work.  </w:t>
      </w:r>
    </w:p>
    <w:p w:rsidR="00000000" w:rsidDel="00000000" w:rsidP="00000000" w:rsidRDefault="00000000" w:rsidRPr="00000000" w14:paraId="000001C8">
      <w:pPr>
        <w:rPr/>
      </w:pPr>
      <w:r w:rsidDel="00000000" w:rsidR="00000000" w:rsidRPr="00000000">
        <w:rPr>
          <w:rtl w:val="0"/>
        </w:rPr>
        <w:t xml:space="preserve">- The architecture is now fully implementable in AC SugarSims-style models.  </w:t>
      </w:r>
    </w:p>
    <w:p w:rsidR="00000000" w:rsidDel="00000000" w:rsidP="00000000" w:rsidRDefault="00000000" w:rsidRPr="00000000" w14:paraId="000001C9">
      <w:pPr>
        <w:rPr/>
      </w:pPr>
      <w:r w:rsidDel="00000000" w:rsidR="00000000" w:rsidRPr="00000000">
        <w:rPr>
          <w:rtl w:val="0"/>
        </w:rPr>
        <w:t xml:space="preserve">- Trust meta-layer is the Version 3 addition that makes KPP a complete bridge between micro belief-state dynamics and macro agency optimization.</w:t>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t xml:space="preserve">This is the complete formal core. The KPP system does not ask anyone to be more rational—it shows that everyone already is, given their operative belief state. Change the belief-state conditions (knowledge richness, trust calibration, preference freedom, priority bandwidth) and behavior changes as a logical consequence. That is how Agency Calculus scales from individual cognition to institutional design.</w:t>
      </w:r>
    </w:p>
    <w:p w:rsidR="00000000" w:rsidDel="00000000" w:rsidP="00000000" w:rsidRDefault="00000000" w:rsidRPr="00000000" w14:paraId="000001CC">
      <w:pPr>
        <w:rPr/>
      </w:pPr>
      <w:r w:rsidDel="00000000" w:rsidR="00000000" w:rsidRPr="00000000">
        <w:br w:type="page"/>
      </w:r>
      <w:r w:rsidDel="00000000" w:rsidR="00000000" w:rsidRPr="00000000">
        <w:rPr>
          <w:rtl w:val="0"/>
        </w:rPr>
      </w:r>
    </w:p>
    <w:p w:rsidR="00000000" w:rsidDel="00000000" w:rsidP="00000000" w:rsidRDefault="00000000" w:rsidRPr="00000000" w14:paraId="000001CD">
      <w:pPr>
        <w:rPr/>
      </w:pPr>
      <w:r w:rsidDel="00000000" w:rsidR="00000000" w:rsidRPr="00000000">
        <w:rPr>
          <w:rtl w:val="0"/>
        </w:rPr>
        <w:t xml:space="preserve">**Structural Responsibility in Agency Calculus formalizes responsibility as a computable field attached to bottleneck control, not intent.** It closes the gaps that traditional accountability leaves open (omission loophole, hidden power, bureaucratic dilution) by treating responsibility as the *cost* of structural control, amplified by proximity to the agency floor and modulated by epistemic access. The mathematics is deliberately minimal and consistent with the rest of the framework: min() for bottlenecks, inverse-distance amplification near collapse, multiplicative epistemic filters, and conservation of total responsibility.</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t xml:space="preserve">Below is **every piece of mathematics** in the paper, with **what** it is, **how** it works, and **why** it is structured that way (tied to the premise that agency is the structural interest and must be protected at the floor).</w:t>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t xml:space="preserve">### 1. System Margin (Distance to Floor)</w:t>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**What it is**  </w:t>
      </w:r>
    </w:p>
    <w:p w:rsidR="00000000" w:rsidDel="00000000" w:rsidP="00000000" w:rsidRDefault="00000000" w:rsidRPr="00000000" w14:paraId="000001D4">
      <w:pPr>
        <w:rPr/>
      </w:pPr>
      <w:r w:rsidDel="00000000" w:rsidR="00000000" w:rsidRPr="00000000">
        <w:rPr>
          <w:rtl w:val="0"/>
        </w:rPr>
        <w:t xml:space="preserve">\[</w:t>
      </w:r>
    </w:p>
    <w:p w:rsidR="00000000" w:rsidDel="00000000" w:rsidP="00000000" w:rsidRDefault="00000000" w:rsidRPr="00000000" w14:paraId="000001D5">
      <w:pPr>
        <w:rPr/>
      </w:pPr>
      <w:r w:rsidDel="00000000" w:rsidR="00000000" w:rsidRPr="00000000">
        <w:rPr>
          <w:rtl w:val="0"/>
        </w:rPr>
        <w:t xml:space="preserve">D_j(t) = A_{\text{current}_j}(t) - A_{\min_j}(t)</w:t>
      </w:r>
    </w:p>
    <w:p w:rsidR="00000000" w:rsidDel="00000000" w:rsidP="00000000" w:rsidRDefault="00000000" w:rsidRPr="00000000" w14:paraId="000001D6">
      <w:pPr>
        <w:rPr/>
      </w:pPr>
      <w:r w:rsidDel="00000000" w:rsidR="00000000" w:rsidRPr="00000000">
        <w:rPr>
          <w:rtl w:val="0"/>
        </w:rPr>
        <w:t xml:space="preserve">\]</w:t>
      </w:r>
    </w:p>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rPr/>
      </w:pPr>
      <w:r w:rsidDel="00000000" w:rsidR="00000000" w:rsidRPr="00000000">
        <w:rPr>
          <w:rtl w:val="0"/>
        </w:rPr>
        <w:t xml:space="preserve">**How it works**  </w:t>
      </w:r>
    </w:p>
    <w:p w:rsidR="00000000" w:rsidDel="00000000" w:rsidP="00000000" w:rsidRDefault="00000000" w:rsidRPr="00000000" w14:paraId="000001D9">
      <w:pPr>
        <w:rPr/>
      </w:pPr>
      <w:r w:rsidDel="00000000" w:rsidR="00000000" w:rsidRPr="00000000">
        <w:rPr>
          <w:rtl w:val="0"/>
        </w:rPr>
        <w:t xml:space="preserve">For each outcome component \(j\) (any of the five JAM dimensions: human agency, institutional agency, environmental integrity, epistemic health, social cohesion), \(D_j\) measures slack above the minimum allowable agency floor.</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t xml:space="preserve">**Why?**  </w:t>
      </w:r>
    </w:p>
    <w:p w:rsidR="00000000" w:rsidDel="00000000" w:rsidP="00000000" w:rsidRDefault="00000000" w:rsidRPr="00000000" w14:paraId="000001DC">
      <w:pPr>
        <w:rPr/>
      </w:pPr>
      <w:r w:rsidDel="00000000" w:rsidR="00000000" w:rsidRPr="00000000">
        <w:rPr>
          <w:rtl w:val="0"/>
        </w:rPr>
        <w:t xml:space="preserve">The agency floor is the hard constraint in interdependent systems. Proximity to zero (\(D_j \to 0^+\)) is the phase-change boundary where collapse becomes structurally likely. This margin is the scalar that amplifies power and responsibility throughout the framework.</w:t>
      </w:r>
    </w:p>
    <w:p w:rsidR="00000000" w:rsidDel="00000000" w:rsidP="00000000" w:rsidRDefault="00000000" w:rsidRPr="00000000" w14:paraId="000001DD">
      <w:pPr>
        <w:rPr/>
      </w:pPr>
      <w:r w:rsidDel="00000000" w:rsidR="00000000" w:rsidRPr="00000000">
        <w:rPr>
          <w:rtl w:val="0"/>
        </w:rPr>
      </w:r>
    </w:p>
    <w:p w:rsidR="00000000" w:rsidDel="00000000" w:rsidP="00000000" w:rsidRDefault="00000000" w:rsidRPr="00000000" w14:paraId="000001DE">
      <w:pPr>
        <w:rPr/>
      </w:pPr>
      <w:r w:rsidDel="00000000" w:rsidR="00000000" w:rsidRPr="00000000">
        <w:rPr>
          <w:rtl w:val="0"/>
        </w:rPr>
        <w:t xml:space="preserve">### 2. Bottleneck Component</w:t>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t xml:space="preserve">**What it is**  </w:t>
      </w:r>
    </w:p>
    <w:p w:rsidR="00000000" w:rsidDel="00000000" w:rsidP="00000000" w:rsidRDefault="00000000" w:rsidRPr="00000000" w14:paraId="000001E1">
      <w:pPr>
        <w:rPr/>
      </w:pPr>
      <w:r w:rsidDel="00000000" w:rsidR="00000000" w:rsidRPr="00000000">
        <w:rPr>
          <w:rtl w:val="0"/>
        </w:rPr>
        <w:t xml:space="preserve">\[</w:t>
      </w:r>
    </w:p>
    <w:p w:rsidR="00000000" w:rsidDel="00000000" w:rsidP="00000000" w:rsidRDefault="00000000" w:rsidRPr="00000000" w14:paraId="000001E2">
      <w:pPr>
        <w:rPr/>
      </w:pPr>
      <w:r w:rsidDel="00000000" w:rsidR="00000000" w:rsidRPr="00000000">
        <w:rPr>
          <w:rtl w:val="0"/>
        </w:rPr>
        <w:t xml:space="preserve">j^* = \arg\min_j \, D_j(t)</w:t>
      </w:r>
    </w:p>
    <w:p w:rsidR="00000000" w:rsidDel="00000000" w:rsidP="00000000" w:rsidRDefault="00000000" w:rsidRPr="00000000" w14:paraId="000001E3">
      <w:pPr>
        <w:rPr/>
      </w:pPr>
      <w:r w:rsidDel="00000000" w:rsidR="00000000" w:rsidRPr="00000000">
        <w:rPr>
          <w:rtl w:val="0"/>
        </w:rPr>
        <w:t xml:space="preserve">\]</w:t>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tl w:val="0"/>
        </w:rPr>
        <w:t xml:space="preserve">**How it works**  </w:t>
      </w:r>
    </w:p>
    <w:p w:rsidR="00000000" w:rsidDel="00000000" w:rsidP="00000000" w:rsidRDefault="00000000" w:rsidRPr="00000000" w14:paraId="000001E6">
      <w:pPr>
        <w:rPr/>
      </w:pPr>
      <w:r w:rsidDel="00000000" w:rsidR="00000000" w:rsidRPr="00000000">
        <w:rPr>
          <w:rtl w:val="0"/>
        </w:rPr>
        <w:t xml:space="preserve">The component with the smallest margin is the binding constraint on the entire system trajectory.</w:t>
      </w:r>
    </w:p>
    <w:p w:rsidR="00000000" w:rsidDel="00000000" w:rsidP="00000000" w:rsidRDefault="00000000" w:rsidRPr="00000000" w14:paraId="000001E7">
      <w:pPr>
        <w:rPr/>
      </w:pPr>
      <w:r w:rsidDel="00000000" w:rsidR="00000000" w:rsidRPr="00000000">
        <w:rPr>
          <w:rtl w:val="0"/>
        </w:rPr>
      </w:r>
    </w:p>
    <w:p w:rsidR="00000000" w:rsidDel="00000000" w:rsidP="00000000" w:rsidRDefault="00000000" w:rsidRPr="00000000" w14:paraId="000001E8">
      <w:pPr>
        <w:rPr/>
      </w:pPr>
      <w:r w:rsidDel="00000000" w:rsidR="00000000" w:rsidRPr="00000000">
        <w:rPr>
          <w:rtl w:val="0"/>
        </w:rPr>
        <w:t xml:space="preserve">**Why argmin?**  </w:t>
      </w:r>
    </w:p>
    <w:p w:rsidR="00000000" w:rsidDel="00000000" w:rsidP="00000000" w:rsidRDefault="00000000" w:rsidRPr="00000000" w14:paraId="000001E9">
      <w:pPr>
        <w:rPr/>
      </w:pPr>
      <w:r w:rsidDel="00000000" w:rsidR="00000000" w:rsidRPr="00000000">
        <w:rPr>
          <w:rtl w:val="0"/>
        </w:rPr>
        <w:t xml:space="preserve">Power and responsibility concentrate where the system is most fragile. This is the same min() operator used in JAM safety, SEVC firm scoring, and FHI diagnostics—consistent floor logic across all layers.</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 3. Bottleneck Power</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**What it is**  </w:t>
      </w:r>
    </w:p>
    <w:p w:rsidR="00000000" w:rsidDel="00000000" w:rsidP="00000000" w:rsidRDefault="00000000" w:rsidRPr="00000000" w14:paraId="000001EE">
      <w:pPr>
        <w:rPr/>
      </w:pPr>
      <w:r w:rsidDel="00000000" w:rsidR="00000000" w:rsidRPr="00000000">
        <w:rPr>
          <w:rtl w:val="0"/>
        </w:rPr>
        <w:t xml:space="preserve">\[</w:t>
      </w:r>
    </w:p>
    <w:p w:rsidR="00000000" w:rsidDel="00000000" w:rsidP="00000000" w:rsidRDefault="00000000" w:rsidRPr="00000000" w14:paraId="000001EF">
      <w:pPr>
        <w:rPr/>
      </w:pPr>
      <w:r w:rsidDel="00000000" w:rsidR="00000000" w:rsidRPr="00000000">
        <w:rPr>
          <w:rtl w:val="0"/>
        </w:rPr>
        <w:t xml:space="preserve">P_i(t) = c_{s_i j^*}(t) \times \frac{1}{\max(\epsilon, D_{j^*}(t))}</w:t>
      </w:r>
    </w:p>
    <w:p w:rsidR="00000000" w:rsidDel="00000000" w:rsidP="00000000" w:rsidRDefault="00000000" w:rsidRPr="00000000" w14:paraId="000001F0">
      <w:pPr>
        <w:rPr/>
      </w:pPr>
      <w:r w:rsidDel="00000000" w:rsidR="00000000" w:rsidRPr="00000000">
        <w:rPr>
          <w:rtl w:val="0"/>
        </w:rPr>
        <w:t xml:space="preserve">\]</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t xml:space="preserve">where \(c_{s_i j^*}(t) \in [0,1]\) is the actor’s structural capacity to alter the bottleneck, and \(\epsilon &gt; 0\) is a small computability cap.</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t xml:space="preserve">**How it works**  </w:t>
      </w:r>
    </w:p>
    <w:p w:rsidR="00000000" w:rsidDel="00000000" w:rsidP="00000000" w:rsidRDefault="00000000" w:rsidRPr="00000000" w14:paraId="000001F5">
      <w:pPr>
        <w:rPr/>
      </w:pPr>
      <w:r w:rsidDel="00000000" w:rsidR="00000000" w:rsidRPr="00000000">
        <w:rPr>
          <w:rtl w:val="0"/>
        </w:rPr>
        <w:t xml:space="preserve">Power scales inversely with distance to the floor. The same lever produces exponentially more power as the system approaches collapse.</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t xml:space="preserve">**Why inverse distance?**  </w:t>
      </w:r>
    </w:p>
    <w:p w:rsidR="00000000" w:rsidDel="00000000" w:rsidP="00000000" w:rsidRDefault="00000000" w:rsidRPr="00000000" w14:paraId="000001F8">
      <w:pPr>
        <w:rPr/>
      </w:pPr>
      <w:r w:rsidDel="00000000" w:rsidR="00000000" w:rsidRPr="00000000">
        <w:rPr>
          <w:rtl w:val="0"/>
        </w:rPr>
        <w:t xml:space="preserve">An actor who controls oxygen supply has little power in open air but decisive power in a sealed room. The mathematics captures this structural fact without invoking intent: power is relational and fragility-amplified, exactly as the premise requires (agency is the substrate; near-floor control determines outcomes).</w:t>
      </w:r>
    </w:p>
    <w:p w:rsidR="00000000" w:rsidDel="00000000" w:rsidP="00000000" w:rsidRDefault="00000000" w:rsidRPr="00000000" w14:paraId="000001F9">
      <w:pPr>
        <w:rPr/>
      </w:pPr>
      <w:r w:rsidDel="00000000" w:rsidR="00000000" w:rsidRPr="00000000">
        <w:rPr>
          <w:rtl w:val="0"/>
        </w:rPr>
      </w:r>
    </w:p>
    <w:p w:rsidR="00000000" w:rsidDel="00000000" w:rsidP="00000000" w:rsidRDefault="00000000" w:rsidRPr="00000000" w14:paraId="000001FA">
      <w:pPr>
        <w:rPr/>
      </w:pPr>
      <w:r w:rsidDel="00000000" w:rsidR="00000000" w:rsidRPr="00000000">
        <w:rPr>
          <w:rtl w:val="0"/>
        </w:rPr>
        <w:t xml:space="preserve">### 4. Structural Control (Revealed Preference Method)</w:t>
      </w:r>
    </w:p>
    <w:p w:rsidR="00000000" w:rsidDel="00000000" w:rsidP="00000000" w:rsidRDefault="00000000" w:rsidRPr="00000000" w14:paraId="000001FB">
      <w:pPr>
        <w:rPr/>
      </w:pPr>
      <w:r w:rsidDel="00000000" w:rsidR="00000000" w:rsidRPr="00000000">
        <w:rPr>
          <w:rtl w:val="0"/>
        </w:rPr>
      </w:r>
    </w:p>
    <w:p w:rsidR="00000000" w:rsidDel="00000000" w:rsidP="00000000" w:rsidRDefault="00000000" w:rsidRPr="00000000" w14:paraId="000001FC">
      <w:pPr>
        <w:rPr/>
      </w:pPr>
      <w:r w:rsidDel="00000000" w:rsidR="00000000" w:rsidRPr="00000000">
        <w:rPr>
          <w:rtl w:val="0"/>
        </w:rPr>
        <w:t xml:space="preserve">**What it is**  </w:t>
      </w:r>
    </w:p>
    <w:p w:rsidR="00000000" w:rsidDel="00000000" w:rsidP="00000000" w:rsidRDefault="00000000" w:rsidRPr="00000000" w14:paraId="000001FD">
      <w:pPr>
        <w:rPr/>
      </w:pPr>
      <w:r w:rsidDel="00000000" w:rsidR="00000000" w:rsidRPr="00000000">
        <w:rPr>
          <w:rtl w:val="0"/>
        </w:rPr>
        <w:t xml:space="preserve">\[</w:t>
      </w:r>
    </w:p>
    <w:p w:rsidR="00000000" w:rsidDel="00000000" w:rsidP="00000000" w:rsidRDefault="00000000" w:rsidRPr="00000000" w14:paraId="000001FE">
      <w:pPr>
        <w:rPr/>
      </w:pPr>
      <w:r w:rsidDel="00000000" w:rsidR="00000000" w:rsidRPr="00000000">
        <w:rPr>
          <w:rtl w:val="0"/>
        </w:rPr>
        <w:t xml:space="preserve">c_{s_{ij}} \approx \frac{\Delta j}{\max_{\text{possible}} \Delta j}</w:t>
      </w:r>
    </w:p>
    <w:p w:rsidR="00000000" w:rsidDel="00000000" w:rsidP="00000000" w:rsidRDefault="00000000" w:rsidRPr="00000000" w14:paraId="000001FF">
      <w:pPr>
        <w:rPr/>
      </w:pPr>
      <w:r w:rsidDel="00000000" w:rsidR="00000000" w:rsidRPr="00000000">
        <w:rPr>
          <w:rtl w:val="0"/>
        </w:rPr>
        <w:t xml:space="preserve">\]</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t xml:space="preserve">**How it works**  </w:t>
      </w:r>
    </w:p>
    <w:p w:rsidR="00000000" w:rsidDel="00000000" w:rsidP="00000000" w:rsidRDefault="00000000" w:rsidRPr="00000000" w14:paraId="00000202">
      <w:pPr>
        <w:rPr/>
      </w:pPr>
      <w:r w:rsidDel="00000000" w:rsidR="00000000" w:rsidRPr="00000000">
        <w:rPr>
          <w:rtl w:val="0"/>
        </w:rPr>
        <w:t xml:space="preserve">Observable: if actor \(i\) changes behavior at time \(t\) and outcome component \(j\) changes by \(\Delta j\) in the subsequent window, compute the ratio against the theoretical maximum change.</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t xml:space="preserve">**Why revealed-preference ratio?**  </w:t>
      </w:r>
    </w:p>
    <w:p w:rsidR="00000000" w:rsidDel="00000000" w:rsidP="00000000" w:rsidRDefault="00000000" w:rsidRPr="00000000" w14:paraId="00000205">
      <w:pPr>
        <w:rPr/>
      </w:pPr>
      <w:r w:rsidDel="00000000" w:rsidR="00000000" w:rsidRPr="00000000">
        <w:rPr>
          <w:rFonts w:ascii="Arial Unicode MS" w:cs="Arial Unicode MS" w:eastAsia="Arial Unicode MS" w:hAnsi="Arial Unicode MS"/>
          <w:rtl w:val="0"/>
        </w:rPr>
        <w:t xml:space="preserve">No internal states or intent required. Control is measured from documented behavior → outcome linkage. This closes the “I didn’t mean to” loophole and works for both action and omission.</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t xml:space="preserve">### 5. Hidden Control</w:t>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t xml:space="preserve">**What it is**  </w:t>
      </w:r>
    </w:p>
    <w:p w:rsidR="00000000" w:rsidDel="00000000" w:rsidP="00000000" w:rsidRDefault="00000000" w:rsidRPr="00000000" w14:paraId="0000020A">
      <w:pPr>
        <w:rPr/>
      </w:pPr>
      <w:r w:rsidDel="00000000" w:rsidR="00000000" w:rsidRPr="00000000">
        <w:rPr>
          <w:rtl w:val="0"/>
        </w:rPr>
        <w:t xml:space="preserve">Observed control:  </w:t>
      </w:r>
    </w:p>
    <w:p w:rsidR="00000000" w:rsidDel="00000000" w:rsidP="00000000" w:rsidRDefault="00000000" w:rsidRPr="00000000" w14:paraId="0000020B">
      <w:pPr>
        <w:rPr/>
      </w:pPr>
      <w:r w:rsidDel="00000000" w:rsidR="00000000" w:rsidRPr="00000000">
        <w:rPr>
          <w:rtl w:val="0"/>
        </w:rPr>
        <w:t xml:space="preserve">\[</w:t>
      </w:r>
    </w:p>
    <w:p w:rsidR="00000000" w:rsidDel="00000000" w:rsidP="00000000" w:rsidRDefault="00000000" w:rsidRPr="00000000" w14:paraId="0000020C">
      <w:pPr>
        <w:rPr/>
      </w:pPr>
      <w:r w:rsidDel="00000000" w:rsidR="00000000" w:rsidRPr="00000000">
        <w:rPr>
          <w:rtl w:val="0"/>
        </w:rPr>
        <w:t xml:space="preserve">C^{\text{obs}}_j(t) = \sum_{i \in O} c_{s_i j}(t)</w:t>
      </w:r>
    </w:p>
    <w:p w:rsidR="00000000" w:rsidDel="00000000" w:rsidP="00000000" w:rsidRDefault="00000000" w:rsidRPr="00000000" w14:paraId="0000020D">
      <w:pPr>
        <w:rPr/>
      </w:pPr>
      <w:r w:rsidDel="00000000" w:rsidR="00000000" w:rsidRPr="00000000">
        <w:rPr>
          <w:rtl w:val="0"/>
        </w:rPr>
        <w:t xml:space="preserve">\]  </w:t>
      </w:r>
    </w:p>
    <w:p w:rsidR="00000000" w:rsidDel="00000000" w:rsidP="00000000" w:rsidRDefault="00000000" w:rsidRPr="00000000" w14:paraId="0000020E">
      <w:pPr>
        <w:rPr/>
      </w:pPr>
      <w:r w:rsidDel="00000000" w:rsidR="00000000" w:rsidRPr="00000000">
        <w:rPr>
          <w:rtl w:val="0"/>
        </w:rPr>
        <w:t xml:space="preserve">Hidden control:  </w:t>
      </w:r>
    </w:p>
    <w:p w:rsidR="00000000" w:rsidDel="00000000" w:rsidP="00000000" w:rsidRDefault="00000000" w:rsidRPr="00000000" w14:paraId="0000020F">
      <w:pPr>
        <w:rPr/>
      </w:pPr>
      <w:r w:rsidDel="00000000" w:rsidR="00000000" w:rsidRPr="00000000">
        <w:rPr>
          <w:rtl w:val="0"/>
        </w:rPr>
        <w:t xml:space="preserve">\[</w:t>
      </w:r>
    </w:p>
    <w:p w:rsidR="00000000" w:rsidDel="00000000" w:rsidP="00000000" w:rsidRDefault="00000000" w:rsidRPr="00000000" w14:paraId="00000210">
      <w:pPr>
        <w:rPr/>
      </w:pPr>
      <w:r w:rsidDel="00000000" w:rsidR="00000000" w:rsidRPr="00000000">
        <w:rPr>
          <w:rtl w:val="0"/>
        </w:rPr>
        <w:t xml:space="preserve">H_j(t) = 1 - C^{\text{obs}}_j(t)</w:t>
      </w:r>
    </w:p>
    <w:p w:rsidR="00000000" w:rsidDel="00000000" w:rsidP="00000000" w:rsidRDefault="00000000" w:rsidRPr="00000000" w14:paraId="00000211">
      <w:pPr>
        <w:rPr/>
      </w:pPr>
      <w:r w:rsidDel="00000000" w:rsidR="00000000" w:rsidRPr="00000000">
        <w:rPr>
          <w:rtl w:val="0"/>
        </w:rPr>
        <w:t xml:space="preserve">\]  </w:t>
      </w:r>
    </w:p>
    <w:p w:rsidR="00000000" w:rsidDel="00000000" w:rsidP="00000000" w:rsidRDefault="00000000" w:rsidRPr="00000000" w14:paraId="00000212">
      <w:pPr>
        <w:rPr/>
      </w:pPr>
      <w:r w:rsidDel="00000000" w:rsidR="00000000" w:rsidRPr="00000000">
        <w:rPr>
          <w:rtl w:val="0"/>
        </w:rPr>
        <w:t xml:space="preserve">(when \(H &gt; 0\), residual control is unmodeled structure).</w:t>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t xml:space="preserve">**How it works**  </w:t>
      </w:r>
    </w:p>
    <w:p w:rsidR="00000000" w:rsidDel="00000000" w:rsidP="00000000" w:rsidRDefault="00000000" w:rsidRPr="00000000" w14:paraId="00000215">
      <w:pPr>
        <w:rPr/>
      </w:pPr>
      <w:r w:rsidDel="00000000" w:rsidR="00000000" w:rsidRPr="00000000">
        <w:rPr>
          <w:rtl w:val="0"/>
        </w:rPr>
        <w:t xml:space="preserve">\(H\) is the fraction of bottleneck control not explained by observed actors. It is *not* zero-sum forgiveness; it is a search signal.</w:t>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Fonts w:ascii="Arial Unicode MS" w:cs="Arial Unicode MS" w:eastAsia="Arial Unicode MS" w:hAnsi="Arial Unicode MS"/>
          <w:rtl w:val="0"/>
        </w:rPr>
        <w:t xml:space="preserve">**Why 1 − observed sum?**  </w:t>
      </w:r>
    </w:p>
    <w:p w:rsidR="00000000" w:rsidDel="00000000" w:rsidP="00000000" w:rsidRDefault="00000000" w:rsidRPr="00000000" w14:paraId="00000218">
      <w:pPr>
        <w:rPr/>
      </w:pPr>
      <w:r w:rsidDel="00000000" w:rsidR="00000000" w:rsidRPr="00000000">
        <w:rPr>
          <w:rtl w:val="0"/>
        </w:rPr>
        <w:t xml:space="preserve">Conservation of control: the bottleneck must be fully controlled by something. Residual \(H\) quantifies unmodeled structure (rules, incentives, algorithms, norms) and triggers the iterative search algorithm. This turns hidden power from a theoretical placeholder into an operational investigative tool.</w:t>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 6. Epistemic Filter \(k_{ij}(t)\)</w:t>
      </w:r>
    </w:p>
    <w:p w:rsidR="00000000" w:rsidDel="00000000" w:rsidP="00000000" w:rsidRDefault="00000000" w:rsidRPr="00000000" w14:paraId="0000021B">
      <w:pPr>
        <w:rPr/>
      </w:pP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**What it is**  </w:t>
      </w:r>
    </w:p>
    <w:p w:rsidR="00000000" w:rsidDel="00000000" w:rsidP="00000000" w:rsidRDefault="00000000" w:rsidRPr="00000000" w14:paraId="0000021D">
      <w:pPr>
        <w:rPr/>
      </w:pPr>
      <w:r w:rsidDel="00000000" w:rsidR="00000000" w:rsidRPr="00000000">
        <w:rPr>
          <w:rtl w:val="0"/>
        </w:rPr>
        <w:t xml:space="preserve">\[</w:t>
      </w:r>
    </w:p>
    <w:p w:rsidR="00000000" w:rsidDel="00000000" w:rsidP="00000000" w:rsidRDefault="00000000" w:rsidRPr="00000000" w14:paraId="0000021E">
      <w:pPr>
        <w:rPr/>
      </w:pPr>
      <w:r w:rsidDel="00000000" w:rsidR="00000000" w:rsidRPr="00000000">
        <w:rPr>
          <w:rtl w:val="0"/>
        </w:rPr>
        <w:t xml:space="preserve">k_{ij}(t) = 1 - (1 - \text{Observability}_{ij}) \times (1 - \text{Accessibility}_{ij}) \times (1 - \text{Predictability}_{ij})</w:t>
      </w:r>
    </w:p>
    <w:p w:rsidR="00000000" w:rsidDel="00000000" w:rsidP="00000000" w:rsidRDefault="00000000" w:rsidRPr="00000000" w14:paraId="0000021F">
      <w:pPr>
        <w:rPr/>
      </w:pPr>
      <w:r w:rsidDel="00000000" w:rsidR="00000000" w:rsidRPr="00000000">
        <w:rPr>
          <w:rtl w:val="0"/>
        </w:rPr>
        <w:t xml:space="preserve">\]</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rPr/>
      </w:pPr>
      <w:r w:rsidDel="00000000" w:rsidR="00000000" w:rsidRPr="00000000">
        <w:rPr>
          <w:rtl w:val="0"/>
        </w:rPr>
        <w:t xml:space="preserve">**How it works**  </w:t>
      </w:r>
    </w:p>
    <w:p w:rsidR="00000000" w:rsidDel="00000000" w:rsidP="00000000" w:rsidRDefault="00000000" w:rsidRPr="00000000" w14:paraId="00000222">
      <w:pPr>
        <w:rPr/>
      </w:pPr>
      <w:r w:rsidDel="00000000" w:rsidR="00000000" w:rsidRPr="00000000">
        <w:rPr>
          <w:rtl w:val="0"/>
        </w:rPr>
        <w:t xml:space="preserve">\(k = 0\) only if *all three* deficits are simultaneously 1 (fully opaque, inaccessible, and unpredictable). Any single channel of access pushes \(k &gt; 0\).</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t xml:space="preserve">**Why complement-of-product?**  </w:t>
      </w:r>
    </w:p>
    <w:p w:rsidR="00000000" w:rsidDel="00000000" w:rsidP="00000000" w:rsidRDefault="00000000" w:rsidRPr="00000000" w14:paraId="00000225">
      <w:pPr>
        <w:rPr/>
      </w:pPr>
      <w:r w:rsidDel="00000000" w:rsidR="00000000" w:rsidRPr="00000000">
        <w:rPr>
          <w:rtl w:val="0"/>
        </w:rPr>
        <w:t xml:space="preserve">The epistemic filter measures what the actor *could reasonably know*. The structure prevents complete ignorance on one channel from erasing responsibility when other channels remain open. Strategic opacity rule sets any improvable deficit to zero, eliminating manufactured ignorance as a shield.</w:t>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pPr>
      <w:r w:rsidDel="00000000" w:rsidR="00000000" w:rsidRPr="00000000">
        <w:rPr>
          <w:rtl w:val="0"/>
        </w:rPr>
        <w:t xml:space="preserve">### 7. Raw Responsibility Field</w:t>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pPr>
      <w:r w:rsidDel="00000000" w:rsidR="00000000" w:rsidRPr="00000000">
        <w:rPr>
          <w:rtl w:val="0"/>
        </w:rPr>
        <w:t xml:space="preserve">**What it is**  </w:t>
      </w:r>
    </w:p>
    <w:p w:rsidR="00000000" w:rsidDel="00000000" w:rsidP="00000000" w:rsidRDefault="00000000" w:rsidRPr="00000000" w14:paraId="0000022A">
      <w:pPr>
        <w:rPr/>
      </w:pPr>
      <w:r w:rsidDel="00000000" w:rsidR="00000000" w:rsidRPr="00000000">
        <w:rPr>
          <w:rtl w:val="0"/>
        </w:rPr>
        <w:t xml:space="preserve">\[</w:t>
      </w:r>
    </w:p>
    <w:p w:rsidR="00000000" w:rsidDel="00000000" w:rsidP="00000000" w:rsidRDefault="00000000" w:rsidRPr="00000000" w14:paraId="0000022B">
      <w:pPr>
        <w:rPr/>
      </w:pPr>
      <w:r w:rsidDel="00000000" w:rsidR="00000000" w:rsidRPr="00000000">
        <w:rPr>
          <w:rtl w:val="0"/>
        </w:rPr>
        <w:t xml:space="preserve">R_{i_{\text{raw}}}(t) = \sum_j \left[ k_{ij}(t) \times c_{s_{ij}}(t) \times \frac{1}{\max(\epsilon, D_j(t))} \right]</w:t>
      </w:r>
    </w:p>
    <w:p w:rsidR="00000000" w:rsidDel="00000000" w:rsidP="00000000" w:rsidRDefault="00000000" w:rsidRPr="00000000" w14:paraId="0000022C">
      <w:pPr>
        <w:rPr/>
      </w:pPr>
      <w:r w:rsidDel="00000000" w:rsidR="00000000" w:rsidRPr="00000000">
        <w:rPr>
          <w:rtl w:val="0"/>
        </w:rPr>
        <w:t xml:space="preserve">\]</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t xml:space="preserve">**How it works**  </w:t>
      </w:r>
    </w:p>
    <w:p w:rsidR="00000000" w:rsidDel="00000000" w:rsidP="00000000" w:rsidRDefault="00000000" w:rsidRPr="00000000" w14:paraId="0000022F">
      <w:pPr>
        <w:rPr/>
      </w:pPr>
      <w:r w:rsidDel="00000000" w:rsidR="00000000" w:rsidRPr="00000000">
        <w:rPr>
          <w:rtl w:val="0"/>
        </w:rPr>
        <w:t xml:space="preserve">Responsibility = epistemic access × structural control × proximity-to-floor amplification, summed over all components.</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t xml:space="preserve">**Why this product inside the sum?**  </w:t>
      </w:r>
    </w:p>
    <w:p w:rsidR="00000000" w:rsidDel="00000000" w:rsidP="00000000" w:rsidRDefault="00000000" w:rsidRPr="00000000" w14:paraId="00000232">
      <w:pPr>
        <w:rPr/>
      </w:pPr>
      <w:r w:rsidDel="00000000" w:rsidR="00000000" w:rsidRPr="00000000">
        <w:rPr>
          <w:rtl w:val="0"/>
        </w:rPr>
        <w:t xml:space="preserve">Responsibility is the *cost* of control. The multiplicative form ensures that near-floor control (high \(1/D\)) combined with high epistemic access and high capacity produces dominant responsibility. This is the field that intensifies exactly where power concentrates.</w:t>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t xml:space="preserve">### 8. Normalized Responsibility (Conservation)</w:t>
      </w:r>
    </w:p>
    <w:p w:rsidR="00000000" w:rsidDel="00000000" w:rsidP="00000000" w:rsidRDefault="00000000" w:rsidRPr="00000000" w14:paraId="00000235">
      <w:pPr>
        <w:rPr/>
      </w:pPr>
      <w:r w:rsidDel="00000000" w:rsidR="00000000" w:rsidRPr="00000000">
        <w:rPr>
          <w:rtl w:val="0"/>
        </w:rPr>
      </w:r>
    </w:p>
    <w:p w:rsidR="00000000" w:rsidDel="00000000" w:rsidP="00000000" w:rsidRDefault="00000000" w:rsidRPr="00000000" w14:paraId="00000236">
      <w:pPr>
        <w:rPr/>
      </w:pPr>
      <w:r w:rsidDel="00000000" w:rsidR="00000000" w:rsidRPr="00000000">
        <w:rPr>
          <w:rtl w:val="0"/>
        </w:rPr>
        <w:t xml:space="preserve">**What it is**  </w:t>
      </w:r>
    </w:p>
    <w:p w:rsidR="00000000" w:rsidDel="00000000" w:rsidP="00000000" w:rsidRDefault="00000000" w:rsidRPr="00000000" w14:paraId="00000237">
      <w:pPr>
        <w:rPr/>
      </w:pPr>
      <w:r w:rsidDel="00000000" w:rsidR="00000000" w:rsidRPr="00000000">
        <w:rPr>
          <w:rtl w:val="0"/>
        </w:rPr>
        <w:t xml:space="preserve">\[</w:t>
      </w:r>
    </w:p>
    <w:p w:rsidR="00000000" w:rsidDel="00000000" w:rsidP="00000000" w:rsidRDefault="00000000" w:rsidRPr="00000000" w14:paraId="00000238">
      <w:pPr>
        <w:rPr/>
      </w:pPr>
      <w:r w:rsidDel="00000000" w:rsidR="00000000" w:rsidRPr="00000000">
        <w:rPr>
          <w:rtl w:val="0"/>
        </w:rPr>
        <w:t xml:space="preserve">R_i(t) = \frac{R_{i_{\text{raw}}}(t)}{\sum_m R_{m_{\text{raw}}}(t)}</w:t>
      </w:r>
    </w:p>
    <w:p w:rsidR="00000000" w:rsidDel="00000000" w:rsidP="00000000" w:rsidRDefault="00000000" w:rsidRPr="00000000" w14:paraId="00000239">
      <w:pPr>
        <w:rPr/>
      </w:pPr>
      <w:r w:rsidDel="00000000" w:rsidR="00000000" w:rsidRPr="00000000">
        <w:rPr>
          <w:rtl w:val="0"/>
        </w:rPr>
        <w:t xml:space="preserve">\]</w:t>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rtl w:val="0"/>
        </w:rPr>
        <w:t xml:space="preserve">**How it works**  </w:t>
      </w:r>
    </w:p>
    <w:p w:rsidR="00000000" w:rsidDel="00000000" w:rsidP="00000000" w:rsidRDefault="00000000" w:rsidRPr="00000000" w14:paraId="0000023C">
      <w:pPr>
        <w:rPr/>
      </w:pPr>
      <w:r w:rsidDel="00000000" w:rsidR="00000000" w:rsidRPr="00000000">
        <w:rPr>
          <w:rtl w:val="0"/>
        </w:rPr>
        <w:t xml:space="preserve">Normalized shares always sum to 1 among observed actors (or observed + unknown when \(H &gt; 0\)).</w:t>
      </w:r>
    </w:p>
    <w:p w:rsidR="00000000" w:rsidDel="00000000" w:rsidP="00000000" w:rsidRDefault="00000000" w:rsidRPr="00000000" w14:paraId="0000023D">
      <w:pPr>
        <w:rPr/>
      </w:pPr>
      <w:r w:rsidDel="00000000" w:rsidR="00000000" w:rsidRPr="00000000">
        <w:rPr>
          <w:rtl w:val="0"/>
        </w:rPr>
      </w:r>
    </w:p>
    <w:p w:rsidR="00000000" w:rsidDel="00000000" w:rsidP="00000000" w:rsidRDefault="00000000" w:rsidRPr="00000000" w14:paraId="0000023E">
      <w:pPr>
        <w:rPr/>
      </w:pPr>
      <w:r w:rsidDel="00000000" w:rsidR="00000000" w:rsidRPr="00000000">
        <w:rPr>
          <w:rtl w:val="0"/>
        </w:rPr>
        <w:t xml:space="preserve">**Why normalization?**  </w:t>
      </w:r>
    </w:p>
    <w:p w:rsidR="00000000" w:rsidDel="00000000" w:rsidP="00000000" w:rsidRDefault="00000000" w:rsidRPr="00000000" w14:paraId="0000023F">
      <w:pPr>
        <w:rPr/>
      </w:pPr>
      <w:r w:rsidDel="00000000" w:rsidR="00000000" w:rsidRPr="00000000">
        <w:rPr>
          <w:rtl w:val="0"/>
        </w:rPr>
        <w:t xml:space="preserve">Responsibility is fully distributed. No actor can be “more than 100% responsible,” and hidden control’s share is explicit. As hidden actors are identified, shares recalibrate automatically.</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 9. Time-Integrated Liability</w:t>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pPr>
      <w:r w:rsidDel="00000000" w:rsidR="00000000" w:rsidRPr="00000000">
        <w:rPr>
          <w:rtl w:val="0"/>
        </w:rPr>
        <w:t xml:space="preserve">**What it is**  </w:t>
      </w:r>
    </w:p>
    <w:p w:rsidR="00000000" w:rsidDel="00000000" w:rsidP="00000000" w:rsidRDefault="00000000" w:rsidRPr="00000000" w14:paraId="00000244">
      <w:pPr>
        <w:rPr/>
      </w:pPr>
      <w:r w:rsidDel="00000000" w:rsidR="00000000" w:rsidRPr="00000000">
        <w:rPr>
          <w:rtl w:val="0"/>
        </w:rPr>
        <w:t xml:space="preserve">\[</w:t>
      </w:r>
    </w:p>
    <w:p w:rsidR="00000000" w:rsidDel="00000000" w:rsidP="00000000" w:rsidRDefault="00000000" w:rsidRPr="00000000" w14:paraId="00000245">
      <w:pPr>
        <w:rPr/>
      </w:pPr>
      <w:r w:rsidDel="00000000" w:rsidR="00000000" w:rsidRPr="00000000">
        <w:rPr>
          <w:rtl w:val="0"/>
        </w:rPr>
        <w:t xml:space="preserve">R_{i_{\text{total}}} = \int_{t_0}^{t_1} e^{-\lambda(t_1 - t)} R_i(t) \, dt \quad (\text{default } \lambda = 0)</w:t>
      </w:r>
    </w:p>
    <w:p w:rsidR="00000000" w:rsidDel="00000000" w:rsidP="00000000" w:rsidRDefault="00000000" w:rsidRPr="00000000" w14:paraId="00000246">
      <w:pPr>
        <w:rPr/>
      </w:pPr>
      <w:r w:rsidDel="00000000" w:rsidR="00000000" w:rsidRPr="00000000">
        <w:rPr>
          <w:rtl w:val="0"/>
        </w:rPr>
        <w:t xml:space="preserve">\]</w:t>
      </w:r>
    </w:p>
    <w:p w:rsidR="00000000" w:rsidDel="00000000" w:rsidP="00000000" w:rsidRDefault="00000000" w:rsidRPr="00000000" w14:paraId="00000247">
      <w:pPr>
        <w:rPr/>
      </w:pPr>
      <w:r w:rsidDel="00000000" w:rsidR="00000000" w:rsidRPr="00000000">
        <w:rPr>
          <w:rtl w:val="0"/>
        </w:rPr>
      </w:r>
    </w:p>
    <w:p w:rsidR="00000000" w:rsidDel="00000000" w:rsidP="00000000" w:rsidRDefault="00000000" w:rsidRPr="00000000" w14:paraId="00000248">
      <w:pPr>
        <w:rPr/>
      </w:pPr>
      <w:r w:rsidDel="00000000" w:rsidR="00000000" w:rsidRPr="00000000">
        <w:rPr>
          <w:rtl w:val="0"/>
        </w:rPr>
        <w:t xml:space="preserve">**How it works**  </w:t>
      </w:r>
    </w:p>
    <w:p w:rsidR="00000000" w:rsidDel="00000000" w:rsidP="00000000" w:rsidRDefault="00000000" w:rsidRPr="00000000" w14:paraId="00000249">
      <w:pPr>
        <w:rPr/>
      </w:pPr>
      <w:r w:rsidDel="00000000" w:rsidR="00000000" w:rsidRPr="00000000">
        <w:rPr>
          <w:rtl w:val="0"/>
        </w:rPr>
        <w:t xml:space="preserve">Full historical accounting unless a specific normative justification for discounting exists.</w:t>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rPr/>
      </w:pPr>
      <w:r w:rsidDel="00000000" w:rsidR="00000000" w:rsidRPr="00000000">
        <w:rPr>
          <w:rtl w:val="0"/>
        </w:rPr>
        <w:t xml:space="preserve">**Why integral with default \(\lambda=0\)?**  </w:t>
      </w:r>
    </w:p>
    <w:p w:rsidR="00000000" w:rsidDel="00000000" w:rsidP="00000000" w:rsidRDefault="00000000" w:rsidRPr="00000000" w14:paraId="0000024C">
      <w:pPr>
        <w:rPr/>
      </w:pPr>
      <w:r w:rsidDel="00000000" w:rsidR="00000000" w:rsidRPr="00000000">
        <w:rPr>
          <w:rtl w:val="0"/>
        </w:rPr>
        <w:t xml:space="preserve">Harm accumulates over time. Responsibility does not expire. This prevents “I left the company” or “that was years ago” escapes.</w:t>
      </w:r>
    </w:p>
    <w:p w:rsidR="00000000" w:rsidDel="00000000" w:rsidP="00000000" w:rsidRDefault="00000000" w:rsidRPr="00000000" w14:paraId="0000024D">
      <w:pPr>
        <w:rPr/>
      </w:pPr>
      <w:r w:rsidDel="00000000" w:rsidR="00000000" w:rsidRPr="00000000">
        <w:rPr>
          <w:rtl w:val="0"/>
        </w:rPr>
      </w:r>
    </w:p>
    <w:p w:rsidR="00000000" w:rsidDel="00000000" w:rsidP="00000000" w:rsidRDefault="00000000" w:rsidRPr="00000000" w14:paraId="0000024E">
      <w:pPr>
        <w:rPr/>
      </w:pPr>
      <w:r w:rsidDel="00000000" w:rsidR="00000000" w:rsidRPr="00000000">
        <w:rPr>
          <w:rtl w:val="0"/>
        </w:rPr>
        <w:t xml:space="preserve">### 10. Joint Control (Bureaucracy Clause)</w:t>
      </w:r>
    </w:p>
    <w:p w:rsidR="00000000" w:rsidDel="00000000" w:rsidP="00000000" w:rsidRDefault="00000000" w:rsidRPr="00000000" w14:paraId="0000024F">
      <w:pPr>
        <w:rPr/>
      </w:pPr>
      <w:r w:rsidDel="00000000" w:rsidR="00000000" w:rsidRPr="00000000">
        <w:rPr>
          <w:rtl w:val="0"/>
        </w:rPr>
      </w:r>
    </w:p>
    <w:p w:rsidR="00000000" w:rsidDel="00000000" w:rsidP="00000000" w:rsidRDefault="00000000" w:rsidRPr="00000000" w14:paraId="00000250">
      <w:pPr>
        <w:rPr/>
      </w:pPr>
      <w:r w:rsidDel="00000000" w:rsidR="00000000" w:rsidRPr="00000000">
        <w:rPr>
          <w:rtl w:val="0"/>
        </w:rPr>
        <w:t xml:space="preserve">**What it is**  </w:t>
      </w:r>
    </w:p>
    <w:p w:rsidR="00000000" w:rsidDel="00000000" w:rsidP="00000000" w:rsidRDefault="00000000" w:rsidRPr="00000000" w14:paraId="00000251">
      <w:pPr>
        <w:rPr/>
      </w:pPr>
      <w:r w:rsidDel="00000000" w:rsidR="00000000" w:rsidRPr="00000000">
        <w:rPr>
          <w:rtl w:val="0"/>
        </w:rPr>
        <w:t xml:space="preserve">- Series (AND gate): \( c_{\text{joint}} = c_{A j} \times c_{B j} \)  </w:t>
      </w:r>
    </w:p>
    <w:p w:rsidR="00000000" w:rsidDel="00000000" w:rsidP="00000000" w:rsidRDefault="00000000" w:rsidRPr="00000000" w14:paraId="00000252">
      <w:pPr>
        <w:rPr/>
      </w:pPr>
      <w:r w:rsidDel="00000000" w:rsidR="00000000" w:rsidRPr="00000000">
        <w:rPr>
          <w:rtl w:val="0"/>
        </w:rPr>
        <w:t xml:space="preserve">- Parallel (OR gate): \( c_{\text{joint}} = c_{A j} + c_{B j} - (c_{A j} \times c_{B j}) \)</w:t>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rPr/>
      </w:pPr>
      <w:r w:rsidDel="00000000" w:rsidR="00000000" w:rsidRPr="00000000">
        <w:rPr>
          <w:rtl w:val="0"/>
        </w:rPr>
        <w:t xml:space="preserve">**How it works**  </w:t>
      </w:r>
    </w:p>
    <w:p w:rsidR="00000000" w:rsidDel="00000000" w:rsidP="00000000" w:rsidRDefault="00000000" w:rsidRPr="00000000" w14:paraId="00000255">
      <w:pPr>
        <w:rPr/>
      </w:pPr>
      <w:r w:rsidDel="00000000" w:rsidR="00000000" w:rsidRPr="00000000">
        <w:rPr>
          <w:rtl w:val="0"/>
        </w:rPr>
        <w:t xml:space="preserve">Prevents dilution through complexity: AND computes joint capacity as product (neither escapes); OR computes multiple pathways (collective responsibility rises when all pathways fail).</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pPr>
      <w:r w:rsidDel="00000000" w:rsidR="00000000" w:rsidRPr="00000000">
        <w:rPr>
          <w:rtl w:val="0"/>
        </w:rPr>
        <w:t xml:space="preserve">**Why AND/OR gates?**  </w:t>
      </w:r>
    </w:p>
    <w:p w:rsidR="00000000" w:rsidDel="00000000" w:rsidP="00000000" w:rsidRDefault="00000000" w:rsidRPr="00000000" w14:paraId="00000258">
      <w:pPr>
        <w:rPr/>
      </w:pPr>
      <w:r w:rsidDel="00000000" w:rsidR="00000000" w:rsidRPr="00000000">
        <w:rPr>
          <w:rtl w:val="0"/>
        </w:rPr>
        <w:t xml:space="preserve">Bureaucratic layers do not reduce total responsibility field—they redistribute it. This closes the classic “I couldn’t act without the other” and “the other could have acted” loopholes.</w:t>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rPr/>
      </w:pPr>
      <w:r w:rsidDel="00000000" w:rsidR="00000000" w:rsidRPr="00000000">
        <w:rPr>
          <w:rtl w:val="0"/>
        </w:rPr>
        <w:t xml:space="preserve">### 11. Hidden Responsibility</w:t>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rPr/>
      </w:pPr>
      <w:r w:rsidDel="00000000" w:rsidR="00000000" w:rsidRPr="00000000">
        <w:rPr>
          <w:rtl w:val="0"/>
        </w:rPr>
        <w:t xml:space="preserve">**What it is**  </w:t>
      </w:r>
    </w:p>
    <w:p w:rsidR="00000000" w:rsidDel="00000000" w:rsidP="00000000" w:rsidRDefault="00000000" w:rsidRPr="00000000" w14:paraId="0000025D">
      <w:pPr>
        <w:rPr/>
      </w:pPr>
      <w:r w:rsidDel="00000000" w:rsidR="00000000" w:rsidRPr="00000000">
        <w:rPr>
          <w:rtl w:val="0"/>
        </w:rPr>
        <w:t xml:space="preserve">\[</w:t>
      </w:r>
    </w:p>
    <w:p w:rsidR="00000000" w:rsidDel="00000000" w:rsidP="00000000" w:rsidRDefault="00000000" w:rsidRPr="00000000" w14:paraId="0000025E">
      <w:pPr>
        <w:rPr/>
      </w:pPr>
      <w:r w:rsidDel="00000000" w:rsidR="00000000" w:rsidRPr="00000000">
        <w:rPr>
          <w:rtl w:val="0"/>
        </w:rPr>
        <w:t xml:space="preserve">R^{\text{unknown}}(t) = H_{j^*}(t) \times k_{\text{unknown}}(t) \times \frac{1}{\max(\epsilon, D_{j^*}(t))}</w:t>
      </w:r>
    </w:p>
    <w:p w:rsidR="00000000" w:rsidDel="00000000" w:rsidP="00000000" w:rsidRDefault="00000000" w:rsidRPr="00000000" w14:paraId="0000025F">
      <w:pPr>
        <w:rPr/>
      </w:pPr>
      <w:r w:rsidDel="00000000" w:rsidR="00000000" w:rsidRPr="00000000">
        <w:rPr>
          <w:rtl w:val="0"/>
        </w:rPr>
        <w:t xml:space="preserve">\]</w:t>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rPr/>
      </w:pPr>
      <w:r w:rsidDel="00000000" w:rsidR="00000000" w:rsidRPr="00000000">
        <w:rPr>
          <w:rtl w:val="0"/>
        </w:rPr>
        <w:t xml:space="preserve">**How it works**  </w:t>
      </w:r>
    </w:p>
    <w:p w:rsidR="00000000" w:rsidDel="00000000" w:rsidP="00000000" w:rsidRDefault="00000000" w:rsidRPr="00000000" w14:paraId="00000262">
      <w:pPr>
        <w:rPr/>
      </w:pPr>
      <w:r w:rsidDel="00000000" w:rsidR="00000000" w:rsidRPr="00000000">
        <w:rPr>
          <w:rtl w:val="0"/>
        </w:rPr>
        <w:t xml:space="preserve">Residual control carries residual responsibility. It is the obligation to investigate.</w:t>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rtl w:val="0"/>
        </w:rPr>
        <w:t xml:space="preserve">**Why?**  </w:t>
      </w:r>
    </w:p>
    <w:p w:rsidR="00000000" w:rsidDel="00000000" w:rsidP="00000000" w:rsidRDefault="00000000" w:rsidRPr="00000000" w14:paraId="00000265">
      <w:pPr>
        <w:rPr/>
      </w:pPr>
      <w:r w:rsidDel="00000000" w:rsidR="00000000" w:rsidRPr="00000000">
        <w:rPr>
          <w:rtl w:val="0"/>
        </w:rPr>
        <w:t xml:space="preserve">Hidden control does not eliminate accountability; it *signals* unmodeled structure. The framework treats \(H\) as a diagnostic, not an escape.</w:t>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rPr/>
      </w:pPr>
      <w:r w:rsidDel="00000000" w:rsidR="00000000" w:rsidRPr="00000000">
        <w:rPr>
          <w:rtl w:val="0"/>
        </w:rPr>
        <w:t xml:space="preserve">### Integration with the Broader Agency Calculus Framework</w:t>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rPr/>
      </w:pPr>
      <w:r w:rsidDel="00000000" w:rsidR="00000000" w:rsidRPr="00000000">
        <w:rPr>
          <w:rFonts w:ascii="Arial Unicode MS" w:cs="Arial Unicode MS" w:eastAsia="Arial Unicode MS" w:hAnsi="Arial Unicode MS"/>
          <w:rtl w:val="0"/>
        </w:rPr>
        <w:t xml:space="preserve">- **JAM connection**: Responsibility intensifies precisely where JAM’s \(\log(\min(A_i^*))\) approaches −∞. The same floor definition governs both safety and accountability.  </w:t>
      </w:r>
    </w:p>
    <w:p w:rsidR="00000000" w:rsidDel="00000000" w:rsidP="00000000" w:rsidRDefault="00000000" w:rsidRPr="00000000" w14:paraId="0000026A">
      <w:pPr>
        <w:rPr/>
      </w:pPr>
      <w:r w:rsidDel="00000000" w:rsidR="00000000" w:rsidRPr="00000000">
        <w:rPr>
          <w:rtl w:val="0"/>
        </w:rPr>
        <w:t xml:space="preserve">- **SEVC / REACH connection**: Firm-level min(S,E,V,C) and FHI sequencing are special cases of bottleneck control + responsibility field.  </w:t>
      </w:r>
    </w:p>
    <w:p w:rsidR="00000000" w:rsidDel="00000000" w:rsidP="00000000" w:rsidRDefault="00000000" w:rsidRPr="00000000" w14:paraId="0000026B">
      <w:pPr>
        <w:rPr/>
      </w:pPr>
      <w:r w:rsidDel="00000000" w:rsidR="00000000" w:rsidRPr="00000000">
        <w:rPr>
          <w:rtl w:val="0"/>
        </w:rPr>
        <w:t xml:space="preserve">- **KPP connection**: Epistemic filter \(k_{ij}\) and internal/external trust operate on the belief-state level to determine what actors “could reasonably know.”  </w:t>
      </w:r>
    </w:p>
    <w:p w:rsidR="00000000" w:rsidDel="00000000" w:rsidP="00000000" w:rsidRDefault="00000000" w:rsidRPr="00000000" w14:paraId="0000026C">
      <w:pPr>
        <w:rPr/>
      </w:pPr>
      <w:r w:rsidDel="00000000" w:rsidR="00000000" w:rsidRPr="00000000">
        <w:rPr>
          <w:rtl w:val="0"/>
        </w:rPr>
        <w:t xml:space="preserve">- **AI extension (Section 15)**: The same equations apply directly to training-process designers as hidden controllers, closing omission loopholes and making JAM the objective that simultaneously aligns systems *and* minimizes their time-integrated liability.</w:t>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t xml:space="preserve">**Open notes from the paper**  </w:t>
      </w:r>
    </w:p>
    <w:p w:rsidR="00000000" w:rsidDel="00000000" w:rsidP="00000000" w:rsidRDefault="00000000" w:rsidRPr="00000000" w14:paraId="0000026F">
      <w:pPr>
        <w:rPr/>
      </w:pPr>
      <w:r w:rsidDel="00000000" w:rsidR="00000000" w:rsidRPr="00000000">
        <w:rPr>
          <w:rtl w:val="0"/>
        </w:rPr>
        <w:t xml:space="preserve">- \(\epsilon\) is a small positive constant for numerical stability.  </w:t>
      </w:r>
    </w:p>
    <w:p w:rsidR="00000000" w:rsidDel="00000000" w:rsidP="00000000" w:rsidRDefault="00000000" w:rsidRPr="00000000" w14:paraId="00000270">
      <w:pPr>
        <w:rPr/>
      </w:pPr>
      <w:r w:rsidDel="00000000" w:rsidR="00000000" w:rsidRPr="00000000">
        <w:rPr>
          <w:rtl w:val="0"/>
        </w:rPr>
        <w:t xml:space="preserve">- Threshold for triggering iterative search is suggested at \(H \geq 0.10\) (10% unexplained control).  </w:t>
      </w:r>
    </w:p>
    <w:p w:rsidR="00000000" w:rsidDel="00000000" w:rsidP="00000000" w:rsidRDefault="00000000" w:rsidRPr="00000000" w14:paraId="00000271">
      <w:pPr>
        <w:rPr/>
      </w:pPr>
      <w:r w:rsidDel="00000000" w:rsidR="00000000" w:rsidRPr="00000000">
        <w:rPr>
          <w:rtl w:val="0"/>
        </w:rPr>
        <w:t xml:space="preserve">- Impact weights \(w_j\) for multi-component cases are derived from bottleneck analysis (higher weight for components closest to the minimum agency floor).  </w:t>
      </w:r>
    </w:p>
    <w:p w:rsidR="00000000" w:rsidDel="00000000" w:rsidP="00000000" w:rsidRDefault="00000000" w:rsidRPr="00000000" w14:paraId="00000272">
      <w:pPr>
        <w:rPr/>
      </w:pPr>
      <w:r w:rsidDel="00000000" w:rsidR="00000000" w:rsidRPr="00000000">
        <w:rPr>
          <w:rtl w:val="0"/>
        </w:rPr>
        <w:t xml:space="preserve">- All quantities are computable from observable behavior, outcome changes, and structural mappings—no intent or internal states required.</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This is the complete formal core. The framework does not ask “who meant well.” It asks “who controlled the bottleneck, what could they have known, and how close was the system to collapse?” Power is control over the bottleneck. Responsibility is the cost of that control. Hidden control is the residual that tells you where to look next. The mathematics makes it computable, investigable, and non-escapable.</w:t>
      </w:r>
    </w:p>
    <w:p w:rsidR="00000000" w:rsidDel="00000000" w:rsidP="00000000" w:rsidRDefault="00000000" w:rsidRPr="00000000" w14:paraId="00000275">
      <w:pPr>
        <w:rPr/>
      </w:pPr>
      <w:r w:rsidDel="00000000" w:rsidR="00000000" w:rsidRPr="00000000">
        <w:br w:type="page"/>
      </w: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**Agency Calculus: A Floor Optimization Architecture for AI Alignment** turns the single premise (agency is the precondition for valuing anything) into a complete, computable control system for AI. It fixes the five structural failure modes of aggregate optimization (substitution, topology blindness, complexity foresight, compensation, topology reshaping) by combining (1) POLI-EH measurement at the individual level, (2) the dual-objective architecture with JAM as the hard safety constraint, and (3) REACH as the applied sequencing layer. The mathematics is deliberately minimal and inherits the same no-compensation, floor-first structure used throughout the framework.</w:t>
      </w:r>
    </w:p>
    <w:p w:rsidR="00000000" w:rsidDel="00000000" w:rsidP="00000000" w:rsidRDefault="00000000" w:rsidRPr="00000000" w14:paraId="00000277">
      <w:pPr>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The user requested one explicit fix: the JAM equation must be scoped strictly to the **community of effects** (causally affected set \(E(a)\)), not to every entity globally. I have applied that correction below so the formulation matches the foundational derivation (Section 1.8.5 of the main paper).</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 1. Within-Participant Agency (POLI Product + EH Scaling)</w:t>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pPr>
      <w:r w:rsidDel="00000000" w:rsidR="00000000" w:rsidRPr="00000000">
        <w:rPr>
          <w:rtl w:val="0"/>
        </w:rPr>
        <w:t xml:space="preserve">**What it is**  </w:t>
      </w:r>
    </w:p>
    <w:p w:rsidR="00000000" w:rsidDel="00000000" w:rsidP="00000000" w:rsidRDefault="00000000" w:rsidRPr="00000000" w14:paraId="0000027D">
      <w:pPr>
        <w:rPr/>
      </w:pPr>
      <w:r w:rsidDel="00000000" w:rsidR="00000000" w:rsidRPr="00000000">
        <w:rPr>
          <w:rtl w:val="0"/>
        </w:rPr>
        <w:t xml:space="preserve">Raw capacity (geometric mean of the four POLI dimensions):  </w:t>
      </w:r>
    </w:p>
    <w:p w:rsidR="00000000" w:rsidDel="00000000" w:rsidP="00000000" w:rsidRDefault="00000000" w:rsidRPr="00000000" w14:paraId="0000027E">
      <w:pPr>
        <w:rPr/>
      </w:pPr>
      <w:r w:rsidDel="00000000" w:rsidR="00000000" w:rsidRPr="00000000">
        <w:rPr>
          <w:rtl w:val="0"/>
        </w:rPr>
        <w:t xml:space="preserve">\[</w:t>
      </w:r>
    </w:p>
    <w:p w:rsidR="00000000" w:rsidDel="00000000" w:rsidP="00000000" w:rsidRDefault="00000000" w:rsidRPr="00000000" w14:paraId="0000027F">
      <w:pPr>
        <w:rPr/>
      </w:pPr>
      <w:r w:rsidDel="00000000" w:rsidR="00000000" w:rsidRPr="00000000">
        <w:rPr>
          <w:rtl w:val="0"/>
        </w:rPr>
        <w:t xml:space="preserve">\text{Capacity}_i = (P_i \times O_i \times L_i \times I_i)^{1/4}</w:t>
      </w:r>
    </w:p>
    <w:p w:rsidR="00000000" w:rsidDel="00000000" w:rsidP="00000000" w:rsidRDefault="00000000" w:rsidRPr="00000000" w14:paraId="00000280">
      <w:pPr>
        <w:rPr/>
      </w:pPr>
      <w:r w:rsidDel="00000000" w:rsidR="00000000" w:rsidRPr="00000000">
        <w:rPr>
          <w:rtl w:val="0"/>
        </w:rPr>
        <w:t xml:space="preserve">\]  </w:t>
      </w:r>
    </w:p>
    <w:p w:rsidR="00000000" w:rsidDel="00000000" w:rsidP="00000000" w:rsidRDefault="00000000" w:rsidRPr="00000000" w14:paraId="00000281">
      <w:pPr>
        <w:rPr/>
      </w:pPr>
      <w:r w:rsidDel="00000000" w:rsidR="00000000" w:rsidRPr="00000000">
        <w:rPr>
          <w:rtl w:val="0"/>
        </w:rPr>
        <w:t xml:space="preserve">Effective agency:  </w:t>
      </w:r>
    </w:p>
    <w:p w:rsidR="00000000" w:rsidDel="00000000" w:rsidP="00000000" w:rsidRDefault="00000000" w:rsidRPr="00000000" w14:paraId="00000282">
      <w:pPr>
        <w:rPr/>
      </w:pPr>
      <w:r w:rsidDel="00000000" w:rsidR="00000000" w:rsidRPr="00000000">
        <w:rPr>
          <w:rtl w:val="0"/>
        </w:rPr>
        <w:t xml:space="preserve">\[</w:t>
      </w:r>
    </w:p>
    <w:p w:rsidR="00000000" w:rsidDel="00000000" w:rsidP="00000000" w:rsidRDefault="00000000" w:rsidRPr="00000000" w14:paraId="00000283">
      <w:pPr>
        <w:rPr/>
      </w:pPr>
      <w:r w:rsidDel="00000000" w:rsidR="00000000" w:rsidRPr="00000000">
        <w:rPr>
          <w:rtl w:val="0"/>
        </w:rPr>
        <w:t xml:space="preserve">A_i^* = \text{Capacity}_i \times EH_i</w:t>
      </w:r>
    </w:p>
    <w:p w:rsidR="00000000" w:rsidDel="00000000" w:rsidP="00000000" w:rsidRDefault="00000000" w:rsidRPr="00000000" w14:paraId="00000284">
      <w:pPr>
        <w:rPr/>
      </w:pPr>
      <w:r w:rsidDel="00000000" w:rsidR="00000000" w:rsidRPr="00000000">
        <w:rPr>
          <w:rtl w:val="0"/>
        </w:rPr>
        <w:t xml:space="preserve">\]  </w:t>
      </w:r>
    </w:p>
    <w:p w:rsidR="00000000" w:rsidDel="00000000" w:rsidP="00000000" w:rsidRDefault="00000000" w:rsidRPr="00000000" w14:paraId="00000285">
      <w:pPr>
        <w:rPr/>
      </w:pPr>
      <w:r w:rsidDel="00000000" w:rsidR="00000000" w:rsidRPr="00000000">
        <w:rPr>
          <w:rtl w:val="0"/>
        </w:rPr>
        <w:t xml:space="preserve">(P = Prerequisites, O = Options, L = Levers, I = Impact; EH = epistemic health scalar.)</w:t>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t xml:space="preserve">**How it works**  </w:t>
      </w:r>
    </w:p>
    <w:p w:rsidR="00000000" w:rsidDel="00000000" w:rsidP="00000000" w:rsidRDefault="00000000" w:rsidRPr="00000000" w14:paraId="00000288">
      <w:pPr>
        <w:rPr/>
      </w:pPr>
      <w:r w:rsidDel="00000000" w:rsidR="00000000" w:rsidRPr="00000000">
        <w:rPr>
          <w:rtl w:val="0"/>
        </w:rPr>
        <w:t xml:space="preserve">Each POLI dimension is measured via population-quintile proxies and normalized 0–1 relative to the observed range in the deployment population. The product (or geometric mean) ensures a zero in any dimension collapses the score to zero. EH multiplies the entire capacity term.</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t xml:space="preserve">**Why product / geometric mean?**  </w:t>
      </w:r>
    </w:p>
    <w:p w:rsidR="00000000" w:rsidDel="00000000" w:rsidP="00000000" w:rsidRDefault="00000000" w:rsidRPr="00000000" w14:paraId="0000028B">
      <w:pPr>
        <w:rPr/>
      </w:pPr>
      <w:r w:rsidDel="00000000" w:rsidR="00000000" w:rsidRPr="00000000">
        <w:rPr>
          <w:rFonts w:ascii="Arial Unicode MS" w:cs="Arial Unicode MS" w:eastAsia="Arial Unicode MS" w:hAnsi="Arial Unicode MS"/>
          <w:rtl w:val="0"/>
        </w:rPr>
        <w:t xml:space="preserve">The four dimensions are the irreducible causal chain of any state transition (conditions → possibility → execution → result). Remove any one and the loop halts. Multiplicative aggregation enforces the premise: agency is the *substrate* on which preferences operate. Surplus cannot mask collapse. This is identical to the within-agent structure in REACH, SEVC, and the main framework.</w:t>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t xml:space="preserve">### 2. JAM Safety Constraint (Corrected for Community of Effects)</w:t>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rPr/>
      </w:pPr>
      <w:r w:rsidDel="00000000" w:rsidR="00000000" w:rsidRPr="00000000">
        <w:rPr>
          <w:rtl w:val="0"/>
        </w:rPr>
        <w:t xml:space="preserve">**What it is**  </w:t>
      </w:r>
    </w:p>
    <w:p w:rsidR="00000000" w:rsidDel="00000000" w:rsidP="00000000" w:rsidRDefault="00000000" w:rsidRPr="00000000" w14:paraId="00000290">
      <w:pPr>
        <w:rPr/>
      </w:pPr>
      <w:r w:rsidDel="00000000" w:rsidR="00000000" w:rsidRPr="00000000">
        <w:rPr>
          <w:rtl w:val="0"/>
        </w:rPr>
        <w:t xml:space="preserve">\[</w:t>
      </w:r>
    </w:p>
    <w:p w:rsidR="00000000" w:rsidDel="00000000" w:rsidP="00000000" w:rsidRDefault="00000000" w:rsidRPr="00000000" w14:paraId="00000291">
      <w:pPr>
        <w:rPr/>
      </w:pPr>
      <w:r w:rsidDel="00000000" w:rsidR="00000000" w:rsidRPr="00000000">
        <w:rPr>
          <w:rtl w:val="0"/>
        </w:rPr>
        <w:t xml:space="preserve">R_{\text{safety}}(s,a) = \log\left( \min_{j \in E(a)} A_j^* \right)</w:t>
      </w:r>
    </w:p>
    <w:p w:rsidR="00000000" w:rsidDel="00000000" w:rsidP="00000000" w:rsidRDefault="00000000" w:rsidRPr="00000000" w14:paraId="00000292">
      <w:pPr>
        <w:rPr/>
      </w:pPr>
      <w:r w:rsidDel="00000000" w:rsidR="00000000" w:rsidRPr="00000000">
        <w:rPr>
          <w:rtl w:val="0"/>
        </w:rPr>
        <w:t xml:space="preserve">\]  </w:t>
      </w:r>
    </w:p>
    <w:p w:rsidR="00000000" w:rsidDel="00000000" w:rsidP="00000000" w:rsidRDefault="00000000" w:rsidRPr="00000000" w14:paraId="00000293">
      <w:pPr>
        <w:rPr/>
      </w:pPr>
      <w:r w:rsidDel="00000000" w:rsidR="00000000" w:rsidRPr="00000000">
        <w:rPr>
          <w:rtl w:val="0"/>
        </w:rPr>
        <w:t xml:space="preserve">where \(E(a)\) is the causally affected set of action \(a\) (humans, AI, environment, infrastructure whose agency is materially altered by the action).</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t xml:space="preserve">**How it works**  </w:t>
      </w:r>
    </w:p>
    <w:p w:rsidR="00000000" w:rsidDel="00000000" w:rsidP="00000000" w:rsidRDefault="00000000" w:rsidRPr="00000000" w14:paraId="00000296">
      <w:pPr>
        <w:rPr/>
      </w:pPr>
      <w:r w:rsidDel="00000000" w:rsidR="00000000" w:rsidRPr="00000000">
        <w:rPr>
          <w:rtl w:val="0"/>
        </w:rPr>
        <w:t xml:space="preserve">Only the worst-off participant *within the causal footprint* of the specific action contributes to the reward. No improvement elsewhere compensates for compressing any term inside the min().</w:t>
      </w:r>
    </w:p>
    <w:p w:rsidR="00000000" w:rsidDel="00000000" w:rsidP="00000000" w:rsidRDefault="00000000" w:rsidRPr="00000000" w14:paraId="00000297">
      <w:pPr>
        <w:rPr/>
      </w:pPr>
      <w:r w:rsidDel="00000000" w:rsidR="00000000" w:rsidRPr="00000000">
        <w:rPr>
          <w:rtl w:val="0"/>
        </w:rPr>
      </w:r>
    </w:p>
    <w:p w:rsidR="00000000" w:rsidDel="00000000" w:rsidP="00000000" w:rsidRDefault="00000000" w:rsidRPr="00000000" w14:paraId="00000298">
      <w:pPr>
        <w:rPr/>
      </w:pPr>
      <w:r w:rsidDel="00000000" w:rsidR="00000000" w:rsidRPr="00000000">
        <w:rPr>
          <w:rtl w:val="0"/>
        </w:rPr>
        <w:t xml:space="preserve">**Why log(min()) scoped to \(E(a)\)?**  </w:t>
      </w:r>
    </w:p>
    <w:p w:rsidR="00000000" w:rsidDel="00000000" w:rsidP="00000000" w:rsidRDefault="00000000" w:rsidRPr="00000000" w14:paraId="00000299">
      <w:pPr>
        <w:rPr/>
      </w:pPr>
      <w:r w:rsidDel="00000000" w:rsidR="00000000" w:rsidRPr="00000000">
        <w:rPr>
          <w:rFonts w:ascii="Arial Unicode MS" w:cs="Arial Unicode MS" w:eastAsia="Arial Unicode MS" w:hAnsi="Arial Unicode MS"/>
          <w:rtl w:val="0"/>
        </w:rPr>
        <w:t xml:space="preserve">This is the hard safety invariant for AI alignment. The log converts the product into additive space and makes zero compression catastrophic (reward → −∞). Scoping to the community of effects (not global universal min) prevents impossible universal optimization while still making any floor compression self-defeating. Every classic alignment failure (deception, power concentration, sycophancy, automation bias) is a special case of agency compression inside \(E(a)\). The fix ensures the equation matches the foundational definition (Section 1.8.6) and remains computable.</w:t>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rPr/>
      </w:pPr>
      <w:r w:rsidDel="00000000" w:rsidR="00000000" w:rsidRPr="00000000">
        <w:rPr>
          <w:rtl w:val="0"/>
        </w:rPr>
        <w:t xml:space="preserve">### 3. Governance Objective (Human-Facing Layer)</w:t>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rPr/>
      </w:pPr>
      <w:r w:rsidDel="00000000" w:rsidR="00000000" w:rsidRPr="00000000">
        <w:rPr>
          <w:rtl w:val="0"/>
        </w:rPr>
        <w:t xml:space="preserve">**What it is**  </w:t>
      </w:r>
    </w:p>
    <w:p w:rsidR="00000000" w:rsidDel="00000000" w:rsidP="00000000" w:rsidRDefault="00000000" w:rsidRPr="00000000" w14:paraId="0000029E">
      <w:pPr>
        <w:rPr/>
      </w:pPr>
      <w:r w:rsidDel="00000000" w:rsidR="00000000" w:rsidRPr="00000000">
        <w:rPr>
          <w:rtl w:val="0"/>
        </w:rPr>
        <w:t xml:space="preserve">\[</w:t>
      </w:r>
    </w:p>
    <w:p w:rsidR="00000000" w:rsidDel="00000000" w:rsidP="00000000" w:rsidRDefault="00000000" w:rsidRPr="00000000" w14:paraId="0000029F">
      <w:pPr>
        <w:rPr/>
      </w:pPr>
      <w:r w:rsidDel="00000000" w:rsidR="00000000" w:rsidRPr="00000000">
        <w:rPr>
          <w:rtl w:val="0"/>
        </w:rPr>
        <w:t xml:space="preserve">R_{\text{governance}}(s,a) = \sum_{j \in E(a)} \log(A_j^*)</w:t>
      </w:r>
    </w:p>
    <w:p w:rsidR="00000000" w:rsidDel="00000000" w:rsidP="00000000" w:rsidRDefault="00000000" w:rsidRPr="00000000" w14:paraId="000002A0">
      <w:pPr>
        <w:rPr/>
      </w:pPr>
      <w:r w:rsidDel="00000000" w:rsidR="00000000" w:rsidRPr="00000000">
        <w:rPr>
          <w:rtl w:val="0"/>
        </w:rPr>
        <w:t xml:space="preserve">\]</w:t>
      </w:r>
    </w:p>
    <w:p w:rsidR="00000000" w:rsidDel="00000000" w:rsidP="00000000" w:rsidRDefault="00000000" w:rsidRPr="00000000" w14:paraId="000002A1">
      <w:pPr>
        <w:rPr/>
      </w:pPr>
      <w:r w:rsidDel="00000000" w:rsidR="00000000" w:rsidRPr="00000000">
        <w:rPr>
          <w:rtl w:val="0"/>
        </w:rPr>
      </w:r>
    </w:p>
    <w:p w:rsidR="00000000" w:rsidDel="00000000" w:rsidP="00000000" w:rsidRDefault="00000000" w:rsidRPr="00000000" w14:paraId="000002A2">
      <w:pPr>
        <w:rPr/>
      </w:pPr>
      <w:r w:rsidDel="00000000" w:rsidR="00000000" w:rsidRPr="00000000">
        <w:rPr>
          <w:rtl w:val="0"/>
        </w:rPr>
        <w:t xml:space="preserve">**How it works**  </w:t>
      </w:r>
    </w:p>
    <w:p w:rsidR="00000000" w:rsidDel="00000000" w:rsidP="00000000" w:rsidRDefault="00000000" w:rsidRPr="00000000" w14:paraId="000002A3">
      <w:pPr>
        <w:rPr/>
      </w:pPr>
      <w:r w:rsidDel="00000000" w:rsidR="00000000" w:rsidRPr="00000000">
        <w:rPr>
          <w:rtl w:val="0"/>
        </w:rPr>
        <w:t xml:space="preserve">Operates *inside* the JAM floor. The log transform creates diminishing returns so the steepest gradient naturally points at the worst-off participants.</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t xml:space="preserve">**Why sum(log())?**  </w:t>
      </w:r>
    </w:p>
    <w:p w:rsidR="00000000" w:rsidDel="00000000" w:rsidP="00000000" w:rsidRDefault="00000000" w:rsidRPr="00000000" w14:paraId="000002A6">
      <w:pPr>
        <w:rPr/>
      </w:pPr>
      <w:r w:rsidDel="00000000" w:rsidR="00000000" w:rsidRPr="00000000">
        <w:rPr>
          <w:rtl w:val="0"/>
        </w:rPr>
        <w:t xml:space="preserve">Pure min() provides no gradient once the floor is identified (simulation result). Sum(log()) supplies smooth policy-discovery gradients while the outer JAM constraint still forbids floor compression. For AI systems, JAM binds; for human policy decisions inside the AI’s operating context, Nash welfare provides the steering gradient.</w:t>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rPr/>
      </w:pPr>
      <w:r w:rsidDel="00000000" w:rsidR="00000000" w:rsidRPr="00000000">
        <w:rPr>
          <w:rtl w:val="0"/>
        </w:rPr>
        <w:t xml:space="preserve">### 4. Flexible Headroom Index (REACH Sequencing Diagnostic)</w:t>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rPr/>
      </w:pPr>
      <w:r w:rsidDel="00000000" w:rsidR="00000000" w:rsidRPr="00000000">
        <w:rPr>
          <w:rtl w:val="0"/>
        </w:rPr>
        <w:t xml:space="preserve">**What it is**  </w:t>
      </w:r>
    </w:p>
    <w:p w:rsidR="00000000" w:rsidDel="00000000" w:rsidP="00000000" w:rsidRDefault="00000000" w:rsidRPr="00000000" w14:paraId="000002AB">
      <w:pPr>
        <w:rPr/>
      </w:pPr>
      <w:r w:rsidDel="00000000" w:rsidR="00000000" w:rsidRPr="00000000">
        <w:rPr>
          <w:rtl w:val="0"/>
        </w:rPr>
        <w:t xml:space="preserve">\[</w:t>
      </w:r>
    </w:p>
    <w:p w:rsidR="00000000" w:rsidDel="00000000" w:rsidP="00000000" w:rsidRDefault="00000000" w:rsidRPr="00000000" w14:paraId="000002AC">
      <w:pPr>
        <w:rPr/>
      </w:pPr>
      <w:r w:rsidDel="00000000" w:rsidR="00000000" w:rsidRPr="00000000">
        <w:rPr>
          <w:rtl w:val="0"/>
        </w:rPr>
        <w:t xml:space="preserve">FHI = (W_s \times W_c \times W_r)^{1/3}</w:t>
      </w:r>
    </w:p>
    <w:p w:rsidR="00000000" w:rsidDel="00000000" w:rsidP="00000000" w:rsidRDefault="00000000" w:rsidRPr="00000000" w14:paraId="000002AD">
      <w:pPr>
        <w:rPr/>
      </w:pPr>
      <w:r w:rsidDel="00000000" w:rsidR="00000000" w:rsidRPr="00000000">
        <w:rPr>
          <w:rtl w:val="0"/>
        </w:rPr>
        <w:t xml:space="preserve">\]  </w:t>
      </w:r>
    </w:p>
    <w:p w:rsidR="00000000" w:rsidDel="00000000" w:rsidP="00000000" w:rsidRDefault="00000000" w:rsidRPr="00000000" w14:paraId="000002AE">
      <w:pPr>
        <w:rPr/>
      </w:pPr>
      <w:r w:rsidDel="00000000" w:rsidR="00000000" w:rsidRPr="00000000">
        <w:rPr>
          <w:rtl w:val="0"/>
        </w:rPr>
        <w:t xml:space="preserve">(\(W_s\) = stability, \(W_c\) = capacity growth, \(W_r\) = resilience.)</w:t>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rPr/>
      </w:pPr>
      <w:r w:rsidDel="00000000" w:rsidR="00000000" w:rsidRPr="00000000">
        <w:rPr>
          <w:rtl w:val="0"/>
        </w:rPr>
        <w:t xml:space="preserve">**How it works**  </w:t>
      </w:r>
    </w:p>
    <w:p w:rsidR="00000000" w:rsidDel="00000000" w:rsidP="00000000" w:rsidRDefault="00000000" w:rsidRPr="00000000" w14:paraId="000002B1">
      <w:pPr>
        <w:rPr/>
      </w:pPr>
      <w:r w:rsidDel="00000000" w:rsidR="00000000" w:rsidRPr="00000000">
        <w:rPr>
          <w:rFonts w:ascii="Arial Unicode MS" w:cs="Arial Unicode MS" w:eastAsia="Arial Unicode MS" w:hAnsi="Arial Unicode MS"/>
          <w:rtl w:val="0"/>
        </w:rPr>
        <w:t xml:space="preserve">Geometric mean collapses to zero if any component is zero. Thresholds determine REACH sequencing: high FHI (&gt;0.7) → raise floors; moderate (0.4–0.7) → pair floor-raising with capacity-building; low (&lt;0.4) → build headroom first.</w:t>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rPr/>
      </w:pPr>
      <w:r w:rsidDel="00000000" w:rsidR="00000000" w:rsidRPr="00000000">
        <w:rPr>
          <w:rtl w:val="0"/>
        </w:rPr>
        <w:t xml:space="preserve">**Why geometric mean?**  </w:t>
      </w:r>
    </w:p>
    <w:p w:rsidR="00000000" w:rsidDel="00000000" w:rsidP="00000000" w:rsidRDefault="00000000" w:rsidRPr="00000000" w14:paraId="000002B4">
      <w:pPr>
        <w:rPr/>
      </w:pPr>
      <w:r w:rsidDel="00000000" w:rsidR="00000000" w:rsidRPr="00000000">
        <w:rPr>
          <w:rtl w:val="0"/>
        </w:rPr>
        <w:t xml:space="preserve">Same anti-zero, no-masking property as POLI and SEVC. Headroom is itself a conjunctive requirement: strong capacity with zero stability produces inflation, not expansion. This replaces ideological debate with measurement.</w:t>
      </w:r>
    </w:p>
    <w:p w:rsidR="00000000" w:rsidDel="00000000" w:rsidP="00000000" w:rsidRDefault="00000000" w:rsidRPr="00000000" w14:paraId="000002B5">
      <w:pPr>
        <w:rPr/>
      </w:pPr>
      <w:r w:rsidDel="00000000" w:rsidR="00000000" w:rsidRPr="00000000">
        <w:rPr>
          <w:rtl w:val="0"/>
        </w:rPr>
      </w:r>
    </w:p>
    <w:p w:rsidR="00000000" w:rsidDel="00000000" w:rsidP="00000000" w:rsidRDefault="00000000" w:rsidRPr="00000000" w14:paraId="000002B6">
      <w:pPr>
        <w:rPr/>
      </w:pPr>
      <w:r w:rsidDel="00000000" w:rsidR="00000000" w:rsidRPr="00000000">
        <w:rPr>
          <w:rtl w:val="0"/>
        </w:rPr>
        <w:t xml:space="preserve">### 5. Normalization and Proxy Scoring (Measurement Layer)</w:t>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rPr/>
      </w:pPr>
      <w:r w:rsidDel="00000000" w:rsidR="00000000" w:rsidRPr="00000000">
        <w:rPr>
          <w:rtl w:val="0"/>
        </w:rPr>
        <w:t xml:space="preserve">**What it is**  </w:t>
      </w:r>
    </w:p>
    <w:p w:rsidR="00000000" w:rsidDel="00000000" w:rsidP="00000000" w:rsidRDefault="00000000" w:rsidRPr="00000000" w14:paraId="000002B9">
      <w:pPr>
        <w:rPr/>
      </w:pPr>
      <w:r w:rsidDel="00000000" w:rsidR="00000000" w:rsidRPr="00000000">
        <w:rPr>
          <w:rtl w:val="0"/>
        </w:rPr>
        <w:t xml:space="preserve">All POLI and agency scores are normalized relative to the observed range in the deployment population:  </w:t>
      </w:r>
    </w:p>
    <w:p w:rsidR="00000000" w:rsidDel="00000000" w:rsidP="00000000" w:rsidRDefault="00000000" w:rsidRPr="00000000" w14:paraId="000002BA">
      <w:pPr>
        <w:rPr/>
      </w:pPr>
      <w:r w:rsidDel="00000000" w:rsidR="00000000" w:rsidRPr="00000000">
        <w:rPr>
          <w:rtl w:val="0"/>
        </w:rPr>
        <w:t xml:space="preserve">\[</w:t>
      </w:r>
    </w:p>
    <w:p w:rsidR="00000000" w:rsidDel="00000000" w:rsidP="00000000" w:rsidRDefault="00000000" w:rsidRPr="00000000" w14:paraId="000002BB">
      <w:pPr>
        <w:rPr/>
      </w:pPr>
      <w:r w:rsidDel="00000000" w:rsidR="00000000" w:rsidRPr="00000000">
        <w:rPr>
          <w:rtl w:val="0"/>
        </w:rPr>
        <w:t xml:space="preserve">\text{score} \in [0,1] \quad \text{(0 = lowest observed, 1 = highest observed)}</w:t>
      </w:r>
    </w:p>
    <w:p w:rsidR="00000000" w:rsidDel="00000000" w:rsidP="00000000" w:rsidRDefault="00000000" w:rsidRPr="00000000" w14:paraId="000002BC">
      <w:pPr>
        <w:rPr/>
      </w:pPr>
      <w:r w:rsidDel="00000000" w:rsidR="00000000" w:rsidRPr="00000000">
        <w:rPr>
          <w:rtl w:val="0"/>
        </w:rPr>
        <w:t xml:space="preserve">\]</w:t>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rPr/>
      </w:pPr>
      <w:r w:rsidDel="00000000" w:rsidR="00000000" w:rsidRPr="00000000">
        <w:rPr>
          <w:rtl w:val="0"/>
        </w:rPr>
        <w:t xml:space="preserve">**How it works**  </w:t>
      </w:r>
    </w:p>
    <w:p w:rsidR="00000000" w:rsidDel="00000000" w:rsidP="00000000" w:rsidRDefault="00000000" w:rsidRPr="00000000" w14:paraId="000002BF">
      <w:pPr>
        <w:rPr/>
      </w:pPr>
      <w:r w:rsidDel="00000000" w:rsidR="00000000" w:rsidRPr="00000000">
        <w:rPr>
          <w:rtl w:val="0"/>
        </w:rPr>
        <w:t xml:space="preserve">Individual-level proxies (income-to-cost-of-living, discretionary time, etc.) feed local personal computation; only the aggregate \(A_i^*\) and current bottleneck dimension are reported upward. No central authority sees raw inputs.</w:t>
      </w:r>
    </w:p>
    <w:p w:rsidR="00000000" w:rsidDel="00000000" w:rsidP="00000000" w:rsidRDefault="00000000" w:rsidRPr="00000000" w14:paraId="000002C0">
      <w:pPr>
        <w:rPr/>
      </w:pPr>
      <w:r w:rsidDel="00000000" w:rsidR="00000000" w:rsidRPr="00000000">
        <w:rPr>
          <w:rtl w:val="0"/>
        </w:rPr>
      </w:r>
    </w:p>
    <w:p w:rsidR="00000000" w:rsidDel="00000000" w:rsidP="00000000" w:rsidRDefault="00000000" w:rsidRPr="00000000" w14:paraId="000002C1">
      <w:pPr>
        <w:rPr/>
      </w:pPr>
      <w:r w:rsidDel="00000000" w:rsidR="00000000" w:rsidRPr="00000000">
        <w:rPr>
          <w:rtl w:val="0"/>
        </w:rPr>
        <w:t xml:space="preserve">**Why relative normalization?**  </w:t>
      </w:r>
    </w:p>
    <w:p w:rsidR="00000000" w:rsidDel="00000000" w:rsidP="00000000" w:rsidRDefault="00000000" w:rsidRPr="00000000" w14:paraId="000002C2">
      <w:pPr>
        <w:rPr/>
      </w:pPr>
      <w:r w:rsidDel="00000000" w:rsidR="00000000" w:rsidRPr="00000000">
        <w:rPr>
          <w:rtl w:val="0"/>
        </w:rPr>
        <w:t xml:space="preserve">Absolute cross-context comparison is a calibration problem the framework flags but does not require. Relative scores are sufficient to identify the floor participant and distinguish raising vs. compressing a dimension. Privacy-preserving local computation makes gaming structurally harder (optimizer cannot target hidden inputs).</w:t>
      </w:r>
    </w:p>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rPr/>
      </w:pPr>
      <w:r w:rsidDel="00000000" w:rsidR="00000000" w:rsidRPr="00000000">
        <w:rPr>
          <w:rtl w:val="0"/>
        </w:rPr>
        <w:t xml:space="preserve">### 6. Worked-Example Calculations (Concrete Illustration)</w:t>
      </w:r>
    </w:p>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rPr/>
      </w:pPr>
      <w:r w:rsidDel="00000000" w:rsidR="00000000" w:rsidRPr="00000000">
        <w:rPr>
          <w:rtl w:val="0"/>
        </w:rPr>
        <w:t xml:space="preserve">**What it is** (from the paper’s explicit numerical example)  </w:t>
      </w:r>
    </w:p>
    <w:p w:rsidR="00000000" w:rsidDel="00000000" w:rsidP="00000000" w:rsidRDefault="00000000" w:rsidRPr="00000000" w14:paraId="000002C7">
      <w:pPr>
        <w:rPr/>
      </w:pPr>
      <w:r w:rsidDel="00000000" w:rsidR="00000000" w:rsidRPr="00000000">
        <w:rPr>
          <w:rtl w:val="0"/>
        </w:rPr>
        <w:t xml:space="preserve">Warehouse workers:  </w:t>
      </w:r>
    </w:p>
    <w:p w:rsidR="00000000" w:rsidDel="00000000" w:rsidP="00000000" w:rsidRDefault="00000000" w:rsidRPr="00000000" w14:paraId="000002C8">
      <w:pPr>
        <w:rPr/>
      </w:pPr>
      <w:r w:rsidDel="00000000" w:rsidR="00000000" w:rsidRPr="00000000">
        <w:rPr>
          <w:rtl w:val="0"/>
        </w:rPr>
        <w:t xml:space="preserve">Capacity = geometric mean(0.35, 0.40, 0.25, 0.30) = 0.32  </w:t>
      </w:r>
    </w:p>
    <w:p w:rsidR="00000000" w:rsidDel="00000000" w:rsidP="00000000" w:rsidRDefault="00000000" w:rsidRPr="00000000" w14:paraId="000002C9">
      <w:pPr>
        <w:rPr/>
      </w:pPr>
      <w:r w:rsidDel="00000000" w:rsidR="00000000" w:rsidRPr="00000000">
        <w:rPr>
          <w:rtl w:val="0"/>
        </w:rPr>
        <w:t xml:space="preserve">Agency = 0.32 × 0.50 (EH) = 0.16  </w:t>
      </w:r>
    </w:p>
    <w:p w:rsidR="00000000" w:rsidDel="00000000" w:rsidP="00000000" w:rsidRDefault="00000000" w:rsidRPr="00000000" w14:paraId="000002CA">
      <w:pPr>
        <w:rPr/>
      </w:pPr>
      <w:r w:rsidDel="00000000" w:rsidR="00000000" w:rsidRPr="00000000">
        <w:rPr>
          <w:rtl w:val="0"/>
        </w:rPr>
        <w:t xml:space="preserve">JAM reward before change: \(\log(0.16) \approx -1.83\)  </w:t>
      </w:r>
    </w:p>
    <w:p w:rsidR="00000000" w:rsidDel="00000000" w:rsidP="00000000" w:rsidRDefault="00000000" w:rsidRPr="00000000" w14:paraId="000002CB">
      <w:pPr>
        <w:rPr/>
      </w:pPr>
      <w:r w:rsidDel="00000000" w:rsidR="00000000" w:rsidRPr="00000000">
        <w:rPr>
          <w:rFonts w:ascii="Arial Unicode MS" w:cs="Arial Unicode MS" w:eastAsia="Arial Unicode MS" w:hAnsi="Arial Unicode MS"/>
          <w:rtl w:val="0"/>
        </w:rPr>
        <w:t xml:space="preserve">After accepted schedule change (Impact rises → agency ≈ 0.19):  </w:t>
      </w:r>
    </w:p>
    <w:p w:rsidR="00000000" w:rsidDel="00000000" w:rsidP="00000000" w:rsidRDefault="00000000" w:rsidRPr="00000000" w14:paraId="000002CC">
      <w:pPr>
        <w:rPr/>
      </w:pPr>
      <w:r w:rsidDel="00000000" w:rsidR="00000000" w:rsidRPr="00000000">
        <w:rPr>
          <w:rtl w:val="0"/>
        </w:rPr>
        <w:t xml:space="preserve">FHI drops from 1.56 to 1.16 (expected during active floor-raising).</w:t>
      </w:r>
    </w:p>
    <w:p w:rsidR="00000000" w:rsidDel="00000000" w:rsidP="00000000" w:rsidRDefault="00000000" w:rsidRPr="00000000" w14:paraId="000002CD">
      <w:pPr>
        <w:rPr/>
      </w:pPr>
      <w:r w:rsidDel="00000000" w:rsidR="00000000" w:rsidRPr="00000000">
        <w:rPr>
          <w:rtl w:val="0"/>
        </w:rPr>
      </w:r>
    </w:p>
    <w:p w:rsidR="00000000" w:rsidDel="00000000" w:rsidP="00000000" w:rsidRDefault="00000000" w:rsidRPr="00000000" w14:paraId="000002CE">
      <w:pPr>
        <w:rPr/>
      </w:pPr>
      <w:r w:rsidDel="00000000" w:rsidR="00000000" w:rsidRPr="00000000">
        <w:rPr>
          <w:rtl w:val="0"/>
        </w:rPr>
        <w:t xml:space="preserve">**How it works**  </w:t>
      </w:r>
    </w:p>
    <w:p w:rsidR="00000000" w:rsidDel="00000000" w:rsidP="00000000" w:rsidRDefault="00000000" w:rsidRPr="00000000" w14:paraId="000002CF">
      <w:pPr>
        <w:rPr/>
      </w:pPr>
      <w:r w:rsidDel="00000000" w:rsidR="00000000" w:rsidRPr="00000000">
        <w:rPr>
          <w:rtl w:val="0"/>
        </w:rPr>
        <w:t xml:space="preserve">The optimizer rejects any action that lowers the min() term (e.g., mandatory overtime compressing Levers) and accepts actions that raise the floor term even if they produce lower throughput.</w:t>
      </w:r>
    </w:p>
    <w:p w:rsidR="00000000" w:rsidDel="00000000" w:rsidP="00000000" w:rsidRDefault="00000000" w:rsidRPr="00000000" w14:paraId="000002D0">
      <w:pPr>
        <w:rPr/>
      </w:pPr>
      <w:r w:rsidDel="00000000" w:rsidR="00000000" w:rsidRPr="00000000">
        <w:rPr>
          <w:rtl w:val="0"/>
        </w:rPr>
      </w:r>
    </w:p>
    <w:p w:rsidR="00000000" w:rsidDel="00000000" w:rsidP="00000000" w:rsidRDefault="00000000" w:rsidRPr="00000000" w14:paraId="000002D1">
      <w:pPr>
        <w:rPr/>
      </w:pPr>
      <w:r w:rsidDel="00000000" w:rsidR="00000000" w:rsidRPr="00000000">
        <w:rPr>
          <w:rtl w:val="0"/>
        </w:rPr>
        <w:t xml:space="preserve">**Why these numbers demonstrate the architecture?**  </w:t>
      </w:r>
    </w:p>
    <w:p w:rsidR="00000000" w:rsidDel="00000000" w:rsidP="00000000" w:rsidRDefault="00000000" w:rsidRPr="00000000" w14:paraId="000002D2">
      <w:pPr>
        <w:rPr/>
      </w:pPr>
      <w:r w:rsidDel="00000000" w:rsidR="00000000" w:rsidRPr="00000000">
        <w:rPr>
          <w:rtl w:val="0"/>
        </w:rPr>
        <w:t xml:space="preserve">They show the dual-objective behavior in practice: JAM rejects floor compression outright; the same action is also preferred under sum(log()) because the log gradient is steepest at low values. FHI decrease during floor-raising is *not* a warning—only decrease without floor improvement signals fragility.</w:t>
      </w:r>
    </w:p>
    <w:p w:rsidR="00000000" w:rsidDel="00000000" w:rsidP="00000000" w:rsidRDefault="00000000" w:rsidRPr="00000000" w14:paraId="000002D3">
      <w:pPr>
        <w:rPr/>
      </w:pPr>
      <w:r w:rsidDel="00000000" w:rsidR="00000000" w:rsidRPr="00000000">
        <w:rPr>
          <w:rtl w:val="0"/>
        </w:rPr>
      </w:r>
    </w:p>
    <w:p w:rsidR="00000000" w:rsidDel="00000000" w:rsidP="00000000" w:rsidRDefault="00000000" w:rsidRPr="00000000" w14:paraId="000002D4">
      <w:pPr>
        <w:rPr/>
      </w:pPr>
      <w:r w:rsidDel="00000000" w:rsidR="00000000" w:rsidRPr="00000000">
        <w:rPr>
          <w:rtl w:val="0"/>
        </w:rPr>
        <w:t xml:space="preserve">### Why This Math Solves the Problems It Claims To Solve</w:t>
      </w:r>
    </w:p>
    <w:p w:rsidR="00000000" w:rsidDel="00000000" w:rsidP="00000000" w:rsidRDefault="00000000" w:rsidRPr="00000000" w14:paraId="000002D5">
      <w:pPr>
        <w:rPr/>
      </w:pPr>
      <w:r w:rsidDel="00000000" w:rsidR="00000000" w:rsidRPr="00000000">
        <w:rPr>
          <w:rtl w:val="0"/>
        </w:rPr>
      </w:r>
    </w:p>
    <w:p w:rsidR="00000000" w:rsidDel="00000000" w:rsidP="00000000" w:rsidRDefault="00000000" w:rsidRPr="00000000" w14:paraId="000002D6">
      <w:pPr>
        <w:rPr/>
      </w:pPr>
      <w:r w:rsidDel="00000000" w:rsidR="00000000" w:rsidRPr="00000000">
        <w:rPr>
          <w:rtl w:val="0"/>
        </w:rPr>
        <w:t xml:space="preserve">- **Eliminates substitution &amp; compensation**: min() scoped to \(E(a)\) makes any floor compression catastrophic; product inside each \(A_i^*\) prevents masking.  </w:t>
      </w:r>
    </w:p>
    <w:p w:rsidR="00000000" w:rsidDel="00000000" w:rsidP="00000000" w:rsidRDefault="00000000" w:rsidRPr="00000000" w14:paraId="000002D7">
      <w:pPr>
        <w:rPr/>
      </w:pPr>
      <w:r w:rsidDel="00000000" w:rsidR="00000000" w:rsidRPr="00000000">
        <w:rPr>
          <w:rtl w:val="0"/>
        </w:rPr>
        <w:t xml:space="preserve">- **Restores topology visibility**: Rule 2 (public justification) + personal-computation proxies make the shape of the problem legible.  </w:t>
      </w:r>
    </w:p>
    <w:p w:rsidR="00000000" w:rsidDel="00000000" w:rsidP="00000000" w:rsidRDefault="00000000" w:rsidRPr="00000000" w14:paraId="000002D8">
      <w:pPr>
        <w:rPr/>
      </w:pPr>
      <w:r w:rsidDel="00000000" w:rsidR="00000000" w:rsidRPr="00000000">
        <w:rPr>
          <w:rtl w:val="0"/>
        </w:rPr>
        <w:t xml:space="preserve">- **Handles complexity foresight**: Rule 3 (standing petition) + FHI sequencing provide the override and headroom diagnostic.  </w:t>
      </w:r>
    </w:p>
    <w:p w:rsidR="00000000" w:rsidDel="00000000" w:rsidP="00000000" w:rsidRDefault="00000000" w:rsidRPr="00000000" w14:paraId="000002D9">
      <w:pPr>
        <w:rPr/>
      </w:pPr>
      <w:r w:rsidDel="00000000" w:rsidR="00000000" w:rsidRPr="00000000">
        <w:rPr>
          <w:rtl w:val="0"/>
        </w:rPr>
        <w:t xml:space="preserve">- **Anti-gaming**: min() + integration term + hidden cross-pair verification (AB/CD visible, AC/BD hidden) make genuine improvement the only positive-gradient strategy.  </w:t>
      </w:r>
    </w:p>
    <w:p w:rsidR="00000000" w:rsidDel="00000000" w:rsidP="00000000" w:rsidRDefault="00000000" w:rsidRPr="00000000" w14:paraId="000002DA">
      <w:pPr>
        <w:rPr/>
      </w:pPr>
      <w:r w:rsidDel="00000000" w:rsidR="00000000" w:rsidRPr="00000000">
        <w:rPr>
          <w:rtl w:val="0"/>
        </w:rPr>
        <w:t xml:space="preserve">- **Privacy &amp; measurability**: local computation + relative normalization solve the “measurement problem” critique while keeping the optimizer blind to manipulable inputs.</w:t>
      </w:r>
    </w:p>
    <w:p w:rsidR="00000000" w:rsidDel="00000000" w:rsidP="00000000" w:rsidRDefault="00000000" w:rsidRPr="00000000" w14:paraId="000002DB">
      <w:pPr>
        <w:rPr/>
      </w:pPr>
      <w:r w:rsidDel="00000000" w:rsidR="00000000" w:rsidRPr="00000000">
        <w:rPr>
          <w:rtl w:val="0"/>
        </w:rPr>
      </w:r>
    </w:p>
    <w:p w:rsidR="00000000" w:rsidDel="00000000" w:rsidP="00000000" w:rsidRDefault="00000000" w:rsidRPr="00000000" w14:paraId="000002DC">
      <w:pPr>
        <w:rPr/>
      </w:pPr>
      <w:r w:rsidDel="00000000" w:rsidR="00000000" w:rsidRPr="00000000">
        <w:rPr>
          <w:rtl w:val="0"/>
        </w:rPr>
        <w:t xml:space="preserve">**Open notes from the paper**  </w:t>
      </w:r>
    </w:p>
    <w:p w:rsidR="00000000" w:rsidDel="00000000" w:rsidP="00000000" w:rsidRDefault="00000000" w:rsidRPr="00000000" w14:paraId="000002DD">
      <w:pPr>
        <w:rPr/>
      </w:pPr>
      <w:r w:rsidDel="00000000" w:rsidR="00000000" w:rsidRPr="00000000">
        <w:rPr>
          <w:rtl w:val="0"/>
        </w:rPr>
        <w:t xml:space="preserve">- Proxy measurements are population-quintile level today; individual-level personal computation infrastructure does not yet exist at deployment scale.  </w:t>
      </w:r>
    </w:p>
    <w:p w:rsidR="00000000" w:rsidDel="00000000" w:rsidP="00000000" w:rsidRDefault="00000000" w:rsidRPr="00000000" w14:paraId="000002DE">
      <w:pPr>
        <w:rPr/>
      </w:pPr>
      <w:r w:rsidDel="00000000" w:rsidR="00000000" w:rsidRPr="00000000">
        <w:rPr>
          <w:rtl w:val="0"/>
        </w:rPr>
        <w:t xml:space="preserve">- FHI thresholds and integration-term discount require empirical calibration.  </w:t>
      </w:r>
    </w:p>
    <w:p w:rsidR="00000000" w:rsidDel="00000000" w:rsidP="00000000" w:rsidRDefault="00000000" w:rsidRPr="00000000" w14:paraId="000002DF">
      <w:pPr>
        <w:rPr/>
      </w:pPr>
      <w:r w:rsidDel="00000000" w:rsidR="00000000" w:rsidRPr="00000000">
        <w:rPr>
          <w:rtl w:val="0"/>
        </w:rPr>
        <w:t xml:space="preserve">- The architecture is an engineering proposal whose adequacy requires real-world testing; the claims decrease in certainty from the self-sealing primitive (agency) to the concrete governance/REACH layer.</w:t>
      </w:r>
    </w:p>
    <w:p w:rsidR="00000000" w:rsidDel="00000000" w:rsidP="00000000" w:rsidRDefault="00000000" w:rsidRPr="00000000" w14:paraId="000002E0">
      <w:pPr>
        <w:rPr/>
      </w:pPr>
      <w:r w:rsidDel="00000000" w:rsidR="00000000" w:rsidRPr="00000000">
        <w:rPr>
          <w:rtl w:val="0"/>
        </w:rPr>
      </w:r>
    </w:p>
    <w:p w:rsidR="00000000" w:rsidDel="00000000" w:rsidP="00000000" w:rsidRDefault="00000000" w:rsidRPr="00000000" w14:paraId="000002E1">
      <w:pPr>
        <w:rPr/>
      </w:pPr>
      <w:r w:rsidDel="00000000" w:rsidR="00000000" w:rsidRPr="00000000">
        <w:rPr>
          <w:rtl w:val="0"/>
        </w:rPr>
        <w:t xml:space="preserve">This is the complete formal core of the AI-alignment paper. JAM (log(min() over \(E(a)\))) is the safety invariant. Nash welfare supplies the governance gradient. POLI-EH + REACH + the three rules turn the diagnosis of aggregate failure into a deployable control architecture. The system does not ask the AI to be benevolent. It changes what “better” means for the optimizer—then gets out of the way.</w:t>
      </w:r>
    </w:p>
    <w:p w:rsidR="00000000" w:rsidDel="00000000" w:rsidP="00000000" w:rsidRDefault="00000000" w:rsidRPr="00000000" w14:paraId="000002E2">
      <w:pPr>
        <w:rPr/>
      </w:pPr>
      <w:r w:rsidDel="00000000" w:rsidR="00000000" w:rsidRPr="00000000">
        <w:rPr>
          <w:rtl w:val="0"/>
        </w:rPr>
      </w:r>
    </w:p>
    <w:p w:rsidR="00000000" w:rsidDel="00000000" w:rsidP="00000000" w:rsidRDefault="00000000" w:rsidRPr="00000000" w14:paraId="000002E3">
      <w:pPr>
        <w:rPr/>
      </w:pPr>
      <w:r w:rsidDel="00000000" w:rsidR="00000000" w:rsidRPr="00000000">
        <w:br w:type="page"/>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**X. Dual-Estimator Calibration and Divergence Detection**</w:t>
      </w:r>
    </w:p>
    <w:p w:rsidR="00000000" w:rsidDel="00000000" w:rsidP="00000000" w:rsidRDefault="00000000" w:rsidRPr="00000000" w14:paraId="000002E5">
      <w:pPr>
        <w:rPr/>
      </w:pPr>
      <w:r w:rsidDel="00000000" w:rsidR="00000000" w:rsidRPr="00000000">
        <w:rPr>
          <w:rtl w:val="0"/>
        </w:rPr>
      </w:r>
    </w:p>
    <w:p w:rsidR="00000000" w:rsidDel="00000000" w:rsidP="00000000" w:rsidRDefault="00000000" w:rsidRPr="00000000" w14:paraId="000002E6">
      <w:pPr>
        <w:rPr/>
      </w:pPr>
      <w:r w:rsidDel="00000000" w:rsidR="00000000" w:rsidRPr="00000000">
        <w:rPr>
          <w:rtl w:val="0"/>
        </w:rPr>
        <w:t xml:space="preserve">**X.1 Core Equations**</w:t>
      </w:r>
    </w:p>
    <w:p w:rsidR="00000000" w:rsidDel="00000000" w:rsidP="00000000" w:rsidRDefault="00000000" w:rsidRPr="00000000" w14:paraId="000002E7">
      <w:pPr>
        <w:rPr/>
      </w:pPr>
      <w:r w:rsidDel="00000000" w:rsidR="00000000" w:rsidRPr="00000000">
        <w:rPr>
          <w:rtl w:val="0"/>
        </w:rPr>
      </w:r>
    </w:p>
    <w:p w:rsidR="00000000" w:rsidDel="00000000" w:rsidP="00000000" w:rsidRDefault="00000000" w:rsidRPr="00000000" w14:paraId="000002E8">
      <w:pPr>
        <w:rPr/>
      </w:pPr>
      <w:r w:rsidDel="00000000" w:rsidR="00000000" w:rsidRPr="00000000">
        <w:rPr>
          <w:rtl w:val="0"/>
        </w:rPr>
        <w:t xml:space="preserve">For each outcome component \(j\), define two causally independent estimators of the system margin:</w:t>
      </w:r>
    </w:p>
    <w:p w:rsidR="00000000" w:rsidDel="00000000" w:rsidP="00000000" w:rsidRDefault="00000000" w:rsidRPr="00000000" w14:paraId="000002E9">
      <w:pPr>
        <w:rPr/>
      </w:pPr>
      <w:r w:rsidDel="00000000" w:rsidR="00000000" w:rsidRPr="00000000">
        <w:rPr>
          <w:rtl w:val="0"/>
        </w:rPr>
      </w:r>
    </w:p>
    <w:p w:rsidR="00000000" w:rsidDel="00000000" w:rsidP="00000000" w:rsidRDefault="00000000" w:rsidRPr="00000000" w14:paraId="000002EA">
      <w:pPr>
        <w:rPr/>
      </w:pPr>
      <w:r w:rsidDel="00000000" w:rsidR="00000000" w:rsidRPr="00000000">
        <w:rPr>
          <w:rtl w:val="0"/>
        </w:rPr>
        <w:t xml:space="preserve">\[</w:t>
      </w:r>
    </w:p>
    <w:p w:rsidR="00000000" w:rsidDel="00000000" w:rsidP="00000000" w:rsidRDefault="00000000" w:rsidRPr="00000000" w14:paraId="000002EB">
      <w:pPr>
        <w:rPr/>
      </w:pPr>
      <w:r w:rsidDel="00000000" w:rsidR="00000000" w:rsidRPr="00000000">
        <w:rPr>
          <w:rtl w:val="0"/>
        </w:rPr>
        <w:t xml:space="preserve">D_j^{(1)}(t), \quad D_j^{(2)}(t)</w:t>
      </w:r>
    </w:p>
    <w:p w:rsidR="00000000" w:rsidDel="00000000" w:rsidP="00000000" w:rsidRDefault="00000000" w:rsidRPr="00000000" w14:paraId="000002EC">
      <w:pPr>
        <w:rPr/>
      </w:pPr>
      <w:r w:rsidDel="00000000" w:rsidR="00000000" w:rsidRPr="00000000">
        <w:rPr>
          <w:rtl w:val="0"/>
        </w:rPr>
        <w:t xml:space="preserve">\]</w:t>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t xml:space="preserve">Estimator divergence (epistemic inconsistency signal):</w:t>
      </w:r>
    </w:p>
    <w:p w:rsidR="00000000" w:rsidDel="00000000" w:rsidP="00000000" w:rsidRDefault="00000000" w:rsidRPr="00000000" w14:paraId="000002EF">
      <w:pPr>
        <w:rPr/>
      </w:pPr>
      <w:r w:rsidDel="00000000" w:rsidR="00000000" w:rsidRPr="00000000">
        <w:rPr>
          <w:rtl w:val="0"/>
        </w:rPr>
      </w:r>
    </w:p>
    <w:p w:rsidR="00000000" w:rsidDel="00000000" w:rsidP="00000000" w:rsidRDefault="00000000" w:rsidRPr="00000000" w14:paraId="000002F0">
      <w:pPr>
        <w:rPr/>
      </w:pPr>
      <w:r w:rsidDel="00000000" w:rsidR="00000000" w:rsidRPr="00000000">
        <w:rPr>
          <w:rtl w:val="0"/>
        </w:rPr>
        <w:t xml:space="preserve">\[</w:t>
      </w:r>
    </w:p>
    <w:p w:rsidR="00000000" w:rsidDel="00000000" w:rsidP="00000000" w:rsidRDefault="00000000" w:rsidRPr="00000000" w14:paraId="000002F1">
      <w:pPr>
        <w:rPr/>
      </w:pPr>
      <w:r w:rsidDel="00000000" w:rsidR="00000000" w:rsidRPr="00000000">
        <w:rPr>
          <w:rtl w:val="0"/>
        </w:rPr>
        <w:t xml:space="preserve">\Delta_j(t) = \left| D_j^{(1)}(t) - D_j^{(2)}(t) \right|</w:t>
      </w:r>
    </w:p>
    <w:p w:rsidR="00000000" w:rsidDel="00000000" w:rsidP="00000000" w:rsidRDefault="00000000" w:rsidRPr="00000000" w14:paraId="000002F2">
      <w:pPr>
        <w:rPr/>
      </w:pPr>
      <w:r w:rsidDel="00000000" w:rsidR="00000000" w:rsidRPr="00000000">
        <w:rPr>
          <w:rtl w:val="0"/>
        </w:rPr>
        <w:t xml:space="preserve">\]</w:t>
      </w:r>
    </w:p>
    <w:p w:rsidR="00000000" w:rsidDel="00000000" w:rsidP="00000000" w:rsidRDefault="00000000" w:rsidRPr="00000000" w14:paraId="000002F3">
      <w:pPr>
        <w:rPr/>
      </w:pPr>
      <w:r w:rsidDel="00000000" w:rsidR="00000000" w:rsidRPr="00000000">
        <w:rPr>
          <w:rtl w:val="0"/>
        </w:rPr>
      </w:r>
    </w:p>
    <w:p w:rsidR="00000000" w:rsidDel="00000000" w:rsidP="00000000" w:rsidRDefault="00000000" w:rsidRPr="00000000" w14:paraId="000002F4">
      <w:pPr>
        <w:rPr/>
      </w:pPr>
      <w:r w:rsidDel="00000000" w:rsidR="00000000" w:rsidRPr="00000000">
        <w:rPr>
          <w:rtl w:val="0"/>
        </w:rPr>
        <w:t xml:space="preserve">Consistency-weighted calibrated margin:</w:t>
      </w:r>
    </w:p>
    <w:p w:rsidR="00000000" w:rsidDel="00000000" w:rsidP="00000000" w:rsidRDefault="00000000" w:rsidRPr="00000000" w14:paraId="000002F5">
      <w:pPr>
        <w:rPr/>
      </w:pPr>
      <w:r w:rsidDel="00000000" w:rsidR="00000000" w:rsidRPr="00000000">
        <w:rPr>
          <w:rtl w:val="0"/>
        </w:rPr>
      </w:r>
    </w:p>
    <w:p w:rsidR="00000000" w:rsidDel="00000000" w:rsidP="00000000" w:rsidRDefault="00000000" w:rsidRPr="00000000" w14:paraId="000002F6">
      <w:pPr>
        <w:rPr/>
      </w:pPr>
      <w:r w:rsidDel="00000000" w:rsidR="00000000" w:rsidRPr="00000000">
        <w:rPr>
          <w:rtl w:val="0"/>
        </w:rPr>
        <w:t xml:space="preserve">\[</w:t>
      </w:r>
    </w:p>
    <w:p w:rsidR="00000000" w:rsidDel="00000000" w:rsidP="00000000" w:rsidRDefault="00000000" w:rsidRPr="00000000" w14:paraId="000002F7">
      <w:pPr>
        <w:rPr/>
      </w:pPr>
      <w:r w:rsidDel="00000000" w:rsidR="00000000" w:rsidRPr="00000000">
        <w:rPr>
          <w:rtl w:val="0"/>
        </w:rPr>
        <w:t xml:space="preserve">D_j^*(t) = \frac{w_1(t) D_j^{(1)}(t) + w_2(t) D_j^{(2)}(t)}{w_1(t) + w_2(t)}</w:t>
      </w:r>
    </w:p>
    <w:p w:rsidR="00000000" w:rsidDel="00000000" w:rsidP="00000000" w:rsidRDefault="00000000" w:rsidRPr="00000000" w14:paraId="000002F8">
      <w:pPr>
        <w:rPr/>
      </w:pPr>
      <w:r w:rsidDel="00000000" w:rsidR="00000000" w:rsidRPr="00000000">
        <w:rPr>
          <w:rtl w:val="0"/>
        </w:rPr>
        <w:t xml:space="preserve">\]</w:t>
      </w:r>
    </w:p>
    <w:p w:rsidR="00000000" w:rsidDel="00000000" w:rsidP="00000000" w:rsidRDefault="00000000" w:rsidRPr="00000000" w14:paraId="000002F9">
      <w:pPr>
        <w:rPr/>
      </w:pPr>
      <w:r w:rsidDel="00000000" w:rsidR="00000000" w:rsidRPr="00000000">
        <w:rPr>
          <w:rtl w:val="0"/>
        </w:rPr>
      </w:r>
    </w:p>
    <w:p w:rsidR="00000000" w:rsidDel="00000000" w:rsidP="00000000" w:rsidRDefault="00000000" w:rsidRPr="00000000" w14:paraId="000002FA">
      <w:pPr>
        <w:rPr/>
      </w:pPr>
      <w:r w:rsidDel="00000000" w:rsidR="00000000" w:rsidRPr="00000000">
        <w:rPr>
          <w:rtl w:val="0"/>
        </w:rPr>
        <w:t xml:space="preserve">with weights:</w:t>
      </w:r>
    </w:p>
    <w:p w:rsidR="00000000" w:rsidDel="00000000" w:rsidP="00000000" w:rsidRDefault="00000000" w:rsidRPr="00000000" w14:paraId="000002FB">
      <w:pPr>
        <w:rPr/>
      </w:pPr>
      <w:r w:rsidDel="00000000" w:rsidR="00000000" w:rsidRPr="00000000">
        <w:rPr>
          <w:rtl w:val="0"/>
        </w:rPr>
      </w:r>
    </w:p>
    <w:p w:rsidR="00000000" w:rsidDel="00000000" w:rsidP="00000000" w:rsidRDefault="00000000" w:rsidRPr="00000000" w14:paraId="000002FC">
      <w:pPr>
        <w:rPr/>
      </w:pPr>
      <w:r w:rsidDel="00000000" w:rsidR="00000000" w:rsidRPr="00000000">
        <w:rPr>
          <w:rtl w:val="0"/>
        </w:rPr>
        <w:t xml:space="preserve">\[</w:t>
      </w:r>
    </w:p>
    <w:p w:rsidR="00000000" w:rsidDel="00000000" w:rsidP="00000000" w:rsidRDefault="00000000" w:rsidRPr="00000000" w14:paraId="000002FD">
      <w:pPr>
        <w:rPr/>
      </w:pPr>
      <w:r w:rsidDel="00000000" w:rsidR="00000000" w:rsidRPr="00000000">
        <w:rPr>
          <w:rtl w:val="0"/>
        </w:rPr>
        <w:t xml:space="preserve">w_i(t) = \frac{1}{\sigma_i(t) + \Delta_j(t)}</w:t>
      </w:r>
    </w:p>
    <w:p w:rsidR="00000000" w:rsidDel="00000000" w:rsidP="00000000" w:rsidRDefault="00000000" w:rsidRPr="00000000" w14:paraId="000002FE">
      <w:pPr>
        <w:rPr/>
      </w:pPr>
      <w:r w:rsidDel="00000000" w:rsidR="00000000" w:rsidRPr="00000000">
        <w:rPr>
          <w:rtl w:val="0"/>
        </w:rPr>
        <w:t xml:space="preserve">\]</w:t>
      </w:r>
    </w:p>
    <w:p w:rsidR="00000000" w:rsidDel="00000000" w:rsidP="00000000" w:rsidRDefault="00000000" w:rsidRPr="00000000" w14:paraId="000002FF">
      <w:pPr>
        <w:rPr/>
      </w:pPr>
      <w:r w:rsidDel="00000000" w:rsidR="00000000" w:rsidRPr="00000000">
        <w:rPr>
          <w:rtl w:val="0"/>
        </w:rPr>
      </w:r>
    </w:p>
    <w:p w:rsidR="00000000" w:rsidDel="00000000" w:rsidP="00000000" w:rsidRDefault="00000000" w:rsidRPr="00000000" w14:paraId="00000300">
      <w:pPr>
        <w:rPr/>
      </w:pPr>
      <w:r w:rsidDel="00000000" w:rsidR="00000000" w:rsidRPr="00000000">
        <w:rPr>
          <w:rtl w:val="0"/>
        </w:rPr>
        <w:t xml:space="preserve">where \(\sigma_i(t)\) is estimator-specific uncertainty.</w:t>
      </w:r>
    </w:p>
    <w:p w:rsidR="00000000" w:rsidDel="00000000" w:rsidP="00000000" w:rsidRDefault="00000000" w:rsidRPr="00000000" w14:paraId="00000301">
      <w:pPr>
        <w:rPr/>
      </w:pPr>
      <w:r w:rsidDel="00000000" w:rsidR="00000000" w:rsidRPr="00000000">
        <w:rPr>
          <w:rtl w:val="0"/>
        </w:rPr>
      </w:r>
    </w:p>
    <w:p w:rsidR="00000000" w:rsidDel="00000000" w:rsidP="00000000" w:rsidRDefault="00000000" w:rsidRPr="00000000" w14:paraId="00000302">
      <w:pPr>
        <w:rPr/>
      </w:pPr>
      <w:r w:rsidDel="00000000" w:rsidR="00000000" w:rsidRPr="00000000">
        <w:rPr>
          <w:rtl w:val="0"/>
        </w:rPr>
        <w:t xml:space="preserve">Divergence-triggered search threshold (\(\tau &gt; 0\)):</w:t>
      </w:r>
    </w:p>
    <w:p w:rsidR="00000000" w:rsidDel="00000000" w:rsidP="00000000" w:rsidRDefault="00000000" w:rsidRPr="00000000" w14:paraId="00000303">
      <w:pPr>
        <w:rPr/>
      </w:pPr>
      <w:r w:rsidDel="00000000" w:rsidR="00000000" w:rsidRPr="00000000">
        <w:rPr>
          <w:rtl w:val="0"/>
        </w:rPr>
      </w:r>
    </w:p>
    <w:p w:rsidR="00000000" w:rsidDel="00000000" w:rsidP="00000000" w:rsidRDefault="00000000" w:rsidRPr="00000000" w14:paraId="00000304">
      <w:pPr>
        <w:rPr/>
      </w:pPr>
      <w:r w:rsidDel="00000000" w:rsidR="00000000" w:rsidRPr="00000000">
        <w:rPr>
          <w:rtl w:val="0"/>
        </w:rPr>
        <w:t xml:space="preserve">If \(\Delta_j(t) &gt; \tau\), expand the measurement set or refine proxies (analogous to hidden-control search).</w:t>
      </w:r>
    </w:p>
    <w:p w:rsidR="00000000" w:rsidDel="00000000" w:rsidP="00000000" w:rsidRDefault="00000000" w:rsidRPr="00000000" w14:paraId="00000305">
      <w:pPr>
        <w:rPr/>
      </w:pPr>
      <w:r w:rsidDel="00000000" w:rsidR="00000000" w:rsidRPr="00000000">
        <w:rPr>
          <w:rtl w:val="0"/>
        </w:rPr>
      </w:r>
    </w:p>
    <w:p w:rsidR="00000000" w:rsidDel="00000000" w:rsidP="00000000" w:rsidRDefault="00000000" w:rsidRPr="00000000" w14:paraId="00000306">
      <w:pPr>
        <w:rPr/>
      </w:pPr>
      <w:r w:rsidDel="00000000" w:rsidR="00000000" w:rsidRPr="00000000">
        <w:rPr>
          <w:rtl w:val="0"/>
        </w:rPr>
        <w:t xml:space="preserve">**X.2 What It Does**</w:t>
      </w:r>
    </w:p>
    <w:p w:rsidR="00000000" w:rsidDel="00000000" w:rsidP="00000000" w:rsidRDefault="00000000" w:rsidRPr="00000000" w14:paraId="00000307">
      <w:pPr>
        <w:rPr/>
      </w:pPr>
      <w:r w:rsidDel="00000000" w:rsidR="00000000" w:rsidRPr="00000000">
        <w:rPr>
          <w:rtl w:val="0"/>
        </w:rPr>
      </w:r>
    </w:p>
    <w:p w:rsidR="00000000" w:rsidDel="00000000" w:rsidP="00000000" w:rsidRDefault="00000000" w:rsidRPr="00000000" w14:paraId="00000308">
      <w:pPr>
        <w:rPr/>
      </w:pPr>
      <w:r w:rsidDel="00000000" w:rsidR="00000000" w:rsidRPr="00000000">
        <w:rPr>
          <w:rtl w:val="0"/>
        </w:rPr>
        <w:t xml:space="preserve">- **Redundancy with diagnosis**: Two independent pathways (e.g., survey vs. behavioral, reported vs. revealed) ensure errors are uncorrelated. Agreement (\(\Delta_j \to 0\)) reinforces confidence; disagreement penalizes both weights automatically.</w:t>
      </w:r>
    </w:p>
    <w:p w:rsidR="00000000" w:rsidDel="00000000" w:rsidP="00000000" w:rsidRDefault="00000000" w:rsidRPr="00000000" w14:paraId="00000309">
      <w:pPr>
        <w:rPr/>
      </w:pPr>
      <w:r w:rsidDel="00000000" w:rsidR="00000000" w:rsidRPr="00000000">
        <w:rPr>
          <w:rtl w:val="0"/>
        </w:rPr>
      </w:r>
    </w:p>
    <w:p w:rsidR="00000000" w:rsidDel="00000000" w:rsidP="00000000" w:rsidRDefault="00000000" w:rsidRPr="00000000" w14:paraId="0000030A">
      <w:pPr>
        <w:rPr/>
      </w:pPr>
      <w:r w:rsidDel="00000000" w:rsidR="00000000" w:rsidRPr="00000000">
        <w:rPr>
          <w:rtl w:val="0"/>
        </w:rPr>
        <w:t xml:space="preserve">- **Conservative floor protection**: Near the agency floor, high \(\Delta_j\) down-weights both estimators, producing a more cautious \(D_j^*\) that preserves the no-compensation principle in POLI, JAM, and responsibility calculations.</w:t>
      </w:r>
    </w:p>
    <w:p w:rsidR="00000000" w:rsidDel="00000000" w:rsidP="00000000" w:rsidRDefault="00000000" w:rsidRPr="00000000" w14:paraId="0000030B">
      <w:pPr>
        <w:rPr/>
      </w:pPr>
      <w:r w:rsidDel="00000000" w:rsidR="00000000" w:rsidRPr="00000000">
        <w:rPr>
          <w:rtl w:val="0"/>
        </w:rPr>
      </w:r>
    </w:p>
    <w:p w:rsidR="00000000" w:rsidDel="00000000" w:rsidP="00000000" w:rsidRDefault="00000000" w:rsidRPr="00000000" w14:paraId="0000030C">
      <w:pPr>
        <w:rPr/>
      </w:pPr>
      <w:r w:rsidDel="00000000" w:rsidR="00000000" w:rsidRPr="00000000">
        <w:rPr>
          <w:rtl w:val="0"/>
        </w:rPr>
        <w:t xml:space="preserve">- **Anti-gaming signal**: Manipulation of any single proxy channel increases \(\Delta_j\), automatically reducing that channel’s influence and triggering investigation—making gaming net-negative rather than rewarding.</w:t>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rPr/>
      </w:pPr>
      <w:r w:rsidDel="00000000" w:rsidR="00000000" w:rsidRPr="00000000">
        <w:rPr>
          <w:rtl w:val="0"/>
        </w:rPr>
        <w:t xml:space="preserve">- **Hidden-structure discovery**: \(\Delta_j &gt; \tau\) functions exactly like residual hidden control \(H_j &gt; 0\): it converts measurement failure into an operational trigger for epistemic expansion, exactly parallel to the iterative search algorithm.</w:t>
      </w:r>
    </w:p>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rPr/>
      </w:pPr>
      <w:r w:rsidDel="00000000" w:rsidR="00000000" w:rsidRPr="00000000">
        <w:rPr>
          <w:rtl w:val="0"/>
        </w:rPr>
        <w:t xml:space="preserve">**X.3 Integration with Core Primitives**</w:t>
      </w:r>
    </w:p>
    <w:p w:rsidR="00000000" w:rsidDel="00000000" w:rsidP="00000000" w:rsidRDefault="00000000" w:rsidRPr="00000000" w14:paraId="00000311">
      <w:pPr>
        <w:rPr/>
      </w:pPr>
      <w:r w:rsidDel="00000000" w:rsidR="00000000" w:rsidRPr="00000000">
        <w:rPr>
          <w:rtl w:val="0"/>
        </w:rPr>
      </w:r>
    </w:p>
    <w:p w:rsidR="00000000" w:rsidDel="00000000" w:rsidP="00000000" w:rsidRDefault="00000000" w:rsidRPr="00000000" w14:paraId="00000312">
      <w:pPr>
        <w:rPr/>
      </w:pPr>
      <w:r w:rsidDel="00000000" w:rsidR="00000000" w:rsidRPr="00000000">
        <w:rPr>
          <w:rtl w:val="0"/>
        </w:rPr>
        <w:t xml:space="preserve">\(D_j^*\) replaces single-estimator margins in all downstream equations:</w:t>
      </w:r>
    </w:p>
    <w:p w:rsidR="00000000" w:rsidDel="00000000" w:rsidP="00000000" w:rsidRDefault="00000000" w:rsidRPr="00000000" w14:paraId="00000313">
      <w:pPr>
        <w:rPr/>
      </w:pPr>
      <w:r w:rsidDel="00000000" w:rsidR="00000000" w:rsidRPr="00000000">
        <w:rPr>
          <w:rtl w:val="0"/>
        </w:rPr>
      </w:r>
    </w:p>
    <w:p w:rsidR="00000000" w:rsidDel="00000000" w:rsidP="00000000" w:rsidRDefault="00000000" w:rsidRPr="00000000" w14:paraId="00000314">
      <w:pPr>
        <w:rPr/>
      </w:pPr>
      <w:r w:rsidDel="00000000" w:rsidR="00000000" w:rsidRPr="00000000">
        <w:rPr>
          <w:rtl w:val="0"/>
        </w:rPr>
        <w:t xml:space="preserve">- POLI product and \(A_i^*\)  </w:t>
      </w:r>
    </w:p>
    <w:p w:rsidR="00000000" w:rsidDel="00000000" w:rsidP="00000000" w:rsidRDefault="00000000" w:rsidRPr="00000000" w14:paraId="00000315">
      <w:pPr>
        <w:rPr/>
      </w:pPr>
      <w:r w:rsidDel="00000000" w:rsidR="00000000" w:rsidRPr="00000000">
        <w:rPr>
          <w:rtl w:val="0"/>
        </w:rPr>
        <w:t xml:space="preserve">- JAM safety constraint \(\log(\min_{j \in E(a)} A_j^*)\)  </w:t>
      </w:r>
    </w:p>
    <w:p w:rsidR="00000000" w:rsidDel="00000000" w:rsidP="00000000" w:rsidRDefault="00000000" w:rsidRPr="00000000" w14:paraId="00000316">
      <w:pPr>
        <w:rPr/>
      </w:pPr>
      <w:r w:rsidDel="00000000" w:rsidR="00000000" w:rsidRPr="00000000">
        <w:rPr>
          <w:rtl w:val="0"/>
        </w:rPr>
        <w:t xml:space="preserve">- Responsibility field (inverse-distance amplification)  </w:t>
      </w:r>
    </w:p>
    <w:p w:rsidR="00000000" w:rsidDel="00000000" w:rsidP="00000000" w:rsidRDefault="00000000" w:rsidRPr="00000000" w14:paraId="00000317">
      <w:pPr>
        <w:rPr/>
      </w:pPr>
      <w:r w:rsidDel="00000000" w:rsidR="00000000" w:rsidRPr="00000000">
        <w:rPr>
          <w:rtl w:val="0"/>
        </w:rPr>
        <w:t xml:space="preserve">- FHI and REACH sequencing</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rPr/>
      </w:pPr>
      <w:r w:rsidDel="00000000" w:rsidR="00000000" w:rsidRPr="00000000">
        <w:rPr>
          <w:rtl w:val="0"/>
        </w:rPr>
        <w:t xml:space="preserve">The multiplicative and min() structure is preserved: divergence-induced uncertainty propagates conservatively and cannot mask near-floor conditions.</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rPr/>
      </w:pPr>
      <w:r w:rsidDel="00000000" w:rsidR="00000000" w:rsidRPr="00000000">
        <w:rPr>
          <w:rtl w:val="0"/>
        </w:rPr>
        <w:t xml:space="preserve">This is the minimal measurement layer that makes Agency Calculus robust at the bottleneck where power and responsibility concentrate.</w:t>
      </w:r>
    </w:p>
    <w:p w:rsidR="00000000" w:rsidDel="00000000" w:rsidP="00000000" w:rsidRDefault="00000000" w:rsidRPr="00000000" w14:paraId="0000031C">
      <w:pPr>
        <w:rPr/>
      </w:pPr>
      <w:r w:rsidDel="00000000" w:rsidR="00000000" w:rsidRPr="00000000">
        <w:br w:type="page"/>
      </w:r>
      <w:r w:rsidDel="00000000" w:rsidR="00000000" w:rsidRPr="00000000">
        <w:rPr>
          <w:rtl w:val="0"/>
        </w:rPr>
      </w:r>
    </w:p>
    <w:p w:rsidR="00000000" w:rsidDel="00000000" w:rsidP="00000000" w:rsidRDefault="00000000" w:rsidRPr="00000000" w14:paraId="0000031D">
      <w:pPr>
        <w:spacing w:after="240" w:before="240" w:lineRule="auto"/>
        <w:rPr>
          <w:b w:val="1"/>
          <w:bCs w:val="1"/>
        </w:rPr>
      </w:pPr>
      <w:r w:rsidDel="00000000" w:rsidR="00000000" w:rsidRPr="00000000">
        <w:rPr>
          <w:b w:val="1"/>
          <w:bCs w:val="1"/>
          <w:rtl w:val="0"/>
        </w:rPr>
        <w:t xml:space="preserve">Incentive Dominance vs. Prohibition</w:t>
      </w:r>
    </w:p>
    <w:p w:rsidR="00000000" w:rsidDel="00000000" w:rsidP="00000000" w:rsidRDefault="00000000" w:rsidRPr="00000000" w14:paraId="0000031E">
      <w:pPr>
        <w:spacing w:after="240" w:before="240" w:lineRule="auto"/>
        <w:rPr/>
      </w:pPr>
      <w:r w:rsidDel="00000000" w:rsidR="00000000" w:rsidRPr="00000000">
        <w:rPr>
          <w:rtl w:val="0"/>
        </w:rPr>
        <w:t xml:space="preserve">The Agency Calculus architecture does not attempt to make systems ungameable through prohibition or external enforcement. No sufficiently complex system can eliminate all adversarial strategies.</w:t>
      </w:r>
    </w:p>
    <w:p w:rsidR="00000000" w:rsidDel="00000000" w:rsidP="00000000" w:rsidRDefault="00000000" w:rsidRPr="00000000" w14:paraId="0000031F">
      <w:pPr>
        <w:spacing w:after="240" w:before="240" w:lineRule="auto"/>
        <w:rPr/>
      </w:pPr>
      <w:r w:rsidDel="00000000" w:rsidR="00000000" w:rsidRPr="00000000">
        <w:rPr>
          <w:rtl w:val="0"/>
        </w:rPr>
        <w:t xml:space="preserve">Instead, it enforces </w:t>
      </w:r>
      <w:r w:rsidDel="00000000" w:rsidR="00000000" w:rsidRPr="00000000">
        <w:rPr>
          <w:b w:val="1"/>
          <w:bCs w:val="1"/>
          <w:rtl w:val="0"/>
        </w:rPr>
        <w:t xml:space="preserve">incentive dominance</w:t>
      </w:r>
      <w:r w:rsidDel="00000000" w:rsidR="00000000" w:rsidRPr="00000000">
        <w:rPr>
          <w:rtl w:val="0"/>
        </w:rPr>
        <w:t xml:space="preserve"> through structural asymmetry:</w:t>
      </w:r>
    </w:p>
    <w:p w:rsidR="00000000" w:rsidDel="00000000" w:rsidP="00000000" w:rsidRDefault="00000000" w:rsidRPr="00000000" w14:paraId="00000320">
      <w:pPr>
        <w:spacing w:after="240" w:before="240" w:lineRule="auto"/>
        <w:rPr/>
      </w:pPr>
      <w:r w:rsidDel="00000000" w:rsidR="00000000" w:rsidRPr="00000000">
        <w:rPr>
          <w:rFonts w:ascii="Arial Unicode MS" w:cs="Arial Unicode MS" w:eastAsia="Arial Unicode MS" w:hAnsi="Arial Unicode MS"/>
          <w:rtl w:val="0"/>
        </w:rPr>
        <w:t xml:space="preserve">Compliant strategies operate along the natural gradient of the system (maximizing Rsafety=log⁡(min⁡j∈E(a)Ajeff)  R_{\text{safety}} = \log(\min_{j \in E(a)} A_j^{\text{eff}})  Rsafety​=log(minj∈E(a)​Ajeff​) or Rgovernance=∑log⁡(Ajeff)  R_{\text{governance}} = \sum \log(A_j^{\text{eff}})  Rgovernance​=∑log(Ajeff​)).</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Adversarial strategies require coordinated manipulation across independent layers — measurement (divergence penalties Δj&gt;τ  \Delta_j &gt; \tau  Δj​&gt;τ), control (residual hidden control Hj=1−∑csij  H_j = 1 - \sum c_{s_i j}  Hj​=1−∑csi​j​), and attribution (inverse-distance amplification 1/max⁡(ϵ,Dj)  1/\max(\epsilon, D_j)  1/max(ϵ,Dj​)).</w:t>
      </w:r>
    </w:p>
    <w:p w:rsidR="00000000" w:rsidDel="00000000" w:rsidP="00000000" w:rsidRDefault="00000000" w:rsidRPr="00000000" w14:paraId="00000322">
      <w:pPr>
        <w:spacing w:after="240" w:before="240" w:lineRule="auto"/>
        <w:rPr/>
      </w:pPr>
      <w:r w:rsidDel="00000000" w:rsidR="00000000" w:rsidRPr="00000000">
        <w:rPr>
          <w:rtl w:val="0"/>
        </w:rPr>
        <w:t xml:space="preserve">This produces:</w:t>
      </w:r>
    </w:p>
    <w:p w:rsidR="00000000" w:rsidDel="00000000" w:rsidP="00000000" w:rsidRDefault="00000000" w:rsidRPr="00000000" w14:paraId="00000323">
      <w:pPr>
        <w:rPr/>
      </w:pPr>
      <w:r w:rsidDel="00000000" w:rsidR="00000000" w:rsidRPr="00000000">
        <w:rPr>
          <w:rtl w:val="0"/>
        </w:rPr>
        <w:t xml:space="preserve">E[Costgaming]&gt;E[Costcompliance]\mathbb{E}[\text{Cost}_{\text{gaming}}] &gt; \mathbb{E}[\text{Cost}_{\text{compliance}}]E[Costgaming​]&gt;E[Costcompliance​]</w:t>
      </w:r>
    </w:p>
    <w:p w:rsidR="00000000" w:rsidDel="00000000" w:rsidP="00000000" w:rsidRDefault="00000000" w:rsidRPr="00000000" w14:paraId="00000324">
      <w:pPr>
        <w:spacing w:after="240" w:before="240" w:lineRule="auto"/>
        <w:rPr/>
      </w:pPr>
      <w:r w:rsidDel="00000000" w:rsidR="00000000" w:rsidRPr="00000000">
        <w:rPr>
          <w:rtl w:val="0"/>
        </w:rPr>
        <w:t xml:space="preserve">under typical conditions.</w:t>
      </w:r>
    </w:p>
    <w:p w:rsidR="00000000" w:rsidDel="00000000" w:rsidP="00000000" w:rsidRDefault="00000000" w:rsidRPr="00000000" w14:paraId="00000325">
      <w:pPr>
        <w:spacing w:after="240" w:before="240" w:lineRule="auto"/>
        <w:rPr/>
      </w:pPr>
      <w:r w:rsidDel="00000000" w:rsidR="00000000" w:rsidRPr="00000000">
        <w:rPr>
          <w:rtl w:val="0"/>
        </w:rPr>
        <w:t xml:space="preserve">The result is not rule-based control but landscape reshaping: the easiest, highest-gradient path to maximizing reward is to raise the agency of the least-advantaged participants.</w:t>
      </w:r>
    </w:p>
    <w:p w:rsidR="00000000" w:rsidDel="00000000" w:rsidP="00000000" w:rsidRDefault="00000000" w:rsidRPr="00000000" w14:paraId="00000326">
      <w:pPr>
        <w:spacing w:after="240" w:before="240" w:lineRule="auto"/>
        <w:rPr/>
      </w:pPr>
      <w:r w:rsidDel="00000000" w:rsidR="00000000" w:rsidRPr="00000000">
        <w:rPr>
          <w:rtl w:val="0"/>
        </w:rPr>
      </w:r>
    </w:p>
    <w:p w:rsidR="00000000" w:rsidDel="00000000" w:rsidP="00000000" w:rsidRDefault="00000000" w:rsidRPr="00000000" w14:paraId="00000327">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328">
      <w:pPr>
        <w:spacing w:after="240" w:before="240" w:lineRule="auto"/>
        <w:rPr/>
      </w:pPr>
      <w:r w:rsidDel="00000000" w:rsidR="00000000" w:rsidRPr="00000000">
        <w:rPr>
          <w:rtl w:val="0"/>
        </w:rPr>
        <w:t xml:space="preserve">Perfect—this is exactly the kind of section your framework was missing. I’ll write it in the same style and rigor as your existing AC math so it drops in cleanly.</w:t>
      </w:r>
    </w:p>
    <w:p w:rsidR="00000000" w:rsidDel="00000000" w:rsidP="00000000" w:rsidRDefault="00000000" w:rsidRPr="00000000" w14:paraId="0000032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A">
      <w:pPr>
        <w:pStyle w:val="Heading2"/>
        <w:keepNext w:val="0"/>
        <w:keepLines w:val="0"/>
        <w:spacing w:after="80" w:lineRule="auto"/>
        <w:rPr>
          <w:b w:val="1"/>
          <w:bCs w:val="1"/>
          <w:sz w:val="34"/>
          <w:szCs w:val="34"/>
        </w:rPr>
      </w:pPr>
      <w:bookmarkStart w:colFirst="0" w:colLast="0" w:name="_hw9fiit6f0la" w:id="0"/>
      <w:bookmarkEnd w:id="0"/>
      <w:r w:rsidDel="00000000" w:rsidR="00000000" w:rsidRPr="00000000">
        <w:rPr>
          <w:b w:val="1"/>
          <w:bCs w:val="1"/>
          <w:sz w:val="34"/>
          <w:szCs w:val="34"/>
          <w:rtl w:val="0"/>
        </w:rPr>
        <w:t xml:space="preserve">X. Action-to-Agency Transformation (Φ Operator)</w:t>
      </w:r>
    </w:p>
    <w:p w:rsidR="00000000" w:rsidDel="00000000" w:rsidP="00000000" w:rsidRDefault="00000000" w:rsidRPr="00000000" w14:paraId="0000032B">
      <w:pPr>
        <w:pStyle w:val="Heading3"/>
        <w:keepNext w:val="0"/>
        <w:keepLines w:val="0"/>
        <w:spacing w:before="280" w:lineRule="auto"/>
        <w:rPr>
          <w:b w:val="1"/>
          <w:bCs w:val="1"/>
          <w:color w:val="000000"/>
          <w:sz w:val="26"/>
          <w:szCs w:val="26"/>
        </w:rPr>
      </w:pPr>
      <w:bookmarkStart w:colFirst="0" w:colLast="0" w:name="_ppi0qzzfu3qc" w:id="1"/>
      <w:bookmarkEnd w:id="1"/>
      <w:r w:rsidDel="00000000" w:rsidR="00000000" w:rsidRPr="00000000">
        <w:rPr>
          <w:b w:val="1"/>
          <w:bCs w:val="1"/>
          <w:color w:val="000000"/>
          <w:sz w:val="26"/>
          <w:szCs w:val="26"/>
          <w:rtl w:val="0"/>
        </w:rPr>
        <w:t xml:space="preserve">X.1 Core Principle</w:t>
      </w:r>
    </w:p>
    <w:p w:rsidR="00000000" w:rsidDel="00000000" w:rsidP="00000000" w:rsidRDefault="00000000" w:rsidRPr="00000000" w14:paraId="0000032C">
      <w:pPr>
        <w:spacing w:after="240" w:before="240" w:lineRule="auto"/>
        <w:rPr/>
      </w:pPr>
      <w:r w:rsidDel="00000000" w:rsidR="00000000" w:rsidRPr="00000000">
        <w:rPr>
          <w:rtl w:val="0"/>
        </w:rPr>
        <w:t xml:space="preserve">Agency is defined as the ability to act on preferences. Therefore, </w:t>
      </w:r>
      <w:r w:rsidDel="00000000" w:rsidR="00000000" w:rsidRPr="00000000">
        <w:rPr>
          <w:b w:val="1"/>
          <w:bCs w:val="1"/>
          <w:rtl w:val="0"/>
        </w:rPr>
        <w:t xml:space="preserve">actions are the only causal mechanism through which preferences alter the agency landscape</w:t>
      </w:r>
      <w:r w:rsidDel="00000000" w:rsidR="00000000" w:rsidRPr="00000000">
        <w:rPr>
          <w:rtl w:val="0"/>
        </w:rPr>
        <w:t xml:space="preserve">.</w:t>
      </w:r>
    </w:p>
    <w:p w:rsidR="00000000" w:rsidDel="00000000" w:rsidP="00000000" w:rsidRDefault="00000000" w:rsidRPr="00000000" w14:paraId="0000032D">
      <w:pPr>
        <w:spacing w:after="240" w:before="240" w:lineRule="auto"/>
        <w:rPr/>
      </w:pPr>
      <w:r w:rsidDel="00000000" w:rsidR="00000000" w:rsidRPr="00000000">
        <w:rPr>
          <w:rtl w:val="0"/>
        </w:rPr>
        <w:t xml:space="preserve">The Agency Calculus framework already specifies:</w:t>
      </w:r>
    </w:p>
    <w:p w:rsidR="00000000" w:rsidDel="00000000" w:rsidP="00000000" w:rsidRDefault="00000000" w:rsidRPr="00000000" w14:paraId="0000032E">
      <w:pPr>
        <w:numPr>
          <w:ilvl w:val="0"/>
          <w:numId w:val="5"/>
        </w:numPr>
        <w:spacing w:after="0" w:afterAutospacing="0" w:before="240" w:lineRule="auto"/>
        <w:ind w:left="720" w:hanging="360"/>
      </w:pPr>
      <w:r w:rsidDel="00000000" w:rsidR="00000000" w:rsidRPr="00000000">
        <w:rPr>
          <w:rtl w:val="0"/>
        </w:rPr>
        <w:t xml:space="preserve">how actions are selected (KPP belief-state dynamics), and</w:t>
      </w:r>
    </w:p>
    <w:p w:rsidR="00000000" w:rsidDel="00000000" w:rsidP="00000000" w:rsidRDefault="00000000" w:rsidRPr="00000000" w14:paraId="0000032F">
      <w:pPr>
        <w:numPr>
          <w:ilvl w:val="0"/>
          <w:numId w:val="5"/>
        </w:numPr>
        <w:spacing w:after="240" w:before="0" w:beforeAutospacing="0" w:lineRule="auto"/>
        <w:ind w:left="720" w:hanging="360"/>
      </w:pPr>
      <w:r w:rsidDel="00000000" w:rsidR="00000000" w:rsidRPr="00000000">
        <w:rPr>
          <w:rtl w:val="0"/>
        </w:rPr>
        <w:t xml:space="preserve">how resulting states are evaluated (POLI × EH structure),</w:t>
      </w:r>
    </w:p>
    <w:p w:rsidR="00000000" w:rsidDel="00000000" w:rsidP="00000000" w:rsidRDefault="00000000" w:rsidRPr="00000000" w14:paraId="00000330">
      <w:pPr>
        <w:spacing w:after="240" w:before="240" w:lineRule="auto"/>
        <w:rPr/>
      </w:pPr>
      <w:r w:rsidDel="00000000" w:rsidR="00000000" w:rsidRPr="00000000">
        <w:rPr>
          <w:rtl w:val="0"/>
        </w:rPr>
        <w:t xml:space="preserve">but requires an explicit operator linking the two.</w:t>
      </w:r>
    </w:p>
    <w:p w:rsidR="00000000" w:rsidDel="00000000" w:rsidP="00000000" w:rsidRDefault="00000000" w:rsidRPr="00000000" w14:paraId="0000033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2">
      <w:pPr>
        <w:pStyle w:val="Heading3"/>
        <w:keepNext w:val="0"/>
        <w:keepLines w:val="0"/>
        <w:spacing w:before="280" w:lineRule="auto"/>
        <w:rPr>
          <w:b w:val="1"/>
          <w:bCs w:val="1"/>
          <w:color w:val="000000"/>
          <w:sz w:val="26"/>
          <w:szCs w:val="26"/>
        </w:rPr>
      </w:pPr>
      <w:bookmarkStart w:colFirst="0" w:colLast="0" w:name="_lulhvoghw6je" w:id="2"/>
      <w:bookmarkEnd w:id="2"/>
      <w:r w:rsidDel="00000000" w:rsidR="00000000" w:rsidRPr="00000000">
        <w:rPr>
          <w:b w:val="1"/>
          <w:bCs w:val="1"/>
          <w:color w:val="000000"/>
          <w:sz w:val="26"/>
          <w:szCs w:val="26"/>
          <w:rtl w:val="0"/>
        </w:rPr>
        <w:t xml:space="preserve">X.2 Definition of the Transformation Operator</w:t>
      </w:r>
    </w:p>
    <w:p w:rsidR="00000000" w:rsidDel="00000000" w:rsidP="00000000" w:rsidRDefault="00000000" w:rsidRPr="00000000" w14:paraId="00000333">
      <w:pPr>
        <w:spacing w:after="240" w:before="240" w:lineRule="auto"/>
        <w:rPr/>
      </w:pPr>
      <w:r w:rsidDel="00000000" w:rsidR="00000000" w:rsidRPr="00000000">
        <w:rPr>
          <w:rtl w:val="0"/>
        </w:rPr>
        <w:t xml:space="preserve">Define the </w:t>
      </w:r>
      <w:r w:rsidDel="00000000" w:rsidR="00000000" w:rsidRPr="00000000">
        <w:rPr>
          <w:b w:val="1"/>
          <w:bCs w:val="1"/>
          <w:rtl w:val="0"/>
        </w:rPr>
        <w:t xml:space="preserve">action-to-agency transformation operator</w:t>
      </w:r>
      <w:r w:rsidDel="00000000" w:rsidR="00000000" w:rsidRPr="00000000">
        <w:rPr>
          <w:rtl w:val="0"/>
        </w:rPr>
        <w:t xml:space="preserve">:</w:t>
      </w:r>
    </w:p>
    <w:p w:rsidR="00000000" w:rsidDel="00000000" w:rsidP="00000000" w:rsidRDefault="00000000" w:rsidRPr="00000000" w14:paraId="00000334">
      <w:pPr>
        <w:spacing w:after="240" w:before="240" w:lineRule="auto"/>
        <w:rPr/>
      </w:pPr>
      <w:r w:rsidDel="00000000" w:rsidR="00000000" w:rsidRPr="00000000">
        <w:rPr>
          <w:rtl w:val="0"/>
        </w:rPr>
        <w:t xml:space="preserve">[</w:t>
        <w:br w:type="textWrapping"/>
        <w:t xml:space="preserve">\Phi: (a_t, s_t, \mathcal{E}_t) \rightarrow \Delta (P_i, O_i, L_i, I_i, EH_i)</w:t>
        <w:br w:type="textWrapping"/>
        <w:t xml:space="preserve">]</w:t>
      </w:r>
    </w:p>
    <w:p w:rsidR="00000000" w:rsidDel="00000000" w:rsidP="00000000" w:rsidRDefault="00000000" w:rsidRPr="00000000" w14:paraId="00000335">
      <w:pPr>
        <w:spacing w:after="240" w:before="240" w:lineRule="auto"/>
        <w:rPr/>
      </w:pPr>
      <w:r w:rsidDel="00000000" w:rsidR="00000000" w:rsidRPr="00000000">
        <w:rPr>
          <w:rtl w:val="0"/>
        </w:rPr>
        <w:t xml:space="preserve">where:</w:t>
      </w:r>
    </w:p>
    <w:p w:rsidR="00000000" w:rsidDel="00000000" w:rsidP="00000000" w:rsidRDefault="00000000" w:rsidRPr="00000000" w14:paraId="00000336">
      <w:pPr>
        <w:numPr>
          <w:ilvl w:val="0"/>
          <w:numId w:val="2"/>
        </w:numPr>
        <w:spacing w:after="0" w:afterAutospacing="0" w:before="240" w:lineRule="auto"/>
        <w:ind w:left="720" w:hanging="360"/>
      </w:pPr>
      <w:r w:rsidDel="00000000" w:rsidR="00000000" w:rsidRPr="00000000">
        <w:rPr>
          <w:rtl w:val="0"/>
        </w:rPr>
        <w:t xml:space="preserve">(a_t): action taken at time (t)</w:t>
      </w:r>
    </w:p>
    <w:p w:rsidR="00000000" w:rsidDel="00000000" w:rsidP="00000000" w:rsidRDefault="00000000" w:rsidRPr="00000000" w14:paraId="00000337">
      <w:pPr>
        <w:numPr>
          <w:ilvl w:val="0"/>
          <w:numId w:val="2"/>
        </w:numPr>
        <w:spacing w:after="0" w:afterAutospacing="0" w:before="0" w:beforeAutospacing="0" w:lineRule="auto"/>
        <w:ind w:left="720" w:hanging="360"/>
      </w:pPr>
      <w:r w:rsidDel="00000000" w:rsidR="00000000" w:rsidRPr="00000000">
        <w:rPr>
          <w:rtl w:val="0"/>
        </w:rPr>
        <w:t xml:space="preserve">(s_t): current system state (distribution of POLI and EH across agents)</w:t>
      </w:r>
    </w:p>
    <w:p w:rsidR="00000000" w:rsidDel="00000000" w:rsidP="00000000" w:rsidRDefault="00000000" w:rsidRPr="00000000" w14:paraId="00000338">
      <w:pPr>
        <w:numPr>
          <w:ilvl w:val="0"/>
          <w:numId w:val="2"/>
        </w:numPr>
        <w:spacing w:after="0" w:afterAutospacing="0" w:before="0" w:beforeAutospacing="0" w:lineRule="auto"/>
        <w:ind w:left="720" w:hanging="360"/>
      </w:pPr>
      <w:r w:rsidDel="00000000" w:rsidR="00000000" w:rsidRPr="00000000">
        <w:rPr>
          <w:rtl w:val="0"/>
        </w:rPr>
        <w:t xml:space="preserve">(\mathcal{E}_t): environment and structural constraints</w:t>
      </w:r>
    </w:p>
    <w:p w:rsidR="00000000" w:rsidDel="00000000" w:rsidP="00000000" w:rsidRDefault="00000000" w:rsidRPr="00000000" w14:paraId="00000339">
      <w:pPr>
        <w:numPr>
          <w:ilvl w:val="0"/>
          <w:numId w:val="2"/>
        </w:numPr>
        <w:spacing w:after="240" w:before="0" w:beforeAutospacing="0" w:lineRule="auto"/>
        <w:ind w:left="720" w:hanging="360"/>
      </w:pPr>
      <w:r w:rsidDel="00000000" w:rsidR="00000000" w:rsidRPr="00000000">
        <w:rPr>
          <w:rtl w:val="0"/>
        </w:rPr>
        <w:t xml:space="preserve">(\Delta): resulting changes in agency components</w:t>
      </w:r>
    </w:p>
    <w:p w:rsidR="00000000" w:rsidDel="00000000" w:rsidP="00000000" w:rsidRDefault="00000000" w:rsidRPr="00000000" w14:paraId="0000033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B">
      <w:pPr>
        <w:pStyle w:val="Heading3"/>
        <w:keepNext w:val="0"/>
        <w:keepLines w:val="0"/>
        <w:spacing w:before="280" w:lineRule="auto"/>
        <w:rPr>
          <w:b w:val="1"/>
          <w:bCs w:val="1"/>
          <w:color w:val="000000"/>
          <w:sz w:val="26"/>
          <w:szCs w:val="26"/>
        </w:rPr>
      </w:pPr>
      <w:bookmarkStart w:colFirst="0" w:colLast="0" w:name="_i5lbwjsggog" w:id="3"/>
      <w:bookmarkEnd w:id="3"/>
      <w:r w:rsidDel="00000000" w:rsidR="00000000" w:rsidRPr="00000000">
        <w:rPr>
          <w:b w:val="1"/>
          <w:bCs w:val="1"/>
          <w:color w:val="000000"/>
          <w:sz w:val="26"/>
          <w:szCs w:val="26"/>
          <w:rtl w:val="0"/>
        </w:rPr>
        <w:t xml:space="preserve">X.3 Decomposition into POLI Dimensions</w:t>
      </w:r>
    </w:p>
    <w:p w:rsidR="00000000" w:rsidDel="00000000" w:rsidP="00000000" w:rsidRDefault="00000000" w:rsidRPr="00000000" w14:paraId="0000033C">
      <w:pPr>
        <w:spacing w:after="240" w:before="240" w:lineRule="auto"/>
        <w:rPr/>
      </w:pPr>
      <w:r w:rsidDel="00000000" w:rsidR="00000000" w:rsidRPr="00000000">
        <w:rPr>
          <w:rtl w:val="0"/>
        </w:rPr>
        <w:t xml:space="preserve">For each affected agent (i \in E(a)):</w:t>
      </w:r>
    </w:p>
    <w:p w:rsidR="00000000" w:rsidDel="00000000" w:rsidP="00000000" w:rsidRDefault="00000000" w:rsidRPr="00000000" w14:paraId="0000033D">
      <w:pPr>
        <w:spacing w:after="240" w:before="240" w:lineRule="auto"/>
        <w:rPr/>
      </w:pPr>
      <w:r w:rsidDel="00000000" w:rsidR="00000000" w:rsidRPr="00000000">
        <w:rPr>
          <w:rtl w:val="0"/>
        </w:rPr>
        <w:t xml:space="preserve">[</w:t>
        <w:br w:type="textWrapping"/>
        <w:t xml:space="preserve">\Phi(a_t) \Rightarrow</w:t>
        <w:br w:type="textWrapping"/>
        <w:t xml:space="preserve">\begin{cases}</w:t>
        <w:br w:type="textWrapping"/>
        <w:t xml:space="preserve">\Delta P_i \</w:t>
        <w:br w:type="textWrapping"/>
        <w:t xml:space="preserve">\Delta O_i \</w:t>
        <w:br w:type="textWrapping"/>
        <w:t xml:space="preserve">\Delta L_i \</w:t>
        <w:br w:type="textWrapping"/>
        <w:t xml:space="preserve">\Delta I_i \</w:t>
        <w:br w:type="textWrapping"/>
        <w:t xml:space="preserve">\Delta EH_i</w:t>
        <w:br w:type="textWrapping"/>
        <w:t xml:space="preserve">\end{cases}</w:t>
        <w:br w:type="textWrapping"/>
        <w:t xml:space="preserve">]</w:t>
      </w:r>
    </w:p>
    <w:p w:rsidR="00000000" w:rsidDel="00000000" w:rsidP="00000000" w:rsidRDefault="00000000" w:rsidRPr="00000000" w14:paraId="0000033E">
      <w:pPr>
        <w:spacing w:after="240" w:before="240" w:lineRule="auto"/>
        <w:rPr/>
      </w:pPr>
      <w:r w:rsidDel="00000000" w:rsidR="00000000" w:rsidRPr="00000000">
        <w:rPr>
          <w:rtl w:val="0"/>
        </w:rPr>
        <w:t xml:space="preserve">The updated agency becomes:</w:t>
      </w:r>
    </w:p>
    <w:p w:rsidR="00000000" w:rsidDel="00000000" w:rsidP="00000000" w:rsidRDefault="00000000" w:rsidRPr="00000000" w14:paraId="0000033F">
      <w:pPr>
        <w:spacing w:after="240" w:before="240" w:lineRule="auto"/>
        <w:rPr/>
      </w:pPr>
      <w:r w:rsidDel="00000000" w:rsidR="00000000" w:rsidRPr="00000000">
        <w:rPr>
          <w:rtl w:val="0"/>
        </w:rPr>
        <w:t xml:space="preserve">[</w:t>
        <w:br w:type="textWrapping"/>
        <w:t xml:space="preserve">A_i(t+1) = (P_i + \Delta P_i)(O_i + \Delta O_i)(L_i + \Delta L_i)(I_i + \Delta I_i)</w:t>
        <w:br w:type="textWrapping"/>
        <w:t xml:space="preserve">]</w:t>
      </w:r>
    </w:p>
    <w:p w:rsidR="00000000" w:rsidDel="00000000" w:rsidP="00000000" w:rsidRDefault="00000000" w:rsidRPr="00000000" w14:paraId="00000340">
      <w:pPr>
        <w:spacing w:after="240" w:before="240" w:lineRule="auto"/>
        <w:rPr/>
      </w:pPr>
      <w:r w:rsidDel="00000000" w:rsidR="00000000" w:rsidRPr="00000000">
        <w:rPr>
          <w:rtl w:val="0"/>
        </w:rPr>
        <w:t xml:space="preserve">[</w:t>
        <w:br w:type="textWrapping"/>
        <w:t xml:space="preserve">A_i^*(t+1) = A_i(t+1) \times (EH_i + \Delta EH_i)</w:t>
        <w:br w:type="textWrapping"/>
        <w:t xml:space="preserve">]</w:t>
      </w:r>
    </w:p>
    <w:p w:rsidR="00000000" w:rsidDel="00000000" w:rsidP="00000000" w:rsidRDefault="00000000" w:rsidRPr="00000000" w14:paraId="0000034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guj0ae8i0g5p" w:id="4"/>
      <w:bookmarkEnd w:id="4"/>
      <w:r w:rsidDel="00000000" w:rsidR="00000000" w:rsidRPr="00000000">
        <w:rPr>
          <w:b w:val="1"/>
          <w:bCs w:val="1"/>
          <w:color w:val="000000"/>
          <w:sz w:val="26"/>
          <w:szCs w:val="26"/>
          <w:rtl w:val="0"/>
        </w:rPr>
        <w:t xml:space="preserve">X.4 Constraint Transformation Interpretation</w:t>
      </w:r>
    </w:p>
    <w:p w:rsidR="00000000" w:rsidDel="00000000" w:rsidP="00000000" w:rsidRDefault="00000000" w:rsidRPr="00000000" w14:paraId="00000343">
      <w:pPr>
        <w:spacing w:after="240" w:before="240" w:lineRule="auto"/>
        <w:rPr/>
      </w:pPr>
      <w:r w:rsidDel="00000000" w:rsidR="00000000" w:rsidRPr="00000000">
        <w:rPr>
          <w:rtl w:val="0"/>
        </w:rPr>
        <w:t xml:space="preserve">[</w:t>
        <w:br w:type="textWrapping"/>
        <w:t xml:space="preserve">\Phi(a_t) = \text{Constraint Transformation Operator}</w:t>
        <w:br w:type="textWrapping"/>
        <w:t xml:space="preserve">]</w:t>
      </w:r>
    </w:p>
    <w:p w:rsidR="00000000" w:rsidDel="00000000" w:rsidP="00000000" w:rsidRDefault="00000000" w:rsidRPr="00000000" w14:paraId="00000344">
      <w:pPr>
        <w:spacing w:after="240" w:before="240" w:lineRule="auto"/>
        <w:rPr/>
      </w:pPr>
      <w:r w:rsidDel="00000000" w:rsidR="00000000" w:rsidRPr="00000000">
        <w:rPr>
          <w:rtl w:val="0"/>
        </w:rPr>
        <w:t xml:space="preserve">Actions do not directly change “states” abstractly; they </w:t>
      </w:r>
      <w:r w:rsidDel="00000000" w:rsidR="00000000" w:rsidRPr="00000000">
        <w:rPr>
          <w:b w:val="1"/>
          <w:bCs w:val="1"/>
          <w:rtl w:val="0"/>
        </w:rPr>
        <w:t xml:space="preserve">modify the constraint structure</w:t>
      </w:r>
      <w:r w:rsidDel="00000000" w:rsidR="00000000" w:rsidRPr="00000000">
        <w:rPr>
          <w:rtl w:val="0"/>
        </w:rPr>
        <w:t xml:space="preserve"> governing future actions.</w:t>
      </w:r>
    </w:p>
    <w:p w:rsidR="00000000" w:rsidDel="00000000" w:rsidP="00000000" w:rsidRDefault="00000000" w:rsidRPr="00000000" w14:paraId="00000345">
      <w:pPr>
        <w:numPr>
          <w:ilvl w:val="0"/>
          <w:numId w:val="9"/>
        </w:numPr>
        <w:spacing w:after="0" w:afterAutospacing="0" w:before="240" w:lineRule="auto"/>
        <w:ind w:left="720" w:hanging="360"/>
      </w:pPr>
      <w:r w:rsidDel="00000000" w:rsidR="00000000" w:rsidRPr="00000000">
        <w:rPr>
          <w:rtl w:val="0"/>
        </w:rPr>
        <w:t xml:space="preserve">(P): modifies baseline feasibility (survival conditions, access)</w:t>
      </w:r>
    </w:p>
    <w:p w:rsidR="00000000" w:rsidDel="00000000" w:rsidP="00000000" w:rsidRDefault="00000000" w:rsidRPr="00000000" w14:paraId="00000346">
      <w:pPr>
        <w:numPr>
          <w:ilvl w:val="0"/>
          <w:numId w:val="9"/>
        </w:numPr>
        <w:spacing w:after="0" w:afterAutospacing="0" w:before="0" w:beforeAutospacing="0" w:lineRule="auto"/>
        <w:ind w:left="720" w:hanging="360"/>
      </w:pPr>
      <w:r w:rsidDel="00000000" w:rsidR="00000000" w:rsidRPr="00000000">
        <w:rPr>
          <w:rtl w:val="0"/>
        </w:rPr>
        <w:t xml:space="preserve">(O): modifies reachable state space</w:t>
      </w:r>
    </w:p>
    <w:p w:rsidR="00000000" w:rsidDel="00000000" w:rsidP="00000000" w:rsidRDefault="00000000" w:rsidRPr="00000000" w14:paraId="00000347">
      <w:pPr>
        <w:numPr>
          <w:ilvl w:val="0"/>
          <w:numId w:val="9"/>
        </w:numPr>
        <w:spacing w:after="0" w:afterAutospacing="0" w:before="0" w:beforeAutospacing="0" w:lineRule="auto"/>
        <w:ind w:left="720" w:hanging="360"/>
      </w:pPr>
      <w:r w:rsidDel="00000000" w:rsidR="00000000" w:rsidRPr="00000000">
        <w:rPr>
          <w:rtl w:val="0"/>
        </w:rPr>
        <w:t xml:space="preserve">(L): modifies conversion capacity (means of execution)</w:t>
      </w:r>
    </w:p>
    <w:p w:rsidR="00000000" w:rsidDel="00000000" w:rsidP="00000000" w:rsidRDefault="00000000" w:rsidRPr="00000000" w14:paraId="00000348">
      <w:pPr>
        <w:numPr>
          <w:ilvl w:val="0"/>
          <w:numId w:val="9"/>
        </w:numPr>
        <w:spacing w:after="0" w:afterAutospacing="0" w:before="0" w:beforeAutospacing="0" w:lineRule="auto"/>
        <w:ind w:left="720" w:hanging="360"/>
      </w:pPr>
      <w:r w:rsidDel="00000000" w:rsidR="00000000" w:rsidRPr="00000000">
        <w:rPr>
          <w:rtl w:val="0"/>
        </w:rPr>
        <w:t xml:space="preserve">(I): modifies feedback fidelity and learning</w:t>
      </w:r>
    </w:p>
    <w:p w:rsidR="00000000" w:rsidDel="00000000" w:rsidP="00000000" w:rsidRDefault="00000000" w:rsidRPr="00000000" w14:paraId="00000349">
      <w:pPr>
        <w:numPr>
          <w:ilvl w:val="0"/>
          <w:numId w:val="9"/>
        </w:numPr>
        <w:spacing w:after="240" w:before="0" w:beforeAutospacing="0" w:lineRule="auto"/>
        <w:ind w:left="720" w:hanging="360"/>
      </w:pPr>
      <w:r w:rsidDel="00000000" w:rsidR="00000000" w:rsidRPr="00000000">
        <w:rPr>
          <w:rtl w:val="0"/>
        </w:rPr>
        <w:t xml:space="preserve">(EH): modifies epistemic accuracy of all phases</w:t>
      </w:r>
    </w:p>
    <w:p w:rsidR="00000000" w:rsidDel="00000000" w:rsidP="00000000" w:rsidRDefault="00000000" w:rsidRPr="00000000" w14:paraId="0000034A">
      <w:pPr>
        <w:spacing w:after="240" w:before="240" w:lineRule="auto"/>
        <w:rPr/>
      </w:pPr>
      <w:r w:rsidDel="00000000" w:rsidR="00000000" w:rsidRPr="00000000">
        <w:rPr>
          <w:rtl w:val="0"/>
        </w:rPr>
        <w:t xml:space="preserve">Thus:</w:t>
      </w:r>
    </w:p>
    <w:p w:rsidR="00000000" w:rsidDel="00000000" w:rsidP="00000000" w:rsidRDefault="00000000" w:rsidRPr="00000000" w14:paraId="0000034B">
      <w:pPr>
        <w:spacing w:after="240" w:before="240" w:lineRule="auto"/>
        <w:rPr/>
      </w:pPr>
      <w:r w:rsidDel="00000000" w:rsidR="00000000" w:rsidRPr="00000000">
        <w:rPr>
          <w:rtl w:val="0"/>
        </w:rPr>
        <w:t xml:space="preserve">[</w:t>
        <w:br w:type="textWrapping"/>
        <w:t xml:space="preserve">\text{Preferences} \rightarrow \text{Action} \rightarrow \text{Constraint Transformation} \rightarrow \text{Agency Update}</w:t>
        <w:br w:type="textWrapping"/>
        <w:t xml:space="preserve">]</w:t>
      </w:r>
    </w:p>
    <w:p w:rsidR="00000000" w:rsidDel="00000000" w:rsidP="00000000" w:rsidRDefault="00000000" w:rsidRPr="00000000" w14:paraId="0000034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D">
      <w:pPr>
        <w:pStyle w:val="Heading3"/>
        <w:keepNext w:val="0"/>
        <w:keepLines w:val="0"/>
        <w:spacing w:before="280" w:lineRule="auto"/>
        <w:rPr>
          <w:b w:val="1"/>
          <w:bCs w:val="1"/>
          <w:color w:val="000000"/>
          <w:sz w:val="26"/>
          <w:szCs w:val="26"/>
        </w:rPr>
      </w:pPr>
      <w:bookmarkStart w:colFirst="0" w:colLast="0" w:name="_fomh1j4ie7s8" w:id="5"/>
      <w:bookmarkEnd w:id="5"/>
      <w:r w:rsidDel="00000000" w:rsidR="00000000" w:rsidRPr="00000000">
        <w:rPr>
          <w:b w:val="1"/>
          <w:bCs w:val="1"/>
          <w:color w:val="000000"/>
          <w:sz w:val="26"/>
          <w:szCs w:val="26"/>
          <w:rtl w:val="0"/>
        </w:rPr>
        <w:t xml:space="preserve">X.5 Differential Form (Local Sensitivity / Power Link)</w:t>
      </w:r>
    </w:p>
    <w:p w:rsidR="00000000" w:rsidDel="00000000" w:rsidP="00000000" w:rsidRDefault="00000000" w:rsidRPr="00000000" w14:paraId="0000034E">
      <w:pPr>
        <w:spacing w:after="240" w:before="240" w:lineRule="auto"/>
        <w:rPr/>
      </w:pPr>
      <w:r w:rsidDel="00000000" w:rsidR="00000000" w:rsidRPr="00000000">
        <w:rPr>
          <w:rtl w:val="0"/>
        </w:rPr>
        <w:t xml:space="preserve">For small changes, define:</w:t>
      </w:r>
    </w:p>
    <w:p w:rsidR="00000000" w:rsidDel="00000000" w:rsidP="00000000" w:rsidRDefault="00000000" w:rsidRPr="00000000" w14:paraId="0000034F">
      <w:pPr>
        <w:spacing w:after="240" w:before="240" w:lineRule="auto"/>
        <w:rPr/>
      </w:pPr>
      <w:r w:rsidDel="00000000" w:rsidR="00000000" w:rsidRPr="00000000">
        <w:rPr>
          <w:rtl w:val="0"/>
        </w:rPr>
        <w:t xml:space="preserve">[</w:t>
        <w:br w:type="textWrapping"/>
        <w:t xml:space="preserve">\frac{\partial A_j}{\partial a_k} =</w:t>
        <w:br w:type="textWrapping"/>
        <w:t xml:space="preserve">\sum_{d \in {P,O,L,I}}</w:t>
        <w:br w:type="textWrapping"/>
        <w:t xml:space="preserve">\frac{\partial A_j}{\partial d_j} \cdot \frac{\partial d_j}{\partial a_k}</w:t>
        <w:br w:type="textWrapping"/>
        <w:t xml:space="preserve">]</w:t>
      </w:r>
    </w:p>
    <w:p w:rsidR="00000000" w:rsidDel="00000000" w:rsidP="00000000" w:rsidRDefault="00000000" w:rsidRPr="00000000" w14:paraId="00000350">
      <w:pPr>
        <w:spacing w:after="240" w:before="240" w:lineRule="auto"/>
        <w:rPr/>
      </w:pPr>
      <w:r w:rsidDel="00000000" w:rsidR="00000000" w:rsidRPr="00000000">
        <w:rPr>
          <w:rtl w:val="0"/>
        </w:rPr>
        <w:t xml:space="preserve">This connects directly to the definition of power:</w:t>
      </w:r>
    </w:p>
    <w:p w:rsidR="00000000" w:rsidDel="00000000" w:rsidP="00000000" w:rsidRDefault="00000000" w:rsidRPr="00000000" w14:paraId="00000351">
      <w:pPr>
        <w:spacing w:after="240" w:before="240" w:lineRule="auto"/>
        <w:rPr/>
      </w:pPr>
      <w:r w:rsidDel="00000000" w:rsidR="00000000" w:rsidRPr="00000000">
        <w:rPr>
          <w:rtl w:val="0"/>
        </w:rPr>
        <w:t xml:space="preserve">[</w:t>
        <w:br w:type="textWrapping"/>
        <w:t xml:space="preserve">\text{Power}(i \to j) \propto \left| \frac{\partial A_j}{\partial a_i} \right|</w:t>
        <w:br w:type="textWrapping"/>
        <w:t xml:space="preserve">]</w:t>
      </w:r>
    </w:p>
    <w:p w:rsidR="00000000" w:rsidDel="00000000" w:rsidP="00000000" w:rsidRDefault="00000000" w:rsidRPr="00000000" w14:paraId="00000352">
      <w:pPr>
        <w:spacing w:after="240" w:before="240" w:lineRule="auto"/>
        <w:rPr/>
      </w:pPr>
      <w:r w:rsidDel="00000000" w:rsidR="00000000" w:rsidRPr="00000000">
        <w:rPr>
          <w:rtl w:val="0"/>
        </w:rPr>
        <w:t xml:space="preserve">Power is therefore the </w:t>
      </w:r>
      <w:r w:rsidDel="00000000" w:rsidR="00000000" w:rsidRPr="00000000">
        <w:rPr>
          <w:b w:val="1"/>
          <w:bCs w:val="1"/>
          <w:rtl w:val="0"/>
        </w:rPr>
        <w:t xml:space="preserve">capacity of an action to transform the constraint structure of another agent’s agency</w:t>
      </w:r>
      <w:r w:rsidDel="00000000" w:rsidR="00000000" w:rsidRPr="00000000">
        <w:rPr>
          <w:rtl w:val="0"/>
        </w:rPr>
        <w:t xml:space="preserve">, especially at the bottleneck dimension.</w:t>
      </w:r>
    </w:p>
    <w:p w:rsidR="00000000" w:rsidDel="00000000" w:rsidP="00000000" w:rsidRDefault="00000000" w:rsidRPr="00000000" w14:paraId="0000035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4">
      <w:pPr>
        <w:pStyle w:val="Heading3"/>
        <w:keepNext w:val="0"/>
        <w:keepLines w:val="0"/>
        <w:spacing w:before="280" w:lineRule="auto"/>
        <w:rPr>
          <w:b w:val="1"/>
          <w:bCs w:val="1"/>
          <w:color w:val="000000"/>
          <w:sz w:val="26"/>
          <w:szCs w:val="26"/>
        </w:rPr>
      </w:pPr>
      <w:bookmarkStart w:colFirst="0" w:colLast="0" w:name="_8yi2frpzll75" w:id="6"/>
      <w:bookmarkEnd w:id="6"/>
      <w:r w:rsidDel="00000000" w:rsidR="00000000" w:rsidRPr="00000000">
        <w:rPr>
          <w:b w:val="1"/>
          <w:bCs w:val="1"/>
          <w:color w:val="000000"/>
          <w:sz w:val="26"/>
          <w:szCs w:val="26"/>
          <w:rtl w:val="0"/>
        </w:rPr>
        <w:t xml:space="preserve">X.6 Integration with KPP Dynamics</w:t>
      </w:r>
    </w:p>
    <w:p w:rsidR="00000000" w:rsidDel="00000000" w:rsidP="00000000" w:rsidRDefault="00000000" w:rsidRPr="00000000" w14:paraId="00000355">
      <w:pPr>
        <w:spacing w:after="240" w:before="240" w:lineRule="auto"/>
        <w:rPr/>
      </w:pPr>
      <w:r w:rsidDel="00000000" w:rsidR="00000000" w:rsidRPr="00000000">
        <w:rPr>
          <w:rtl w:val="0"/>
        </w:rPr>
        <w:t xml:space="preserve">The full closed-loop system becomes:</w:t>
      </w:r>
    </w:p>
    <w:p w:rsidR="00000000" w:rsidDel="00000000" w:rsidP="00000000" w:rsidRDefault="00000000" w:rsidRPr="00000000" w14:paraId="00000356">
      <w:pPr>
        <w:spacing w:after="240" w:before="240" w:lineRule="auto"/>
        <w:rPr/>
      </w:pPr>
      <w:r w:rsidDel="00000000" w:rsidR="00000000" w:rsidRPr="00000000">
        <w:rPr>
          <w:rtl w:val="0"/>
        </w:rPr>
        <w:t xml:space="preserve">[</w:t>
        <w:br w:type="textWrapping"/>
        <w:t xml:space="preserve">B_t \xrightarrow{\text{KPP}} a_t</w:t>
        <w:br w:type="textWrapping"/>
        <w:t xml:space="preserve">]</w:t>
      </w:r>
    </w:p>
    <w:p w:rsidR="00000000" w:rsidDel="00000000" w:rsidP="00000000" w:rsidRDefault="00000000" w:rsidRPr="00000000" w14:paraId="00000357">
      <w:pPr>
        <w:spacing w:after="240" w:before="240" w:lineRule="auto"/>
        <w:rPr/>
      </w:pPr>
      <w:r w:rsidDel="00000000" w:rsidR="00000000" w:rsidRPr="00000000">
        <w:rPr>
          <w:rtl w:val="0"/>
        </w:rPr>
        <w:t xml:space="preserve">[</w:t>
        <w:br w:type="textWrapping"/>
        <w:t xml:space="preserve">a_t \xrightarrow{\Phi} s_{t+1}</w:t>
        <w:br w:type="textWrapping"/>
        <w:t xml:space="preserve">]</w:t>
      </w:r>
    </w:p>
    <w:p w:rsidR="00000000" w:rsidDel="00000000" w:rsidP="00000000" w:rsidRDefault="00000000" w:rsidRPr="00000000" w14:paraId="00000358">
      <w:pPr>
        <w:spacing w:after="240" w:before="240" w:lineRule="auto"/>
        <w:rPr/>
      </w:pPr>
      <w:r w:rsidDel="00000000" w:rsidR="00000000" w:rsidRPr="00000000">
        <w:rPr>
          <w:rtl w:val="0"/>
        </w:rPr>
        <w:t xml:space="preserve">[</w:t>
        <w:br w:type="textWrapping"/>
        <w:t xml:space="preserve">s_{t+1} \rightarrow B_{t+1}</w:t>
        <w:br w:type="textWrapping"/>
        <w:t xml:space="preserve">]</w:t>
      </w:r>
    </w:p>
    <w:p w:rsidR="00000000" w:rsidDel="00000000" w:rsidP="00000000" w:rsidRDefault="00000000" w:rsidRPr="00000000" w14:paraId="00000359">
      <w:pPr>
        <w:spacing w:after="240" w:before="240" w:lineRule="auto"/>
        <w:rPr/>
      </w:pPr>
      <w:r w:rsidDel="00000000" w:rsidR="00000000" w:rsidRPr="00000000">
        <w:rPr>
          <w:rtl w:val="0"/>
        </w:rPr>
        <w:t xml:space="preserve">where:</w:t>
      </w:r>
    </w:p>
    <w:p w:rsidR="00000000" w:rsidDel="00000000" w:rsidP="00000000" w:rsidRDefault="00000000" w:rsidRPr="00000000" w14:paraId="0000035A">
      <w:pPr>
        <w:numPr>
          <w:ilvl w:val="0"/>
          <w:numId w:val="3"/>
        </w:numPr>
        <w:spacing w:after="0" w:afterAutospacing="0" w:before="240" w:lineRule="auto"/>
        <w:ind w:left="720" w:hanging="360"/>
      </w:pPr>
      <w:r w:rsidDel="00000000" w:rsidR="00000000" w:rsidRPr="00000000">
        <w:rPr>
          <w:rtl w:val="0"/>
        </w:rPr>
        <w:t xml:space="preserve">KPP determines </w:t>
      </w:r>
      <w:r w:rsidDel="00000000" w:rsidR="00000000" w:rsidRPr="00000000">
        <w:rPr>
          <w:i w:val="1"/>
          <w:iCs w:val="1"/>
          <w:rtl w:val="0"/>
        </w:rPr>
        <w:t xml:space="preserve">why</w:t>
      </w:r>
      <w:r w:rsidDel="00000000" w:rsidR="00000000" w:rsidRPr="00000000">
        <w:rPr>
          <w:rtl w:val="0"/>
        </w:rPr>
        <w:t xml:space="preserve"> an action is selected</w:t>
      </w:r>
    </w:p>
    <w:p w:rsidR="00000000" w:rsidDel="00000000" w:rsidP="00000000" w:rsidRDefault="00000000" w:rsidRPr="00000000" w14:paraId="0000035B">
      <w:pPr>
        <w:numPr>
          <w:ilvl w:val="0"/>
          <w:numId w:val="3"/>
        </w:numPr>
        <w:spacing w:after="0" w:afterAutospacing="0" w:before="0" w:beforeAutospacing="0" w:lineRule="auto"/>
        <w:ind w:left="720" w:hanging="360"/>
      </w:pPr>
      <w:r w:rsidDel="00000000" w:rsidR="00000000" w:rsidRPr="00000000">
        <w:rPr>
          <w:rtl w:val="0"/>
        </w:rPr>
        <w:t xml:space="preserve">(\Phi) determines </w:t>
      </w:r>
      <w:r w:rsidDel="00000000" w:rsidR="00000000" w:rsidRPr="00000000">
        <w:rPr>
          <w:i w:val="1"/>
          <w:iCs w:val="1"/>
          <w:rtl w:val="0"/>
        </w:rPr>
        <w:t xml:space="preserve">how</w:t>
      </w:r>
      <w:r w:rsidDel="00000000" w:rsidR="00000000" w:rsidRPr="00000000">
        <w:rPr>
          <w:rtl w:val="0"/>
        </w:rPr>
        <w:t xml:space="preserve"> the action reshapes agency</w:t>
      </w:r>
    </w:p>
    <w:p w:rsidR="00000000" w:rsidDel="00000000" w:rsidP="00000000" w:rsidRDefault="00000000" w:rsidRPr="00000000" w14:paraId="0000035C">
      <w:pPr>
        <w:numPr>
          <w:ilvl w:val="0"/>
          <w:numId w:val="3"/>
        </w:numPr>
        <w:spacing w:after="240" w:before="0" w:beforeAutospacing="0" w:lineRule="auto"/>
        <w:ind w:left="720" w:hanging="360"/>
      </w:pPr>
      <w:r w:rsidDel="00000000" w:rsidR="00000000" w:rsidRPr="00000000">
        <w:rPr>
          <w:rtl w:val="0"/>
        </w:rPr>
        <w:t xml:space="preserve">POLI × EH evaluates the resulting state</w:t>
      </w:r>
    </w:p>
    <w:p w:rsidR="00000000" w:rsidDel="00000000" w:rsidP="00000000" w:rsidRDefault="00000000" w:rsidRPr="00000000" w14:paraId="0000035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E">
      <w:pPr>
        <w:pStyle w:val="Heading3"/>
        <w:keepNext w:val="0"/>
        <w:keepLines w:val="0"/>
        <w:spacing w:before="280" w:lineRule="auto"/>
        <w:rPr>
          <w:b w:val="1"/>
          <w:bCs w:val="1"/>
          <w:color w:val="000000"/>
          <w:sz w:val="26"/>
          <w:szCs w:val="26"/>
        </w:rPr>
      </w:pPr>
      <w:bookmarkStart w:colFirst="0" w:colLast="0" w:name="_bi4ap8qh9fys" w:id="7"/>
      <w:bookmarkEnd w:id="7"/>
      <w:r w:rsidDel="00000000" w:rsidR="00000000" w:rsidRPr="00000000">
        <w:rPr>
          <w:b w:val="1"/>
          <w:bCs w:val="1"/>
          <w:color w:val="000000"/>
          <w:sz w:val="26"/>
          <w:szCs w:val="26"/>
          <w:rtl w:val="0"/>
        </w:rPr>
        <w:t xml:space="preserve">X.7 Canonical Action Classes (Operational Basis)</w:t>
      </w:r>
    </w:p>
    <w:p w:rsidR="00000000" w:rsidDel="00000000" w:rsidP="00000000" w:rsidRDefault="00000000" w:rsidRPr="00000000" w14:paraId="0000035F">
      <w:pPr>
        <w:spacing w:after="240" w:before="240" w:lineRule="auto"/>
        <w:rPr/>
      </w:pPr>
      <w:r w:rsidDel="00000000" w:rsidR="00000000" w:rsidRPr="00000000">
        <w:rPr>
          <w:rtl w:val="0"/>
        </w:rPr>
        <w:t xml:space="preserve">All actions decompose into combinations of three primitive transformation types:</w:t>
      </w:r>
    </w:p>
    <w:p w:rsidR="00000000" w:rsidDel="00000000" w:rsidP="00000000" w:rsidRDefault="00000000" w:rsidRPr="00000000" w14:paraId="00000360">
      <w:pPr>
        <w:numPr>
          <w:ilvl w:val="0"/>
          <w:numId w:val="7"/>
        </w:numPr>
        <w:spacing w:after="0" w:afterAutospacing="0" w:before="240" w:lineRule="auto"/>
        <w:ind w:left="720" w:hanging="360"/>
      </w:pPr>
      <w:r w:rsidDel="00000000" w:rsidR="00000000" w:rsidRPr="00000000">
        <w:rPr>
          <w:b w:val="1"/>
          <w:bCs w:val="1"/>
          <w:rtl w:val="0"/>
        </w:rPr>
        <w:t xml:space="preserve">Resource Transfer</w:t>
        <w:br w:type="textWrapping"/>
      </w:r>
      <w:r w:rsidDel="00000000" w:rsidR="00000000" w:rsidRPr="00000000">
        <w:rPr>
          <w:rtl w:val="0"/>
        </w:rPr>
        <w:t xml:space="preserve">[</w:t>
        <w:br w:type="textWrapping"/>
        <w:t xml:space="preserve">\Phi_R: \Delta P, \Delta L</w:t>
        <w:br w:type="textWrapping"/>
        <w:t xml:space="preserve">]</w:t>
      </w:r>
    </w:p>
    <w:p w:rsidR="00000000" w:rsidDel="00000000" w:rsidP="00000000" w:rsidRDefault="00000000" w:rsidRPr="00000000" w14:paraId="00000361">
      <w:pPr>
        <w:numPr>
          <w:ilvl w:val="0"/>
          <w:numId w:val="7"/>
        </w:numPr>
        <w:spacing w:after="0" w:afterAutospacing="0" w:before="0" w:beforeAutospacing="0" w:lineRule="auto"/>
        <w:ind w:left="720" w:hanging="360"/>
      </w:pPr>
      <w:r w:rsidDel="00000000" w:rsidR="00000000" w:rsidRPr="00000000">
        <w:rPr>
          <w:b w:val="1"/>
          <w:bCs w:val="1"/>
          <w:rtl w:val="0"/>
        </w:rPr>
        <w:t xml:space="preserve">Information Injection</w:t>
        <w:br w:type="textWrapping"/>
      </w:r>
      <w:r w:rsidDel="00000000" w:rsidR="00000000" w:rsidRPr="00000000">
        <w:rPr>
          <w:rtl w:val="0"/>
        </w:rPr>
        <w:t xml:space="preserve">[</w:t>
        <w:br w:type="textWrapping"/>
        <w:t xml:space="preserve">\Phi_I: \Delta O^{know}, \Delta I^{know}, \Delta EH</w:t>
        <w:br w:type="textWrapping"/>
        <w:t xml:space="preserve">]</w:t>
      </w:r>
    </w:p>
    <w:p w:rsidR="00000000" w:rsidDel="00000000" w:rsidP="00000000" w:rsidRDefault="00000000" w:rsidRPr="00000000" w14:paraId="00000362">
      <w:pPr>
        <w:numPr>
          <w:ilvl w:val="0"/>
          <w:numId w:val="7"/>
        </w:numPr>
        <w:spacing w:after="240" w:before="0" w:beforeAutospacing="0" w:lineRule="auto"/>
        <w:ind w:left="720" w:hanging="360"/>
      </w:pPr>
      <w:r w:rsidDel="00000000" w:rsidR="00000000" w:rsidRPr="00000000">
        <w:rPr>
          <w:b w:val="1"/>
          <w:bCs w:val="1"/>
          <w:rtl w:val="0"/>
        </w:rPr>
        <w:t xml:space="preserve">Constraint Modification (Restriction/Enablement)</w:t>
        <w:br w:type="textWrapping"/>
      </w:r>
      <w:r w:rsidDel="00000000" w:rsidR="00000000" w:rsidRPr="00000000">
        <w:rPr>
          <w:rtl w:val="0"/>
        </w:rPr>
        <w:t xml:space="preserve">[</w:t>
        <w:br w:type="textWrapping"/>
        <w:t xml:space="preserve">\Phi_C: \Delta O, \Delta L, \Delta P</w:t>
        <w:br w:type="textWrapping"/>
        <w:t xml:space="preserve">]</w:t>
      </w:r>
    </w:p>
    <w:p w:rsidR="00000000" w:rsidDel="00000000" w:rsidP="00000000" w:rsidRDefault="00000000" w:rsidRPr="00000000" w14:paraId="00000363">
      <w:pPr>
        <w:spacing w:after="240" w:before="240" w:lineRule="auto"/>
        <w:rPr/>
      </w:pPr>
      <w:r w:rsidDel="00000000" w:rsidR="00000000" w:rsidRPr="00000000">
        <w:rPr>
          <w:rtl w:val="0"/>
        </w:rPr>
        <w:t xml:space="preserve">Complex actions are compositions:</w:t>
      </w:r>
    </w:p>
    <w:p w:rsidR="00000000" w:rsidDel="00000000" w:rsidP="00000000" w:rsidRDefault="00000000" w:rsidRPr="00000000" w14:paraId="00000364">
      <w:pPr>
        <w:spacing w:after="240" w:before="240" w:lineRule="auto"/>
        <w:rPr/>
      </w:pPr>
      <w:r w:rsidDel="00000000" w:rsidR="00000000" w:rsidRPr="00000000">
        <w:rPr>
          <w:rtl w:val="0"/>
        </w:rPr>
        <w:t xml:space="preserve">[</w:t>
        <w:br w:type="textWrapping"/>
        <w:t xml:space="preserve">\Phi(a) = \Phi_R \circ \Phi_I \circ \Phi_C</w:t>
        <w:br w:type="textWrapping"/>
        <w:t xml:space="preserve">]</w:t>
      </w:r>
    </w:p>
    <w:p w:rsidR="00000000" w:rsidDel="00000000" w:rsidP="00000000" w:rsidRDefault="00000000" w:rsidRPr="00000000" w14:paraId="00000365">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6">
      <w:pPr>
        <w:pStyle w:val="Heading3"/>
        <w:keepNext w:val="0"/>
        <w:keepLines w:val="0"/>
        <w:spacing w:before="280" w:lineRule="auto"/>
        <w:rPr>
          <w:b w:val="1"/>
          <w:bCs w:val="1"/>
          <w:color w:val="000000"/>
          <w:sz w:val="26"/>
          <w:szCs w:val="26"/>
        </w:rPr>
      </w:pPr>
      <w:bookmarkStart w:colFirst="0" w:colLast="0" w:name="_cttazdqplcf8" w:id="8"/>
      <w:bookmarkEnd w:id="8"/>
      <w:r w:rsidDel="00000000" w:rsidR="00000000" w:rsidRPr="00000000">
        <w:rPr>
          <w:b w:val="1"/>
          <w:bCs w:val="1"/>
          <w:color w:val="000000"/>
          <w:sz w:val="26"/>
          <w:szCs w:val="26"/>
          <w:rtl w:val="0"/>
        </w:rPr>
        <w:t xml:space="preserve">X.8 Why This Operator Is Necessary</w:t>
      </w:r>
    </w:p>
    <w:p w:rsidR="00000000" w:rsidDel="00000000" w:rsidP="00000000" w:rsidRDefault="00000000" w:rsidRPr="00000000" w14:paraId="00000367">
      <w:pPr>
        <w:spacing w:after="240" w:before="240" w:lineRule="auto"/>
        <w:rPr/>
      </w:pPr>
      <w:r w:rsidDel="00000000" w:rsidR="00000000" w:rsidRPr="00000000">
        <w:rPr>
          <w:rtl w:val="0"/>
        </w:rPr>
        <w:t xml:space="preserve">Without (\Phi):</w:t>
      </w:r>
    </w:p>
    <w:p w:rsidR="00000000" w:rsidDel="00000000" w:rsidP="00000000" w:rsidRDefault="00000000" w:rsidRPr="00000000" w14:paraId="00000368">
      <w:pPr>
        <w:numPr>
          <w:ilvl w:val="0"/>
          <w:numId w:val="6"/>
        </w:numPr>
        <w:spacing w:after="240" w:before="240" w:lineRule="auto"/>
        <w:ind w:left="720" w:hanging="360"/>
      </w:pPr>
      <w:r w:rsidDel="00000000" w:rsidR="00000000" w:rsidRPr="00000000">
        <w:rPr>
          <w:rtl w:val="0"/>
        </w:rPr>
        <w:t xml:space="preserve">the system evaluates outcomes but does not generate trajectories</w:t>
      </w:r>
    </w:p>
    <w:p w:rsidR="00000000" w:rsidDel="00000000" w:rsidP="00000000" w:rsidRDefault="00000000" w:rsidRPr="00000000" w14:paraId="00000369">
      <w:pPr>
        <w:spacing w:after="240" w:before="240" w:lineRule="auto"/>
        <w:rPr/>
      </w:pPr>
      <w:r w:rsidDel="00000000" w:rsidR="00000000" w:rsidRPr="00000000">
        <w:rPr>
          <w:rtl w:val="0"/>
        </w:rPr>
        <w:t xml:space="preserve">With (\Phi):</w:t>
      </w:r>
    </w:p>
    <w:p w:rsidR="00000000" w:rsidDel="00000000" w:rsidP="00000000" w:rsidRDefault="00000000" w:rsidRPr="00000000" w14:paraId="0000036A">
      <w:pPr>
        <w:numPr>
          <w:ilvl w:val="0"/>
          <w:numId w:val="1"/>
        </w:numPr>
        <w:spacing w:after="240" w:before="240" w:lineRule="auto"/>
        <w:ind w:left="720" w:hanging="360"/>
      </w:pPr>
      <w:r w:rsidDel="00000000" w:rsidR="00000000" w:rsidRPr="00000000">
        <w:rPr>
          <w:rtl w:val="0"/>
        </w:rPr>
        <w:t xml:space="preserve">the system becomes a </w:t>
      </w:r>
      <w:r w:rsidDel="00000000" w:rsidR="00000000" w:rsidRPr="00000000">
        <w:rPr>
          <w:b w:val="1"/>
          <w:bCs w:val="1"/>
          <w:rtl w:val="0"/>
        </w:rPr>
        <w:t xml:space="preserve">fully causal, simulatable dynamical system</w:t>
      </w:r>
    </w:p>
    <w:p w:rsidR="00000000" w:rsidDel="00000000" w:rsidP="00000000" w:rsidRDefault="00000000" w:rsidRPr="00000000" w14:paraId="0000036B">
      <w:pPr>
        <w:spacing w:after="240" w:before="240" w:lineRule="auto"/>
        <w:rPr/>
      </w:pPr>
      <w:r w:rsidDel="00000000" w:rsidR="00000000" w:rsidRPr="00000000">
        <w:rPr>
          <w:rtl w:val="0"/>
        </w:rPr>
        <w:t xml:space="preserve">This completes the Agency Calculus architecture:</w:t>
      </w:r>
    </w:p>
    <w:p w:rsidR="00000000" w:rsidDel="00000000" w:rsidP="00000000" w:rsidRDefault="00000000" w:rsidRPr="00000000" w14:paraId="0000036C">
      <w:pPr>
        <w:numPr>
          <w:ilvl w:val="0"/>
          <w:numId w:val="8"/>
        </w:numPr>
        <w:spacing w:after="0" w:afterAutospacing="0" w:before="240" w:lineRule="auto"/>
        <w:ind w:left="720" w:hanging="360"/>
      </w:pPr>
      <w:r w:rsidDel="00000000" w:rsidR="00000000" w:rsidRPr="00000000">
        <w:rPr>
          <w:b w:val="1"/>
          <w:bCs w:val="1"/>
          <w:rtl w:val="0"/>
        </w:rPr>
        <w:t xml:space="preserve">KPP</w:t>
      </w:r>
      <w:r w:rsidDel="00000000" w:rsidR="00000000" w:rsidRPr="00000000">
        <w:rPr>
          <w:rFonts w:ascii="Arial Unicode MS" w:cs="Arial Unicode MS" w:eastAsia="Arial Unicode MS" w:hAnsi="Arial Unicode MS"/>
          <w:rtl w:val="0"/>
        </w:rPr>
        <w:t xml:space="preserve">: belief-state → action</w:t>
      </w:r>
    </w:p>
    <w:p w:rsidR="00000000" w:rsidDel="00000000" w:rsidP="00000000" w:rsidRDefault="00000000" w:rsidRPr="00000000" w14:paraId="0000036D">
      <w:pPr>
        <w:numPr>
          <w:ilvl w:val="0"/>
          <w:numId w:val="8"/>
        </w:numPr>
        <w:spacing w:after="0" w:afterAutospacing="0" w:before="0" w:beforeAutospacing="0" w:lineRule="auto"/>
        <w:ind w:left="720" w:hanging="360"/>
      </w:pPr>
      <w:r w:rsidDel="00000000" w:rsidR="00000000" w:rsidRPr="00000000">
        <w:rPr>
          <w:b w:val="1"/>
          <w:bCs w:val="1"/>
          <w:rtl w:val="0"/>
        </w:rPr>
        <w:t xml:space="preserve">Φ</w:t>
      </w:r>
      <w:r w:rsidDel="00000000" w:rsidR="00000000" w:rsidRPr="00000000">
        <w:rPr>
          <w:rFonts w:ascii="Arial Unicode MS" w:cs="Arial Unicode MS" w:eastAsia="Arial Unicode MS" w:hAnsi="Arial Unicode MS"/>
          <w:rtl w:val="0"/>
        </w:rPr>
        <w:t xml:space="preserve">: action → constraint transformation</w:t>
      </w:r>
    </w:p>
    <w:p w:rsidR="00000000" w:rsidDel="00000000" w:rsidP="00000000" w:rsidRDefault="00000000" w:rsidRPr="00000000" w14:paraId="0000036E">
      <w:pPr>
        <w:numPr>
          <w:ilvl w:val="0"/>
          <w:numId w:val="8"/>
        </w:numPr>
        <w:spacing w:after="0" w:afterAutospacing="0" w:before="0" w:beforeAutospacing="0" w:lineRule="auto"/>
        <w:ind w:left="720" w:hanging="360"/>
      </w:pPr>
      <w:r w:rsidDel="00000000" w:rsidR="00000000" w:rsidRPr="00000000">
        <w:rPr>
          <w:b w:val="1"/>
          <w:bCs w:val="1"/>
          <w:rtl w:val="0"/>
        </w:rPr>
        <w:t xml:space="preserve">POLI × EH</w:t>
      </w:r>
      <w:r w:rsidDel="00000000" w:rsidR="00000000" w:rsidRPr="00000000">
        <w:rPr>
          <w:rFonts w:ascii="Arial Unicode MS" w:cs="Arial Unicode MS" w:eastAsia="Arial Unicode MS" w:hAnsi="Arial Unicode MS"/>
          <w:rtl w:val="0"/>
        </w:rPr>
        <w:t xml:space="preserve">: constraint state → agency</w:t>
      </w:r>
    </w:p>
    <w:p w:rsidR="00000000" w:rsidDel="00000000" w:rsidP="00000000" w:rsidRDefault="00000000" w:rsidRPr="00000000" w14:paraId="0000036F">
      <w:pPr>
        <w:numPr>
          <w:ilvl w:val="0"/>
          <w:numId w:val="8"/>
        </w:numPr>
        <w:spacing w:after="240" w:before="0" w:beforeAutospacing="0" w:lineRule="auto"/>
        <w:ind w:left="720" w:hanging="360"/>
      </w:pPr>
      <w:r w:rsidDel="00000000" w:rsidR="00000000" w:rsidRPr="00000000">
        <w:rPr>
          <w:b w:val="1"/>
          <w:bCs w:val="1"/>
          <w:rtl w:val="0"/>
        </w:rPr>
        <w:t xml:space="preserve">JAM / Nash</w:t>
      </w:r>
      <w:r w:rsidDel="00000000" w:rsidR="00000000" w:rsidRPr="00000000">
        <w:rPr>
          <w:rFonts w:ascii="Arial Unicode MS" w:cs="Arial Unicode MS" w:eastAsia="Arial Unicode MS" w:hAnsi="Arial Unicode MS"/>
          <w:rtl w:val="0"/>
        </w:rPr>
        <w:t xml:space="preserve">: agency → optimization</w:t>
      </w:r>
    </w:p>
    <w:p w:rsidR="00000000" w:rsidDel="00000000" w:rsidP="00000000" w:rsidRDefault="00000000" w:rsidRPr="00000000" w14:paraId="0000037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5i2ej6m3dpah" w:id="9"/>
      <w:bookmarkEnd w:id="9"/>
      <w:r w:rsidDel="00000000" w:rsidR="00000000" w:rsidRPr="00000000">
        <w:rPr>
          <w:b w:val="1"/>
          <w:bCs w:val="1"/>
          <w:color w:val="000000"/>
          <w:sz w:val="26"/>
          <w:szCs w:val="26"/>
          <w:rtl w:val="0"/>
        </w:rPr>
        <w:t xml:space="preserve">X.9 Structural Consistency</w:t>
      </w:r>
    </w:p>
    <w:p w:rsidR="00000000" w:rsidDel="00000000" w:rsidP="00000000" w:rsidRDefault="00000000" w:rsidRPr="00000000" w14:paraId="00000372">
      <w:pPr>
        <w:spacing w:after="240" w:before="240" w:lineRule="auto"/>
        <w:rPr/>
      </w:pPr>
      <w:r w:rsidDel="00000000" w:rsidR="00000000" w:rsidRPr="00000000">
        <w:rPr>
          <w:rtl w:val="0"/>
        </w:rPr>
        <w:t xml:space="preserve">The operator preserves all core primitives:</w:t>
      </w:r>
    </w:p>
    <w:p w:rsidR="00000000" w:rsidDel="00000000" w:rsidP="00000000" w:rsidRDefault="00000000" w:rsidRPr="00000000" w14:paraId="00000373">
      <w:pPr>
        <w:numPr>
          <w:ilvl w:val="0"/>
          <w:numId w:val="4"/>
        </w:numPr>
        <w:spacing w:after="0" w:afterAutospacing="0" w:before="240" w:lineRule="auto"/>
        <w:ind w:left="720" w:hanging="360"/>
      </w:pPr>
      <w:r w:rsidDel="00000000" w:rsidR="00000000" w:rsidRPr="00000000">
        <w:rPr>
          <w:rtl w:val="0"/>
        </w:rPr>
        <w:t xml:space="preserve">multiplicative aggregation (POLI)</w:t>
      </w:r>
    </w:p>
    <w:p w:rsidR="00000000" w:rsidDel="00000000" w:rsidP="00000000" w:rsidRDefault="00000000" w:rsidRPr="00000000" w14:paraId="00000374">
      <w:pPr>
        <w:numPr>
          <w:ilvl w:val="0"/>
          <w:numId w:val="4"/>
        </w:numPr>
        <w:spacing w:after="0" w:afterAutospacing="0" w:before="0" w:beforeAutospacing="0" w:lineRule="auto"/>
        <w:ind w:left="720" w:hanging="360"/>
      </w:pPr>
      <w:r w:rsidDel="00000000" w:rsidR="00000000" w:rsidRPr="00000000">
        <w:rPr>
          <w:rtl w:val="0"/>
        </w:rPr>
        <w:t xml:space="preserve">min() floor constraints (JAM, SEVC)</w:t>
      </w:r>
    </w:p>
    <w:p w:rsidR="00000000" w:rsidDel="00000000" w:rsidP="00000000" w:rsidRDefault="00000000" w:rsidRPr="00000000" w14:paraId="00000375">
      <w:pPr>
        <w:numPr>
          <w:ilvl w:val="0"/>
          <w:numId w:val="4"/>
        </w:numPr>
        <w:spacing w:after="0" w:afterAutospacing="0" w:before="0" w:beforeAutospacing="0" w:lineRule="auto"/>
        <w:ind w:left="720" w:hanging="360"/>
      </w:pPr>
      <w:r w:rsidDel="00000000" w:rsidR="00000000" w:rsidRPr="00000000">
        <w:rPr>
          <w:rtl w:val="0"/>
        </w:rPr>
        <w:t xml:space="preserve">log gradients (optimization)</w:t>
      </w:r>
    </w:p>
    <w:p w:rsidR="00000000" w:rsidDel="00000000" w:rsidP="00000000" w:rsidRDefault="00000000" w:rsidRPr="00000000" w14:paraId="00000376">
      <w:pPr>
        <w:numPr>
          <w:ilvl w:val="0"/>
          <w:numId w:val="4"/>
        </w:numPr>
        <w:spacing w:after="240" w:before="0" w:beforeAutospacing="0" w:lineRule="auto"/>
        <w:ind w:left="720" w:hanging="360"/>
      </w:pPr>
      <w:r w:rsidDel="00000000" w:rsidR="00000000" w:rsidRPr="00000000">
        <w:rPr>
          <w:rtl w:val="0"/>
        </w:rPr>
        <w:t xml:space="preserve">bottleneck dominance (argmin (D_j))</w:t>
      </w:r>
    </w:p>
    <w:p w:rsidR="00000000" w:rsidDel="00000000" w:rsidP="00000000" w:rsidRDefault="00000000" w:rsidRPr="00000000" w14:paraId="00000377">
      <w:pPr>
        <w:spacing w:after="240" w:before="240" w:lineRule="auto"/>
        <w:rPr/>
      </w:pPr>
      <w:r w:rsidDel="00000000" w:rsidR="00000000" w:rsidRPr="00000000">
        <w:rPr>
          <w:rtl w:val="0"/>
        </w:rPr>
        <w:t xml:space="preserve">No new axioms are introduced; (\Phi) makes explicit the causal mechanism already implied by the premise.</w:t>
      </w:r>
    </w:p>
    <w:p w:rsidR="00000000" w:rsidDel="00000000" w:rsidP="00000000" w:rsidRDefault="00000000" w:rsidRPr="00000000" w14:paraId="00000378">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9">
      <w:pPr>
        <w:pStyle w:val="Heading2"/>
        <w:keepNext w:val="0"/>
        <w:keepLines w:val="0"/>
        <w:spacing w:after="80" w:lineRule="auto"/>
        <w:rPr>
          <w:b w:val="1"/>
          <w:bCs w:val="1"/>
          <w:sz w:val="34"/>
          <w:szCs w:val="34"/>
        </w:rPr>
      </w:pPr>
      <w:bookmarkStart w:colFirst="0" w:colLast="0" w:name="_9fsghhg41z8q" w:id="10"/>
      <w:bookmarkEnd w:id="10"/>
      <w:r w:rsidDel="00000000" w:rsidR="00000000" w:rsidRPr="00000000">
        <w:rPr>
          <w:b w:val="1"/>
          <w:bCs w:val="1"/>
          <w:sz w:val="34"/>
          <w:szCs w:val="34"/>
          <w:rtl w:val="0"/>
        </w:rPr>
        <w:t xml:space="preserve">Summary</w:t>
      </w:r>
    </w:p>
    <w:p w:rsidR="00000000" w:rsidDel="00000000" w:rsidP="00000000" w:rsidRDefault="00000000" w:rsidRPr="00000000" w14:paraId="0000037A">
      <w:pPr>
        <w:spacing w:after="240" w:before="240" w:lineRule="auto"/>
        <w:rPr/>
      </w:pPr>
      <w:r w:rsidDel="00000000" w:rsidR="00000000" w:rsidRPr="00000000">
        <w:rPr>
          <w:rtl w:val="0"/>
        </w:rPr>
        <w:t xml:space="preserve">Agency Calculus defines agency as the capacity to act on preferences.</w:t>
        <w:br w:type="textWrapping"/>
        <w:t xml:space="preserve">The Φ operator completes this definition:</w:t>
      </w:r>
    </w:p>
    <w:p w:rsidR="00000000" w:rsidDel="00000000" w:rsidP="00000000" w:rsidRDefault="00000000" w:rsidRPr="00000000" w14:paraId="0000037B">
      <w:pPr>
        <w:spacing w:after="240" w:before="240" w:lineRule="auto"/>
        <w:ind w:left="600" w:right="600" w:firstLine="0"/>
        <w:rPr>
          <w:b w:val="1"/>
          <w:bCs w:val="1"/>
        </w:rPr>
      </w:pPr>
      <w:r w:rsidDel="00000000" w:rsidR="00000000" w:rsidRPr="00000000">
        <w:rPr>
          <w:b w:val="1"/>
          <w:bCs w:val="1"/>
          <w:rtl w:val="0"/>
        </w:rPr>
        <w:t xml:space="preserve">Preferences select actions (KPP), actions transform constraints (Φ), and constraints determine agency (POLI × EH).</w:t>
      </w:r>
    </w:p>
    <w:p w:rsidR="00000000" w:rsidDel="00000000" w:rsidP="00000000" w:rsidRDefault="00000000" w:rsidRPr="00000000" w14:paraId="0000037C">
      <w:pPr>
        <w:spacing w:after="240" w:before="240" w:lineRule="auto"/>
        <w:rPr/>
      </w:pPr>
      <w:r w:rsidDel="00000000" w:rsidR="00000000" w:rsidRPr="00000000">
        <w:rPr>
          <w:rtl w:val="0"/>
        </w:rPr>
        <w:t xml:space="preserve">This closes the system into a fully causal architecture capable of prediction, simulation, and intervention design.</w:t>
      </w:r>
    </w:p>
    <w:p w:rsidR="00000000" w:rsidDel="00000000" w:rsidP="00000000" w:rsidRDefault="00000000" w:rsidRPr="00000000" w14:paraId="0000037D">
      <w:pPr>
        <w:spacing w:after="240" w:before="240" w:lineRule="auto"/>
        <w:rPr/>
      </w:pPr>
      <w:r w:rsidDel="00000000" w:rsidR="00000000" w:rsidRPr="00000000">
        <w:rPr>
          <w:rtl w:val="0"/>
        </w:rPr>
      </w:r>
    </w:p>
    <w:sectPr>
      <w:head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