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D531" w14:textId="77777777" w:rsidR="00352FE3" w:rsidRPr="00B06DDC" w:rsidRDefault="00352FE3" w:rsidP="00352FE3">
      <w:pPr>
        <w:rPr>
          <w:rFonts w:ascii="Times New Roman" w:hAnsi="Times New Roman" w:cs="Times New Roman"/>
          <w:b/>
          <w:bCs/>
          <w:smallCaps/>
        </w:rPr>
      </w:pPr>
      <w:r>
        <w:rPr>
          <w:rFonts w:ascii="Times New Roman" w:hAnsi="Times New Roman" w:cs="Times New Roman"/>
          <w:b/>
          <w:bCs/>
          <w:smallCaps/>
        </w:rPr>
        <w:t>The unique cytoarchitecture and wiring of</w:t>
      </w:r>
      <w:r w:rsidRPr="00B06DDC">
        <w:rPr>
          <w:rFonts w:ascii="Times New Roman" w:hAnsi="Times New Roman" w:cs="Times New Roman"/>
          <w:b/>
          <w:bCs/>
          <w:smallCaps/>
        </w:rPr>
        <w:t xml:space="preserve"> the </w:t>
      </w:r>
      <w:r>
        <w:rPr>
          <w:rFonts w:ascii="Times New Roman" w:hAnsi="Times New Roman" w:cs="Times New Roman"/>
          <w:b/>
          <w:bCs/>
          <w:smallCaps/>
        </w:rPr>
        <w:t xml:space="preserve">human </w:t>
      </w:r>
      <w:r w:rsidRPr="00B06DDC">
        <w:rPr>
          <w:rFonts w:ascii="Times New Roman" w:hAnsi="Times New Roman" w:cs="Times New Roman"/>
          <w:b/>
          <w:bCs/>
          <w:smallCaps/>
        </w:rPr>
        <w:t>default mode</w:t>
      </w:r>
      <w:r>
        <w:rPr>
          <w:rFonts w:ascii="Times New Roman" w:hAnsi="Times New Roman" w:cs="Times New Roman"/>
          <w:b/>
          <w:bCs/>
          <w:smallCaps/>
        </w:rPr>
        <w:t xml:space="preserve"> network</w:t>
      </w:r>
    </w:p>
    <w:p w14:paraId="5CBDA286" w14:textId="77777777" w:rsidR="00352FE3" w:rsidRDefault="00352FE3" w:rsidP="00352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Casey Paquola</w:t>
      </w:r>
      <w:r w:rsidRPr="000069D3">
        <w:rPr>
          <w:rFonts w:ascii="Times New Roman" w:hAnsi="Times New Roman" w:cs="Times New Roman"/>
          <w:vertAlign w:val="superscript"/>
        </w:rPr>
        <w:t>1,2</w:t>
      </w:r>
      <w:r>
        <w:rPr>
          <w:rFonts w:ascii="Times New Roman" w:hAnsi="Times New Roman" w:cs="Times New Roman"/>
        </w:rPr>
        <w:t>, Margaret Garber</w:t>
      </w:r>
      <w:r w:rsidRPr="000069D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Stefan Fr</w:t>
      </w:r>
      <w:r w:rsidRPr="00683651">
        <w:rPr>
          <w:rFonts w:ascii="Times New Roman" w:hAnsi="Times New Roman" w:cs="Times New Roman"/>
        </w:rPr>
        <w:t>ä</w:t>
      </w:r>
      <w:r>
        <w:rPr>
          <w:rFonts w:ascii="Times New Roman" w:hAnsi="Times New Roman" w:cs="Times New Roman"/>
        </w:rPr>
        <w:t>ssle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 Jessica Royer</w:t>
      </w:r>
      <w:r w:rsidRPr="000069D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Shahin Tavakol</w:t>
      </w:r>
      <w:r w:rsidRPr="000069D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Raul Rodriguez-Cruces</w:t>
      </w:r>
      <w:r w:rsidRPr="000069D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Beth Jeffries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, Jonathan Smallwood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, Boris Bernhardt</w:t>
      </w:r>
      <w:r w:rsidRPr="000069D3">
        <w:rPr>
          <w:rFonts w:ascii="Times New Roman" w:hAnsi="Times New Roman" w:cs="Times New Roman"/>
          <w:vertAlign w:val="superscript"/>
        </w:rPr>
        <w:t>1</w:t>
      </w:r>
    </w:p>
    <w:p w14:paraId="7210D3D5" w14:textId="77777777" w:rsidR="00352FE3" w:rsidRPr="009C3FA0" w:rsidRDefault="00352FE3" w:rsidP="00352FE3">
      <w:pPr>
        <w:pStyle w:val="NormalWeb"/>
        <w:spacing w:before="0" w:beforeAutospacing="0" w:after="0" w:afterAutospacing="0"/>
        <w:jc w:val="both"/>
        <w:rPr>
          <w:i/>
          <w:iCs/>
          <w:sz w:val="16"/>
          <w:szCs w:val="16"/>
        </w:rPr>
      </w:pPr>
      <w:r w:rsidRPr="009C3FA0">
        <w:rPr>
          <w:i/>
          <w:iCs/>
          <w:color w:val="000000"/>
          <w:sz w:val="16"/>
          <w:szCs w:val="16"/>
          <w:vertAlign w:val="superscript"/>
        </w:rPr>
        <w:t>1</w:t>
      </w:r>
      <w:r>
        <w:rPr>
          <w:i/>
          <w:iCs/>
          <w:color w:val="000000"/>
          <w:sz w:val="16"/>
          <w:szCs w:val="16"/>
        </w:rPr>
        <w:t xml:space="preserve">Montreal </w:t>
      </w:r>
      <w:r w:rsidRPr="009C3FA0">
        <w:rPr>
          <w:i/>
          <w:iCs/>
          <w:color w:val="000000"/>
          <w:sz w:val="16"/>
          <w:szCs w:val="16"/>
        </w:rPr>
        <w:t>Neurological Institute &amp; Hospital, McGill University, Montréal, Quebec, Canada</w:t>
      </w:r>
    </w:p>
    <w:p w14:paraId="0A9B7477" w14:textId="77777777" w:rsidR="00352FE3" w:rsidRDefault="00352FE3" w:rsidP="00352FE3">
      <w:pPr>
        <w:pStyle w:val="NormalWeb"/>
        <w:spacing w:before="0" w:beforeAutospacing="0" w:after="0" w:afterAutospacing="0"/>
        <w:jc w:val="both"/>
        <w:rPr>
          <w:i/>
          <w:iCs/>
          <w:color w:val="000000"/>
          <w:sz w:val="16"/>
          <w:szCs w:val="16"/>
        </w:rPr>
      </w:pPr>
      <w:r w:rsidRPr="009C3FA0">
        <w:rPr>
          <w:i/>
          <w:iCs/>
          <w:color w:val="000000"/>
          <w:sz w:val="16"/>
          <w:szCs w:val="16"/>
          <w:vertAlign w:val="superscript"/>
        </w:rPr>
        <w:t>2</w:t>
      </w:r>
      <w:r>
        <w:rPr>
          <w:i/>
          <w:iCs/>
          <w:color w:val="000000"/>
          <w:sz w:val="16"/>
          <w:szCs w:val="16"/>
        </w:rPr>
        <w:t xml:space="preserve">INM-1, Forschungszentrum </w:t>
      </w:r>
      <w:r w:rsidRPr="009B7523">
        <w:rPr>
          <w:i/>
          <w:iCs/>
          <w:color w:val="000000"/>
          <w:sz w:val="16"/>
          <w:szCs w:val="16"/>
        </w:rPr>
        <w:t>Jülich</w:t>
      </w:r>
      <w:r>
        <w:rPr>
          <w:i/>
          <w:iCs/>
          <w:color w:val="000000"/>
          <w:sz w:val="16"/>
          <w:szCs w:val="16"/>
        </w:rPr>
        <w:t xml:space="preserve">, </w:t>
      </w:r>
      <w:r w:rsidRPr="009B7523">
        <w:rPr>
          <w:i/>
          <w:iCs/>
          <w:color w:val="000000"/>
          <w:sz w:val="16"/>
          <w:szCs w:val="16"/>
        </w:rPr>
        <w:t>Jülich</w:t>
      </w:r>
      <w:r>
        <w:rPr>
          <w:i/>
          <w:iCs/>
          <w:color w:val="000000"/>
          <w:sz w:val="16"/>
          <w:szCs w:val="16"/>
        </w:rPr>
        <w:t>, Germany</w:t>
      </w:r>
    </w:p>
    <w:p w14:paraId="08CFA3DE" w14:textId="77777777" w:rsidR="00352FE3" w:rsidRPr="001B0571" w:rsidRDefault="00352FE3" w:rsidP="00352FE3">
      <w:pPr>
        <w:pStyle w:val="NormalWeb"/>
        <w:spacing w:before="0" w:beforeAutospacing="0" w:after="0" w:afterAutospacing="0"/>
        <w:jc w:val="both"/>
        <w:rPr>
          <w:i/>
          <w:iCs/>
          <w:color w:val="000000"/>
          <w:sz w:val="16"/>
          <w:szCs w:val="16"/>
        </w:rPr>
      </w:pPr>
      <w:r w:rsidRPr="009C3FA0">
        <w:rPr>
          <w:i/>
          <w:iCs/>
          <w:color w:val="000000"/>
          <w:sz w:val="16"/>
          <w:szCs w:val="16"/>
          <w:vertAlign w:val="superscript"/>
        </w:rPr>
        <w:t>3</w:t>
      </w:r>
      <w:r w:rsidRPr="009C3FA0">
        <w:rPr>
          <w:i/>
          <w:iCs/>
          <w:color w:val="000000"/>
          <w:sz w:val="16"/>
          <w:szCs w:val="16"/>
          <w:shd w:val="clear" w:color="auto" w:fill="FFFFFF"/>
        </w:rPr>
        <w:t>E</w:t>
      </w:r>
      <w:r>
        <w:rPr>
          <w:i/>
          <w:iCs/>
          <w:color w:val="000000"/>
          <w:sz w:val="16"/>
          <w:szCs w:val="16"/>
          <w:shd w:val="clear" w:color="auto" w:fill="FFFFFF"/>
        </w:rPr>
        <w:t>TH Zurich, Zurich, Switzerland</w:t>
      </w:r>
    </w:p>
    <w:p w14:paraId="20CE3CB0" w14:textId="77777777" w:rsidR="00352FE3" w:rsidRDefault="00352FE3" w:rsidP="00352FE3">
      <w:pPr>
        <w:pStyle w:val="NormalWeb"/>
        <w:spacing w:before="0" w:beforeAutospacing="0" w:after="0" w:afterAutospacing="0"/>
        <w:jc w:val="both"/>
        <w:rPr>
          <w:i/>
          <w:iCs/>
          <w:color w:val="000000"/>
          <w:sz w:val="16"/>
          <w:szCs w:val="16"/>
          <w:shd w:val="clear" w:color="auto" w:fill="FFFFFF"/>
        </w:rPr>
      </w:pPr>
      <w:r>
        <w:rPr>
          <w:i/>
          <w:iCs/>
          <w:color w:val="000000"/>
          <w:sz w:val="16"/>
          <w:szCs w:val="16"/>
          <w:vertAlign w:val="superscript"/>
        </w:rPr>
        <w:t>4</w:t>
      </w:r>
      <w:r>
        <w:rPr>
          <w:i/>
          <w:iCs/>
          <w:color w:val="000000"/>
          <w:sz w:val="16"/>
          <w:szCs w:val="16"/>
          <w:shd w:val="clear" w:color="auto" w:fill="FFFFFF"/>
        </w:rPr>
        <w:t>Department of Psychology, University of York, York, York, United Kingdom</w:t>
      </w:r>
    </w:p>
    <w:p w14:paraId="2553CF73" w14:textId="207D891A" w:rsidR="00352FE3" w:rsidRPr="00552120" w:rsidRDefault="00352FE3" w:rsidP="00552120">
      <w:pPr>
        <w:pStyle w:val="NormalWeb"/>
        <w:spacing w:before="0" w:beforeAutospacing="0" w:after="0" w:afterAutospacing="0"/>
        <w:jc w:val="both"/>
        <w:rPr>
          <w:i/>
          <w:iCs/>
          <w:color w:val="000000"/>
          <w:sz w:val="16"/>
          <w:szCs w:val="16"/>
          <w:shd w:val="clear" w:color="auto" w:fill="FFFFFF"/>
        </w:rPr>
      </w:pPr>
      <w:r>
        <w:rPr>
          <w:i/>
          <w:iCs/>
          <w:color w:val="000000"/>
          <w:sz w:val="16"/>
          <w:szCs w:val="16"/>
          <w:vertAlign w:val="superscript"/>
        </w:rPr>
        <w:t>5</w:t>
      </w:r>
      <w:r>
        <w:rPr>
          <w:i/>
          <w:iCs/>
          <w:color w:val="000000"/>
          <w:sz w:val="16"/>
          <w:szCs w:val="16"/>
          <w:shd w:val="clear" w:color="auto" w:fill="FFFFFF"/>
        </w:rPr>
        <w:t>Department of Psychology, Queen’s University, Kingston, Ontario, Canada</w:t>
      </w:r>
    </w:p>
    <w:p w14:paraId="1FC1DEAC" w14:textId="415E2D9D" w:rsidR="00352FE3" w:rsidRDefault="00352FE3">
      <w:r w:rsidRPr="0081065B">
        <w:rPr>
          <w:rFonts w:ascii="Times New Roman" w:hAnsi="Times New Roman" w:cs="Times New Roman"/>
          <w:noProof/>
        </w:rPr>
        <w:drawing>
          <wp:inline distT="0" distB="0" distL="0" distR="0" wp14:anchorId="518261CC" wp14:editId="17502DB6">
            <wp:extent cx="8743950" cy="2483991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6700" cy="24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37C6" w14:textId="01275EC5" w:rsidR="00552120" w:rsidRDefault="00552120">
      <w:pPr>
        <w:rPr>
          <w:b/>
          <w:bCs/>
          <w:u w:val="single"/>
        </w:rPr>
      </w:pPr>
      <w:r w:rsidRPr="00552120">
        <w:rPr>
          <w:b/>
          <w:bCs/>
          <w:u w:val="single"/>
        </w:rPr>
        <w:t>Dependencies:</w:t>
      </w:r>
    </w:p>
    <w:p w14:paraId="429E3439" w14:textId="5001478A" w:rsidR="00552120" w:rsidRPr="00552120" w:rsidRDefault="00552120" w:rsidP="0055212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spellStart"/>
      <w:r>
        <w:t>BigBrainWarp</w:t>
      </w:r>
      <w:proofErr w:type="spellEnd"/>
      <w:r>
        <w:t xml:space="preserve"> (</w:t>
      </w:r>
      <w:hyperlink r:id="rId7" w:history="1">
        <w:r w:rsidRPr="002D0B7B">
          <w:rPr>
            <w:rStyle w:val="Hyperlink"/>
          </w:rPr>
          <w:t>https://bigbrainwarp.readthedocs.io/en/latest/</w:t>
        </w:r>
      </w:hyperlink>
      <w:r>
        <w:t>)</w:t>
      </w:r>
    </w:p>
    <w:p w14:paraId="7D9C5186" w14:textId="72E7D896" w:rsidR="00552120" w:rsidRPr="00552120" w:rsidRDefault="00552120" w:rsidP="0055212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spellStart"/>
      <w:r>
        <w:t>micaopen</w:t>
      </w:r>
      <w:proofErr w:type="spellEnd"/>
      <w:r>
        <w:t xml:space="preserve"> (</w:t>
      </w:r>
      <w:hyperlink r:id="rId8" w:history="1">
        <w:r w:rsidRPr="002D0B7B">
          <w:rPr>
            <w:rStyle w:val="Hyperlink"/>
          </w:rPr>
          <w:t>https://github.com/MICA-MNI/micaopen</w:t>
        </w:r>
      </w:hyperlink>
      <w:r>
        <w:t>)</w:t>
      </w:r>
    </w:p>
    <w:p w14:paraId="22054079" w14:textId="046632CB" w:rsidR="00552120" w:rsidRPr="00552120" w:rsidRDefault="00552120" w:rsidP="0055212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spellStart"/>
      <w:r>
        <w:t>Freesurfer</w:t>
      </w:r>
      <w:proofErr w:type="spellEnd"/>
      <w:r>
        <w:t xml:space="preserve"> fsaverage5 subject directory (</w:t>
      </w:r>
      <w:hyperlink r:id="rId9" w:history="1">
        <w:r w:rsidRPr="002D0B7B">
          <w:rPr>
            <w:rStyle w:val="Hyperlink"/>
          </w:rPr>
          <w:t>https://surfer.nmr.mgh.harvard.edu/</w:t>
        </w:r>
      </w:hyperlink>
      <w:r>
        <w:t>)</w:t>
      </w:r>
    </w:p>
    <w:p w14:paraId="724F0245" w14:textId="4A64B563" w:rsidR="00552120" w:rsidRPr="00552120" w:rsidRDefault="00552120" w:rsidP="0055212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spellStart"/>
      <w:r>
        <w:t>Gifti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(</w:t>
      </w:r>
      <w:hyperlink r:id="rId10" w:history="1">
        <w:r w:rsidRPr="002D0B7B">
          <w:rPr>
            <w:rStyle w:val="Hyperlink"/>
          </w:rPr>
          <w:t>https://www.artefact.tk/software/matlab/gifti/</w:t>
        </w:r>
      </w:hyperlink>
      <w:r>
        <w:t>)</w:t>
      </w:r>
    </w:p>
    <w:p w14:paraId="1D903898" w14:textId="7395ED10" w:rsidR="00552120" w:rsidRPr="00552120" w:rsidRDefault="00552120" w:rsidP="0055212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spellStart"/>
      <w:r>
        <w:t>BrainSpace</w:t>
      </w:r>
      <w:proofErr w:type="spellEnd"/>
      <w:r>
        <w:t xml:space="preserve"> (</w:t>
      </w:r>
      <w:hyperlink r:id="rId11" w:history="1">
        <w:r w:rsidRPr="002D0B7B">
          <w:rPr>
            <w:rStyle w:val="Hyperlink"/>
          </w:rPr>
          <w:t>https://github.com/MICA-MNI/BrainSpace</w:t>
        </w:r>
      </w:hyperlink>
      <w:r>
        <w:t>)</w:t>
      </w:r>
    </w:p>
    <w:p w14:paraId="50ABC3EB" w14:textId="2E81A5DB" w:rsidR="00552120" w:rsidRPr="00552120" w:rsidRDefault="00552120" w:rsidP="0055212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Functional network atlas: </w:t>
      </w:r>
      <w:r w:rsidR="00B76724" w:rsidRPr="00E76BB3">
        <w:t>Yeo2011_7Networks_N1000</w:t>
      </w:r>
      <w:r w:rsidR="00B76724">
        <w:t xml:space="preserve"> (</w:t>
      </w:r>
      <w:hyperlink r:id="rId12" w:history="1">
        <w:r w:rsidRPr="002D0B7B">
          <w:rPr>
            <w:rStyle w:val="Hyperlink"/>
          </w:rPr>
          <w:t>https://github.com/ThomasYeoLab/CBIG/blob/master/stable_projects/brain_parcellation/Yeo2011_fcMRI_clustering/1000subjects_reference/Yeo_JNeurophysiol11_SplitLabels/fsaverage5/label/</w:t>
        </w:r>
      </w:hyperlink>
      <w:r w:rsidR="00B76724">
        <w:t>)</w:t>
      </w:r>
    </w:p>
    <w:p w14:paraId="366832D4" w14:textId="6A2D4557" w:rsidR="00103702" w:rsidRPr="00552120" w:rsidRDefault="00552120" w:rsidP="0055212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Von </w:t>
      </w:r>
      <w:proofErr w:type="spellStart"/>
      <w:r>
        <w:t>E</w:t>
      </w:r>
      <w:r w:rsidR="00B76724">
        <w:t>conomo</w:t>
      </w:r>
      <w:proofErr w:type="spellEnd"/>
      <w:r>
        <w:t xml:space="preserve"> atlas on </w:t>
      </w:r>
      <w:proofErr w:type="spellStart"/>
      <w:r>
        <w:t>fsaverage</w:t>
      </w:r>
      <w:proofErr w:type="spellEnd"/>
      <w:r w:rsidR="00B76724">
        <w:t xml:space="preserve"> (</w:t>
      </w:r>
      <w:hyperlink r:id="rId13" w:history="1">
        <w:r w:rsidR="00EC12AC" w:rsidRPr="001843C0">
          <w:rPr>
            <w:rStyle w:val="Hyperlink"/>
          </w:rPr>
          <w:t>http://www.dutchconnectomelab.nl/economo/</w:t>
        </w:r>
      </w:hyperlink>
      <w:r w:rsidR="00B76724">
        <w:t>)</w:t>
      </w:r>
    </w:p>
    <w:p w14:paraId="6528A8E2" w14:textId="77777777" w:rsidR="00103702" w:rsidRDefault="00103702" w:rsidP="00103702">
      <w:pPr>
        <w:rPr>
          <w:b/>
          <w:bCs/>
          <w:u w:val="single"/>
        </w:rPr>
      </w:pPr>
      <w:r w:rsidRPr="00103702">
        <w:rPr>
          <w:b/>
          <w:bCs/>
          <w:u w:val="single"/>
        </w:rPr>
        <w:t>Internal data</w:t>
      </w:r>
    </w:p>
    <w:p w14:paraId="63E3C75B" w14:textId="3D7F63E4" w:rsidR="00103702" w:rsidRDefault="00103702" w:rsidP="00103702">
      <w:pPr>
        <w:pStyle w:val="ListParagraph"/>
        <w:numPr>
          <w:ilvl w:val="0"/>
          <w:numId w:val="4"/>
        </w:numPr>
        <w:ind w:left="567"/>
      </w:pPr>
      <w:r>
        <w:t>Preprocessed group-level matrices used in this project are provided in the repository</w:t>
      </w:r>
    </w:p>
    <w:p w14:paraId="3957218D" w14:textId="49B1B449" w:rsidR="00552120" w:rsidRDefault="006623A4" w:rsidP="00552120">
      <w:pPr>
        <w:pStyle w:val="ListParagraph"/>
        <w:numPr>
          <w:ilvl w:val="0"/>
          <w:numId w:val="4"/>
        </w:numPr>
        <w:ind w:left="567"/>
      </w:pPr>
      <w:r>
        <w:t xml:space="preserve">Additional pre-transformed atlases on </w:t>
      </w:r>
      <w:proofErr w:type="spellStart"/>
      <w:r>
        <w:t>BigBrain</w:t>
      </w:r>
      <w:proofErr w:type="spellEnd"/>
    </w:p>
    <w:sectPr w:rsidR="00552120" w:rsidSect="00352FE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F37F1"/>
    <w:multiLevelType w:val="hybridMultilevel"/>
    <w:tmpl w:val="9970C6D6"/>
    <w:lvl w:ilvl="0" w:tplc="ED2AEC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C7444"/>
    <w:multiLevelType w:val="hybridMultilevel"/>
    <w:tmpl w:val="6CF8064E"/>
    <w:lvl w:ilvl="0" w:tplc="ED2AEC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E6D54"/>
    <w:multiLevelType w:val="hybridMultilevel"/>
    <w:tmpl w:val="E48C9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61E51"/>
    <w:multiLevelType w:val="hybridMultilevel"/>
    <w:tmpl w:val="1F56820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F5301AB"/>
    <w:multiLevelType w:val="hybridMultilevel"/>
    <w:tmpl w:val="3B2A2E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B3"/>
    <w:rsid w:val="00103702"/>
    <w:rsid w:val="001764D2"/>
    <w:rsid w:val="002F70AD"/>
    <w:rsid w:val="00352FE3"/>
    <w:rsid w:val="004D38A7"/>
    <w:rsid w:val="00552120"/>
    <w:rsid w:val="00621C6F"/>
    <w:rsid w:val="006623A4"/>
    <w:rsid w:val="00670BBD"/>
    <w:rsid w:val="006D7EB8"/>
    <w:rsid w:val="00856E8D"/>
    <w:rsid w:val="00AB6868"/>
    <w:rsid w:val="00B76724"/>
    <w:rsid w:val="00BC61F8"/>
    <w:rsid w:val="00D722A5"/>
    <w:rsid w:val="00DB78D0"/>
    <w:rsid w:val="00E36780"/>
    <w:rsid w:val="00E50DE9"/>
    <w:rsid w:val="00E76BB3"/>
    <w:rsid w:val="00EC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CA7325"/>
  <w14:defaultImageDpi w14:val="32767"/>
  <w15:chartTrackingRefBased/>
  <w15:docId w15:val="{41500437-4AE7-45C9-8A53-155EF7C3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2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352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2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2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A-MNI/micaopen" TargetMode="External"/><Relationship Id="rId13" Type="http://schemas.openxmlformats.org/officeDocument/2006/relationships/hyperlink" Target="http://www.dutchconnectomelab.nl/economo/" TargetMode="External"/><Relationship Id="rId3" Type="http://schemas.openxmlformats.org/officeDocument/2006/relationships/styles" Target="styles.xml"/><Relationship Id="rId7" Type="http://schemas.openxmlformats.org/officeDocument/2006/relationships/hyperlink" Target="https://bigbrainwarp.readthedocs.io/en/latest/" TargetMode="External"/><Relationship Id="rId12" Type="http://schemas.openxmlformats.org/officeDocument/2006/relationships/hyperlink" Target="https://github.com/ThomasYeoLab/CBIG/blob/master/stable_projects/brain_parcellation/Yeo2011_fcMRI_clustering/1000subjects_reference/Yeo_JNeurophysiol11_SplitLabels/fsaverage5/labe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ICA-MNI/BrainSpa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rtefact.tk/software/matlab/gift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rfer.nmr.mgh.harvard.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C5BCC-9CB6-4364-8B89-BAB897CB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264</Words>
  <Characters>1608</Characters>
  <Application>Microsoft Office Word</Application>
  <DocSecurity>0</DocSecurity>
  <Lines>44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Paquola</dc:creator>
  <cp:keywords/>
  <dc:description/>
  <cp:lastModifiedBy>Casey Paquola</cp:lastModifiedBy>
  <cp:revision>6</cp:revision>
  <dcterms:created xsi:type="dcterms:W3CDTF">2021-09-20T13:49:00Z</dcterms:created>
  <dcterms:modified xsi:type="dcterms:W3CDTF">2022-02-02T16:22:00Z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http://csl.mendeley.com/styles/480819771/harvard-cite-them-right-2</vt:lpwstr>
  </property>
  <property fmtid="{D5CDD505-2E9C-101B-9397-08002B2CF9AE}" pid="9" name="Mendeley Recent Style Name 3_1">
    <vt:lpwstr>Cite Them Right 10th edition - Harvard - no title</vt:lpwstr>
  </property>
  <property fmtid="{D5CDD505-2E9C-101B-9397-08002B2CF9AE}" pid="10" name="Mendeley Recent Style Id 4_1">
    <vt:lpwstr>http://www.zotero.org/styles/harvard-european-archaeology</vt:lpwstr>
  </property>
  <property fmtid="{D5CDD505-2E9C-101B-9397-08002B2CF9AE}" pid="11" name="Mendeley Recent Style Name 4_1">
    <vt:lpwstr>European Archaeology - Harvard</vt:lpwstr>
  </property>
  <property fmtid="{D5CDD505-2E9C-101B-9397-08002B2CF9AE}" pid="12" name="Mendeley Recent Style Id 5_1">
    <vt:lpwstr>http://www.zotero.org/styles/nature</vt:lpwstr>
  </property>
  <property fmtid="{D5CDD505-2E9C-101B-9397-08002B2CF9AE}" pid="13" name="Mendeley Recent Style Name 5_1">
    <vt:lpwstr>Nature</vt:lpwstr>
  </property>
  <property fmtid="{D5CDD505-2E9C-101B-9397-08002B2CF9AE}" pid="14" name="Mendeley Recent Style Id 6_1">
    <vt:lpwstr>http://www.zotero.org/styles/nature-neuroscience</vt:lpwstr>
  </property>
  <property fmtid="{D5CDD505-2E9C-101B-9397-08002B2CF9AE}" pid="15" name="Mendeley Recent Style Name 6_1">
    <vt:lpwstr>Nature Neuroscience</vt:lpwstr>
  </property>
  <property fmtid="{D5CDD505-2E9C-101B-9397-08002B2CF9AE}" pid="16" name="Mendeley Recent Style Id 7_1">
    <vt:lpwstr>http://www.zotero.org/styles/neuroimage</vt:lpwstr>
  </property>
  <property fmtid="{D5CDD505-2E9C-101B-9397-08002B2CF9AE}" pid="17" name="Mendeley Recent Style Name 7_1">
    <vt:lpwstr>NeuroImage</vt:lpwstr>
  </property>
  <property fmtid="{D5CDD505-2E9C-101B-9397-08002B2CF9AE}" pid="18" name="Mendeley Recent Style Id 8_1">
    <vt:lpwstr>http://www.zotero.org/styles/science-without-titles</vt:lpwstr>
  </property>
  <property fmtid="{D5CDD505-2E9C-101B-9397-08002B2CF9AE}" pid="19" name="Mendeley Recent Style Name 8_1">
    <vt:lpwstr>Science (without titles)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