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B7" w:rsidRDefault="00E94E0A" w:rsidP="00F244B7">
      <w:pPr>
        <w:tabs>
          <w:tab w:val="left" w:pos="4680"/>
        </w:tabs>
        <w:ind w:left="-630"/>
        <w:rPr>
          <w:b/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8CE75" wp14:editId="61A55DE1">
            <wp:simplePos x="0" y="0"/>
            <wp:positionH relativeFrom="column">
              <wp:posOffset>-247650</wp:posOffset>
            </wp:positionH>
            <wp:positionV relativeFrom="paragraph">
              <wp:posOffset>-1684020</wp:posOffset>
            </wp:positionV>
            <wp:extent cx="1333500" cy="1438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11F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86.25pt;margin-top:-126.55pt;width:441pt;height:35.45pt;z-index:251657216;mso-position-horizontal-relative:text;mso-position-vertical-relative:text" fillcolor="#7030a0">
            <v:shadow color="#868686"/>
            <v:textpath style="font-family:&quot;Script MT Bold&quot;;font-size:66pt;v-text-kern:t" trim="t" fitpath="t" string="Reach Beyond"/>
          </v:shape>
        </w:pict>
      </w:r>
      <w:r w:rsidR="00F244B7" w:rsidRPr="00263FB7">
        <w:rPr>
          <w:b/>
          <w:color w:val="7030A0"/>
        </w:rPr>
        <w:t xml:space="preserve">    </w:t>
      </w:r>
      <w:r w:rsidR="00F244B7">
        <w:rPr>
          <w:b/>
          <w:color w:val="7030A0"/>
        </w:rPr>
        <w:t xml:space="preserve">      </w:t>
      </w:r>
      <w:r w:rsidR="00F244B7">
        <w:rPr>
          <w:b/>
          <w:color w:val="7030A0"/>
        </w:rPr>
        <w:tab/>
      </w:r>
    </w:p>
    <w:p w:rsidR="007321AD" w:rsidRDefault="00DE2390" w:rsidP="00DE2390">
      <w:pPr>
        <w:tabs>
          <w:tab w:val="left" w:pos="4680"/>
        </w:tabs>
        <w:rPr>
          <w:sz w:val="22"/>
          <w:szCs w:val="18"/>
          <w:vertAlign w:val="superscript"/>
        </w:rPr>
      </w:pPr>
      <w:r w:rsidRPr="00DE2390">
        <w:rPr>
          <w:sz w:val="22"/>
          <w:szCs w:val="18"/>
          <w:vertAlign w:val="superscript"/>
        </w:rPr>
        <w:t xml:space="preserve"> </w:t>
      </w:r>
    </w:p>
    <w:p w:rsidR="003B7B54" w:rsidRPr="00B211F8" w:rsidRDefault="003B7B54" w:rsidP="003B7B54">
      <w:pPr>
        <w:tabs>
          <w:tab w:val="left" w:pos="4680"/>
        </w:tabs>
        <w:jc w:val="center"/>
        <w:rPr>
          <w:b/>
          <w:sz w:val="24"/>
          <w:szCs w:val="24"/>
        </w:rPr>
      </w:pPr>
      <w:r w:rsidRPr="00B211F8">
        <w:rPr>
          <w:b/>
          <w:sz w:val="24"/>
          <w:szCs w:val="24"/>
        </w:rPr>
        <w:t>CLIENT’S LEGAL AND HUMAN RIGHTS</w:t>
      </w:r>
    </w:p>
    <w:p w:rsidR="003B7B54" w:rsidRPr="00B211F8" w:rsidRDefault="003B7B54" w:rsidP="003B7B54">
      <w:pPr>
        <w:tabs>
          <w:tab w:val="left" w:pos="4680"/>
        </w:tabs>
        <w:jc w:val="center"/>
        <w:rPr>
          <w:b/>
          <w:sz w:val="24"/>
          <w:szCs w:val="24"/>
        </w:rPr>
      </w:pPr>
    </w:p>
    <w:p w:rsidR="000B07A9" w:rsidRPr="00B211F8" w:rsidRDefault="000B07A9" w:rsidP="000B07A9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1. YOU HAVE THE RIGHT </w:t>
      </w:r>
      <w:r w:rsidRPr="00B211F8">
        <w:rPr>
          <w:sz w:val="24"/>
          <w:szCs w:val="24"/>
        </w:rPr>
        <w:t>to be treated with dignity and respect; as an individual whose personal needs, feelings, preferences and requirements; regardless of race, creed, color, religion, gender, natio</w:t>
      </w:r>
      <w:r w:rsidR="00B211F8" w:rsidRPr="00B211F8">
        <w:rPr>
          <w:sz w:val="24"/>
          <w:szCs w:val="24"/>
        </w:rPr>
        <w:t>nal origin, age, or disability.___</w:t>
      </w:r>
    </w:p>
    <w:p w:rsidR="00B211F8" w:rsidRPr="00B211F8" w:rsidRDefault="00B211F8" w:rsidP="00B211F8">
      <w:pPr>
        <w:tabs>
          <w:tab w:val="left" w:pos="4680"/>
        </w:tabs>
        <w:rPr>
          <w:sz w:val="24"/>
          <w:szCs w:val="24"/>
          <w:vertAlign w:val="superscript"/>
        </w:rPr>
      </w:pPr>
      <w:r w:rsidRPr="00B211F8">
        <w:rPr>
          <w:sz w:val="24"/>
          <w:szCs w:val="24"/>
          <w:vertAlign w:val="superscript"/>
        </w:rPr>
        <w:t xml:space="preserve">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2. YOU HAVE THE RIGHT </w:t>
      </w:r>
      <w:r w:rsidRPr="00B211F8">
        <w:rPr>
          <w:sz w:val="24"/>
          <w:szCs w:val="24"/>
        </w:rPr>
        <w:t xml:space="preserve">to privacy in your treatment, in your care, and in the fulfillment of your personal needs.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</w:t>
      </w:r>
      <w:r>
        <w:rPr>
          <w:sz w:val="24"/>
          <w:szCs w:val="24"/>
          <w:vertAlign w:val="superscript"/>
        </w:rPr>
        <w:t xml:space="preserve">                        </w:t>
      </w:r>
      <w:r w:rsidRPr="00B211F8">
        <w:rPr>
          <w:sz w:val="24"/>
          <w:szCs w:val="24"/>
          <w:vertAlign w:val="superscript"/>
        </w:rPr>
        <w:t xml:space="preserve">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3. YOU HAVE THE RIGHT </w:t>
      </w:r>
      <w:r w:rsidRPr="00B211F8">
        <w:rPr>
          <w:sz w:val="24"/>
          <w:szCs w:val="24"/>
        </w:rPr>
        <w:t xml:space="preserve">to be fully informed of all services available to you in the </w:t>
      </w:r>
      <w:r w:rsidRPr="00B211F8">
        <w:rPr>
          <w:b/>
          <w:sz w:val="24"/>
          <w:szCs w:val="24"/>
        </w:rPr>
        <w:t xml:space="preserve">Reach </w:t>
      </w:r>
      <w:proofErr w:type="gramStart"/>
      <w:r w:rsidRPr="00B211F8">
        <w:rPr>
          <w:b/>
          <w:sz w:val="24"/>
          <w:szCs w:val="24"/>
        </w:rPr>
        <w:t>Beyond</w:t>
      </w:r>
      <w:proofErr w:type="gramEnd"/>
      <w:r w:rsidRPr="00B211F8">
        <w:rPr>
          <w:b/>
          <w:sz w:val="24"/>
          <w:szCs w:val="24"/>
        </w:rPr>
        <w:t xml:space="preserve"> Alcohol and Drug Treatment Program</w:t>
      </w:r>
      <w:r w:rsidRPr="00B211F8">
        <w:rPr>
          <w:sz w:val="24"/>
          <w:szCs w:val="24"/>
        </w:rPr>
        <w:t xml:space="preserve"> and of any changes in services.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4. YOU HAVE THE RIGHT </w:t>
      </w:r>
      <w:r w:rsidRPr="00B211F8">
        <w:rPr>
          <w:sz w:val="24"/>
          <w:szCs w:val="24"/>
        </w:rPr>
        <w:t>to be fully informed of your rights as a client and of all the rules and regulations governing your conduct as a client of the</w:t>
      </w:r>
      <w:r w:rsidRPr="00B211F8">
        <w:rPr>
          <w:b/>
          <w:sz w:val="24"/>
          <w:szCs w:val="24"/>
        </w:rPr>
        <w:t xml:space="preserve"> Reach </w:t>
      </w:r>
      <w:proofErr w:type="gramStart"/>
      <w:r w:rsidRPr="00B211F8">
        <w:rPr>
          <w:b/>
          <w:sz w:val="24"/>
          <w:szCs w:val="24"/>
        </w:rPr>
        <w:t>Beyond</w:t>
      </w:r>
      <w:proofErr w:type="gramEnd"/>
      <w:r w:rsidRPr="00B211F8">
        <w:rPr>
          <w:b/>
          <w:sz w:val="24"/>
          <w:szCs w:val="24"/>
        </w:rPr>
        <w:t xml:space="preserve"> Alcohol and Drug Treatment Program.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B211F8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Initial </w:t>
      </w:r>
      <w:r w:rsidR="000B07A9" w:rsidRPr="00B211F8">
        <w:rPr>
          <w:b/>
          <w:sz w:val="24"/>
          <w:szCs w:val="24"/>
        </w:rPr>
        <w:tab/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5. YOU HAVE THE RIGHT </w:t>
      </w:r>
      <w:r w:rsidRPr="00B211F8">
        <w:rPr>
          <w:sz w:val="24"/>
          <w:szCs w:val="24"/>
        </w:rPr>
        <w:t>to know about your physical condition unless your physician, for medical reasons, chooses not to inform you, and so indicates in your medical records.</w:t>
      </w:r>
      <w:r w:rsidRPr="00B211F8">
        <w:rPr>
          <w:b/>
          <w:sz w:val="24"/>
          <w:szCs w:val="24"/>
        </w:rPr>
        <w:t xml:space="preserve">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 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6. YOU HAVE THE RIGHT </w:t>
      </w:r>
      <w:r w:rsidRPr="00B211F8">
        <w:rPr>
          <w:sz w:val="24"/>
          <w:szCs w:val="24"/>
        </w:rPr>
        <w:t>to participate in the development of your individualized treatment plan based on an assessment of your current needs</w:t>
      </w:r>
      <w:r w:rsidRPr="00B211F8">
        <w:rPr>
          <w:b/>
          <w:sz w:val="24"/>
          <w:szCs w:val="24"/>
        </w:rPr>
        <w:t xml:space="preserve">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</w:t>
      </w:r>
      <w:r w:rsidRPr="00B211F8">
        <w:rPr>
          <w:sz w:val="24"/>
          <w:szCs w:val="24"/>
          <w:vertAlign w:val="superscript"/>
        </w:rPr>
        <w:t xml:space="preserve">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7. YOU HAVE THE RIGHT </w:t>
      </w:r>
      <w:r w:rsidRPr="00B211F8">
        <w:rPr>
          <w:sz w:val="24"/>
          <w:szCs w:val="24"/>
        </w:rPr>
        <w:t>to receive information necessary to give informed consent prior to the start of any procedure and/or treatment.</w:t>
      </w:r>
      <w:r w:rsidRPr="00B211F8">
        <w:rPr>
          <w:b/>
          <w:sz w:val="24"/>
          <w:szCs w:val="24"/>
        </w:rPr>
        <w:t xml:space="preserve">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</w:t>
      </w:r>
      <w:r w:rsidRPr="00B211F8">
        <w:rPr>
          <w:sz w:val="24"/>
          <w:szCs w:val="24"/>
          <w:vertAlign w:val="superscript"/>
        </w:rPr>
        <w:t xml:space="preserve">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8. YOU HAVE THE RIGHT </w:t>
      </w:r>
      <w:r w:rsidRPr="00B211F8">
        <w:rPr>
          <w:sz w:val="24"/>
          <w:szCs w:val="24"/>
        </w:rPr>
        <w:t>to refuse treatment to the extent permitted by law and to be informed of the consequences of this right.</w:t>
      </w:r>
      <w:r w:rsidRPr="00B211F8">
        <w:rPr>
          <w:b/>
          <w:sz w:val="24"/>
          <w:szCs w:val="24"/>
        </w:rPr>
        <w:t xml:space="preserve">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    </w:t>
      </w:r>
      <w:r w:rsidRPr="00B211F8">
        <w:rPr>
          <w:sz w:val="24"/>
          <w:szCs w:val="24"/>
          <w:vertAlign w:val="superscript"/>
        </w:rPr>
        <w:t xml:space="preserve"> 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9. YOU HAVE THE RIGHT </w:t>
      </w:r>
      <w:r w:rsidRPr="00B211F8">
        <w:rPr>
          <w:sz w:val="24"/>
          <w:szCs w:val="24"/>
        </w:rPr>
        <w:t xml:space="preserve">to voice opinions, recommendations and grievances in relation to policies and services offered by </w:t>
      </w:r>
      <w:r w:rsidRPr="00B211F8">
        <w:rPr>
          <w:b/>
          <w:sz w:val="24"/>
          <w:szCs w:val="24"/>
        </w:rPr>
        <w:t xml:space="preserve">Reach </w:t>
      </w:r>
      <w:proofErr w:type="gramStart"/>
      <w:r w:rsidRPr="00B211F8">
        <w:rPr>
          <w:b/>
          <w:sz w:val="24"/>
          <w:szCs w:val="24"/>
        </w:rPr>
        <w:t>Beyond</w:t>
      </w:r>
      <w:proofErr w:type="gramEnd"/>
      <w:r w:rsidRPr="00B211F8">
        <w:rPr>
          <w:b/>
          <w:sz w:val="24"/>
          <w:szCs w:val="24"/>
        </w:rPr>
        <w:t xml:space="preserve"> Alcohol and Drug Treatment Program</w:t>
      </w:r>
      <w:r w:rsidRPr="00B211F8">
        <w:rPr>
          <w:sz w:val="24"/>
          <w:szCs w:val="24"/>
        </w:rPr>
        <w:t>, without fear of restraint, interference, coercion, discrimination, or reprisal.</w:t>
      </w:r>
      <w:r w:rsidRPr="00B211F8">
        <w:rPr>
          <w:b/>
          <w:sz w:val="24"/>
          <w:szCs w:val="24"/>
        </w:rPr>
        <w:t xml:space="preserve">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10. YOU HAVE THE RIGHT </w:t>
      </w:r>
      <w:r w:rsidRPr="00B211F8">
        <w:rPr>
          <w:sz w:val="24"/>
          <w:szCs w:val="24"/>
        </w:rPr>
        <w:t xml:space="preserve">to be free from physical, chemical and mental abuse.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11. YOU HAVE THE RIGHT </w:t>
      </w:r>
      <w:r w:rsidRPr="00B211F8">
        <w:rPr>
          <w:sz w:val="24"/>
          <w:szCs w:val="24"/>
        </w:rPr>
        <w:t>the confidential treatment of your personal and medical records. Information from these sources will not be released without your prior written consent, or as required by law, or under</w:t>
      </w:r>
      <w:r w:rsidR="00B211F8" w:rsidRPr="00B211F8">
        <w:rPr>
          <w:sz w:val="24"/>
          <w:szCs w:val="24"/>
        </w:rPr>
        <w:t xml:space="preserve"> third party payment contracts.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Default="00B211F8" w:rsidP="00B211F8">
      <w:pPr>
        <w:tabs>
          <w:tab w:val="left" w:pos="4680"/>
        </w:tabs>
        <w:rPr>
          <w:b/>
          <w:sz w:val="24"/>
          <w:szCs w:val="24"/>
        </w:rPr>
      </w:pPr>
    </w:p>
    <w:p w:rsidR="00B211F8" w:rsidRDefault="00B211F8" w:rsidP="00B211F8">
      <w:pPr>
        <w:tabs>
          <w:tab w:val="left" w:pos="4680"/>
        </w:tabs>
        <w:rPr>
          <w:b/>
          <w:sz w:val="24"/>
          <w:szCs w:val="24"/>
        </w:rPr>
      </w:pPr>
    </w:p>
    <w:p w:rsidR="00B211F8" w:rsidRDefault="00B211F8" w:rsidP="00B211F8">
      <w:pPr>
        <w:tabs>
          <w:tab w:val="left" w:pos="4680"/>
        </w:tabs>
        <w:rPr>
          <w:b/>
          <w:sz w:val="24"/>
          <w:szCs w:val="24"/>
        </w:rPr>
      </w:pP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bookmarkStart w:id="0" w:name="_GoBack"/>
      <w:bookmarkEnd w:id="0"/>
      <w:r w:rsidRPr="00B211F8">
        <w:rPr>
          <w:b/>
          <w:sz w:val="24"/>
          <w:szCs w:val="24"/>
        </w:rPr>
        <w:t xml:space="preserve">12. YOU HAVE THE RIGHT </w:t>
      </w:r>
      <w:r w:rsidRPr="00B211F8">
        <w:rPr>
          <w:sz w:val="24"/>
          <w:szCs w:val="24"/>
        </w:rPr>
        <w:t xml:space="preserve">to refuse to perform any service for </w:t>
      </w:r>
      <w:r w:rsidRPr="00B211F8">
        <w:rPr>
          <w:b/>
          <w:sz w:val="24"/>
          <w:szCs w:val="24"/>
        </w:rPr>
        <w:t xml:space="preserve">Reach </w:t>
      </w:r>
      <w:proofErr w:type="gramStart"/>
      <w:r w:rsidRPr="00B211F8">
        <w:rPr>
          <w:b/>
          <w:sz w:val="24"/>
          <w:szCs w:val="24"/>
        </w:rPr>
        <w:t>Beyond</w:t>
      </w:r>
      <w:proofErr w:type="gramEnd"/>
      <w:r w:rsidRPr="00B211F8">
        <w:rPr>
          <w:b/>
          <w:sz w:val="24"/>
          <w:szCs w:val="24"/>
        </w:rPr>
        <w:t xml:space="preserve"> Alcohol and Drug Treatment Program</w:t>
      </w:r>
      <w:r w:rsidRPr="00B211F8">
        <w:rPr>
          <w:sz w:val="24"/>
          <w:szCs w:val="24"/>
        </w:rPr>
        <w:t xml:space="preserve"> or for other client’s, unless they are part of your therapeutic plan of treatment which you have approved.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    </w:t>
      </w:r>
      <w:r w:rsidRPr="00B211F8">
        <w:rPr>
          <w:sz w:val="24"/>
          <w:szCs w:val="24"/>
          <w:vertAlign w:val="superscript"/>
        </w:rPr>
        <w:t xml:space="preserve">   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13. YOU HAVE THE RIGHT </w:t>
      </w:r>
      <w:r w:rsidRPr="00B211F8">
        <w:rPr>
          <w:sz w:val="24"/>
          <w:szCs w:val="24"/>
        </w:rPr>
        <w:t>to be informed in advance of any visitors to therapeutic activities and the right to privacy if you wish that visitors are not at therapeutic activities.</w:t>
      </w:r>
      <w:r w:rsidRPr="00B211F8">
        <w:rPr>
          <w:b/>
          <w:sz w:val="24"/>
          <w:szCs w:val="24"/>
        </w:rPr>
        <w:t xml:space="preserve">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   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 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14. YOU HAVE THE RIGHT </w:t>
      </w:r>
      <w:r w:rsidRPr="00B211F8">
        <w:rPr>
          <w:sz w:val="24"/>
          <w:szCs w:val="24"/>
        </w:rPr>
        <w:t xml:space="preserve">to request the opinion of a consultant at </w:t>
      </w:r>
      <w:r w:rsidRPr="00B211F8">
        <w:rPr>
          <w:b/>
          <w:sz w:val="24"/>
          <w:szCs w:val="24"/>
        </w:rPr>
        <w:t>YOUR</w:t>
      </w:r>
      <w:r w:rsidRPr="00B211F8">
        <w:rPr>
          <w:sz w:val="24"/>
          <w:szCs w:val="24"/>
        </w:rPr>
        <w:t xml:space="preserve"> expense or to request an in-house review of the individual treatment plan, as provided in specific procedures of </w:t>
      </w:r>
      <w:r w:rsidRPr="00B211F8">
        <w:rPr>
          <w:b/>
          <w:sz w:val="24"/>
          <w:szCs w:val="24"/>
        </w:rPr>
        <w:t xml:space="preserve">Reach </w:t>
      </w:r>
      <w:proofErr w:type="gramStart"/>
      <w:r w:rsidRPr="00B211F8">
        <w:rPr>
          <w:b/>
          <w:sz w:val="24"/>
          <w:szCs w:val="24"/>
        </w:rPr>
        <w:t>Beyond</w:t>
      </w:r>
      <w:proofErr w:type="gramEnd"/>
      <w:r w:rsidRPr="00B211F8">
        <w:rPr>
          <w:b/>
          <w:sz w:val="24"/>
          <w:szCs w:val="24"/>
        </w:rPr>
        <w:t xml:space="preserve"> Alcohol and Drug Treatment Program</w:t>
      </w:r>
      <w:r w:rsidRPr="00B211F8">
        <w:rPr>
          <w:sz w:val="24"/>
          <w:szCs w:val="24"/>
        </w:rPr>
        <w:t xml:space="preserve">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                </w: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</w:t>
      </w:r>
      <w:r w:rsidRPr="00B211F8">
        <w:rPr>
          <w:sz w:val="24"/>
          <w:szCs w:val="24"/>
          <w:vertAlign w:val="superscript"/>
        </w:rPr>
        <w:t xml:space="preserve">  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15. YOU HAVE THE RIGHT </w:t>
      </w:r>
      <w:r w:rsidRPr="00B211F8">
        <w:rPr>
          <w:sz w:val="24"/>
          <w:szCs w:val="24"/>
        </w:rPr>
        <w:t xml:space="preserve">to humane services, regardless of the source of financial support. </w:t>
      </w:r>
      <w:r w:rsidR="00B211F8" w:rsidRPr="00B211F8">
        <w:rPr>
          <w:sz w:val="24"/>
          <w:szCs w:val="24"/>
        </w:rPr>
        <w:t>___</w:t>
      </w:r>
    </w:p>
    <w:p w:rsidR="000B07A9" w:rsidRPr="00B211F8" w:rsidRDefault="00B211F8" w:rsidP="000B07A9">
      <w:pPr>
        <w:tabs>
          <w:tab w:val="left" w:pos="4680"/>
        </w:tabs>
        <w:rPr>
          <w:b/>
          <w:sz w:val="24"/>
          <w:szCs w:val="24"/>
        </w:rPr>
      </w:pPr>
      <w:r w:rsidRPr="00B211F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           </w:t>
      </w:r>
      <w:r w:rsidRPr="00B211F8">
        <w:rPr>
          <w:sz w:val="24"/>
          <w:szCs w:val="24"/>
          <w:vertAlign w:val="superscript"/>
        </w:rPr>
        <w:t xml:space="preserve">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B211F8" w:rsidRPr="00B211F8" w:rsidRDefault="000B07A9" w:rsidP="00B211F8">
      <w:pPr>
        <w:tabs>
          <w:tab w:val="left" w:pos="4680"/>
        </w:tabs>
        <w:rPr>
          <w:sz w:val="24"/>
          <w:szCs w:val="24"/>
        </w:rPr>
      </w:pPr>
      <w:r w:rsidRPr="00B211F8">
        <w:rPr>
          <w:b/>
          <w:sz w:val="24"/>
          <w:szCs w:val="24"/>
        </w:rPr>
        <w:t xml:space="preserve">16. YOU HAVE THE RIGHT </w:t>
      </w:r>
      <w:r w:rsidRPr="00B211F8">
        <w:rPr>
          <w:sz w:val="24"/>
          <w:szCs w:val="24"/>
        </w:rPr>
        <w:t xml:space="preserve">to receive services within the least restrictive environment possible. </w:t>
      </w:r>
      <w:r w:rsidR="00B211F8" w:rsidRPr="00B211F8">
        <w:rPr>
          <w:sz w:val="24"/>
          <w:szCs w:val="24"/>
        </w:rPr>
        <w:t>___</w:t>
      </w:r>
    </w:p>
    <w:p w:rsidR="007E0969" w:rsidRPr="00B211F8" w:rsidRDefault="00B211F8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</w:t>
      </w:r>
      <w:r w:rsidRPr="00B211F8">
        <w:rPr>
          <w:sz w:val="24"/>
          <w:szCs w:val="24"/>
          <w:vertAlign w:val="superscript"/>
        </w:rPr>
        <w:t xml:space="preserve"> </w:t>
      </w:r>
      <w:r w:rsidRPr="00B211F8">
        <w:rPr>
          <w:sz w:val="24"/>
          <w:szCs w:val="24"/>
          <w:vertAlign w:val="superscript"/>
        </w:rPr>
        <w:t xml:space="preserve">Initial </w:t>
      </w:r>
    </w:p>
    <w:p w:rsidR="007E0969" w:rsidRDefault="007E0969" w:rsidP="003B7B54">
      <w:pPr>
        <w:pBdr>
          <w:top w:val="single" w:sz="12" w:space="1" w:color="auto"/>
          <w:bottom w:val="single" w:sz="12" w:space="1" w:color="auto"/>
        </w:pBdr>
        <w:tabs>
          <w:tab w:val="left" w:pos="4680"/>
        </w:tabs>
        <w:rPr>
          <w:sz w:val="24"/>
          <w:szCs w:val="24"/>
        </w:rPr>
      </w:pP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</w:p>
    <w:p w:rsidR="00D406F1" w:rsidRDefault="00D406F1" w:rsidP="003B7B54">
      <w:pPr>
        <w:tabs>
          <w:tab w:val="left" w:pos="4680"/>
        </w:tabs>
        <w:rPr>
          <w:sz w:val="24"/>
          <w:szCs w:val="24"/>
        </w:rPr>
      </w:pP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                      __________________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Client’s Signature                                                                                           Date 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</w:p>
    <w:p w:rsidR="007E0969" w:rsidRDefault="00D406F1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__</w:t>
      </w:r>
      <w:r w:rsidR="007E0969">
        <w:rPr>
          <w:sz w:val="24"/>
          <w:szCs w:val="24"/>
        </w:rPr>
        <w:t>_______________________________________________                      __________________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Parent/Guardian’s Signature                                                                           Date </w:t>
      </w:r>
    </w:p>
    <w:p w:rsidR="007E0969" w:rsidRDefault="007E0969" w:rsidP="003B7B54">
      <w:pPr>
        <w:tabs>
          <w:tab w:val="left" w:pos="4680"/>
        </w:tabs>
        <w:rPr>
          <w:sz w:val="24"/>
          <w:szCs w:val="24"/>
        </w:rPr>
      </w:pPr>
    </w:p>
    <w:p w:rsidR="007E0969" w:rsidRPr="007E0969" w:rsidRDefault="007E0969" w:rsidP="003B7B54">
      <w:p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                      __________________</w:t>
      </w:r>
    </w:p>
    <w:p w:rsidR="003B7B54" w:rsidRPr="007E0969" w:rsidRDefault="007E0969" w:rsidP="003B7B54">
      <w:pPr>
        <w:tabs>
          <w:tab w:val="left" w:pos="4680"/>
        </w:tabs>
        <w:rPr>
          <w:sz w:val="24"/>
          <w:szCs w:val="24"/>
        </w:rPr>
      </w:pPr>
      <w:r w:rsidRPr="007E0969">
        <w:rPr>
          <w:sz w:val="24"/>
          <w:szCs w:val="24"/>
        </w:rPr>
        <w:t xml:space="preserve">Reach Beyond Staff (Witness) Signature                                                      </w:t>
      </w:r>
      <w:r>
        <w:rPr>
          <w:sz w:val="24"/>
          <w:szCs w:val="24"/>
        </w:rPr>
        <w:t xml:space="preserve">  </w:t>
      </w:r>
      <w:r w:rsidRPr="007E0969">
        <w:rPr>
          <w:sz w:val="24"/>
          <w:szCs w:val="24"/>
        </w:rPr>
        <w:t xml:space="preserve">Date </w:t>
      </w:r>
    </w:p>
    <w:sectPr w:rsidR="003B7B54" w:rsidRPr="007E0969" w:rsidSect="00F840C4">
      <w:headerReference w:type="default" r:id="rId8"/>
      <w:headerReference w:type="first" r:id="rId9"/>
      <w:type w:val="continuous"/>
      <w:pgSz w:w="12240" w:h="15840"/>
      <w:pgMar w:top="990" w:right="1530" w:bottom="1170" w:left="135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A0" w:rsidRDefault="003A3EA0" w:rsidP="00F244B7">
      <w:r>
        <w:separator/>
      </w:r>
    </w:p>
  </w:endnote>
  <w:endnote w:type="continuationSeparator" w:id="0">
    <w:p w:rsidR="003A3EA0" w:rsidRDefault="003A3EA0" w:rsidP="00F2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Bella Donna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A0" w:rsidRDefault="003A3EA0" w:rsidP="00F244B7">
      <w:r>
        <w:separator/>
      </w:r>
    </w:p>
  </w:footnote>
  <w:footnote w:type="continuationSeparator" w:id="0">
    <w:p w:rsidR="003A3EA0" w:rsidRDefault="003A3EA0" w:rsidP="00F24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48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>Reach Beyond</w:t>
    </w:r>
  </w:p>
  <w:p w:rsidR="00D435EA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>Alcohol and Drug Treatment Program</w:t>
    </w:r>
  </w:p>
  <w:p w:rsidR="00D435EA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 xml:space="preserve">Policies and Procedures </w:t>
    </w:r>
  </w:p>
  <w:p w:rsidR="00330348" w:rsidRDefault="00330348"/>
  <w:p w:rsidR="00330348" w:rsidRDefault="00330348"/>
  <w:p w:rsidR="00330348" w:rsidRPr="00330348" w:rsidRDefault="00720AFC" w:rsidP="003C1304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1A75DD9" wp14:editId="2CC80056">
          <wp:simplePos x="0" y="0"/>
          <wp:positionH relativeFrom="column">
            <wp:posOffset>-381000</wp:posOffset>
          </wp:positionH>
          <wp:positionV relativeFrom="paragraph">
            <wp:posOffset>13970</wp:posOffset>
          </wp:positionV>
          <wp:extent cx="7590790" cy="20002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79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5EA" w:rsidRDefault="00D435EA"/>
  <w:p w:rsidR="00D435EA" w:rsidRDefault="00D435EA"/>
  <w:tbl>
    <w:tblPr>
      <w:tblW w:w="8730" w:type="dxa"/>
      <w:tblInd w:w="1908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2700"/>
      <w:gridCol w:w="3060"/>
    </w:tblGrid>
    <w:tr w:rsidR="00D435EA" w:rsidTr="00594A4B">
      <w:tc>
        <w:tcPr>
          <w:tcW w:w="2970" w:type="dxa"/>
          <w:shd w:val="clear" w:color="auto" w:fill="auto"/>
        </w:tcPr>
        <w:p w:rsidR="00D435EA" w:rsidRPr="00297400" w:rsidRDefault="00D435EA" w:rsidP="00594A4B">
          <w:pPr>
            <w:pStyle w:val="Header"/>
            <w:rPr>
              <w:b/>
              <w:sz w:val="22"/>
              <w:szCs w:val="22"/>
            </w:rPr>
          </w:pPr>
          <w:r w:rsidRPr="00297400">
            <w:rPr>
              <w:b/>
              <w:sz w:val="22"/>
              <w:szCs w:val="22"/>
            </w:rPr>
            <w:t xml:space="preserve">Mental Health Agency </w:t>
          </w:r>
        </w:p>
        <w:p w:rsidR="00D435EA" w:rsidRPr="00330348" w:rsidRDefault="00D435EA" w:rsidP="00594A4B">
          <w:pPr>
            <w:pStyle w:val="Header"/>
          </w:pPr>
          <w:r w:rsidRPr="00330348">
            <w:t>Rhonda Gray</w:t>
          </w:r>
        </w:p>
        <w:p w:rsidR="00D435EA" w:rsidRPr="00330348" w:rsidRDefault="00D435EA" w:rsidP="00594A4B">
          <w:pPr>
            <w:pStyle w:val="Header"/>
          </w:pPr>
          <w:r w:rsidRPr="00330348">
            <w:t xml:space="preserve">Owner </w:t>
          </w:r>
        </w:p>
        <w:p w:rsidR="00D435EA" w:rsidRDefault="00D435EA" w:rsidP="00594A4B">
          <w:pPr>
            <w:pStyle w:val="Header"/>
          </w:pPr>
          <w:r w:rsidRPr="00330348">
            <w:t xml:space="preserve">1395 Cambridge Drive </w:t>
          </w:r>
        </w:p>
        <w:p w:rsidR="00D435EA" w:rsidRPr="00330348" w:rsidRDefault="00D435EA" w:rsidP="00594A4B">
          <w:pPr>
            <w:pStyle w:val="Header"/>
          </w:pPr>
          <w:r w:rsidRPr="00330348">
            <w:t>Idaho Falls, ID 83401</w:t>
          </w:r>
        </w:p>
        <w:p w:rsidR="00D435EA" w:rsidRPr="00330348" w:rsidRDefault="00720AFC" w:rsidP="00594A4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C1A70E" wp14:editId="13328653">
                <wp:simplePos x="0" y="0"/>
                <wp:positionH relativeFrom="column">
                  <wp:posOffset>-1525905</wp:posOffset>
                </wp:positionH>
                <wp:positionV relativeFrom="paragraph">
                  <wp:posOffset>387350</wp:posOffset>
                </wp:positionV>
                <wp:extent cx="7590790" cy="200025"/>
                <wp:effectExtent l="1905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0790" cy="200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00" w:type="dxa"/>
          <w:shd w:val="clear" w:color="auto" w:fill="auto"/>
        </w:tcPr>
        <w:p w:rsidR="00D435EA" w:rsidRDefault="00D435EA" w:rsidP="00594A4B">
          <w:pPr>
            <w:pStyle w:val="Header"/>
          </w:pPr>
          <w:r>
            <w:t xml:space="preserve">Mallori Warren </w:t>
          </w:r>
        </w:p>
        <w:p w:rsidR="00D435EA" w:rsidRDefault="00D435EA" w:rsidP="00594A4B">
          <w:pPr>
            <w:pStyle w:val="Header"/>
          </w:pPr>
          <w:r>
            <w:t xml:space="preserve">Supervisor </w:t>
          </w:r>
        </w:p>
        <w:p w:rsidR="00D435EA" w:rsidRDefault="00B211F8" w:rsidP="00594A4B">
          <w:pPr>
            <w:pStyle w:val="Header"/>
          </w:pPr>
          <w:hyperlink r:id="rId2" w:history="1">
            <w:r w:rsidR="00D435EA" w:rsidRPr="000E3937">
              <w:rPr>
                <w:rStyle w:val="Hyperlink"/>
              </w:rPr>
              <w:t>Mallori-warren@live.com</w:t>
            </w:r>
          </w:hyperlink>
        </w:p>
        <w:p w:rsidR="00D435EA" w:rsidRDefault="00D435EA" w:rsidP="00594A4B">
          <w:pPr>
            <w:pStyle w:val="Header"/>
          </w:pPr>
          <w:r>
            <w:t>Cell: 208-339-2089</w:t>
          </w:r>
        </w:p>
        <w:p w:rsidR="00D435EA" w:rsidRPr="00330348" w:rsidRDefault="00D435EA" w:rsidP="00594A4B">
          <w:pPr>
            <w:pStyle w:val="Header"/>
          </w:pPr>
          <w:r w:rsidRPr="00330348">
            <w:t>Office (208) 473-4939</w:t>
          </w:r>
        </w:p>
        <w:p w:rsidR="00D435EA" w:rsidRDefault="00D435EA" w:rsidP="00594A4B">
          <w:pPr>
            <w:pStyle w:val="Header"/>
          </w:pPr>
          <w:r w:rsidRPr="00330348">
            <w:t>Fax     (208) 881-5121</w:t>
          </w:r>
        </w:p>
      </w:tc>
      <w:tc>
        <w:tcPr>
          <w:tcW w:w="3060" w:type="dxa"/>
          <w:shd w:val="clear" w:color="auto" w:fill="auto"/>
        </w:tcPr>
        <w:p w:rsidR="00D435EA" w:rsidRPr="00297400" w:rsidRDefault="00D435EA" w:rsidP="00594A4B">
          <w:pPr>
            <w:pStyle w:val="Header"/>
            <w:rPr>
              <w:b/>
              <w:sz w:val="22"/>
              <w:szCs w:val="22"/>
            </w:rPr>
          </w:pPr>
          <w:r w:rsidRPr="00297400">
            <w:rPr>
              <w:b/>
              <w:sz w:val="22"/>
              <w:szCs w:val="22"/>
            </w:rPr>
            <w:t xml:space="preserve">Substance Abuse Program </w:t>
          </w:r>
        </w:p>
        <w:p w:rsidR="00D435EA" w:rsidRDefault="003A1EB5" w:rsidP="00594A4B">
          <w:pPr>
            <w:pStyle w:val="Header"/>
          </w:pPr>
          <w:r>
            <w:t xml:space="preserve">Robert S. </w:t>
          </w:r>
          <w:proofErr w:type="spellStart"/>
          <w:r>
            <w:t>De</w:t>
          </w:r>
          <w:r w:rsidR="00D435EA">
            <w:t>Hart</w:t>
          </w:r>
          <w:proofErr w:type="spellEnd"/>
          <w:r w:rsidR="00D435EA">
            <w:t xml:space="preserve"> </w:t>
          </w:r>
        </w:p>
        <w:p w:rsidR="00D435EA" w:rsidRPr="001947CE" w:rsidRDefault="00D435EA" w:rsidP="00594A4B">
          <w:pPr>
            <w:pStyle w:val="Header"/>
            <w:rPr>
              <w:sz w:val="16"/>
              <w:szCs w:val="16"/>
            </w:rPr>
          </w:pPr>
          <w:r w:rsidRPr="001947CE">
            <w:rPr>
              <w:sz w:val="16"/>
              <w:szCs w:val="16"/>
            </w:rPr>
            <w:t>CADC/ICADC, CCJS-</w:t>
          </w:r>
          <w:proofErr w:type="spellStart"/>
          <w:r w:rsidRPr="001947CE">
            <w:rPr>
              <w:sz w:val="16"/>
              <w:szCs w:val="16"/>
            </w:rPr>
            <w:t>MAC</w:t>
          </w:r>
          <w:r w:rsidRPr="001947CE">
            <w:rPr>
              <w:i/>
              <w:sz w:val="16"/>
              <w:szCs w:val="16"/>
            </w:rPr>
            <w:t>e</w:t>
          </w:r>
          <w:proofErr w:type="spellEnd"/>
          <w:r w:rsidRPr="001947CE">
            <w:rPr>
              <w:sz w:val="16"/>
              <w:szCs w:val="16"/>
            </w:rPr>
            <w:t>,,CPS/ICPS</w:t>
          </w:r>
        </w:p>
        <w:p w:rsidR="00D435EA" w:rsidRDefault="003A1EB5" w:rsidP="00594A4B">
          <w:pPr>
            <w:pStyle w:val="Header"/>
          </w:pPr>
          <w:r>
            <w:t xml:space="preserve">Treatment Supervisor </w:t>
          </w:r>
        </w:p>
        <w:p w:rsidR="00D435EA" w:rsidRDefault="00D435EA" w:rsidP="00594A4B">
          <w:pPr>
            <w:pStyle w:val="Header"/>
          </w:pPr>
          <w:r>
            <w:t>Drug Testing Administrator</w:t>
          </w:r>
        </w:p>
        <w:p w:rsidR="00D435EA" w:rsidRDefault="00D435EA" w:rsidP="00594A4B">
          <w:pPr>
            <w:pStyle w:val="Header"/>
          </w:pPr>
          <w:r>
            <w:t xml:space="preserve">E-mail: </w:t>
          </w:r>
          <w:hyperlink r:id="rId3" w:history="1">
            <w:r w:rsidRPr="00147E0D">
              <w:rPr>
                <w:rStyle w:val="Hyperlink"/>
              </w:rPr>
              <w:t>rsdehart@cableone.net</w:t>
            </w:r>
          </w:hyperlink>
        </w:p>
        <w:p w:rsidR="00D435EA" w:rsidRDefault="00D435EA" w:rsidP="00594A4B">
          <w:pPr>
            <w:pStyle w:val="Header"/>
          </w:pPr>
        </w:p>
      </w:tc>
    </w:tr>
  </w:tbl>
  <w:p w:rsidR="00310608" w:rsidRDefault="00310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7E7"/>
    <w:multiLevelType w:val="hybridMultilevel"/>
    <w:tmpl w:val="760E9BA6"/>
    <w:lvl w:ilvl="0" w:tplc="0CA0C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84EE1"/>
    <w:multiLevelType w:val="hybridMultilevel"/>
    <w:tmpl w:val="F42E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A3B9B"/>
    <w:multiLevelType w:val="hybridMultilevel"/>
    <w:tmpl w:val="6B421ADE"/>
    <w:lvl w:ilvl="0" w:tplc="F70A0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B46BE"/>
    <w:multiLevelType w:val="hybridMultilevel"/>
    <w:tmpl w:val="C54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B099B"/>
    <w:multiLevelType w:val="hybridMultilevel"/>
    <w:tmpl w:val="CAA492EC"/>
    <w:lvl w:ilvl="0" w:tplc="F112F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2050E"/>
    <w:multiLevelType w:val="hybridMultilevel"/>
    <w:tmpl w:val="4EDE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C27EA"/>
    <w:multiLevelType w:val="hybridMultilevel"/>
    <w:tmpl w:val="189A1FC6"/>
    <w:lvl w:ilvl="0" w:tplc="C388E0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6D51BF2"/>
    <w:multiLevelType w:val="hybridMultilevel"/>
    <w:tmpl w:val="7C56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653FB"/>
    <w:multiLevelType w:val="hybridMultilevel"/>
    <w:tmpl w:val="BA6AEE5C"/>
    <w:lvl w:ilvl="0" w:tplc="0F2EC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DA3E77"/>
    <w:multiLevelType w:val="hybridMultilevel"/>
    <w:tmpl w:val="D1C89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07F13"/>
    <w:multiLevelType w:val="hybridMultilevel"/>
    <w:tmpl w:val="43C0798E"/>
    <w:lvl w:ilvl="0" w:tplc="D7F677B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>
    <w:nsid w:val="63CB2C94"/>
    <w:multiLevelType w:val="hybridMultilevel"/>
    <w:tmpl w:val="332CAF3A"/>
    <w:lvl w:ilvl="0" w:tplc="CE1EEA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C8"/>
    <w:rsid w:val="00007A25"/>
    <w:rsid w:val="00007AD4"/>
    <w:rsid w:val="00017DA7"/>
    <w:rsid w:val="000679A2"/>
    <w:rsid w:val="00070B8B"/>
    <w:rsid w:val="00082691"/>
    <w:rsid w:val="000B07A9"/>
    <w:rsid w:val="000B0B0E"/>
    <w:rsid w:val="000C604F"/>
    <w:rsid w:val="000E3937"/>
    <w:rsid w:val="000F0AC6"/>
    <w:rsid w:val="00105078"/>
    <w:rsid w:val="00110BAC"/>
    <w:rsid w:val="00131413"/>
    <w:rsid w:val="00167C06"/>
    <w:rsid w:val="00185580"/>
    <w:rsid w:val="00186326"/>
    <w:rsid w:val="00186BBC"/>
    <w:rsid w:val="001947CE"/>
    <w:rsid w:val="0019792A"/>
    <w:rsid w:val="00204F2B"/>
    <w:rsid w:val="00242878"/>
    <w:rsid w:val="002455F6"/>
    <w:rsid w:val="00273F18"/>
    <w:rsid w:val="00285686"/>
    <w:rsid w:val="002861EA"/>
    <w:rsid w:val="00294256"/>
    <w:rsid w:val="00297400"/>
    <w:rsid w:val="00310608"/>
    <w:rsid w:val="00316E01"/>
    <w:rsid w:val="00330348"/>
    <w:rsid w:val="0034378D"/>
    <w:rsid w:val="00354318"/>
    <w:rsid w:val="0037123F"/>
    <w:rsid w:val="003968EC"/>
    <w:rsid w:val="003A1EB5"/>
    <w:rsid w:val="003A3EA0"/>
    <w:rsid w:val="003B7B54"/>
    <w:rsid w:val="003C1304"/>
    <w:rsid w:val="003D6526"/>
    <w:rsid w:val="003D77B5"/>
    <w:rsid w:val="003E1781"/>
    <w:rsid w:val="004212E6"/>
    <w:rsid w:val="004240FF"/>
    <w:rsid w:val="00433FF0"/>
    <w:rsid w:val="00434D27"/>
    <w:rsid w:val="004439DB"/>
    <w:rsid w:val="00452D65"/>
    <w:rsid w:val="0046639E"/>
    <w:rsid w:val="004A6773"/>
    <w:rsid w:val="00553A0E"/>
    <w:rsid w:val="0056672D"/>
    <w:rsid w:val="00594A4B"/>
    <w:rsid w:val="00596740"/>
    <w:rsid w:val="005B609A"/>
    <w:rsid w:val="005C226B"/>
    <w:rsid w:val="005F42C4"/>
    <w:rsid w:val="005F6348"/>
    <w:rsid w:val="00602379"/>
    <w:rsid w:val="00684D43"/>
    <w:rsid w:val="006A338A"/>
    <w:rsid w:val="006B6FB6"/>
    <w:rsid w:val="006C1DE6"/>
    <w:rsid w:val="006D475D"/>
    <w:rsid w:val="006D7139"/>
    <w:rsid w:val="006F0399"/>
    <w:rsid w:val="00720AFC"/>
    <w:rsid w:val="007321AD"/>
    <w:rsid w:val="007E0969"/>
    <w:rsid w:val="00881D9C"/>
    <w:rsid w:val="008A66B6"/>
    <w:rsid w:val="008C3BB5"/>
    <w:rsid w:val="008E5E45"/>
    <w:rsid w:val="009008E0"/>
    <w:rsid w:val="00907546"/>
    <w:rsid w:val="00915982"/>
    <w:rsid w:val="009C7BA4"/>
    <w:rsid w:val="009F649E"/>
    <w:rsid w:val="00A20DC4"/>
    <w:rsid w:val="00A30D09"/>
    <w:rsid w:val="00A33306"/>
    <w:rsid w:val="00A86D4D"/>
    <w:rsid w:val="00AC24C7"/>
    <w:rsid w:val="00AE4900"/>
    <w:rsid w:val="00AE4A3D"/>
    <w:rsid w:val="00AE56F9"/>
    <w:rsid w:val="00AF73B8"/>
    <w:rsid w:val="00B211F8"/>
    <w:rsid w:val="00B263C8"/>
    <w:rsid w:val="00B312FE"/>
    <w:rsid w:val="00B62C49"/>
    <w:rsid w:val="00B765DB"/>
    <w:rsid w:val="00B928CD"/>
    <w:rsid w:val="00BC0721"/>
    <w:rsid w:val="00BE2083"/>
    <w:rsid w:val="00BE51E5"/>
    <w:rsid w:val="00C21EFA"/>
    <w:rsid w:val="00C51A83"/>
    <w:rsid w:val="00C71059"/>
    <w:rsid w:val="00C83396"/>
    <w:rsid w:val="00C8782F"/>
    <w:rsid w:val="00CB09BB"/>
    <w:rsid w:val="00CD235D"/>
    <w:rsid w:val="00D002AD"/>
    <w:rsid w:val="00D131CE"/>
    <w:rsid w:val="00D24F48"/>
    <w:rsid w:val="00D406F1"/>
    <w:rsid w:val="00D42E69"/>
    <w:rsid w:val="00D435EA"/>
    <w:rsid w:val="00D50E9E"/>
    <w:rsid w:val="00D83F66"/>
    <w:rsid w:val="00DE2390"/>
    <w:rsid w:val="00DF3345"/>
    <w:rsid w:val="00DF372D"/>
    <w:rsid w:val="00E033B7"/>
    <w:rsid w:val="00E03CE9"/>
    <w:rsid w:val="00E11ABE"/>
    <w:rsid w:val="00E11F26"/>
    <w:rsid w:val="00E313E6"/>
    <w:rsid w:val="00E50BAB"/>
    <w:rsid w:val="00E94E0A"/>
    <w:rsid w:val="00EB2F36"/>
    <w:rsid w:val="00ED593C"/>
    <w:rsid w:val="00F2314A"/>
    <w:rsid w:val="00F244B7"/>
    <w:rsid w:val="00F54049"/>
    <w:rsid w:val="00F6269F"/>
    <w:rsid w:val="00F840C4"/>
    <w:rsid w:val="00F861FB"/>
    <w:rsid w:val="00F93E3B"/>
    <w:rsid w:val="00FA294E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F355CC9-03E7-4265-BE39-8CA71A2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ms Rmn"/>
    </w:rPr>
  </w:style>
  <w:style w:type="paragraph" w:styleId="Heading4">
    <w:name w:val="heading 4"/>
    <w:basedOn w:val="Normal"/>
    <w:qFormat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  <w:szCs w:val="16"/>
    </w:rPr>
  </w:style>
  <w:style w:type="paragraph" w:styleId="FootnoteText">
    <w:name w:val="footnote text"/>
    <w:basedOn w:val="Normal"/>
    <w:semiHidden/>
  </w:style>
  <w:style w:type="paragraph" w:styleId="BodyTextIndent2">
    <w:name w:val="Body Text Indent 2"/>
    <w:basedOn w:val="Normal"/>
    <w:pPr>
      <w:ind w:left="-720"/>
    </w:pPr>
    <w:rPr>
      <w:rFonts w:ascii="Times New Roman" w:hAnsi="Times New Roman"/>
      <w:szCs w:val="24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ind w:left="1080" w:hanging="1080"/>
    </w:pPr>
    <w:rPr>
      <w:b/>
    </w:rPr>
  </w:style>
  <w:style w:type="paragraph" w:customStyle="1" w:styleId="2Paragraph">
    <w:name w:val="2Paragraph"/>
    <w:rsid w:val="00C51A83"/>
    <w:pPr>
      <w:widowControl w:val="0"/>
      <w:tabs>
        <w:tab w:val="left" w:pos="-648"/>
        <w:tab w:val="left" w:pos="0"/>
        <w:tab w:val="left" w:pos="432"/>
        <w:tab w:val="left" w:pos="972"/>
        <w:tab w:val="left" w:pos="1512"/>
        <w:tab w:val="left" w:pos="2052"/>
        <w:tab w:val="left" w:pos="2592"/>
        <w:tab w:val="left" w:pos="313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ind w:left="972" w:hanging="972"/>
      <w:jc w:val="both"/>
    </w:pPr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59"/>
    <w:rsid w:val="00330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50B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9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4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sdehart@cableone.net" TargetMode="External"/><Relationship Id="rId2" Type="http://schemas.openxmlformats.org/officeDocument/2006/relationships/hyperlink" Target="mailto:Mallori-warren@live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Place Counseling</vt:lpstr>
    </vt:vector>
  </TitlesOfParts>
  <Company>Windows User</Company>
  <LinksUpToDate>false</LinksUpToDate>
  <CharactersWithSpaces>5462</CharactersWithSpaces>
  <SharedDoc>false</SharedDoc>
  <HLinks>
    <vt:vector size="12" baseType="variant">
      <vt:variant>
        <vt:i4>3342344</vt:i4>
      </vt:variant>
      <vt:variant>
        <vt:i4>3</vt:i4>
      </vt:variant>
      <vt:variant>
        <vt:i4>0</vt:i4>
      </vt:variant>
      <vt:variant>
        <vt:i4>5</vt:i4>
      </vt:variant>
      <vt:variant>
        <vt:lpwstr>mailto:rsdehart@cableone.net</vt:lpwstr>
      </vt:variant>
      <vt:variant>
        <vt:lpwstr/>
      </vt:variant>
      <vt:variant>
        <vt:i4>4653118</vt:i4>
      </vt:variant>
      <vt:variant>
        <vt:i4>0</vt:i4>
      </vt:variant>
      <vt:variant>
        <vt:i4>0</vt:i4>
      </vt:variant>
      <vt:variant>
        <vt:i4>5</vt:i4>
      </vt:variant>
      <vt:variant>
        <vt:lpwstr>mailto:Mallori-warren@live.com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Place Counseling</dc:title>
  <dc:creator>Rhonda</dc:creator>
  <cp:lastModifiedBy>Mallori Warren</cp:lastModifiedBy>
  <cp:revision>7</cp:revision>
  <cp:lastPrinted>2013-07-27T23:41:00Z</cp:lastPrinted>
  <dcterms:created xsi:type="dcterms:W3CDTF">2013-08-05T19:27:00Z</dcterms:created>
  <dcterms:modified xsi:type="dcterms:W3CDTF">2013-10-09T15:50:00Z</dcterms:modified>
</cp:coreProperties>
</file>