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B7" w:rsidRDefault="00E94E0A" w:rsidP="00F244B7">
      <w:pPr>
        <w:tabs>
          <w:tab w:val="left" w:pos="4680"/>
        </w:tabs>
        <w:ind w:left="-630"/>
        <w:rPr>
          <w:b/>
          <w:color w:val="7030A0"/>
        </w:rPr>
      </w:pPr>
      <w:r>
        <w:rPr>
          <w:noProof/>
        </w:rPr>
        <w:drawing>
          <wp:anchor distT="0" distB="0" distL="114300" distR="114300" simplePos="0" relativeHeight="251658240" behindDoc="0" locked="0" layoutInCell="1" allowOverlap="1" wp14:anchorId="7BC8CE75" wp14:editId="61A55DE1">
            <wp:simplePos x="0" y="0"/>
            <wp:positionH relativeFrom="column">
              <wp:posOffset>-247650</wp:posOffset>
            </wp:positionH>
            <wp:positionV relativeFrom="paragraph">
              <wp:posOffset>-1684020</wp:posOffset>
            </wp:positionV>
            <wp:extent cx="1333500" cy="1438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333500" cy="1438275"/>
                    </a:xfrm>
                    <a:prstGeom prst="rect">
                      <a:avLst/>
                    </a:prstGeom>
                    <a:noFill/>
                    <a:ln w="9525">
                      <a:noFill/>
                      <a:miter lim="800000"/>
                      <a:headEnd/>
                      <a:tailEnd/>
                    </a:ln>
                  </pic:spPr>
                </pic:pic>
              </a:graphicData>
            </a:graphic>
            <wp14:sizeRelH relativeFrom="margin">
              <wp14:pctWidth>0</wp14:pctWidth>
            </wp14:sizeRelH>
          </wp:anchor>
        </w:drawing>
      </w:r>
      <w:r w:rsidR="002F391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86.25pt;margin-top:-126.55pt;width:441pt;height:35.45pt;z-index:251657216;mso-position-horizontal-relative:text;mso-position-vertical-relative:text" fillcolor="#7030a0">
            <v:shadow color="#868686"/>
            <v:textpath style="font-family:&quot;Script MT Bold&quot;;font-size:66pt;v-text-kern:t" trim="t" fitpath="t" string="Reach Beyond"/>
          </v:shape>
        </w:pict>
      </w:r>
      <w:r w:rsidR="00F244B7" w:rsidRPr="00263FB7">
        <w:rPr>
          <w:b/>
          <w:color w:val="7030A0"/>
        </w:rPr>
        <w:t xml:space="preserve">    </w:t>
      </w:r>
      <w:r w:rsidR="00F244B7">
        <w:rPr>
          <w:b/>
          <w:color w:val="7030A0"/>
        </w:rPr>
        <w:t xml:space="preserve">      </w:t>
      </w:r>
      <w:r w:rsidR="00F244B7">
        <w:rPr>
          <w:b/>
          <w:color w:val="7030A0"/>
        </w:rPr>
        <w:tab/>
      </w:r>
    </w:p>
    <w:p w:rsidR="009C7BA4" w:rsidRDefault="009C7BA4" w:rsidP="00E94E0A">
      <w:pPr>
        <w:pStyle w:val="Header"/>
        <w:jc w:val="center"/>
        <w:rPr>
          <w:rFonts w:ascii="Times New Roman" w:hAnsi="Times New Roman"/>
          <w:sz w:val="28"/>
          <w:szCs w:val="28"/>
        </w:rPr>
      </w:pPr>
    </w:p>
    <w:p w:rsidR="00614431" w:rsidRPr="00614431" w:rsidRDefault="00614431" w:rsidP="00614431">
      <w:pPr>
        <w:pStyle w:val="Header"/>
        <w:jc w:val="center"/>
        <w:rPr>
          <w:rFonts w:ascii="Times New Roman" w:hAnsi="Times New Roman"/>
          <w:sz w:val="36"/>
          <w:szCs w:val="36"/>
        </w:rPr>
      </w:pPr>
      <w:r w:rsidRPr="00614431">
        <w:rPr>
          <w:rFonts w:ascii="Times New Roman" w:hAnsi="Times New Roman"/>
          <w:sz w:val="36"/>
          <w:szCs w:val="36"/>
        </w:rPr>
        <w:t>Emergency Medical Release</w:t>
      </w:r>
    </w:p>
    <w:p w:rsidR="00614431" w:rsidRDefault="00614431" w:rsidP="00E94E0A">
      <w:pPr>
        <w:pStyle w:val="Header"/>
        <w:rPr>
          <w:rFonts w:ascii="Times New Roman" w:hAnsi="Times New Roman"/>
          <w:color w:val="FF0000"/>
          <w:sz w:val="24"/>
          <w:szCs w:val="24"/>
        </w:rPr>
      </w:pPr>
    </w:p>
    <w:p w:rsidR="00E94E0A" w:rsidRDefault="00614431" w:rsidP="00E94E0A">
      <w:pPr>
        <w:pStyle w:val="Header"/>
        <w:rPr>
          <w:rFonts w:ascii="Times New Roman" w:hAnsi="Times New Roman"/>
          <w:sz w:val="28"/>
          <w:szCs w:val="28"/>
        </w:rPr>
      </w:pPr>
      <w:r>
        <w:rPr>
          <w:rFonts w:ascii="Times New Roman" w:hAnsi="Times New Roman"/>
          <w:sz w:val="28"/>
          <w:szCs w:val="28"/>
        </w:rPr>
        <w:t xml:space="preserve">In the event of an emergency requiring emergency medical services, </w:t>
      </w:r>
      <w:r w:rsidR="00E94E0A">
        <w:rPr>
          <w:rFonts w:ascii="Times New Roman" w:hAnsi="Times New Roman"/>
          <w:sz w:val="28"/>
          <w:szCs w:val="28"/>
        </w:rPr>
        <w:t>I, _______________________________________________</w:t>
      </w:r>
      <w:proofErr w:type="gramStart"/>
      <w:r w:rsidR="00E94E0A">
        <w:rPr>
          <w:rFonts w:ascii="Times New Roman" w:hAnsi="Times New Roman"/>
          <w:sz w:val="28"/>
          <w:szCs w:val="28"/>
        </w:rPr>
        <w:t>,  authorize</w:t>
      </w:r>
      <w:proofErr w:type="gramEnd"/>
      <w:r w:rsidR="00E94E0A">
        <w:rPr>
          <w:rFonts w:ascii="Times New Roman" w:hAnsi="Times New Roman"/>
          <w:sz w:val="28"/>
          <w:szCs w:val="28"/>
        </w:rPr>
        <w:t xml:space="preserve"> </w:t>
      </w:r>
    </w:p>
    <w:p w:rsidR="00E94E0A" w:rsidRPr="00614431" w:rsidRDefault="0019792A" w:rsidP="00614431">
      <w:pPr>
        <w:pStyle w:val="Header"/>
        <w:rPr>
          <w:rFonts w:ascii="Times New Roman" w:hAnsi="Times New Roman"/>
          <w:sz w:val="28"/>
          <w:szCs w:val="28"/>
          <w:u w:val="single"/>
        </w:rPr>
      </w:pPr>
      <w:r>
        <w:rPr>
          <w:rFonts w:ascii="Times New Roman" w:hAnsi="Times New Roman"/>
          <w:sz w:val="28"/>
          <w:szCs w:val="28"/>
        </w:rPr>
        <w:t>Reach Beyond</w:t>
      </w:r>
      <w:r w:rsidR="00614431">
        <w:rPr>
          <w:rFonts w:ascii="Times New Roman" w:hAnsi="Times New Roman"/>
          <w:sz w:val="28"/>
          <w:szCs w:val="28"/>
        </w:rPr>
        <w:t xml:space="preserve"> to disclose to/disclose from Emergency Medical Professionals my personal information such as </w:t>
      </w:r>
      <w:r w:rsidR="00614431" w:rsidRPr="00614431">
        <w:rPr>
          <w:rFonts w:ascii="Times New Roman" w:hAnsi="Times New Roman"/>
          <w:sz w:val="28"/>
          <w:szCs w:val="28"/>
          <w:u w:val="single"/>
        </w:rPr>
        <w:t xml:space="preserve">emergency contact information, diagnoses, medications, medical conditions and any other necessary information. </w:t>
      </w:r>
    </w:p>
    <w:p w:rsidR="00614431" w:rsidRDefault="00614431" w:rsidP="00AE4A3D">
      <w:pPr>
        <w:pStyle w:val="Head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The purpose of the disclosure authorized herein is to: </w:t>
      </w:r>
    </w:p>
    <w:p w:rsidR="00AE4A3D" w:rsidRPr="0019792A" w:rsidRDefault="0019792A" w:rsidP="00AE4A3D">
      <w:pPr>
        <w:pStyle w:val="Header"/>
        <w:rPr>
          <w:rFonts w:ascii="Times New Roman" w:hAnsi="Times New Roman"/>
          <w:sz w:val="28"/>
          <w:szCs w:val="28"/>
          <w:u w:val="single"/>
        </w:rPr>
      </w:pPr>
      <w:r w:rsidRPr="0019792A">
        <w:rPr>
          <w:rFonts w:ascii="Times New Roman" w:hAnsi="Times New Roman"/>
          <w:sz w:val="28"/>
          <w:szCs w:val="28"/>
          <w:u w:val="single"/>
        </w:rPr>
        <w:t xml:space="preserve">Provide </w:t>
      </w:r>
      <w:r w:rsidR="00614431">
        <w:rPr>
          <w:rFonts w:ascii="Times New Roman" w:hAnsi="Times New Roman"/>
          <w:sz w:val="28"/>
          <w:szCs w:val="28"/>
          <w:u w:val="single"/>
        </w:rPr>
        <w:t xml:space="preserve">vital </w:t>
      </w:r>
      <w:r w:rsidRPr="0019792A">
        <w:rPr>
          <w:rFonts w:ascii="Times New Roman" w:hAnsi="Times New Roman"/>
          <w:sz w:val="28"/>
          <w:szCs w:val="28"/>
          <w:u w:val="single"/>
        </w:rPr>
        <w:t xml:space="preserve">information </w:t>
      </w:r>
      <w:r w:rsidR="00614431">
        <w:rPr>
          <w:rFonts w:ascii="Times New Roman" w:hAnsi="Times New Roman"/>
          <w:sz w:val="28"/>
          <w:szCs w:val="28"/>
          <w:u w:val="single"/>
        </w:rPr>
        <w:t>to</w:t>
      </w:r>
      <w:r w:rsidRPr="0019792A">
        <w:rPr>
          <w:rFonts w:ascii="Times New Roman" w:hAnsi="Times New Roman"/>
          <w:sz w:val="28"/>
          <w:szCs w:val="28"/>
          <w:u w:val="single"/>
        </w:rPr>
        <w:t xml:space="preserve"> </w:t>
      </w:r>
      <w:bookmarkStart w:id="0" w:name="_GoBack"/>
      <w:bookmarkEnd w:id="0"/>
      <w:r w:rsidR="00614431">
        <w:rPr>
          <w:rFonts w:ascii="Times New Roman" w:hAnsi="Times New Roman"/>
          <w:sz w:val="28"/>
          <w:szCs w:val="28"/>
          <w:u w:val="single"/>
        </w:rPr>
        <w:t xml:space="preserve">emergency medical professionals. </w:t>
      </w:r>
    </w:p>
    <w:p w:rsidR="00614431" w:rsidRDefault="00614431" w:rsidP="00AE4A3D">
      <w:pPr>
        <w:pStyle w:val="Head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I understand that my records are protected under the federal regulations governing Confidentiality of Alcohol and Drug Abuse Patient Records, 42 CFR Part 2, and cannot be disclosed without my written consent unless otherwise provided for in the regulations. I also understand that I may revoke this consent at any time except to the extent that action has been taken in reliance on it, and that in any event this consent expires automatically as follows:</w:t>
      </w:r>
      <w:r w:rsidR="00105078">
        <w:rPr>
          <w:rFonts w:ascii="Times New Roman" w:hAnsi="Times New Roman"/>
          <w:sz w:val="28"/>
          <w:szCs w:val="28"/>
        </w:rPr>
        <w:t xml:space="preserve"> </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__________________________________________________________________</w:t>
      </w:r>
    </w:p>
    <w:p w:rsidR="00AE4A3D" w:rsidRPr="002F391F" w:rsidRDefault="00AE4A3D" w:rsidP="00AE4A3D">
      <w:pPr>
        <w:pStyle w:val="Header"/>
        <w:jc w:val="center"/>
        <w:rPr>
          <w:rFonts w:ascii="Times New Roman" w:hAnsi="Times New Roman"/>
          <w:sz w:val="28"/>
          <w:szCs w:val="28"/>
          <w:vertAlign w:val="superscript"/>
        </w:rPr>
      </w:pPr>
      <w:r w:rsidRPr="002F391F">
        <w:rPr>
          <w:rFonts w:ascii="Times New Roman" w:hAnsi="Times New Roman"/>
          <w:sz w:val="28"/>
          <w:szCs w:val="28"/>
          <w:vertAlign w:val="superscript"/>
        </w:rPr>
        <w:t>(Specification of the date, event, or condition upon which this consent expires)</w:t>
      </w:r>
    </w:p>
    <w:p w:rsidR="00AE4A3D" w:rsidRDefault="00AE4A3D" w:rsidP="00AE4A3D">
      <w:pPr>
        <w:pStyle w:val="Header"/>
        <w:jc w:val="cent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Dated__________________________      _________________________________</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                                                                     Signature of Participant </w:t>
      </w:r>
    </w:p>
    <w:p w:rsidR="00AE4A3D" w:rsidRDefault="00AE4A3D" w:rsidP="00AE4A3D">
      <w:pPr>
        <w:pStyle w:val="Head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_______________________________     _________________________________</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Staff- Reach Beyond                                  Signature of parent, guardian or                                                </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authorized</w:t>
      </w:r>
      <w:proofErr w:type="gramEnd"/>
      <w:r>
        <w:rPr>
          <w:rFonts w:ascii="Times New Roman" w:hAnsi="Times New Roman"/>
          <w:sz w:val="28"/>
          <w:szCs w:val="28"/>
        </w:rPr>
        <w:t xml:space="preserve"> representative when required. </w:t>
      </w:r>
    </w:p>
    <w:sectPr w:rsidR="00AE4A3D" w:rsidSect="00F840C4">
      <w:headerReference w:type="default" r:id="rId8"/>
      <w:headerReference w:type="first" r:id="rId9"/>
      <w:type w:val="continuous"/>
      <w:pgSz w:w="12240" w:h="15840"/>
      <w:pgMar w:top="990" w:right="1530" w:bottom="1170" w:left="135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EA0" w:rsidRDefault="003A3EA0" w:rsidP="00F244B7">
      <w:r>
        <w:separator/>
      </w:r>
    </w:p>
  </w:endnote>
  <w:endnote w:type="continuationSeparator" w:id="0">
    <w:p w:rsidR="003A3EA0" w:rsidRDefault="003A3EA0" w:rsidP="00F2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altName w:val="Bella Donna"/>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EA0" w:rsidRDefault="003A3EA0" w:rsidP="00F244B7">
      <w:r>
        <w:separator/>
      </w:r>
    </w:p>
  </w:footnote>
  <w:footnote w:type="continuationSeparator" w:id="0">
    <w:p w:rsidR="003A3EA0" w:rsidRDefault="003A3EA0" w:rsidP="00F24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348"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Reach Beyond</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Alcohol and Drug Treatment Program</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 xml:space="preserve">Policies and Procedures </w:t>
    </w:r>
  </w:p>
  <w:p w:rsidR="00330348" w:rsidRDefault="00330348"/>
  <w:p w:rsidR="00330348" w:rsidRDefault="00330348"/>
  <w:p w:rsidR="00330348" w:rsidRPr="00330348" w:rsidRDefault="00720AFC" w:rsidP="003C1304">
    <w:pPr>
      <w:pStyle w:val="Header"/>
    </w:pPr>
    <w:r>
      <w:rPr>
        <w:noProof/>
      </w:rPr>
      <w:drawing>
        <wp:anchor distT="0" distB="0" distL="114300" distR="114300" simplePos="0" relativeHeight="251657216" behindDoc="0" locked="0" layoutInCell="1" allowOverlap="1" wp14:anchorId="0AC6D0A4" wp14:editId="083ECA18">
          <wp:simplePos x="0" y="0"/>
          <wp:positionH relativeFrom="column">
            <wp:posOffset>-381000</wp:posOffset>
          </wp:positionH>
          <wp:positionV relativeFrom="paragraph">
            <wp:posOffset>13970</wp:posOffset>
          </wp:positionV>
          <wp:extent cx="7590790" cy="2000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5EA" w:rsidRDefault="00D435EA"/>
  <w:p w:rsidR="00D435EA" w:rsidRDefault="00D435EA"/>
  <w:tbl>
    <w:tblPr>
      <w:tblW w:w="8730" w:type="dxa"/>
      <w:tblInd w:w="1908" w:type="dxa"/>
      <w:tblBorders>
        <w:insideH w:val="single" w:sz="4" w:space="0" w:color="auto"/>
      </w:tblBorders>
      <w:tblLook w:val="04A0" w:firstRow="1" w:lastRow="0" w:firstColumn="1" w:lastColumn="0" w:noHBand="0" w:noVBand="1"/>
    </w:tblPr>
    <w:tblGrid>
      <w:gridCol w:w="2970"/>
      <w:gridCol w:w="2700"/>
      <w:gridCol w:w="3060"/>
    </w:tblGrid>
    <w:tr w:rsidR="00D435EA" w:rsidTr="00594A4B">
      <w:tc>
        <w:tcPr>
          <w:tcW w:w="2970" w:type="dxa"/>
          <w:shd w:val="clear" w:color="auto" w:fill="auto"/>
        </w:tcPr>
        <w:p w:rsidR="00D435EA" w:rsidRPr="00297400" w:rsidRDefault="00D435EA" w:rsidP="00594A4B">
          <w:pPr>
            <w:pStyle w:val="Header"/>
            <w:rPr>
              <w:b/>
              <w:sz w:val="22"/>
              <w:szCs w:val="22"/>
            </w:rPr>
          </w:pPr>
          <w:r w:rsidRPr="00297400">
            <w:rPr>
              <w:b/>
              <w:sz w:val="22"/>
              <w:szCs w:val="22"/>
            </w:rPr>
            <w:t xml:space="preserve">Mental Health Agency </w:t>
          </w:r>
        </w:p>
        <w:p w:rsidR="00D435EA" w:rsidRPr="00330348" w:rsidRDefault="00D435EA" w:rsidP="00594A4B">
          <w:pPr>
            <w:pStyle w:val="Header"/>
          </w:pPr>
          <w:r w:rsidRPr="00330348">
            <w:t>Rhonda Gray</w:t>
          </w:r>
        </w:p>
        <w:p w:rsidR="00D435EA" w:rsidRPr="00330348" w:rsidRDefault="00D435EA" w:rsidP="00594A4B">
          <w:pPr>
            <w:pStyle w:val="Header"/>
          </w:pPr>
          <w:r w:rsidRPr="00330348">
            <w:t xml:space="preserve">Owner </w:t>
          </w:r>
        </w:p>
        <w:p w:rsidR="00D435EA" w:rsidRDefault="00D435EA" w:rsidP="00594A4B">
          <w:pPr>
            <w:pStyle w:val="Header"/>
          </w:pPr>
          <w:r w:rsidRPr="00330348">
            <w:t xml:space="preserve">1395 Cambridge Drive </w:t>
          </w:r>
        </w:p>
        <w:p w:rsidR="00D435EA" w:rsidRPr="00330348" w:rsidRDefault="00D435EA" w:rsidP="00594A4B">
          <w:pPr>
            <w:pStyle w:val="Header"/>
          </w:pPr>
          <w:r w:rsidRPr="00330348">
            <w:t>Idaho Falls, ID 83401</w:t>
          </w:r>
        </w:p>
        <w:p w:rsidR="00D435EA" w:rsidRPr="00330348" w:rsidRDefault="00720AFC" w:rsidP="00594A4B">
          <w:pPr>
            <w:pStyle w:val="Header"/>
          </w:pPr>
          <w:r>
            <w:rPr>
              <w:noProof/>
            </w:rPr>
            <w:drawing>
              <wp:anchor distT="0" distB="0" distL="114300" distR="114300" simplePos="0" relativeHeight="251658240" behindDoc="0" locked="0" layoutInCell="1" allowOverlap="1" wp14:anchorId="6BDBBC21" wp14:editId="67CD2DC7">
                <wp:simplePos x="0" y="0"/>
                <wp:positionH relativeFrom="column">
                  <wp:posOffset>-1525905</wp:posOffset>
                </wp:positionH>
                <wp:positionV relativeFrom="paragraph">
                  <wp:posOffset>387350</wp:posOffset>
                </wp:positionV>
                <wp:extent cx="7590790" cy="200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tc>
      <w:tc>
        <w:tcPr>
          <w:tcW w:w="2700" w:type="dxa"/>
          <w:shd w:val="clear" w:color="auto" w:fill="auto"/>
        </w:tcPr>
        <w:p w:rsidR="00D435EA" w:rsidRDefault="00D435EA" w:rsidP="00594A4B">
          <w:pPr>
            <w:pStyle w:val="Header"/>
          </w:pPr>
          <w:r>
            <w:t xml:space="preserve">Mallori Warren </w:t>
          </w:r>
        </w:p>
        <w:p w:rsidR="00D435EA" w:rsidRDefault="00D435EA" w:rsidP="00594A4B">
          <w:pPr>
            <w:pStyle w:val="Header"/>
          </w:pPr>
          <w:r>
            <w:t xml:space="preserve">Supervisor </w:t>
          </w:r>
        </w:p>
        <w:p w:rsidR="00D435EA" w:rsidRDefault="002F391F" w:rsidP="00594A4B">
          <w:pPr>
            <w:pStyle w:val="Header"/>
          </w:pPr>
          <w:hyperlink r:id="rId2" w:history="1">
            <w:r w:rsidR="00D435EA" w:rsidRPr="000E3937">
              <w:rPr>
                <w:rStyle w:val="Hyperlink"/>
              </w:rPr>
              <w:t>Mallori-warren@live.com</w:t>
            </w:r>
          </w:hyperlink>
        </w:p>
        <w:p w:rsidR="00D435EA" w:rsidRDefault="00D435EA" w:rsidP="00594A4B">
          <w:pPr>
            <w:pStyle w:val="Header"/>
          </w:pPr>
          <w:r>
            <w:t>Cell: 208-339-2089</w:t>
          </w:r>
        </w:p>
        <w:p w:rsidR="00D435EA" w:rsidRPr="00330348" w:rsidRDefault="00D435EA" w:rsidP="00594A4B">
          <w:pPr>
            <w:pStyle w:val="Header"/>
          </w:pPr>
          <w:r w:rsidRPr="00330348">
            <w:t>Office (208) 473-4939</w:t>
          </w:r>
        </w:p>
        <w:p w:rsidR="00D435EA" w:rsidRDefault="00D435EA" w:rsidP="00594A4B">
          <w:pPr>
            <w:pStyle w:val="Header"/>
          </w:pPr>
          <w:r w:rsidRPr="00330348">
            <w:t>Fax     (208) 881-5121</w:t>
          </w:r>
        </w:p>
      </w:tc>
      <w:tc>
        <w:tcPr>
          <w:tcW w:w="3060" w:type="dxa"/>
          <w:shd w:val="clear" w:color="auto" w:fill="auto"/>
        </w:tcPr>
        <w:p w:rsidR="00D435EA" w:rsidRPr="00297400" w:rsidRDefault="00D435EA" w:rsidP="00594A4B">
          <w:pPr>
            <w:pStyle w:val="Header"/>
            <w:rPr>
              <w:b/>
              <w:sz w:val="22"/>
              <w:szCs w:val="22"/>
            </w:rPr>
          </w:pPr>
          <w:r w:rsidRPr="00297400">
            <w:rPr>
              <w:b/>
              <w:sz w:val="22"/>
              <w:szCs w:val="22"/>
            </w:rPr>
            <w:t xml:space="preserve">Substance Abuse Program </w:t>
          </w:r>
        </w:p>
        <w:p w:rsidR="00D435EA" w:rsidRDefault="003A1EB5" w:rsidP="00594A4B">
          <w:pPr>
            <w:pStyle w:val="Header"/>
          </w:pPr>
          <w:r>
            <w:t xml:space="preserve">Robert S. </w:t>
          </w:r>
          <w:proofErr w:type="spellStart"/>
          <w:r>
            <w:t>De</w:t>
          </w:r>
          <w:r w:rsidR="00D435EA">
            <w:t>Hart</w:t>
          </w:r>
          <w:proofErr w:type="spellEnd"/>
          <w:r w:rsidR="00D435EA">
            <w:t xml:space="preserve"> </w:t>
          </w:r>
        </w:p>
        <w:p w:rsidR="00D435EA" w:rsidRPr="001947CE" w:rsidRDefault="00D435EA" w:rsidP="00594A4B">
          <w:pPr>
            <w:pStyle w:val="Header"/>
            <w:rPr>
              <w:sz w:val="16"/>
              <w:szCs w:val="16"/>
            </w:rPr>
          </w:pPr>
          <w:r w:rsidRPr="001947CE">
            <w:rPr>
              <w:sz w:val="16"/>
              <w:szCs w:val="16"/>
            </w:rPr>
            <w:t>CADC/ICADC, CCJS-</w:t>
          </w:r>
          <w:proofErr w:type="spellStart"/>
          <w:r w:rsidRPr="001947CE">
            <w:rPr>
              <w:sz w:val="16"/>
              <w:szCs w:val="16"/>
            </w:rPr>
            <w:t>MAC</w:t>
          </w:r>
          <w:r w:rsidRPr="001947CE">
            <w:rPr>
              <w:i/>
              <w:sz w:val="16"/>
              <w:szCs w:val="16"/>
            </w:rPr>
            <w:t>e</w:t>
          </w:r>
          <w:proofErr w:type="spellEnd"/>
          <w:r w:rsidRPr="001947CE">
            <w:rPr>
              <w:sz w:val="16"/>
              <w:szCs w:val="16"/>
            </w:rPr>
            <w:t>,,CPS/ICPS</w:t>
          </w:r>
        </w:p>
        <w:p w:rsidR="00D435EA" w:rsidRDefault="003A1EB5" w:rsidP="00594A4B">
          <w:pPr>
            <w:pStyle w:val="Header"/>
          </w:pPr>
          <w:r>
            <w:t xml:space="preserve">Treatment Supervisor </w:t>
          </w:r>
        </w:p>
        <w:p w:rsidR="00D435EA" w:rsidRDefault="00D435EA" w:rsidP="00594A4B">
          <w:pPr>
            <w:pStyle w:val="Header"/>
          </w:pPr>
          <w:r>
            <w:t>Drug Testing Administrator</w:t>
          </w:r>
        </w:p>
        <w:p w:rsidR="00D435EA" w:rsidRDefault="00D435EA" w:rsidP="00594A4B">
          <w:pPr>
            <w:pStyle w:val="Header"/>
          </w:pPr>
          <w:r>
            <w:t xml:space="preserve">E-mail: </w:t>
          </w:r>
          <w:hyperlink r:id="rId3" w:history="1">
            <w:r w:rsidRPr="00147E0D">
              <w:rPr>
                <w:rStyle w:val="Hyperlink"/>
              </w:rPr>
              <w:t>rsdehart@cableone.net</w:t>
            </w:r>
          </w:hyperlink>
        </w:p>
        <w:p w:rsidR="00D435EA" w:rsidRDefault="00D435EA" w:rsidP="00594A4B">
          <w:pPr>
            <w:pStyle w:val="Header"/>
          </w:pPr>
        </w:p>
      </w:tc>
    </w:tr>
  </w:tbl>
  <w:p w:rsidR="00310608" w:rsidRDefault="00310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7E7"/>
    <w:multiLevelType w:val="hybridMultilevel"/>
    <w:tmpl w:val="760E9BA6"/>
    <w:lvl w:ilvl="0" w:tplc="0CA0C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84EE1"/>
    <w:multiLevelType w:val="hybridMultilevel"/>
    <w:tmpl w:val="F42E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A3B9B"/>
    <w:multiLevelType w:val="hybridMultilevel"/>
    <w:tmpl w:val="6B421ADE"/>
    <w:lvl w:ilvl="0" w:tplc="F70A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6B46BE"/>
    <w:multiLevelType w:val="hybridMultilevel"/>
    <w:tmpl w:val="C54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B099B"/>
    <w:multiLevelType w:val="hybridMultilevel"/>
    <w:tmpl w:val="CAA492EC"/>
    <w:lvl w:ilvl="0" w:tplc="F112F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2050E"/>
    <w:multiLevelType w:val="hybridMultilevel"/>
    <w:tmpl w:val="4EDE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C27EA"/>
    <w:multiLevelType w:val="hybridMultilevel"/>
    <w:tmpl w:val="189A1FC6"/>
    <w:lvl w:ilvl="0" w:tplc="C388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D51BF2"/>
    <w:multiLevelType w:val="hybridMultilevel"/>
    <w:tmpl w:val="7C56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653FB"/>
    <w:multiLevelType w:val="hybridMultilevel"/>
    <w:tmpl w:val="BA6AEE5C"/>
    <w:lvl w:ilvl="0" w:tplc="0F2ECC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DA3E77"/>
    <w:multiLevelType w:val="hybridMultilevel"/>
    <w:tmpl w:val="D1C89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07F13"/>
    <w:multiLevelType w:val="hybridMultilevel"/>
    <w:tmpl w:val="43C0798E"/>
    <w:lvl w:ilvl="0" w:tplc="D7F677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63CB2C94"/>
    <w:multiLevelType w:val="hybridMultilevel"/>
    <w:tmpl w:val="332CAF3A"/>
    <w:lvl w:ilvl="0" w:tplc="CE1EEA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5"/>
  </w:num>
  <w:num w:numId="5">
    <w:abstractNumId w:val="6"/>
  </w:num>
  <w:num w:numId="6">
    <w:abstractNumId w:val="0"/>
  </w:num>
  <w:num w:numId="7">
    <w:abstractNumId w:val="2"/>
  </w:num>
  <w:num w:numId="8">
    <w:abstractNumId w:val="11"/>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C8"/>
    <w:rsid w:val="00007A25"/>
    <w:rsid w:val="00007AD4"/>
    <w:rsid w:val="00017DA7"/>
    <w:rsid w:val="000679A2"/>
    <w:rsid w:val="000B0B0E"/>
    <w:rsid w:val="000C604F"/>
    <w:rsid w:val="000E3937"/>
    <w:rsid w:val="000F0AC6"/>
    <w:rsid w:val="00105078"/>
    <w:rsid w:val="00110BAC"/>
    <w:rsid w:val="00167C06"/>
    <w:rsid w:val="00185580"/>
    <w:rsid w:val="00186326"/>
    <w:rsid w:val="00186BBC"/>
    <w:rsid w:val="001947CE"/>
    <w:rsid w:val="0019792A"/>
    <w:rsid w:val="00204F2B"/>
    <w:rsid w:val="00242878"/>
    <w:rsid w:val="002455F6"/>
    <w:rsid w:val="002861EA"/>
    <w:rsid w:val="00294256"/>
    <w:rsid w:val="00297400"/>
    <w:rsid w:val="002F391F"/>
    <w:rsid w:val="00310608"/>
    <w:rsid w:val="00330348"/>
    <w:rsid w:val="0034378D"/>
    <w:rsid w:val="00354318"/>
    <w:rsid w:val="0037123F"/>
    <w:rsid w:val="003968EC"/>
    <w:rsid w:val="003A1EB5"/>
    <w:rsid w:val="003A3EA0"/>
    <w:rsid w:val="003C1304"/>
    <w:rsid w:val="003D6526"/>
    <w:rsid w:val="003D77B5"/>
    <w:rsid w:val="003E1781"/>
    <w:rsid w:val="004212E6"/>
    <w:rsid w:val="004240FF"/>
    <w:rsid w:val="00433FF0"/>
    <w:rsid w:val="00434D27"/>
    <w:rsid w:val="004439DB"/>
    <w:rsid w:val="00452D65"/>
    <w:rsid w:val="0046639E"/>
    <w:rsid w:val="004A6773"/>
    <w:rsid w:val="00553A0E"/>
    <w:rsid w:val="0056672D"/>
    <w:rsid w:val="00594A4B"/>
    <w:rsid w:val="005B609A"/>
    <w:rsid w:val="005C226B"/>
    <w:rsid w:val="005F42C4"/>
    <w:rsid w:val="005F6348"/>
    <w:rsid w:val="00602379"/>
    <w:rsid w:val="00614431"/>
    <w:rsid w:val="00684D43"/>
    <w:rsid w:val="006A338A"/>
    <w:rsid w:val="006B6FB6"/>
    <w:rsid w:val="006C1DE6"/>
    <w:rsid w:val="006D475D"/>
    <w:rsid w:val="006D7139"/>
    <w:rsid w:val="006F0399"/>
    <w:rsid w:val="00720AFC"/>
    <w:rsid w:val="00881D9C"/>
    <w:rsid w:val="008A66B6"/>
    <w:rsid w:val="008C3BB5"/>
    <w:rsid w:val="008E5E45"/>
    <w:rsid w:val="009008E0"/>
    <w:rsid w:val="00907546"/>
    <w:rsid w:val="00915982"/>
    <w:rsid w:val="009C7BA4"/>
    <w:rsid w:val="009F649E"/>
    <w:rsid w:val="00A20DC4"/>
    <w:rsid w:val="00A30D09"/>
    <w:rsid w:val="00A33306"/>
    <w:rsid w:val="00A86D4D"/>
    <w:rsid w:val="00AC24C7"/>
    <w:rsid w:val="00AE4900"/>
    <w:rsid w:val="00AE4A3D"/>
    <w:rsid w:val="00AE56F9"/>
    <w:rsid w:val="00B263C8"/>
    <w:rsid w:val="00B312FE"/>
    <w:rsid w:val="00B62C49"/>
    <w:rsid w:val="00B765DB"/>
    <w:rsid w:val="00B928CD"/>
    <w:rsid w:val="00BC0721"/>
    <w:rsid w:val="00BE2083"/>
    <w:rsid w:val="00BE51E5"/>
    <w:rsid w:val="00C21EFA"/>
    <w:rsid w:val="00C51A83"/>
    <w:rsid w:val="00C71059"/>
    <w:rsid w:val="00C8782F"/>
    <w:rsid w:val="00CB09BB"/>
    <w:rsid w:val="00D002AD"/>
    <w:rsid w:val="00D131CE"/>
    <w:rsid w:val="00D24F48"/>
    <w:rsid w:val="00D42E69"/>
    <w:rsid w:val="00D435EA"/>
    <w:rsid w:val="00D50E9E"/>
    <w:rsid w:val="00D83F66"/>
    <w:rsid w:val="00DF3345"/>
    <w:rsid w:val="00DF372D"/>
    <w:rsid w:val="00E033B7"/>
    <w:rsid w:val="00E03CE9"/>
    <w:rsid w:val="00E11ABE"/>
    <w:rsid w:val="00E313E6"/>
    <w:rsid w:val="00E50BAB"/>
    <w:rsid w:val="00E94E0A"/>
    <w:rsid w:val="00EB2F36"/>
    <w:rsid w:val="00ED593C"/>
    <w:rsid w:val="00F2314A"/>
    <w:rsid w:val="00F244B7"/>
    <w:rsid w:val="00F6269F"/>
    <w:rsid w:val="00F840C4"/>
    <w:rsid w:val="00F861FB"/>
    <w:rsid w:val="00F93E3B"/>
    <w:rsid w:val="00FA294E"/>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A23923D0-CA5D-4B60-B094-F3172193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5530">
      <w:bodyDiv w:val="1"/>
      <w:marLeft w:val="0"/>
      <w:marRight w:val="0"/>
      <w:marTop w:val="0"/>
      <w:marBottom w:val="0"/>
      <w:divBdr>
        <w:top w:val="none" w:sz="0" w:space="0" w:color="auto"/>
        <w:left w:val="none" w:sz="0" w:space="0" w:color="auto"/>
        <w:bottom w:val="none" w:sz="0" w:space="0" w:color="auto"/>
        <w:right w:val="none" w:sz="0" w:space="0" w:color="auto"/>
      </w:divBdr>
    </w:div>
    <w:div w:id="524709333">
      <w:bodyDiv w:val="1"/>
      <w:marLeft w:val="0"/>
      <w:marRight w:val="0"/>
      <w:marTop w:val="0"/>
      <w:marBottom w:val="0"/>
      <w:divBdr>
        <w:top w:val="none" w:sz="0" w:space="0" w:color="auto"/>
        <w:left w:val="none" w:sz="0" w:space="0" w:color="auto"/>
        <w:bottom w:val="none" w:sz="0" w:space="0" w:color="auto"/>
        <w:right w:val="none" w:sz="0" w:space="0" w:color="auto"/>
      </w:divBdr>
    </w:div>
    <w:div w:id="1381173536">
      <w:bodyDiv w:val="1"/>
      <w:marLeft w:val="0"/>
      <w:marRight w:val="0"/>
      <w:marTop w:val="0"/>
      <w:marBottom w:val="0"/>
      <w:divBdr>
        <w:top w:val="none" w:sz="0" w:space="0" w:color="auto"/>
        <w:left w:val="none" w:sz="0" w:space="0" w:color="auto"/>
        <w:bottom w:val="none" w:sz="0" w:space="0" w:color="auto"/>
        <w:right w:val="none" w:sz="0" w:space="0" w:color="auto"/>
      </w:divBdr>
    </w:div>
    <w:div w:id="1915582405">
      <w:bodyDiv w:val="1"/>
      <w:marLeft w:val="0"/>
      <w:marRight w:val="0"/>
      <w:marTop w:val="0"/>
      <w:marBottom w:val="0"/>
      <w:divBdr>
        <w:top w:val="none" w:sz="0" w:space="0" w:color="auto"/>
        <w:left w:val="none" w:sz="0" w:space="0" w:color="auto"/>
        <w:bottom w:val="none" w:sz="0" w:space="0" w:color="auto"/>
        <w:right w:val="none" w:sz="0" w:space="0" w:color="auto"/>
      </w:divBdr>
    </w:div>
    <w:div w:id="2016179257">
      <w:bodyDiv w:val="1"/>
      <w:marLeft w:val="0"/>
      <w:marRight w:val="0"/>
      <w:marTop w:val="0"/>
      <w:marBottom w:val="0"/>
      <w:divBdr>
        <w:top w:val="none" w:sz="0" w:space="0" w:color="auto"/>
        <w:left w:val="none" w:sz="0" w:space="0" w:color="auto"/>
        <w:bottom w:val="none" w:sz="0" w:space="0" w:color="auto"/>
        <w:right w:val="none" w:sz="0" w:space="0" w:color="auto"/>
      </w:divBdr>
    </w:div>
    <w:div w:id="2027319088">
      <w:bodyDiv w:val="1"/>
      <w:marLeft w:val="0"/>
      <w:marRight w:val="0"/>
      <w:marTop w:val="0"/>
      <w:marBottom w:val="0"/>
      <w:divBdr>
        <w:top w:val="none" w:sz="0" w:space="0" w:color="auto"/>
        <w:left w:val="none" w:sz="0" w:space="0" w:color="auto"/>
        <w:bottom w:val="none" w:sz="0" w:space="0" w:color="auto"/>
        <w:right w:val="none" w:sz="0" w:space="0" w:color="auto"/>
      </w:divBdr>
    </w:div>
    <w:div w:id="20583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rsdehart@cableone.net" TargetMode="External"/><Relationship Id="rId2" Type="http://schemas.openxmlformats.org/officeDocument/2006/relationships/hyperlink" Target="mailto:Mallori-warren@liv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Healthy Place Counseling</vt:lpstr>
    </vt:vector>
  </TitlesOfParts>
  <Company>Windows User</Company>
  <LinksUpToDate>false</LinksUpToDate>
  <CharactersWithSpaces>1595</CharactersWithSpaces>
  <SharedDoc>false</SharedDoc>
  <HLinks>
    <vt:vector size="12" baseType="variant">
      <vt:variant>
        <vt:i4>3342344</vt:i4>
      </vt:variant>
      <vt:variant>
        <vt:i4>3</vt:i4>
      </vt:variant>
      <vt:variant>
        <vt:i4>0</vt:i4>
      </vt:variant>
      <vt:variant>
        <vt:i4>5</vt:i4>
      </vt:variant>
      <vt:variant>
        <vt:lpwstr>mailto:rsdehart@cableone.net</vt:lpwstr>
      </vt:variant>
      <vt:variant>
        <vt:lpwstr/>
      </vt:variant>
      <vt:variant>
        <vt:i4>4653118</vt:i4>
      </vt:variant>
      <vt:variant>
        <vt:i4>0</vt:i4>
      </vt:variant>
      <vt:variant>
        <vt:i4>0</vt:i4>
      </vt:variant>
      <vt:variant>
        <vt:i4>5</vt:i4>
      </vt:variant>
      <vt:variant>
        <vt:lpwstr>mailto:Mallori-warren@live.com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Place Counseling</dc:title>
  <dc:creator>Rhonda</dc:creator>
  <cp:lastModifiedBy>Mallori Warren</cp:lastModifiedBy>
  <cp:revision>3</cp:revision>
  <cp:lastPrinted>2013-07-27T23:41:00Z</cp:lastPrinted>
  <dcterms:created xsi:type="dcterms:W3CDTF">2013-08-07T23:45:00Z</dcterms:created>
  <dcterms:modified xsi:type="dcterms:W3CDTF">2013-10-09T15:53:00Z</dcterms:modified>
</cp:coreProperties>
</file>