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4B7" w:rsidRDefault="00E94E0A" w:rsidP="00F244B7">
      <w:pPr>
        <w:tabs>
          <w:tab w:val="left" w:pos="4680"/>
        </w:tabs>
        <w:ind w:left="-630"/>
        <w:rPr>
          <w:b/>
          <w:color w:val="7030A0"/>
        </w:rPr>
      </w:pPr>
      <w:r>
        <w:rPr>
          <w:noProof/>
        </w:rPr>
        <w:drawing>
          <wp:anchor distT="0" distB="0" distL="114300" distR="114300" simplePos="0" relativeHeight="251658240" behindDoc="0" locked="0" layoutInCell="1" allowOverlap="1" wp14:anchorId="7BC8CE75" wp14:editId="61A55DE1">
            <wp:simplePos x="0" y="0"/>
            <wp:positionH relativeFrom="column">
              <wp:posOffset>-247650</wp:posOffset>
            </wp:positionH>
            <wp:positionV relativeFrom="paragraph">
              <wp:posOffset>-1684020</wp:posOffset>
            </wp:positionV>
            <wp:extent cx="1333500" cy="1438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333500" cy="1438275"/>
                    </a:xfrm>
                    <a:prstGeom prst="rect">
                      <a:avLst/>
                    </a:prstGeom>
                    <a:noFill/>
                    <a:ln w="9525">
                      <a:noFill/>
                      <a:miter lim="800000"/>
                      <a:headEnd/>
                      <a:tailEnd/>
                    </a:ln>
                  </pic:spPr>
                </pic:pic>
              </a:graphicData>
            </a:graphic>
            <wp14:sizeRelH relativeFrom="margin">
              <wp14:pctWidth>0</wp14:pctWidth>
            </wp14:sizeRelH>
          </wp:anchor>
        </w:drawing>
      </w:r>
      <w:r w:rsidR="00F5404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86.25pt;margin-top:-126.55pt;width:441pt;height:35.45pt;z-index:251657216;mso-position-horizontal-relative:text;mso-position-vertical-relative:text" fillcolor="#7030a0">
            <v:shadow color="#868686"/>
            <v:textpath style="font-family:&quot;Script MT Bold&quot;;font-size:66pt;v-text-kern:t" trim="t" fitpath="t" string="Reach Beyond"/>
          </v:shape>
        </w:pict>
      </w:r>
      <w:r w:rsidR="00F244B7" w:rsidRPr="00263FB7">
        <w:rPr>
          <w:b/>
          <w:color w:val="7030A0"/>
        </w:rPr>
        <w:t xml:space="preserve">    </w:t>
      </w:r>
      <w:r w:rsidR="00F244B7">
        <w:rPr>
          <w:b/>
          <w:color w:val="7030A0"/>
        </w:rPr>
        <w:t xml:space="preserve">      </w:t>
      </w:r>
      <w:r w:rsidR="00F244B7">
        <w:rPr>
          <w:b/>
          <w:color w:val="7030A0"/>
        </w:rPr>
        <w:tab/>
      </w:r>
    </w:p>
    <w:p w:rsidR="00131413" w:rsidRDefault="00131413" w:rsidP="00F244B7">
      <w:pPr>
        <w:tabs>
          <w:tab w:val="left" w:pos="4680"/>
        </w:tabs>
        <w:ind w:left="-630"/>
        <w:rPr>
          <w:b/>
          <w:color w:val="7030A0"/>
        </w:rPr>
      </w:pPr>
    </w:p>
    <w:p w:rsidR="00131413" w:rsidRPr="007321AD" w:rsidRDefault="007321AD" w:rsidP="00131413">
      <w:pPr>
        <w:tabs>
          <w:tab w:val="left" w:pos="4680"/>
        </w:tabs>
        <w:ind w:left="-630"/>
        <w:jc w:val="center"/>
        <w:rPr>
          <w:b/>
        </w:rPr>
      </w:pPr>
      <w:r w:rsidRPr="007321AD">
        <w:rPr>
          <w:b/>
        </w:rPr>
        <w:t xml:space="preserve">NOTICE TO CLIENT REGARDING </w:t>
      </w:r>
    </w:p>
    <w:p w:rsidR="007321AD" w:rsidRPr="007321AD" w:rsidRDefault="007321AD" w:rsidP="00131413">
      <w:pPr>
        <w:tabs>
          <w:tab w:val="left" w:pos="4680"/>
        </w:tabs>
        <w:ind w:left="-630"/>
        <w:jc w:val="center"/>
        <w:rPr>
          <w:b/>
        </w:rPr>
      </w:pPr>
      <w:r w:rsidRPr="007321AD">
        <w:rPr>
          <w:b/>
        </w:rPr>
        <w:t>CONFIDENTIALITY OF ALCOHOL, TOBACCO AND OTHER DRUG</w:t>
      </w:r>
    </w:p>
    <w:p w:rsidR="007321AD" w:rsidRDefault="007321AD" w:rsidP="00131413">
      <w:pPr>
        <w:pBdr>
          <w:bottom w:val="single" w:sz="12" w:space="1" w:color="auto"/>
        </w:pBdr>
        <w:tabs>
          <w:tab w:val="left" w:pos="4680"/>
        </w:tabs>
        <w:ind w:left="-630"/>
        <w:jc w:val="center"/>
        <w:rPr>
          <w:b/>
        </w:rPr>
      </w:pPr>
      <w:r w:rsidRPr="007321AD">
        <w:rPr>
          <w:b/>
        </w:rPr>
        <w:t>ABUSE RECORDS</w:t>
      </w:r>
    </w:p>
    <w:p w:rsidR="007321AD" w:rsidRDefault="007321AD" w:rsidP="00131413">
      <w:pPr>
        <w:tabs>
          <w:tab w:val="left" w:pos="4680"/>
        </w:tabs>
        <w:ind w:left="-630"/>
        <w:jc w:val="center"/>
        <w:rPr>
          <w:b/>
        </w:rPr>
      </w:pPr>
    </w:p>
    <w:p w:rsidR="007321AD" w:rsidRPr="00DE2390" w:rsidRDefault="007321AD" w:rsidP="007321AD">
      <w:pPr>
        <w:tabs>
          <w:tab w:val="left" w:pos="4680"/>
        </w:tabs>
        <w:rPr>
          <w:sz w:val="24"/>
          <w:szCs w:val="24"/>
        </w:rPr>
      </w:pPr>
      <w:r w:rsidRPr="00DE2390">
        <w:rPr>
          <w:sz w:val="24"/>
          <w:szCs w:val="24"/>
        </w:rPr>
        <w:t xml:space="preserve">The confidentiality of your identity and records as a substance abuse program client is protected by the program’s policies and by Federal law (see </w:t>
      </w:r>
      <w:proofErr w:type="gramStart"/>
      <w:r w:rsidRPr="00DE2390">
        <w:rPr>
          <w:sz w:val="24"/>
          <w:szCs w:val="24"/>
        </w:rPr>
        <w:t>42 C.S.C. 290dd-3</w:t>
      </w:r>
      <w:proofErr w:type="gramEnd"/>
      <w:r w:rsidRPr="00DE2390">
        <w:rPr>
          <w:sz w:val="24"/>
          <w:szCs w:val="24"/>
        </w:rPr>
        <w:t xml:space="preserve"> and 290ee-3 and 42 C.F.R. Part 2). Generally, program personnel may not acknowledge to outsiders that you are a client, or disclose your condition or other personal information, without your written consent or a court order. </w:t>
      </w:r>
    </w:p>
    <w:p w:rsidR="007321AD" w:rsidRPr="00DE2390" w:rsidRDefault="007321AD" w:rsidP="007321AD">
      <w:pPr>
        <w:tabs>
          <w:tab w:val="left" w:pos="4680"/>
        </w:tabs>
        <w:rPr>
          <w:sz w:val="24"/>
          <w:szCs w:val="24"/>
        </w:rPr>
      </w:pPr>
    </w:p>
    <w:p w:rsidR="007321AD" w:rsidRPr="00DE2390" w:rsidRDefault="007321AD" w:rsidP="007321AD">
      <w:pPr>
        <w:tabs>
          <w:tab w:val="left" w:pos="4680"/>
        </w:tabs>
        <w:rPr>
          <w:sz w:val="24"/>
          <w:szCs w:val="24"/>
        </w:rPr>
      </w:pPr>
      <w:r w:rsidRPr="00DE2390">
        <w:rPr>
          <w:b/>
          <w:sz w:val="24"/>
          <w:szCs w:val="24"/>
          <w:u w:val="single"/>
        </w:rPr>
        <w:t>THERE ARE EXCEPTIONS</w:t>
      </w:r>
      <w:r w:rsidRPr="00DE2390">
        <w:rPr>
          <w:sz w:val="24"/>
          <w:szCs w:val="24"/>
        </w:rPr>
        <w:t xml:space="preserve">. All medical and mental health personnel will have access to your records as necessary to run the program and the agency. Others who participate in the program will meet you and know you are in treatment. Agencies and organizations which provide services to the agency, regulates the agency r program, or pay for the program or agency services may have access, with their written agreement to protect confidentiality. In medical emergencies, other medical personnel or the Food and Drug Administration may receive your records of information as necessary to respond to the emergency. </w:t>
      </w:r>
    </w:p>
    <w:p w:rsidR="007321AD" w:rsidRPr="00DE2390" w:rsidRDefault="007321AD" w:rsidP="007321AD">
      <w:pPr>
        <w:tabs>
          <w:tab w:val="left" w:pos="4680"/>
        </w:tabs>
        <w:ind w:left="-630"/>
        <w:rPr>
          <w:sz w:val="24"/>
          <w:szCs w:val="24"/>
        </w:rPr>
      </w:pPr>
    </w:p>
    <w:p w:rsidR="007321AD" w:rsidRPr="00DE2390" w:rsidRDefault="007321AD" w:rsidP="007321AD">
      <w:pPr>
        <w:tabs>
          <w:tab w:val="left" w:pos="4680"/>
        </w:tabs>
        <w:rPr>
          <w:sz w:val="24"/>
          <w:szCs w:val="24"/>
        </w:rPr>
      </w:pPr>
      <w:r w:rsidRPr="00DE2390">
        <w:rPr>
          <w:sz w:val="24"/>
          <w:szCs w:val="24"/>
        </w:rPr>
        <w:t xml:space="preserve">Also, certain disclosures are required by law. Suspected abuse of children or incompetent or disabled persons must be reported under State and Federal law. Certain vital statistics or communicable disease must be reported. Law enforcement agencies or others may be notified if you commit a crime on program premises or against program personnel. These reports may reveal information about your presence or status in the Substance Abuse Program. </w:t>
      </w:r>
    </w:p>
    <w:p w:rsidR="007321AD" w:rsidRPr="00DE2390" w:rsidRDefault="007321AD" w:rsidP="007321AD">
      <w:pPr>
        <w:tabs>
          <w:tab w:val="left" w:pos="4680"/>
        </w:tabs>
        <w:rPr>
          <w:sz w:val="24"/>
          <w:szCs w:val="24"/>
        </w:rPr>
      </w:pPr>
    </w:p>
    <w:p w:rsidR="007321AD" w:rsidRPr="00DE2390" w:rsidRDefault="007321AD" w:rsidP="007321AD">
      <w:pPr>
        <w:tabs>
          <w:tab w:val="left" w:pos="4680"/>
        </w:tabs>
        <w:rPr>
          <w:sz w:val="24"/>
          <w:szCs w:val="24"/>
        </w:rPr>
      </w:pPr>
      <w:r w:rsidRPr="00DE2390">
        <w:rPr>
          <w:sz w:val="24"/>
          <w:szCs w:val="24"/>
        </w:rPr>
        <w:t xml:space="preserve">As a part of the admission process, you will be asked to sign written consents to release your records to others, i.e. Probation/Parole Officers, selected family members, your physician, county mental health, 12-step Sponsor and other treatment providers who have an important role in your treatment. </w:t>
      </w:r>
    </w:p>
    <w:p w:rsidR="007321AD" w:rsidRPr="00DE2390" w:rsidRDefault="007321AD" w:rsidP="007321AD">
      <w:pPr>
        <w:tabs>
          <w:tab w:val="left" w:pos="4680"/>
        </w:tabs>
        <w:rPr>
          <w:sz w:val="24"/>
          <w:szCs w:val="24"/>
        </w:rPr>
      </w:pPr>
    </w:p>
    <w:p w:rsidR="007321AD" w:rsidRPr="00DE2390" w:rsidRDefault="007321AD" w:rsidP="007321AD">
      <w:pPr>
        <w:pBdr>
          <w:bottom w:val="single" w:sz="12" w:space="1" w:color="auto"/>
        </w:pBdr>
        <w:tabs>
          <w:tab w:val="left" w:pos="4680"/>
        </w:tabs>
        <w:rPr>
          <w:b/>
          <w:sz w:val="24"/>
          <w:szCs w:val="24"/>
          <w:u w:val="single"/>
        </w:rPr>
      </w:pPr>
      <w:r w:rsidRPr="00DE2390">
        <w:rPr>
          <w:sz w:val="24"/>
          <w:szCs w:val="24"/>
        </w:rPr>
        <w:t xml:space="preserve">Violation of the Federal regulations is a crime, and may be reported to appropriate authorities in accordance with the regulations. </w:t>
      </w:r>
      <w:r w:rsidRPr="00DE2390">
        <w:rPr>
          <w:b/>
          <w:sz w:val="24"/>
          <w:szCs w:val="24"/>
          <w:u w:val="single"/>
        </w:rPr>
        <w:t xml:space="preserve">Protecting your confidentiality is a big priority for us. Any Concerns you have in that regard should be discussed with your counselor or the program administrator. </w:t>
      </w:r>
    </w:p>
    <w:p w:rsidR="007321AD" w:rsidRDefault="007321AD" w:rsidP="007321AD">
      <w:pPr>
        <w:tabs>
          <w:tab w:val="left" w:pos="4680"/>
        </w:tabs>
        <w:rPr>
          <w:sz w:val="22"/>
        </w:rPr>
      </w:pPr>
    </w:p>
    <w:p w:rsidR="00DE2390" w:rsidRDefault="00DE2390" w:rsidP="007321AD">
      <w:pPr>
        <w:tabs>
          <w:tab w:val="left" w:pos="4680"/>
        </w:tabs>
        <w:rPr>
          <w:sz w:val="22"/>
        </w:rPr>
      </w:pPr>
      <w:r>
        <w:rPr>
          <w:sz w:val="22"/>
        </w:rPr>
        <w:t xml:space="preserve">By signing below, I acknowledge that I have read and understand this information: </w:t>
      </w:r>
    </w:p>
    <w:p w:rsidR="00DE2390" w:rsidRDefault="00DE2390" w:rsidP="007321AD">
      <w:pPr>
        <w:tabs>
          <w:tab w:val="left" w:pos="4680"/>
        </w:tabs>
        <w:rPr>
          <w:sz w:val="22"/>
        </w:rPr>
      </w:pPr>
    </w:p>
    <w:p w:rsidR="00DE2390" w:rsidRDefault="00DE2390" w:rsidP="007321AD">
      <w:pPr>
        <w:tabs>
          <w:tab w:val="left" w:pos="4680"/>
        </w:tabs>
        <w:rPr>
          <w:sz w:val="22"/>
        </w:rPr>
      </w:pPr>
      <w:r>
        <w:rPr>
          <w:sz w:val="22"/>
        </w:rPr>
        <w:t>____________________         ____________________________________________________________</w:t>
      </w:r>
    </w:p>
    <w:p w:rsidR="00DE2390" w:rsidRPr="00DE2390" w:rsidRDefault="00DE2390" w:rsidP="007321AD">
      <w:pPr>
        <w:tabs>
          <w:tab w:val="left" w:pos="4680"/>
        </w:tabs>
        <w:rPr>
          <w:sz w:val="24"/>
          <w:vertAlign w:val="superscript"/>
        </w:rPr>
      </w:pPr>
      <w:r w:rsidRPr="00DE2390">
        <w:rPr>
          <w:sz w:val="24"/>
          <w:vertAlign w:val="superscript"/>
        </w:rPr>
        <w:t xml:space="preserve">(Date)                                                       </w:t>
      </w:r>
      <w:r>
        <w:rPr>
          <w:sz w:val="24"/>
          <w:vertAlign w:val="superscript"/>
        </w:rPr>
        <w:t xml:space="preserve">                                        </w:t>
      </w:r>
      <w:r w:rsidRPr="00DE2390">
        <w:rPr>
          <w:sz w:val="24"/>
          <w:vertAlign w:val="superscript"/>
        </w:rPr>
        <w:t xml:space="preserve">               (Signature of Defendant/Patient/Client) </w:t>
      </w:r>
    </w:p>
    <w:p w:rsidR="00DE2390" w:rsidRDefault="00DE2390" w:rsidP="007321AD">
      <w:pPr>
        <w:tabs>
          <w:tab w:val="left" w:pos="4680"/>
        </w:tabs>
        <w:rPr>
          <w:sz w:val="22"/>
        </w:rPr>
      </w:pPr>
    </w:p>
    <w:p w:rsidR="00DE2390" w:rsidRDefault="00F54049" w:rsidP="007321AD">
      <w:pPr>
        <w:tabs>
          <w:tab w:val="left" w:pos="4680"/>
        </w:tabs>
        <w:rPr>
          <w:sz w:val="22"/>
        </w:rPr>
      </w:pPr>
      <w:r>
        <w:rPr>
          <w:sz w:val="22"/>
        </w:rPr>
        <w:t xml:space="preserve">______________________________________          </w:t>
      </w:r>
      <w:r w:rsidR="00DE2390">
        <w:rPr>
          <w:sz w:val="22"/>
        </w:rPr>
        <w:t>_________________________________________</w:t>
      </w:r>
    </w:p>
    <w:p w:rsidR="007321AD" w:rsidRDefault="00DE2390" w:rsidP="00DE2390">
      <w:pPr>
        <w:tabs>
          <w:tab w:val="left" w:pos="4680"/>
        </w:tabs>
        <w:rPr>
          <w:b/>
          <w:color w:val="7030A0"/>
        </w:rPr>
      </w:pPr>
      <w:r w:rsidRPr="00DE2390">
        <w:rPr>
          <w:sz w:val="22"/>
          <w:szCs w:val="18"/>
          <w:vertAlign w:val="superscript"/>
        </w:rPr>
        <w:t xml:space="preserve">(Staff Witness)                                                   </w:t>
      </w:r>
      <w:r>
        <w:rPr>
          <w:sz w:val="22"/>
          <w:szCs w:val="18"/>
          <w:vertAlign w:val="superscript"/>
        </w:rPr>
        <w:t xml:space="preserve">                                     </w:t>
      </w:r>
      <w:r w:rsidR="00F54049">
        <w:rPr>
          <w:sz w:val="22"/>
          <w:szCs w:val="18"/>
          <w:vertAlign w:val="superscript"/>
        </w:rPr>
        <w:t xml:space="preserve">                           </w:t>
      </w:r>
      <w:bookmarkStart w:id="0" w:name="_GoBack"/>
      <w:bookmarkEnd w:id="0"/>
      <w:r>
        <w:rPr>
          <w:sz w:val="22"/>
          <w:szCs w:val="18"/>
          <w:vertAlign w:val="superscript"/>
        </w:rPr>
        <w:t xml:space="preserve">  </w:t>
      </w:r>
      <w:r w:rsidRPr="00DE2390">
        <w:rPr>
          <w:sz w:val="22"/>
          <w:szCs w:val="18"/>
          <w:vertAlign w:val="superscript"/>
        </w:rPr>
        <w:t xml:space="preserve">(Signature of Parent, Guardian, or Authorized Representative if Required)                </w:t>
      </w:r>
    </w:p>
    <w:sectPr w:rsidR="007321AD" w:rsidSect="00F840C4">
      <w:headerReference w:type="default" r:id="rId9"/>
      <w:headerReference w:type="first" r:id="rId10"/>
      <w:type w:val="continuous"/>
      <w:pgSz w:w="12240" w:h="15840"/>
      <w:pgMar w:top="990" w:right="1530" w:bottom="1170" w:left="135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EA0" w:rsidRDefault="003A3EA0" w:rsidP="00F244B7">
      <w:r>
        <w:separator/>
      </w:r>
    </w:p>
  </w:endnote>
  <w:endnote w:type="continuationSeparator" w:id="0">
    <w:p w:rsidR="003A3EA0" w:rsidRDefault="003A3EA0" w:rsidP="00F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Bella Donna"/>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EA0" w:rsidRDefault="003A3EA0" w:rsidP="00F244B7">
      <w:r>
        <w:separator/>
      </w:r>
    </w:p>
  </w:footnote>
  <w:footnote w:type="continuationSeparator" w:id="0">
    <w:p w:rsidR="003A3EA0" w:rsidRDefault="003A3EA0" w:rsidP="00F2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348"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Reach Beyond</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Alcohol and Drug Treatment Program</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 xml:space="preserve">Policies and Procedures </w:t>
    </w:r>
  </w:p>
  <w:p w:rsidR="00330348" w:rsidRDefault="00330348"/>
  <w:p w:rsidR="00330348" w:rsidRDefault="00330348"/>
  <w:p w:rsidR="00330348" w:rsidRPr="00330348" w:rsidRDefault="00720AFC" w:rsidP="003C1304">
    <w:pPr>
      <w:pStyle w:val="Header"/>
    </w:pPr>
    <w:r>
      <w:rPr>
        <w:noProof/>
      </w:rPr>
      <w:drawing>
        <wp:anchor distT="0" distB="0" distL="114300" distR="114300" simplePos="0" relativeHeight="251657216" behindDoc="0" locked="0" layoutInCell="1" allowOverlap="1" wp14:anchorId="21A75DD9" wp14:editId="2CC80056">
          <wp:simplePos x="0" y="0"/>
          <wp:positionH relativeFrom="column">
            <wp:posOffset>-381000</wp:posOffset>
          </wp:positionH>
          <wp:positionV relativeFrom="paragraph">
            <wp:posOffset>13970</wp:posOffset>
          </wp:positionV>
          <wp:extent cx="7590790" cy="2000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5EA" w:rsidRDefault="00D435EA"/>
  <w:p w:rsidR="00D435EA" w:rsidRDefault="00D435EA"/>
  <w:tbl>
    <w:tblPr>
      <w:tblW w:w="8730" w:type="dxa"/>
      <w:tblInd w:w="1908" w:type="dxa"/>
      <w:tblBorders>
        <w:insideH w:val="single" w:sz="4" w:space="0" w:color="auto"/>
      </w:tblBorders>
      <w:tblLook w:val="04A0" w:firstRow="1" w:lastRow="0" w:firstColumn="1" w:lastColumn="0" w:noHBand="0" w:noVBand="1"/>
    </w:tblPr>
    <w:tblGrid>
      <w:gridCol w:w="2970"/>
      <w:gridCol w:w="2700"/>
      <w:gridCol w:w="3060"/>
    </w:tblGrid>
    <w:tr w:rsidR="00D435EA" w:rsidTr="00594A4B">
      <w:tc>
        <w:tcPr>
          <w:tcW w:w="2970" w:type="dxa"/>
          <w:shd w:val="clear" w:color="auto" w:fill="auto"/>
        </w:tcPr>
        <w:p w:rsidR="00D435EA" w:rsidRPr="00297400" w:rsidRDefault="00D435EA" w:rsidP="00594A4B">
          <w:pPr>
            <w:pStyle w:val="Header"/>
            <w:rPr>
              <w:b/>
              <w:sz w:val="22"/>
              <w:szCs w:val="22"/>
            </w:rPr>
          </w:pPr>
          <w:r w:rsidRPr="00297400">
            <w:rPr>
              <w:b/>
              <w:sz w:val="22"/>
              <w:szCs w:val="22"/>
            </w:rPr>
            <w:t xml:space="preserve">Mental Health Agency </w:t>
          </w:r>
        </w:p>
        <w:p w:rsidR="00D435EA" w:rsidRPr="00330348" w:rsidRDefault="00D435EA" w:rsidP="00594A4B">
          <w:pPr>
            <w:pStyle w:val="Header"/>
          </w:pPr>
          <w:r w:rsidRPr="00330348">
            <w:t>Rhonda Gray</w:t>
          </w:r>
        </w:p>
        <w:p w:rsidR="00D435EA" w:rsidRPr="00330348" w:rsidRDefault="00D435EA" w:rsidP="00594A4B">
          <w:pPr>
            <w:pStyle w:val="Header"/>
          </w:pPr>
          <w:r w:rsidRPr="00330348">
            <w:t xml:space="preserve">Owner </w:t>
          </w:r>
        </w:p>
        <w:p w:rsidR="00D435EA" w:rsidRDefault="00D435EA" w:rsidP="00594A4B">
          <w:pPr>
            <w:pStyle w:val="Header"/>
          </w:pPr>
          <w:r w:rsidRPr="00330348">
            <w:t xml:space="preserve">1395 Cambridge Drive </w:t>
          </w:r>
        </w:p>
        <w:p w:rsidR="00D435EA" w:rsidRPr="00330348" w:rsidRDefault="00D435EA" w:rsidP="00594A4B">
          <w:pPr>
            <w:pStyle w:val="Header"/>
          </w:pPr>
          <w:r w:rsidRPr="00330348">
            <w:t>Idaho Falls, ID 83401</w:t>
          </w:r>
        </w:p>
        <w:p w:rsidR="00D435EA" w:rsidRPr="00330348" w:rsidRDefault="00720AFC" w:rsidP="00594A4B">
          <w:pPr>
            <w:pStyle w:val="Header"/>
          </w:pPr>
          <w:r>
            <w:rPr>
              <w:noProof/>
            </w:rPr>
            <w:drawing>
              <wp:anchor distT="0" distB="0" distL="114300" distR="114300" simplePos="0" relativeHeight="251658240" behindDoc="0" locked="0" layoutInCell="1" allowOverlap="1" wp14:anchorId="0FC1A70E" wp14:editId="13328653">
                <wp:simplePos x="0" y="0"/>
                <wp:positionH relativeFrom="column">
                  <wp:posOffset>-1525905</wp:posOffset>
                </wp:positionH>
                <wp:positionV relativeFrom="paragraph">
                  <wp:posOffset>387350</wp:posOffset>
                </wp:positionV>
                <wp:extent cx="7590790" cy="200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tc>
      <w:tc>
        <w:tcPr>
          <w:tcW w:w="2700" w:type="dxa"/>
          <w:shd w:val="clear" w:color="auto" w:fill="auto"/>
        </w:tcPr>
        <w:p w:rsidR="00D435EA" w:rsidRDefault="00D435EA" w:rsidP="00594A4B">
          <w:pPr>
            <w:pStyle w:val="Header"/>
          </w:pPr>
          <w:r>
            <w:t xml:space="preserve">Mallori Warren </w:t>
          </w:r>
        </w:p>
        <w:p w:rsidR="00D435EA" w:rsidRDefault="00D435EA" w:rsidP="00594A4B">
          <w:pPr>
            <w:pStyle w:val="Header"/>
          </w:pPr>
          <w:r>
            <w:t xml:space="preserve">Supervisor </w:t>
          </w:r>
        </w:p>
        <w:p w:rsidR="00D435EA" w:rsidRDefault="00F54049" w:rsidP="00594A4B">
          <w:pPr>
            <w:pStyle w:val="Header"/>
          </w:pPr>
          <w:hyperlink r:id="rId2" w:history="1">
            <w:r w:rsidR="00D435EA" w:rsidRPr="000E3937">
              <w:rPr>
                <w:rStyle w:val="Hyperlink"/>
              </w:rPr>
              <w:t>Mallori-warren@live.com</w:t>
            </w:r>
          </w:hyperlink>
        </w:p>
        <w:p w:rsidR="00D435EA" w:rsidRDefault="00D435EA" w:rsidP="00594A4B">
          <w:pPr>
            <w:pStyle w:val="Header"/>
          </w:pPr>
          <w:r>
            <w:t>Cell: 208-339-2089</w:t>
          </w:r>
        </w:p>
        <w:p w:rsidR="00D435EA" w:rsidRPr="00330348" w:rsidRDefault="00D435EA" w:rsidP="00594A4B">
          <w:pPr>
            <w:pStyle w:val="Header"/>
          </w:pPr>
          <w:r w:rsidRPr="00330348">
            <w:t>Office (208) 473-4939</w:t>
          </w:r>
        </w:p>
        <w:p w:rsidR="00D435EA" w:rsidRDefault="00D435EA" w:rsidP="00594A4B">
          <w:pPr>
            <w:pStyle w:val="Header"/>
          </w:pPr>
          <w:r w:rsidRPr="00330348">
            <w:t>Fax     (208) 881-5121</w:t>
          </w:r>
        </w:p>
      </w:tc>
      <w:tc>
        <w:tcPr>
          <w:tcW w:w="3060" w:type="dxa"/>
          <w:shd w:val="clear" w:color="auto" w:fill="auto"/>
        </w:tcPr>
        <w:p w:rsidR="00D435EA" w:rsidRPr="00297400" w:rsidRDefault="00D435EA" w:rsidP="00594A4B">
          <w:pPr>
            <w:pStyle w:val="Header"/>
            <w:rPr>
              <w:b/>
              <w:sz w:val="22"/>
              <w:szCs w:val="22"/>
            </w:rPr>
          </w:pPr>
          <w:r w:rsidRPr="00297400">
            <w:rPr>
              <w:b/>
              <w:sz w:val="22"/>
              <w:szCs w:val="22"/>
            </w:rPr>
            <w:t xml:space="preserve">Substance Abuse Program </w:t>
          </w:r>
        </w:p>
        <w:p w:rsidR="00D435EA" w:rsidRDefault="003A1EB5" w:rsidP="00594A4B">
          <w:pPr>
            <w:pStyle w:val="Header"/>
          </w:pPr>
          <w:r>
            <w:t xml:space="preserve">Robert S. </w:t>
          </w:r>
          <w:proofErr w:type="spellStart"/>
          <w:r>
            <w:t>De</w:t>
          </w:r>
          <w:r w:rsidR="00D435EA">
            <w:t>Hart</w:t>
          </w:r>
          <w:proofErr w:type="spellEnd"/>
          <w:r w:rsidR="00D435EA">
            <w:t xml:space="preserve"> </w:t>
          </w:r>
        </w:p>
        <w:p w:rsidR="00D435EA" w:rsidRPr="001947CE" w:rsidRDefault="00D435EA" w:rsidP="00594A4B">
          <w:pPr>
            <w:pStyle w:val="Header"/>
            <w:rPr>
              <w:sz w:val="16"/>
              <w:szCs w:val="16"/>
            </w:rPr>
          </w:pPr>
          <w:r w:rsidRPr="001947CE">
            <w:rPr>
              <w:sz w:val="16"/>
              <w:szCs w:val="16"/>
            </w:rPr>
            <w:t>CADC/ICADC, CCJS-</w:t>
          </w:r>
          <w:proofErr w:type="spellStart"/>
          <w:r w:rsidRPr="001947CE">
            <w:rPr>
              <w:sz w:val="16"/>
              <w:szCs w:val="16"/>
            </w:rPr>
            <w:t>MAC</w:t>
          </w:r>
          <w:r w:rsidRPr="001947CE">
            <w:rPr>
              <w:i/>
              <w:sz w:val="16"/>
              <w:szCs w:val="16"/>
            </w:rPr>
            <w:t>e</w:t>
          </w:r>
          <w:proofErr w:type="spellEnd"/>
          <w:r w:rsidRPr="001947CE">
            <w:rPr>
              <w:sz w:val="16"/>
              <w:szCs w:val="16"/>
            </w:rPr>
            <w:t>,,CPS/ICPS</w:t>
          </w:r>
        </w:p>
        <w:p w:rsidR="00D435EA" w:rsidRDefault="003A1EB5" w:rsidP="00594A4B">
          <w:pPr>
            <w:pStyle w:val="Header"/>
          </w:pPr>
          <w:r>
            <w:t xml:space="preserve">Treatment Supervisor </w:t>
          </w:r>
        </w:p>
        <w:p w:rsidR="00D435EA" w:rsidRDefault="00D435EA" w:rsidP="00594A4B">
          <w:pPr>
            <w:pStyle w:val="Header"/>
          </w:pPr>
          <w:r>
            <w:t>Drug Testing Administrator</w:t>
          </w:r>
        </w:p>
        <w:p w:rsidR="00D435EA" w:rsidRDefault="00D435EA" w:rsidP="00594A4B">
          <w:pPr>
            <w:pStyle w:val="Header"/>
          </w:pPr>
          <w:r>
            <w:t xml:space="preserve">E-mail: </w:t>
          </w:r>
          <w:hyperlink r:id="rId3" w:history="1">
            <w:r w:rsidRPr="00147E0D">
              <w:rPr>
                <w:rStyle w:val="Hyperlink"/>
              </w:rPr>
              <w:t>rsdehart@cableone.net</w:t>
            </w:r>
          </w:hyperlink>
        </w:p>
        <w:p w:rsidR="00D435EA" w:rsidRDefault="00D435EA" w:rsidP="00594A4B">
          <w:pPr>
            <w:pStyle w:val="Header"/>
          </w:pPr>
        </w:p>
      </w:tc>
    </w:tr>
  </w:tbl>
  <w:p w:rsidR="00310608" w:rsidRDefault="00310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7E7"/>
    <w:multiLevelType w:val="hybridMultilevel"/>
    <w:tmpl w:val="760E9BA6"/>
    <w:lvl w:ilvl="0" w:tplc="0CA0C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84EE1"/>
    <w:multiLevelType w:val="hybridMultilevel"/>
    <w:tmpl w:val="F42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A3B9B"/>
    <w:multiLevelType w:val="hybridMultilevel"/>
    <w:tmpl w:val="6B421ADE"/>
    <w:lvl w:ilvl="0" w:tplc="F70A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B46BE"/>
    <w:multiLevelType w:val="hybridMultilevel"/>
    <w:tmpl w:val="C54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B099B"/>
    <w:multiLevelType w:val="hybridMultilevel"/>
    <w:tmpl w:val="CAA492EC"/>
    <w:lvl w:ilvl="0" w:tplc="F112F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2050E"/>
    <w:multiLevelType w:val="hybridMultilevel"/>
    <w:tmpl w:val="4ED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C27EA"/>
    <w:multiLevelType w:val="hybridMultilevel"/>
    <w:tmpl w:val="189A1FC6"/>
    <w:lvl w:ilvl="0" w:tplc="C388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D51BF2"/>
    <w:multiLevelType w:val="hybridMultilevel"/>
    <w:tmpl w:val="7C56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653FB"/>
    <w:multiLevelType w:val="hybridMultilevel"/>
    <w:tmpl w:val="BA6AEE5C"/>
    <w:lvl w:ilvl="0" w:tplc="0F2ECC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DA3E77"/>
    <w:multiLevelType w:val="hybridMultilevel"/>
    <w:tmpl w:val="D1C89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7F13"/>
    <w:multiLevelType w:val="hybridMultilevel"/>
    <w:tmpl w:val="43C0798E"/>
    <w:lvl w:ilvl="0" w:tplc="D7F67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63CB2C94"/>
    <w:multiLevelType w:val="hybridMultilevel"/>
    <w:tmpl w:val="332CAF3A"/>
    <w:lvl w:ilvl="0" w:tplc="CE1EE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5"/>
  </w:num>
  <w:num w:numId="5">
    <w:abstractNumId w:val="6"/>
  </w:num>
  <w:num w:numId="6">
    <w:abstractNumId w:val="0"/>
  </w:num>
  <w:num w:numId="7">
    <w:abstractNumId w:val="2"/>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C8"/>
    <w:rsid w:val="00007A25"/>
    <w:rsid w:val="00007AD4"/>
    <w:rsid w:val="00017DA7"/>
    <w:rsid w:val="000679A2"/>
    <w:rsid w:val="00070B8B"/>
    <w:rsid w:val="000B0B0E"/>
    <w:rsid w:val="000C604F"/>
    <w:rsid w:val="000E3937"/>
    <w:rsid w:val="000F0AC6"/>
    <w:rsid w:val="00105078"/>
    <w:rsid w:val="00110BAC"/>
    <w:rsid w:val="00131413"/>
    <w:rsid w:val="00167C06"/>
    <w:rsid w:val="00185580"/>
    <w:rsid w:val="00186326"/>
    <w:rsid w:val="00186BBC"/>
    <w:rsid w:val="001947CE"/>
    <w:rsid w:val="0019792A"/>
    <w:rsid w:val="00204F2B"/>
    <w:rsid w:val="00242878"/>
    <w:rsid w:val="002455F6"/>
    <w:rsid w:val="00273F18"/>
    <w:rsid w:val="00285686"/>
    <w:rsid w:val="002861EA"/>
    <w:rsid w:val="00294256"/>
    <w:rsid w:val="00297400"/>
    <w:rsid w:val="00310608"/>
    <w:rsid w:val="00316E01"/>
    <w:rsid w:val="00330348"/>
    <w:rsid w:val="0034378D"/>
    <w:rsid w:val="00354318"/>
    <w:rsid w:val="0037123F"/>
    <w:rsid w:val="003968EC"/>
    <w:rsid w:val="003A1EB5"/>
    <w:rsid w:val="003A3EA0"/>
    <w:rsid w:val="003C1304"/>
    <w:rsid w:val="003D6526"/>
    <w:rsid w:val="003D77B5"/>
    <w:rsid w:val="003E1781"/>
    <w:rsid w:val="004212E6"/>
    <w:rsid w:val="004240FF"/>
    <w:rsid w:val="00433FF0"/>
    <w:rsid w:val="00434D27"/>
    <w:rsid w:val="004439DB"/>
    <w:rsid w:val="00452D65"/>
    <w:rsid w:val="0046639E"/>
    <w:rsid w:val="004A6773"/>
    <w:rsid w:val="00553A0E"/>
    <w:rsid w:val="0056672D"/>
    <w:rsid w:val="00594A4B"/>
    <w:rsid w:val="00596740"/>
    <w:rsid w:val="005B609A"/>
    <w:rsid w:val="005C226B"/>
    <w:rsid w:val="005F42C4"/>
    <w:rsid w:val="005F6348"/>
    <w:rsid w:val="00602379"/>
    <w:rsid w:val="00684D43"/>
    <w:rsid w:val="006A338A"/>
    <w:rsid w:val="006B6FB6"/>
    <w:rsid w:val="006C1DE6"/>
    <w:rsid w:val="006D475D"/>
    <w:rsid w:val="006D7139"/>
    <w:rsid w:val="006F0399"/>
    <w:rsid w:val="00720AFC"/>
    <w:rsid w:val="007321AD"/>
    <w:rsid w:val="00881D9C"/>
    <w:rsid w:val="008A66B6"/>
    <w:rsid w:val="008C3BB5"/>
    <w:rsid w:val="008E5E45"/>
    <w:rsid w:val="009008E0"/>
    <w:rsid w:val="00907546"/>
    <w:rsid w:val="00915982"/>
    <w:rsid w:val="009C7BA4"/>
    <w:rsid w:val="009F649E"/>
    <w:rsid w:val="00A20DC4"/>
    <w:rsid w:val="00A30D09"/>
    <w:rsid w:val="00A33306"/>
    <w:rsid w:val="00A86D4D"/>
    <w:rsid w:val="00AC24C7"/>
    <w:rsid w:val="00AE4900"/>
    <w:rsid w:val="00AE4A3D"/>
    <w:rsid w:val="00AE56F9"/>
    <w:rsid w:val="00B263C8"/>
    <w:rsid w:val="00B312FE"/>
    <w:rsid w:val="00B62C49"/>
    <w:rsid w:val="00B765DB"/>
    <w:rsid w:val="00B928CD"/>
    <w:rsid w:val="00BC0721"/>
    <w:rsid w:val="00BE2083"/>
    <w:rsid w:val="00BE51E5"/>
    <w:rsid w:val="00C21EFA"/>
    <w:rsid w:val="00C51A83"/>
    <w:rsid w:val="00C71059"/>
    <w:rsid w:val="00C8782F"/>
    <w:rsid w:val="00CB09BB"/>
    <w:rsid w:val="00CD235D"/>
    <w:rsid w:val="00D002AD"/>
    <w:rsid w:val="00D131CE"/>
    <w:rsid w:val="00D24F48"/>
    <w:rsid w:val="00D42E69"/>
    <w:rsid w:val="00D435EA"/>
    <w:rsid w:val="00D50E9E"/>
    <w:rsid w:val="00D83F66"/>
    <w:rsid w:val="00DE2390"/>
    <w:rsid w:val="00DF3345"/>
    <w:rsid w:val="00DF372D"/>
    <w:rsid w:val="00E033B7"/>
    <w:rsid w:val="00E03CE9"/>
    <w:rsid w:val="00E11ABE"/>
    <w:rsid w:val="00E11F26"/>
    <w:rsid w:val="00E313E6"/>
    <w:rsid w:val="00E50BAB"/>
    <w:rsid w:val="00E94E0A"/>
    <w:rsid w:val="00EB2F36"/>
    <w:rsid w:val="00ED593C"/>
    <w:rsid w:val="00F2314A"/>
    <w:rsid w:val="00F244B7"/>
    <w:rsid w:val="00F54049"/>
    <w:rsid w:val="00F6269F"/>
    <w:rsid w:val="00F840C4"/>
    <w:rsid w:val="00F861FB"/>
    <w:rsid w:val="00F93E3B"/>
    <w:rsid w:val="00FA294E"/>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5530">
      <w:bodyDiv w:val="1"/>
      <w:marLeft w:val="0"/>
      <w:marRight w:val="0"/>
      <w:marTop w:val="0"/>
      <w:marBottom w:val="0"/>
      <w:divBdr>
        <w:top w:val="none" w:sz="0" w:space="0" w:color="auto"/>
        <w:left w:val="none" w:sz="0" w:space="0" w:color="auto"/>
        <w:bottom w:val="none" w:sz="0" w:space="0" w:color="auto"/>
        <w:right w:val="none" w:sz="0" w:space="0" w:color="auto"/>
      </w:divBdr>
    </w:div>
    <w:div w:id="524709333">
      <w:bodyDiv w:val="1"/>
      <w:marLeft w:val="0"/>
      <w:marRight w:val="0"/>
      <w:marTop w:val="0"/>
      <w:marBottom w:val="0"/>
      <w:divBdr>
        <w:top w:val="none" w:sz="0" w:space="0" w:color="auto"/>
        <w:left w:val="none" w:sz="0" w:space="0" w:color="auto"/>
        <w:bottom w:val="none" w:sz="0" w:space="0" w:color="auto"/>
        <w:right w:val="none" w:sz="0" w:space="0" w:color="auto"/>
      </w:divBdr>
    </w:div>
    <w:div w:id="1381173536">
      <w:bodyDiv w:val="1"/>
      <w:marLeft w:val="0"/>
      <w:marRight w:val="0"/>
      <w:marTop w:val="0"/>
      <w:marBottom w:val="0"/>
      <w:divBdr>
        <w:top w:val="none" w:sz="0" w:space="0" w:color="auto"/>
        <w:left w:val="none" w:sz="0" w:space="0" w:color="auto"/>
        <w:bottom w:val="none" w:sz="0" w:space="0" w:color="auto"/>
        <w:right w:val="none" w:sz="0" w:space="0" w:color="auto"/>
      </w:divBdr>
    </w:div>
    <w:div w:id="1915582405">
      <w:bodyDiv w:val="1"/>
      <w:marLeft w:val="0"/>
      <w:marRight w:val="0"/>
      <w:marTop w:val="0"/>
      <w:marBottom w:val="0"/>
      <w:divBdr>
        <w:top w:val="none" w:sz="0" w:space="0" w:color="auto"/>
        <w:left w:val="none" w:sz="0" w:space="0" w:color="auto"/>
        <w:bottom w:val="none" w:sz="0" w:space="0" w:color="auto"/>
        <w:right w:val="none" w:sz="0" w:space="0" w:color="auto"/>
      </w:divBdr>
    </w:div>
    <w:div w:id="2016179257">
      <w:bodyDiv w:val="1"/>
      <w:marLeft w:val="0"/>
      <w:marRight w:val="0"/>
      <w:marTop w:val="0"/>
      <w:marBottom w:val="0"/>
      <w:divBdr>
        <w:top w:val="none" w:sz="0" w:space="0" w:color="auto"/>
        <w:left w:val="none" w:sz="0" w:space="0" w:color="auto"/>
        <w:bottom w:val="none" w:sz="0" w:space="0" w:color="auto"/>
        <w:right w:val="none" w:sz="0" w:space="0" w:color="auto"/>
      </w:divBdr>
    </w:div>
    <w:div w:id="2027319088">
      <w:bodyDiv w:val="1"/>
      <w:marLeft w:val="0"/>
      <w:marRight w:val="0"/>
      <w:marTop w:val="0"/>
      <w:marBottom w:val="0"/>
      <w:divBdr>
        <w:top w:val="none" w:sz="0" w:space="0" w:color="auto"/>
        <w:left w:val="none" w:sz="0" w:space="0" w:color="auto"/>
        <w:bottom w:val="none" w:sz="0" w:space="0" w:color="auto"/>
        <w:right w:val="none" w:sz="0" w:space="0" w:color="auto"/>
      </w:divBdr>
    </w:div>
    <w:div w:id="20583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rsdehart@cableone.net" TargetMode="External"/><Relationship Id="rId2" Type="http://schemas.openxmlformats.org/officeDocument/2006/relationships/hyperlink" Target="mailto:Mallori-warren@liv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364</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Healthy Place Counseling</vt:lpstr>
    </vt:vector>
  </TitlesOfParts>
  <Company>Windows User</Company>
  <LinksUpToDate>false</LinksUpToDate>
  <CharactersWithSpaces>2797</CharactersWithSpaces>
  <SharedDoc>false</SharedDoc>
  <HLinks>
    <vt:vector size="12" baseType="variant">
      <vt:variant>
        <vt:i4>3342344</vt:i4>
      </vt:variant>
      <vt:variant>
        <vt:i4>3</vt:i4>
      </vt:variant>
      <vt:variant>
        <vt:i4>0</vt:i4>
      </vt:variant>
      <vt:variant>
        <vt:i4>5</vt:i4>
      </vt:variant>
      <vt:variant>
        <vt:lpwstr>mailto:rsdehart@cableone.net</vt:lpwstr>
      </vt:variant>
      <vt:variant>
        <vt:lpwstr/>
      </vt:variant>
      <vt:variant>
        <vt:i4>4653118</vt:i4>
      </vt:variant>
      <vt:variant>
        <vt:i4>0</vt:i4>
      </vt:variant>
      <vt:variant>
        <vt:i4>0</vt:i4>
      </vt:variant>
      <vt:variant>
        <vt:i4>5</vt:i4>
      </vt:variant>
      <vt:variant>
        <vt:lpwstr>mailto:Mallori-warren@live.com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Place Counseling</dc:title>
  <dc:creator>Rhonda</dc:creator>
  <cp:lastModifiedBy>reachdeb</cp:lastModifiedBy>
  <cp:revision>4</cp:revision>
  <cp:lastPrinted>2013-07-27T23:41:00Z</cp:lastPrinted>
  <dcterms:created xsi:type="dcterms:W3CDTF">2013-08-05T19:08:00Z</dcterms:created>
  <dcterms:modified xsi:type="dcterms:W3CDTF">2013-08-05T19:26:00Z</dcterms:modified>
</cp:coreProperties>
</file>