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3F" w:rsidRDefault="00E6733F" w:rsidP="00E6733F">
      <w:r>
        <w:t>发票领取的</w:t>
      </w:r>
      <w:r w:rsidR="008E7B98">
        <w:rPr>
          <w:rFonts w:hint="eastAsia"/>
        </w:rPr>
        <w:t>两种</w:t>
      </w:r>
      <w:r>
        <w:t>方式：</w:t>
      </w:r>
    </w:p>
    <w:p w:rsidR="00E6733F" w:rsidRDefault="00E6733F" w:rsidP="00E6733F"/>
    <w:p w:rsidR="00E6733F" w:rsidRDefault="008E7B98" w:rsidP="00E6733F">
      <w:pPr>
        <w:rPr>
          <w:rFonts w:hint="eastAsia"/>
        </w:rPr>
      </w:pPr>
      <w:r>
        <w:rPr>
          <w:rFonts w:hint="eastAsia"/>
        </w:rPr>
        <w:t>方式一：</w:t>
      </w:r>
      <w:r>
        <w:t>用户界面直接领取</w:t>
      </w:r>
    </w:p>
    <w:p w:rsidR="00E6733F" w:rsidRDefault="00E6733F" w:rsidP="00E6733F">
      <w:pPr>
        <w:pStyle w:val="a3"/>
        <w:numPr>
          <w:ilvl w:val="0"/>
          <w:numId w:val="1"/>
        </w:numPr>
        <w:ind w:firstLineChars="0"/>
      </w:pPr>
      <w:r>
        <w:t>在支付完成的反馈界面上，提示用户</w:t>
      </w:r>
      <w:r>
        <w:t>20</w:t>
      </w:r>
      <w:r>
        <w:t>分钟离场，并且</w:t>
      </w:r>
      <w:r w:rsidR="00175ACC">
        <w:rPr>
          <w:rFonts w:hint="eastAsia"/>
        </w:rPr>
        <w:t>有</w:t>
      </w:r>
      <w:r>
        <w:t>一个领取发票的按钮，并且提示用户，请到停车收费服务中心请服务人员帮您点击领取发票按钮</w:t>
      </w:r>
      <w:r w:rsidR="00DD06D2">
        <w:t>。</w:t>
      </w:r>
    </w:p>
    <w:p w:rsidR="00E6733F" w:rsidRDefault="00E6733F" w:rsidP="00E6733F">
      <w:pPr>
        <w:pStyle w:val="a3"/>
        <w:numPr>
          <w:ilvl w:val="0"/>
          <w:numId w:val="1"/>
        </w:numPr>
        <w:ind w:firstLineChars="0"/>
      </w:pPr>
      <w:r>
        <w:t>用户来到服务中心，请服务人员点击领取发票按钮，</w:t>
      </w:r>
      <w:r w:rsidR="001C0D64">
        <w:rPr>
          <w:rFonts w:hint="eastAsia"/>
        </w:rPr>
        <w:t>输入口令号码</w:t>
      </w:r>
      <w:r w:rsidR="001C0D64">
        <w:rPr>
          <w:rFonts w:hint="eastAsia"/>
        </w:rPr>
        <w:t>(</w:t>
      </w:r>
      <w:r w:rsidR="001C0D64">
        <w:rPr>
          <w:rFonts w:hint="eastAsia"/>
        </w:rPr>
        <w:t>号码可以</w:t>
      </w:r>
      <w:r w:rsidR="00DD06D2">
        <w:rPr>
          <w:rFonts w:hint="eastAsia"/>
        </w:rPr>
        <w:t>在后台</w:t>
      </w:r>
      <w:r w:rsidR="001C0D64">
        <w:rPr>
          <w:rFonts w:hint="eastAsia"/>
        </w:rPr>
        <w:t>设置</w:t>
      </w:r>
      <w:r w:rsidR="001C0D64">
        <w:rPr>
          <w:rFonts w:hint="eastAsia"/>
        </w:rPr>
        <w:t>),</w:t>
      </w:r>
      <w:r>
        <w:t>并且当场兑换发票给用户，用户这里显示发票已领提示</w:t>
      </w:r>
      <w:r w:rsidR="008D0A19">
        <w:t>，操作完成</w:t>
      </w:r>
      <w:r w:rsidR="00DD06D2">
        <w:t>。</w:t>
      </w:r>
    </w:p>
    <w:p w:rsidR="008D0A19" w:rsidRDefault="008D0A19" w:rsidP="008D0A19">
      <w:pPr>
        <w:pStyle w:val="a3"/>
        <w:numPr>
          <w:ilvl w:val="0"/>
          <w:numId w:val="1"/>
        </w:numPr>
        <w:ind w:firstLineChars="0"/>
      </w:pPr>
      <w:r>
        <w:t>如果服务人员看到显示发票已领取，就不给用户兑换发票了</w:t>
      </w:r>
      <w:r w:rsidR="00095BDA">
        <w:t>。</w:t>
      </w:r>
    </w:p>
    <w:p w:rsidR="00DD5A81" w:rsidRDefault="00DD5A81" w:rsidP="00DD5A81"/>
    <w:p w:rsidR="00DD5A81" w:rsidRDefault="00DD5A81" w:rsidP="00DD5A81">
      <w:r>
        <w:rPr>
          <w:rFonts w:hint="eastAsia"/>
        </w:rPr>
        <w:t>用户支付成功：</w:t>
      </w:r>
    </w:p>
    <w:p w:rsidR="00572FBE" w:rsidRDefault="00DD5A81" w:rsidP="00572FBE">
      <w:r>
        <w:rPr>
          <w:noProof/>
        </w:rPr>
        <w:drawing>
          <wp:inline distT="0" distB="0" distL="0" distR="0" wp14:anchorId="21DD87F5" wp14:editId="111ED5E6">
            <wp:extent cx="3705225" cy="657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81" w:rsidRDefault="00DD5A81" w:rsidP="00572FBE"/>
    <w:p w:rsidR="00DD5A81" w:rsidRPr="004858C4" w:rsidRDefault="00DD5A81" w:rsidP="00572FBE">
      <w:pPr>
        <w:rPr>
          <w:color w:val="FF0000"/>
        </w:rPr>
      </w:pPr>
      <w:r w:rsidRPr="004858C4">
        <w:rPr>
          <w:rFonts w:hint="eastAsia"/>
          <w:color w:val="FF0000"/>
        </w:rPr>
        <w:t>用户交给服务人员领取发票：</w:t>
      </w:r>
    </w:p>
    <w:p w:rsidR="00572FBE" w:rsidRDefault="00DD5A81" w:rsidP="00572FBE">
      <w:r>
        <w:rPr>
          <w:noProof/>
        </w:rPr>
        <w:drawing>
          <wp:inline distT="0" distB="0" distL="0" distR="0" wp14:anchorId="0BFF346D" wp14:editId="185D2084">
            <wp:extent cx="3724275" cy="6581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Pr="004858C4" w:rsidRDefault="00DD5A81" w:rsidP="00572FBE">
      <w:pPr>
        <w:rPr>
          <w:color w:val="FF0000"/>
        </w:rPr>
      </w:pPr>
      <w:r w:rsidRPr="004858C4">
        <w:rPr>
          <w:rFonts w:hint="eastAsia"/>
          <w:color w:val="FF0000"/>
        </w:rPr>
        <w:lastRenderedPageBreak/>
        <w:t>领取成功，</w:t>
      </w:r>
      <w:r w:rsidR="004858C4">
        <w:rPr>
          <w:rFonts w:hint="eastAsia"/>
          <w:color w:val="FF0000"/>
        </w:rPr>
        <w:t>服务人员</w:t>
      </w:r>
      <w:r w:rsidRPr="004858C4">
        <w:rPr>
          <w:rFonts w:hint="eastAsia"/>
          <w:color w:val="FF0000"/>
        </w:rPr>
        <w:t>兑换发票：</w:t>
      </w:r>
    </w:p>
    <w:p w:rsidR="00DD5A81" w:rsidRDefault="00DD5A81" w:rsidP="00572FBE">
      <w:r>
        <w:rPr>
          <w:noProof/>
        </w:rPr>
        <w:drawing>
          <wp:inline distT="0" distB="0" distL="0" distR="0" wp14:anchorId="6852D8F4" wp14:editId="4D59F8E2">
            <wp:extent cx="3733800" cy="6581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DD5A81" w:rsidRDefault="00DD5A81" w:rsidP="00572FBE"/>
    <w:p w:rsidR="00572FBE" w:rsidRPr="004858C4" w:rsidRDefault="008E7B98" w:rsidP="00572FBE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方式二：</w:t>
      </w:r>
      <w:r w:rsidR="000844A3">
        <w:rPr>
          <w:rFonts w:hint="eastAsia"/>
          <w:color w:val="FF0000"/>
        </w:rPr>
        <w:t>服务人员</w:t>
      </w:r>
      <w:r>
        <w:rPr>
          <w:color w:val="FF0000"/>
        </w:rPr>
        <w:t>后台界面领取</w:t>
      </w:r>
      <w:bookmarkStart w:id="0" w:name="_GoBack"/>
      <w:bookmarkEnd w:id="0"/>
    </w:p>
    <w:p w:rsidR="00572FBE" w:rsidRDefault="00572FBE" w:rsidP="00572FBE">
      <w:pPr>
        <w:pStyle w:val="a3"/>
        <w:numPr>
          <w:ilvl w:val="0"/>
          <w:numId w:val="2"/>
        </w:numPr>
        <w:ind w:firstLineChars="0"/>
      </w:pPr>
      <w:r>
        <w:t>在支付完成的反馈界面上，提示用户需要发票请到收费服务中心领取</w:t>
      </w:r>
    </w:p>
    <w:p w:rsidR="00572FBE" w:rsidRDefault="00572FBE" w:rsidP="00572FBE">
      <w:pPr>
        <w:pStyle w:val="a3"/>
        <w:numPr>
          <w:ilvl w:val="0"/>
          <w:numId w:val="2"/>
        </w:numPr>
        <w:ind w:firstLineChars="0"/>
      </w:pPr>
      <w:r>
        <w:t>到达之后，服务人员根据用户的票号或者车牌号，在后台查询</w:t>
      </w:r>
    </w:p>
    <w:p w:rsidR="00572FBE" w:rsidRDefault="00572FBE" w:rsidP="00572FBE">
      <w:pPr>
        <w:pStyle w:val="a3"/>
        <w:numPr>
          <w:ilvl w:val="0"/>
          <w:numId w:val="2"/>
        </w:numPr>
        <w:ind w:firstLineChars="0"/>
      </w:pPr>
      <w:r>
        <w:t>查询结果上，有发票领取的按钮（</w:t>
      </w:r>
      <w:r>
        <w:rPr>
          <w:rFonts w:hint="eastAsia"/>
        </w:rPr>
        <w:t>编辑按钮</w:t>
      </w:r>
      <w:r>
        <w:t>），如果是领取过了，就显示已领取，否则就</w:t>
      </w:r>
      <w:r>
        <w:rPr>
          <w:rFonts w:hint="eastAsia"/>
        </w:rPr>
        <w:t>点击</w:t>
      </w:r>
      <w:r>
        <w:t>领取发票按钮</w:t>
      </w:r>
      <w:r>
        <w:rPr>
          <w:rFonts w:hint="eastAsia"/>
        </w:rPr>
        <w:t>进行修改为领取。</w:t>
      </w:r>
    </w:p>
    <w:p w:rsidR="00572FBE" w:rsidRDefault="00572FBE" w:rsidP="00572FBE">
      <w:pPr>
        <w:pStyle w:val="a3"/>
        <w:numPr>
          <w:ilvl w:val="0"/>
          <w:numId w:val="2"/>
        </w:numPr>
        <w:ind w:firstLineChars="0"/>
      </w:pPr>
      <w:r>
        <w:t>点击完成后，给用户兑换发票，下次用户再凭此票号或</w:t>
      </w:r>
      <w:r>
        <w:rPr>
          <w:rFonts w:hint="eastAsia"/>
        </w:rPr>
        <w:t>车牌号，就不能再领了</w:t>
      </w:r>
    </w:p>
    <w:p w:rsidR="00871F5A" w:rsidRDefault="00871F5A" w:rsidP="00871F5A"/>
    <w:p w:rsidR="00871F5A" w:rsidRDefault="00871F5A" w:rsidP="00871F5A">
      <w:r>
        <w:rPr>
          <w:rFonts w:hint="eastAsia"/>
        </w:rPr>
        <w:t>登陆：</w:t>
      </w:r>
    </w:p>
    <w:p w:rsidR="00572FBE" w:rsidRDefault="00572FBE" w:rsidP="00572FBE">
      <w:r w:rsidRPr="00572FBE">
        <w:rPr>
          <w:noProof/>
        </w:rPr>
        <w:drawing>
          <wp:inline distT="0" distB="0" distL="0" distR="0">
            <wp:extent cx="5274310" cy="2841795"/>
            <wp:effectExtent l="0" t="0" r="2540" b="0"/>
            <wp:docPr id="8" name="图片 8" descr="C:\Users\ctam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tamo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5A" w:rsidRDefault="00871F5A" w:rsidP="00572FBE"/>
    <w:p w:rsidR="00871F5A" w:rsidRDefault="00871F5A" w:rsidP="00572FBE">
      <w:r>
        <w:rPr>
          <w:rFonts w:hint="eastAsia"/>
        </w:rPr>
        <w:t>修改停车场发票口令：</w:t>
      </w:r>
    </w:p>
    <w:p w:rsidR="00572FBE" w:rsidRDefault="00572FBE" w:rsidP="00572FBE">
      <w:r w:rsidRPr="00572FBE">
        <w:rPr>
          <w:noProof/>
        </w:rPr>
        <w:drawing>
          <wp:inline distT="0" distB="0" distL="0" distR="0">
            <wp:extent cx="5274310" cy="2841795"/>
            <wp:effectExtent l="0" t="0" r="2540" b="0"/>
            <wp:docPr id="9" name="图片 9" descr="C:\Users\ctam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tamo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BE" w:rsidRDefault="00572FBE" w:rsidP="00572FBE">
      <w:r w:rsidRPr="00572FBE">
        <w:rPr>
          <w:noProof/>
        </w:rPr>
        <w:lastRenderedPageBreak/>
        <w:drawing>
          <wp:inline distT="0" distB="0" distL="0" distR="0">
            <wp:extent cx="5274310" cy="2805237"/>
            <wp:effectExtent l="0" t="0" r="2540" b="0"/>
            <wp:docPr id="11" name="图片 11" descr="C:\Users\ctam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tamo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5A" w:rsidRDefault="00871F5A" w:rsidP="00572FBE"/>
    <w:p w:rsidR="00871F5A" w:rsidRDefault="00871F5A" w:rsidP="00572FBE">
      <w:r>
        <w:rPr>
          <w:rFonts w:hint="eastAsia"/>
        </w:rPr>
        <w:t>根据票号查询发票领取状态：</w:t>
      </w:r>
    </w:p>
    <w:p w:rsidR="00572FBE" w:rsidRDefault="00572FBE" w:rsidP="00572FBE">
      <w:r w:rsidRPr="00572FBE">
        <w:rPr>
          <w:noProof/>
        </w:rPr>
        <w:drawing>
          <wp:inline distT="0" distB="0" distL="0" distR="0">
            <wp:extent cx="5274310" cy="2841795"/>
            <wp:effectExtent l="0" t="0" r="2540" b="0"/>
            <wp:docPr id="12" name="图片 12" descr="C:\Users\ctam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tamo\Desktop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BE" w:rsidRDefault="00572FBE" w:rsidP="00572FBE">
      <w:r w:rsidRPr="00572FBE">
        <w:rPr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15" name="图片 15" descr="C:\Users\ctamo\Desktop\微信截图_2016071607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tamo\Desktop\微信截图_20160716072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5A" w:rsidRDefault="00871F5A" w:rsidP="00572FBE"/>
    <w:p w:rsidR="00871F5A" w:rsidRDefault="00871F5A" w:rsidP="00572FBE">
      <w:r>
        <w:rPr>
          <w:rFonts w:hint="eastAsia"/>
        </w:rPr>
        <w:t>修改发票状态：</w:t>
      </w:r>
    </w:p>
    <w:p w:rsidR="00572FBE" w:rsidRPr="00572FBE" w:rsidRDefault="00572FBE" w:rsidP="00572FBE">
      <w:r w:rsidRPr="00572FBE">
        <w:rPr>
          <w:noProof/>
        </w:rPr>
        <w:drawing>
          <wp:inline distT="0" distB="0" distL="0" distR="0">
            <wp:extent cx="5274310" cy="2841795"/>
            <wp:effectExtent l="0" t="0" r="2540" b="0"/>
            <wp:docPr id="16" name="图片 16" descr="C:\Users\ctamo\Desktop\微信截图_2016071607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tamo\Desktop\微信截图_201607160723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FBE" w:rsidRPr="0057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0CB4"/>
    <w:multiLevelType w:val="hybridMultilevel"/>
    <w:tmpl w:val="5D643B58"/>
    <w:lvl w:ilvl="0" w:tplc="354CF3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30A46"/>
    <w:multiLevelType w:val="hybridMultilevel"/>
    <w:tmpl w:val="F4B6A6C2"/>
    <w:lvl w:ilvl="0" w:tplc="066A586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A8"/>
    <w:rsid w:val="000844A3"/>
    <w:rsid w:val="00095BDA"/>
    <w:rsid w:val="00175ACC"/>
    <w:rsid w:val="001C0D64"/>
    <w:rsid w:val="004858C4"/>
    <w:rsid w:val="005654A6"/>
    <w:rsid w:val="00572FBE"/>
    <w:rsid w:val="007A2FFB"/>
    <w:rsid w:val="007B345B"/>
    <w:rsid w:val="00871F5A"/>
    <w:rsid w:val="008D0A19"/>
    <w:rsid w:val="008E7B98"/>
    <w:rsid w:val="00B175A8"/>
    <w:rsid w:val="00D969C3"/>
    <w:rsid w:val="00DD06D2"/>
    <w:rsid w:val="00DD5A81"/>
    <w:rsid w:val="00E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67D6-E01C-4F5C-825B-2E39CA6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陈陶</cp:lastModifiedBy>
  <cp:revision>14</cp:revision>
  <dcterms:created xsi:type="dcterms:W3CDTF">2016-01-28T09:21:00Z</dcterms:created>
  <dcterms:modified xsi:type="dcterms:W3CDTF">2016-07-18T07:50:00Z</dcterms:modified>
</cp:coreProperties>
</file>