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52" w:rsidRDefault="00C83F37" w:rsidP="00232CF2">
      <w:pPr>
        <w:jc w:val="center"/>
        <w:rPr>
          <w:rFonts w:ascii="Times New Roman" w:eastAsia="黑体" w:hAnsi="Times New Roman" w:cs="Times New Roman" w:hint="eastAsia"/>
          <w:b/>
          <w:sz w:val="44"/>
          <w:szCs w:val="44"/>
          <w:lang w:eastAsia="zh-CN"/>
        </w:rPr>
      </w:pPr>
      <w:r>
        <w:rPr>
          <w:rFonts w:ascii="Times New Roman" w:eastAsia="黑体" w:hAnsi="Times New Roman" w:cs="Times New Roman" w:hint="eastAsia"/>
          <w:b/>
          <w:sz w:val="44"/>
          <w:szCs w:val="44"/>
          <w:lang w:eastAsia="zh-CN"/>
        </w:rPr>
        <w:t>ServerFramework</w:t>
      </w:r>
    </w:p>
    <w:p w:rsidR="00C83F37" w:rsidRDefault="00C83F37" w:rsidP="00232CF2">
      <w:pPr>
        <w:jc w:val="center"/>
        <w:rPr>
          <w:rFonts w:ascii="Times New Roman" w:eastAsia="黑体" w:hAnsi="Times New Roman" w:cs="Times New Roman"/>
          <w:b/>
          <w:sz w:val="44"/>
          <w:szCs w:val="44"/>
          <w:lang w:eastAsia="zh-CN"/>
        </w:rPr>
      </w:pPr>
      <w:r>
        <w:rPr>
          <w:rFonts w:ascii="Times New Roman" w:eastAsia="黑体" w:hAnsi="Times New Roman" w:cs="Times New Roman" w:hint="eastAsia"/>
          <w:b/>
          <w:sz w:val="44"/>
          <w:szCs w:val="44"/>
          <w:lang w:eastAsia="zh-CN"/>
        </w:rPr>
        <w:t>DB</w:t>
      </w:r>
      <w:r>
        <w:rPr>
          <w:rFonts w:ascii="Times New Roman" w:eastAsia="黑体" w:hAnsi="Times New Roman" w:cs="Times New Roman" w:hint="eastAsia"/>
          <w:b/>
          <w:sz w:val="44"/>
          <w:szCs w:val="44"/>
          <w:lang w:eastAsia="zh-CN"/>
        </w:rPr>
        <w:t>模块</w:t>
      </w:r>
    </w:p>
    <w:p w:rsidR="00232CF2" w:rsidRDefault="00CC09BE" w:rsidP="00232CF2">
      <w:pPr>
        <w:jc w:val="center"/>
        <w:rPr>
          <w:rFonts w:ascii="Times New Roman" w:eastAsia="黑体" w:hAnsi="Times New Roman" w:cs="Times New Roman"/>
          <w:b/>
          <w:sz w:val="44"/>
          <w:szCs w:val="44"/>
          <w:lang w:eastAsia="zh-CN"/>
        </w:rPr>
      </w:pPr>
      <w:r>
        <w:rPr>
          <w:rFonts w:ascii="Times New Roman" w:eastAsia="黑体" w:hAnsi="Times New Roman" w:cs="Times New Roman" w:hint="eastAsia"/>
          <w:b/>
          <w:sz w:val="44"/>
          <w:szCs w:val="44"/>
          <w:lang w:eastAsia="zh-CN"/>
        </w:rPr>
        <w:t>设计方案</w:t>
      </w:r>
    </w:p>
    <w:p w:rsidR="00232CF2" w:rsidRDefault="00232CF2" w:rsidP="00232CF2">
      <w:pPr>
        <w:jc w:val="center"/>
        <w:rPr>
          <w:rFonts w:ascii="Times New Roman" w:eastAsia="黑体" w:hAnsi="Times New Roman" w:cs="Times New Roman"/>
          <w:b/>
          <w:sz w:val="44"/>
          <w:szCs w:val="44"/>
          <w:lang w:eastAsia="zh-CN"/>
        </w:rPr>
      </w:pPr>
    </w:p>
    <w:p w:rsidR="00232CF2" w:rsidRPr="00191B98" w:rsidRDefault="00232CF2" w:rsidP="00232CF2">
      <w:pPr>
        <w:jc w:val="center"/>
        <w:rPr>
          <w:b/>
          <w:sz w:val="24"/>
          <w:szCs w:val="24"/>
          <w:lang w:eastAsia="zh-CN"/>
        </w:rPr>
      </w:pPr>
      <w:r w:rsidRPr="00191B98">
        <w:rPr>
          <w:rFonts w:hint="eastAsia"/>
          <w:b/>
          <w:sz w:val="24"/>
          <w:szCs w:val="24"/>
          <w:lang w:eastAsia="zh-CN"/>
        </w:rPr>
        <w:t>更新记录</w:t>
      </w:r>
    </w:p>
    <w:tbl>
      <w:tblPr>
        <w:tblStyle w:val="-11"/>
        <w:tblW w:w="0" w:type="auto"/>
        <w:tblLook w:val="04A0"/>
      </w:tblPr>
      <w:tblGrid>
        <w:gridCol w:w="2376"/>
        <w:gridCol w:w="2410"/>
        <w:gridCol w:w="3736"/>
      </w:tblGrid>
      <w:tr w:rsidR="00232CF2" w:rsidTr="008F4D9A">
        <w:trPr>
          <w:cnfStyle w:val="100000000000"/>
        </w:trPr>
        <w:tc>
          <w:tcPr>
            <w:cnfStyle w:val="001000000000"/>
            <w:tcW w:w="2376" w:type="dxa"/>
          </w:tcPr>
          <w:p w:rsidR="00232CF2" w:rsidRDefault="00232CF2" w:rsidP="008F4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410" w:type="dxa"/>
          </w:tcPr>
          <w:p w:rsidR="00232CF2" w:rsidRDefault="00232CF2" w:rsidP="008F4D9A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3736" w:type="dxa"/>
          </w:tcPr>
          <w:p w:rsidR="00232CF2" w:rsidRDefault="00232CF2" w:rsidP="008F4D9A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232CF2" w:rsidTr="008F4D9A">
        <w:trPr>
          <w:cnfStyle w:val="000000100000"/>
        </w:trPr>
        <w:tc>
          <w:tcPr>
            <w:cnfStyle w:val="001000000000"/>
            <w:tcW w:w="2376" w:type="dxa"/>
          </w:tcPr>
          <w:p w:rsidR="00232CF2" w:rsidRDefault="00232CF2" w:rsidP="00C83F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-0</w:t>
            </w:r>
            <w:r w:rsidR="00CC09BE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-</w:t>
            </w:r>
            <w:r w:rsidR="00C83F37">
              <w:rPr>
                <w:rFonts w:hint="eastAsia"/>
                <w:lang w:eastAsia="zh-CN"/>
              </w:rPr>
              <w:t>20</w:t>
            </w:r>
          </w:p>
        </w:tc>
        <w:tc>
          <w:tcPr>
            <w:tcW w:w="2410" w:type="dxa"/>
          </w:tcPr>
          <w:p w:rsidR="00232CF2" w:rsidRDefault="00CC09BE" w:rsidP="00C83F3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史耀力</w:t>
            </w:r>
          </w:p>
        </w:tc>
        <w:tc>
          <w:tcPr>
            <w:tcW w:w="3736" w:type="dxa"/>
          </w:tcPr>
          <w:p w:rsidR="00232CF2" w:rsidRDefault="00232CF2" w:rsidP="008F4D9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</w:tr>
      <w:tr w:rsidR="00232CF2" w:rsidTr="008F4D9A">
        <w:tc>
          <w:tcPr>
            <w:cnfStyle w:val="001000000000"/>
            <w:tcW w:w="2376" w:type="dxa"/>
          </w:tcPr>
          <w:p w:rsidR="00232CF2" w:rsidRDefault="00232CF2" w:rsidP="008F4D9A">
            <w:pPr>
              <w:rPr>
                <w:lang w:eastAsia="zh-CN"/>
              </w:rPr>
            </w:pPr>
          </w:p>
        </w:tc>
        <w:tc>
          <w:tcPr>
            <w:tcW w:w="2410" w:type="dxa"/>
          </w:tcPr>
          <w:p w:rsidR="00232CF2" w:rsidRDefault="00232CF2" w:rsidP="008F4D9A">
            <w:pPr>
              <w:cnfStyle w:val="000000000000"/>
            </w:pPr>
          </w:p>
        </w:tc>
        <w:tc>
          <w:tcPr>
            <w:tcW w:w="3736" w:type="dxa"/>
          </w:tcPr>
          <w:p w:rsidR="00232CF2" w:rsidRDefault="00232CF2" w:rsidP="008F4D9A">
            <w:pPr>
              <w:cnfStyle w:val="000000000000"/>
              <w:rPr>
                <w:lang w:eastAsia="zh-CN"/>
              </w:rPr>
            </w:pPr>
          </w:p>
        </w:tc>
      </w:tr>
      <w:tr w:rsidR="00232CF2" w:rsidTr="008F4D9A">
        <w:trPr>
          <w:cnfStyle w:val="000000100000"/>
        </w:trPr>
        <w:tc>
          <w:tcPr>
            <w:cnfStyle w:val="001000000000"/>
            <w:tcW w:w="2376" w:type="dxa"/>
          </w:tcPr>
          <w:p w:rsidR="00232CF2" w:rsidRDefault="00232CF2" w:rsidP="008F4D9A">
            <w:pPr>
              <w:rPr>
                <w:lang w:eastAsia="zh-CN"/>
              </w:rPr>
            </w:pPr>
          </w:p>
        </w:tc>
        <w:tc>
          <w:tcPr>
            <w:tcW w:w="2410" w:type="dxa"/>
          </w:tcPr>
          <w:p w:rsidR="00232CF2" w:rsidRDefault="00232CF2" w:rsidP="008F4D9A">
            <w:pPr>
              <w:cnfStyle w:val="000000100000"/>
              <w:rPr>
                <w:lang w:eastAsia="zh-CN"/>
              </w:rPr>
            </w:pPr>
          </w:p>
        </w:tc>
        <w:tc>
          <w:tcPr>
            <w:tcW w:w="3736" w:type="dxa"/>
          </w:tcPr>
          <w:p w:rsidR="00232CF2" w:rsidRDefault="00232CF2" w:rsidP="008F4D9A">
            <w:pPr>
              <w:cnfStyle w:val="000000100000"/>
              <w:rPr>
                <w:lang w:eastAsia="zh-CN"/>
              </w:rPr>
            </w:pPr>
          </w:p>
        </w:tc>
      </w:tr>
    </w:tbl>
    <w:p w:rsidR="00232CF2" w:rsidRDefault="00232CF2" w:rsidP="00232CF2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:rsidR="00232CF2" w:rsidRDefault="00232CF2">
      <w:pPr>
        <w:rPr>
          <w:rFonts w:ascii="Times New Roman" w:eastAsia="黑体" w:hAnsi="Times New Roman" w:cs="Times New Roman"/>
          <w:b/>
          <w:sz w:val="44"/>
          <w:szCs w:val="44"/>
        </w:rPr>
      </w:pPr>
      <w:r>
        <w:rPr>
          <w:rFonts w:ascii="Times New Roman" w:eastAsia="黑体" w:hAnsi="Times New Roman" w:cs="Times New Roman"/>
          <w:b/>
          <w:sz w:val="44"/>
          <w:szCs w:val="44"/>
        </w:rPr>
        <w:br w:type="page"/>
      </w:r>
    </w:p>
    <w:p w:rsidR="00232CF2" w:rsidRDefault="00E75E3F" w:rsidP="00232CF2">
      <w:pPr>
        <w:pStyle w:val="10"/>
        <w:numPr>
          <w:ilvl w:val="0"/>
          <w:numId w:val="1"/>
        </w:numPr>
      </w:pPr>
      <w:r>
        <w:rPr>
          <w:rFonts w:hint="eastAsia"/>
        </w:rPr>
        <w:lastRenderedPageBreak/>
        <w:t>设计</w:t>
      </w:r>
      <w:r>
        <w:t>目标</w:t>
      </w:r>
    </w:p>
    <w:p w:rsidR="0087072C" w:rsidRDefault="0087072C" w:rsidP="00FC60F7">
      <w:pPr>
        <w:ind w:firstLineChars="170" w:firstLine="374"/>
        <w:rPr>
          <w:lang w:eastAsia="zh-CN"/>
        </w:rPr>
      </w:pPr>
    </w:p>
    <w:p w:rsidR="00F43D2C" w:rsidRDefault="00C83F37" w:rsidP="00C83F37">
      <w:pPr>
        <w:ind w:firstLineChars="170" w:firstLine="374"/>
        <w:rPr>
          <w:rFonts w:hint="eastAsia"/>
          <w:lang w:eastAsia="zh-CN"/>
        </w:rPr>
      </w:pPr>
      <w:r>
        <w:rPr>
          <w:rFonts w:hint="eastAsia"/>
          <w:lang w:eastAsia="zh-CN"/>
        </w:rPr>
        <w:t>作为框架的一个组成部分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希望</w:t>
      </w:r>
      <w:r>
        <w:rPr>
          <w:rFonts w:hint="eastAsia"/>
          <w:lang w:eastAsia="zh-CN"/>
        </w:rPr>
        <w:t>DB</w:t>
      </w:r>
      <w:r>
        <w:rPr>
          <w:rFonts w:hint="eastAsia"/>
          <w:lang w:eastAsia="zh-CN"/>
        </w:rPr>
        <w:t>模块可以尽可能友好的面对使用者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尽可能的屏蔽数据库的实现细节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避免使用者在逻辑开发过程中过多的思考数据层的实现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希望能够不需要使用者额外做配置工作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仅靠代码就可以直接完成对</w:t>
      </w:r>
      <w:r>
        <w:rPr>
          <w:rFonts w:hint="eastAsia"/>
          <w:lang w:eastAsia="zh-CN"/>
        </w:rPr>
        <w:t>DB</w:t>
      </w:r>
      <w:r>
        <w:rPr>
          <w:rFonts w:hint="eastAsia"/>
          <w:lang w:eastAsia="zh-CN"/>
        </w:rPr>
        <w:t>的操作</w:t>
      </w:r>
      <w:r>
        <w:rPr>
          <w:rFonts w:hint="eastAsia"/>
          <w:lang w:eastAsia="zh-CN"/>
        </w:rPr>
        <w:t>.</w:t>
      </w:r>
    </w:p>
    <w:p w:rsidR="004A02F7" w:rsidRDefault="004A02F7" w:rsidP="00FC60F7">
      <w:pPr>
        <w:ind w:firstLineChars="170" w:firstLine="374"/>
        <w:rPr>
          <w:lang w:eastAsia="zh-CN"/>
        </w:rPr>
      </w:pPr>
    </w:p>
    <w:p w:rsidR="00FC60F7" w:rsidRDefault="00C83F37" w:rsidP="00FC60F7">
      <w:pPr>
        <w:pStyle w:val="10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方案</w:t>
      </w:r>
      <w:r w:rsidR="00B9691E">
        <w:rPr>
          <w:rFonts w:hint="eastAsia"/>
          <w:lang w:eastAsia="zh-CN"/>
        </w:rPr>
        <w:t>描述</w:t>
      </w:r>
    </w:p>
    <w:p w:rsidR="00A4139E" w:rsidRDefault="00A4139E" w:rsidP="00FC60F7">
      <w:pPr>
        <w:rPr>
          <w:rFonts w:hint="eastAsia"/>
          <w:lang w:eastAsia="zh-CN"/>
        </w:rPr>
      </w:pPr>
    </w:p>
    <w:p w:rsidR="00631AD7" w:rsidRDefault="00631AD7" w:rsidP="00631AD7">
      <w:pPr>
        <w:pStyle w:val="a3"/>
        <w:numPr>
          <w:ilvl w:val="0"/>
          <w:numId w:val="29"/>
        </w:num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DBModule</w:t>
      </w:r>
      <w:r>
        <w:rPr>
          <w:rFonts w:hint="eastAsia"/>
          <w:color w:val="1F4E79" w:themeColor="accent1" w:themeShade="80"/>
          <w:lang w:eastAsia="zh-CN"/>
        </w:rPr>
        <w:t>使用场景</w:t>
      </w:r>
    </w:p>
    <w:p w:rsidR="00631AD7" w:rsidRDefault="00631AD7" w:rsidP="00631AD7">
      <w:pPr>
        <w:ind w:left="420"/>
        <w:rPr>
          <w:rFonts w:hint="eastAsia"/>
          <w:lang w:eastAsia="zh-CN"/>
        </w:rPr>
      </w:pPr>
      <w:r w:rsidRPr="00631AD7">
        <w:rPr>
          <w:rFonts w:hint="eastAsia"/>
          <w:lang w:eastAsia="zh-CN"/>
        </w:rPr>
        <w:t>作为框架的一部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,DBModule</w:t>
      </w:r>
      <w:r>
        <w:rPr>
          <w:rFonts w:hint="eastAsia"/>
          <w:lang w:eastAsia="zh-CN"/>
        </w:rPr>
        <w:t>主要有两个使用场景</w:t>
      </w:r>
    </w:p>
    <w:p w:rsidR="00631AD7" w:rsidRDefault="00631AD7" w:rsidP="00631AD7">
      <w:pPr>
        <w:pStyle w:val="a3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服务器直接连接</w:t>
      </w:r>
      <w:r>
        <w:rPr>
          <w:rFonts w:hint="eastAsia"/>
          <w:lang w:eastAsia="zh-CN"/>
        </w:rPr>
        <w:t>DB</w:t>
      </w:r>
    </w:p>
    <w:p w:rsidR="00631AD7" w:rsidRPr="00631AD7" w:rsidRDefault="00631AD7" w:rsidP="00631AD7">
      <w:pPr>
        <w:pStyle w:val="a3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服务器通过</w:t>
      </w:r>
      <w:r>
        <w:rPr>
          <w:rFonts w:hint="eastAsia"/>
          <w:lang w:eastAsia="zh-CN"/>
        </w:rPr>
        <w:t>InfoSvr</w:t>
      </w:r>
      <w:r>
        <w:rPr>
          <w:rFonts w:hint="eastAsia"/>
          <w:lang w:eastAsia="zh-CN"/>
        </w:rPr>
        <w:t>或其他服务器接入</w:t>
      </w:r>
      <w:r>
        <w:rPr>
          <w:rFonts w:hint="eastAsia"/>
          <w:lang w:eastAsia="zh-CN"/>
        </w:rPr>
        <w:t>DB</w:t>
      </w:r>
    </w:p>
    <w:p w:rsidR="00631AD7" w:rsidRPr="00C12BB0" w:rsidRDefault="00631AD7" w:rsidP="00631AD7">
      <w:pPr>
        <w:ind w:left="420"/>
        <w:rPr>
          <w:rFonts w:hint="eastAsia"/>
          <w:lang w:eastAsia="zh-CN"/>
        </w:rPr>
      </w:pPr>
      <w:r w:rsidRPr="00C12BB0">
        <w:rPr>
          <w:rFonts w:hint="eastAsia"/>
          <w:lang w:eastAsia="zh-CN"/>
        </w:rPr>
        <w:t>因此</w:t>
      </w:r>
      <w:r w:rsidRPr="00C12BB0">
        <w:rPr>
          <w:rFonts w:hint="eastAsia"/>
          <w:lang w:eastAsia="zh-CN"/>
        </w:rPr>
        <w:t>DBModule</w:t>
      </w:r>
      <w:r w:rsidRPr="00C12BB0">
        <w:rPr>
          <w:rFonts w:hint="eastAsia"/>
          <w:lang w:eastAsia="zh-CN"/>
        </w:rPr>
        <w:t>需要提供模式配置</w:t>
      </w:r>
      <w:r w:rsidRPr="00C12BB0">
        <w:rPr>
          <w:rFonts w:hint="eastAsia"/>
          <w:lang w:eastAsia="zh-CN"/>
        </w:rPr>
        <w:t>,</w:t>
      </w:r>
      <w:r w:rsidRPr="00C12BB0">
        <w:rPr>
          <w:rFonts w:hint="eastAsia"/>
          <w:lang w:eastAsia="zh-CN"/>
        </w:rPr>
        <w:t>保证用户可以在两个模式间切换</w:t>
      </w:r>
      <w:r w:rsidRPr="00C12BB0">
        <w:rPr>
          <w:rFonts w:hint="eastAsia"/>
          <w:lang w:eastAsia="zh-CN"/>
        </w:rPr>
        <w:t>.</w:t>
      </w:r>
      <w:r w:rsidR="00EA1829" w:rsidRPr="00C12BB0">
        <w:rPr>
          <w:rFonts w:hint="eastAsia"/>
          <w:lang w:eastAsia="zh-CN"/>
        </w:rPr>
        <w:t>实现如下图所示</w:t>
      </w:r>
      <w:r w:rsidR="00EA1829" w:rsidRPr="00C12BB0">
        <w:rPr>
          <w:rFonts w:hint="eastAsia"/>
          <w:lang w:eastAsia="zh-CN"/>
        </w:rPr>
        <w:t>:</w:t>
      </w:r>
    </w:p>
    <w:p w:rsidR="00631AD7" w:rsidRPr="00EA1829" w:rsidRDefault="00C12BB0" w:rsidP="00C12BB0">
      <w:pPr>
        <w:jc w:val="center"/>
        <w:rPr>
          <w:rFonts w:hint="eastAsia"/>
          <w:color w:val="1F4E79" w:themeColor="accent1" w:themeShade="80"/>
          <w:lang w:eastAsia="zh-CN"/>
        </w:rPr>
      </w:pPr>
      <w:r>
        <w:object w:dxaOrig="9060" w:dyaOrig="9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5pt;height:269pt" o:ole="">
            <v:imagedata r:id="rId8" o:title=""/>
          </v:shape>
          <o:OLEObject Type="Embed" ProgID="SmartDraw.2" ShapeID="_x0000_i1025" DrawAspect="Content" ObjectID="_1477999664" r:id="rId9"/>
        </w:object>
      </w:r>
    </w:p>
    <w:p w:rsidR="00631AD7" w:rsidRDefault="00631AD7" w:rsidP="00631AD7">
      <w:pPr>
        <w:rPr>
          <w:rFonts w:hint="eastAsia"/>
          <w:color w:val="1F4E79" w:themeColor="accent1" w:themeShade="80"/>
          <w:lang w:eastAsia="zh-CN"/>
        </w:rPr>
      </w:pPr>
    </w:p>
    <w:p w:rsidR="00631AD7" w:rsidRDefault="00631AD7" w:rsidP="00631AD7">
      <w:pPr>
        <w:rPr>
          <w:rFonts w:hint="eastAsia"/>
          <w:color w:val="1F4E79" w:themeColor="accent1" w:themeShade="80"/>
          <w:lang w:eastAsia="zh-CN"/>
        </w:rPr>
      </w:pPr>
    </w:p>
    <w:p w:rsidR="00631AD7" w:rsidRPr="00631AD7" w:rsidRDefault="00631AD7" w:rsidP="00631AD7">
      <w:pPr>
        <w:rPr>
          <w:rFonts w:hint="eastAsia"/>
          <w:color w:val="1F4E79" w:themeColor="accent1" w:themeShade="80"/>
          <w:lang w:eastAsia="zh-CN"/>
        </w:rPr>
      </w:pPr>
    </w:p>
    <w:p w:rsidR="00631AD7" w:rsidRDefault="00C72D2A" w:rsidP="00631AD7">
      <w:pPr>
        <w:pStyle w:val="a3"/>
        <w:numPr>
          <w:ilvl w:val="0"/>
          <w:numId w:val="29"/>
        </w:num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DBModule</w:t>
      </w:r>
      <w:r>
        <w:rPr>
          <w:rFonts w:hint="eastAsia"/>
          <w:color w:val="1F4E79" w:themeColor="accent1" w:themeShade="80"/>
          <w:lang w:eastAsia="zh-CN"/>
        </w:rPr>
        <w:t>接口</w:t>
      </w:r>
    </w:p>
    <w:p w:rsidR="00C72D2A" w:rsidRDefault="00C72D2A" w:rsidP="00C72D2A">
      <w:pPr>
        <w:ind w:left="420"/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noProof/>
          <w:color w:val="1F4E79" w:themeColor="accent1" w:themeShade="80"/>
          <w:lang w:eastAsia="zh-CN" w:bidi="ar-SA"/>
        </w:rPr>
        <w:drawing>
          <wp:inline distT="0" distB="0" distL="0" distR="0">
            <wp:extent cx="5275580" cy="3114675"/>
            <wp:effectExtent l="19050" t="0" r="1270" b="0"/>
            <wp:docPr id="6" name="图片 6" descr="D:\百度云\work\[2014-11-04] 新项目架构\整体架构\Frame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百度云\work\[2014-11-04] 新项目架构\整体架构\Framewor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2A" w:rsidRPr="00076135" w:rsidRDefault="00C72D2A" w:rsidP="00C72D2A">
      <w:pPr>
        <w:ind w:left="420"/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按模块化设计的程序结构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我们的数据应该由</w:t>
      </w:r>
      <w:r w:rsidRPr="00076135">
        <w:rPr>
          <w:rFonts w:hint="eastAsia"/>
          <w:lang w:eastAsia="zh-CN"/>
        </w:rPr>
        <w:t>IActor</w:t>
      </w:r>
      <w:r w:rsidRPr="00076135">
        <w:rPr>
          <w:rFonts w:hint="eastAsia"/>
          <w:lang w:eastAsia="zh-CN"/>
        </w:rPr>
        <w:t>所派生的各种模块</w:t>
      </w:r>
      <w:r w:rsidRPr="00076135">
        <w:rPr>
          <w:rFonts w:hint="eastAsia"/>
          <w:lang w:eastAsia="zh-CN"/>
        </w:rPr>
        <w:t>Actor</w:t>
      </w:r>
      <w:r w:rsidRPr="00076135">
        <w:rPr>
          <w:rFonts w:hint="eastAsia"/>
          <w:lang w:eastAsia="zh-CN"/>
        </w:rPr>
        <w:t>负责</w:t>
      </w:r>
      <w:r w:rsidRPr="00076135">
        <w:rPr>
          <w:rFonts w:hint="eastAsia"/>
          <w:lang w:eastAsia="zh-CN"/>
        </w:rPr>
        <w:t>.</w:t>
      </w:r>
      <w:r w:rsidRPr="00076135">
        <w:rPr>
          <w:rFonts w:hint="eastAsia"/>
          <w:lang w:eastAsia="zh-CN"/>
        </w:rPr>
        <w:t>因此定义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模块接口如下</w:t>
      </w:r>
      <w:r w:rsidRPr="00076135">
        <w:rPr>
          <w:rFonts w:hint="eastAsia"/>
          <w:lang w:eastAsia="zh-CN"/>
        </w:rPr>
        <w:t>(</w:t>
      </w:r>
      <w:r w:rsidRPr="00076135">
        <w:rPr>
          <w:rFonts w:hint="eastAsia"/>
          <w:lang w:eastAsia="zh-CN"/>
        </w:rPr>
        <w:t>不完全</w:t>
      </w:r>
      <w:r w:rsidRPr="00076135">
        <w:rPr>
          <w:rFonts w:hint="eastAsia"/>
          <w:lang w:eastAsia="zh-CN"/>
        </w:rPr>
        <w:t>):</w:t>
      </w:r>
    </w:p>
    <w:p w:rsidR="00C72D2A" w:rsidRDefault="00C72D2A" w:rsidP="00C72D2A">
      <w:pPr>
        <w:ind w:left="420"/>
        <w:jc w:val="center"/>
        <w:rPr>
          <w:rFonts w:hint="eastAsia"/>
          <w:color w:val="1F4E79" w:themeColor="accent1" w:themeShade="80"/>
          <w:lang w:eastAsia="zh-CN"/>
        </w:rPr>
      </w:pPr>
      <w:r>
        <w:object w:dxaOrig="2400" w:dyaOrig="2297">
          <v:shape id="_x0000_i1026" type="#_x0000_t75" style="width:120.25pt;height:114.75pt" o:ole="">
            <v:imagedata r:id="rId11" o:title=""/>
          </v:shape>
          <o:OLEObject Type="Embed" ProgID="SmartDraw.2" ShapeID="_x0000_i1026" DrawAspect="Content" ObjectID="_1477999665" r:id="rId12"/>
        </w:object>
      </w:r>
    </w:p>
    <w:p w:rsidR="00C72D2A" w:rsidRPr="00C72D2A" w:rsidRDefault="00C72D2A" w:rsidP="00C72D2A">
      <w:pPr>
        <w:ind w:left="420"/>
        <w:rPr>
          <w:color w:val="1F4E79" w:themeColor="accent1" w:themeShade="80"/>
          <w:lang w:eastAsia="zh-CN"/>
        </w:rPr>
      </w:pPr>
      <w:r w:rsidRPr="00076135">
        <w:rPr>
          <w:rFonts w:hint="eastAsia"/>
          <w:lang w:eastAsia="zh-CN"/>
        </w:rPr>
        <w:t>模块使用自己对应的模块</w:t>
      </w:r>
      <w:r w:rsidRPr="00076135">
        <w:rPr>
          <w:rFonts w:hint="eastAsia"/>
          <w:lang w:eastAsia="zh-CN"/>
        </w:rPr>
        <w:t>Actor</w:t>
      </w:r>
      <w:r w:rsidRPr="00076135">
        <w:rPr>
          <w:rFonts w:hint="eastAsia"/>
          <w:lang w:eastAsia="zh-CN"/>
        </w:rPr>
        <w:t>与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进行交互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从而实现</w:t>
      </w:r>
      <w:r w:rsidR="005E498B" w:rsidRPr="00076135">
        <w:rPr>
          <w:rFonts w:hint="eastAsia"/>
          <w:lang w:eastAsia="zh-CN"/>
        </w:rPr>
        <w:t>模块化的数据</w:t>
      </w:r>
      <w:r w:rsidRPr="00076135">
        <w:rPr>
          <w:rFonts w:hint="eastAsia"/>
          <w:lang w:eastAsia="zh-CN"/>
        </w:rPr>
        <w:t>读写</w:t>
      </w:r>
      <w:r w:rsidRPr="00076135">
        <w:rPr>
          <w:rFonts w:hint="eastAsia"/>
          <w:lang w:eastAsia="zh-CN"/>
        </w:rPr>
        <w:t>.</w:t>
      </w:r>
    </w:p>
    <w:p w:rsidR="00AF62EB" w:rsidRDefault="00AF62EB" w:rsidP="00AF62EB">
      <w:pPr>
        <w:pStyle w:val="a3"/>
        <w:numPr>
          <w:ilvl w:val="0"/>
          <w:numId w:val="29"/>
        </w:num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数据存储</w:t>
      </w:r>
    </w:p>
    <w:p w:rsidR="00AF62EB" w:rsidRPr="00076135" w:rsidRDefault="00AF62EB" w:rsidP="00AF62EB">
      <w:pPr>
        <w:pStyle w:val="a3"/>
        <w:ind w:left="420"/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对于玩家数据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以如下方式在数据库中组织存储</w:t>
      </w:r>
      <w:r w:rsidRPr="00076135">
        <w:rPr>
          <w:rFonts w:hint="eastAsia"/>
          <w:lang w:eastAsia="zh-CN"/>
        </w:rPr>
        <w:t>.</w:t>
      </w:r>
    </w:p>
    <w:tbl>
      <w:tblPr>
        <w:tblStyle w:val="af3"/>
        <w:tblW w:w="0" w:type="auto"/>
        <w:tblInd w:w="420" w:type="dxa"/>
        <w:tblLook w:val="04A0"/>
      </w:tblPr>
      <w:tblGrid>
        <w:gridCol w:w="1185"/>
        <w:gridCol w:w="1158"/>
        <w:gridCol w:w="1159"/>
        <w:gridCol w:w="1159"/>
        <w:gridCol w:w="1159"/>
        <w:gridCol w:w="1144"/>
        <w:gridCol w:w="1144"/>
      </w:tblGrid>
      <w:tr w:rsidR="00AF62EB" w:rsidTr="00AF62EB">
        <w:tc>
          <w:tcPr>
            <w:tcW w:w="1218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  <w:r>
              <w:rPr>
                <w:rFonts w:hint="eastAsia"/>
                <w:color w:val="1F4E79" w:themeColor="accent1" w:themeShade="80"/>
                <w:lang w:eastAsia="zh-CN"/>
              </w:rPr>
              <w:t>RoleID</w:t>
            </w:r>
          </w:p>
        </w:tc>
        <w:tc>
          <w:tcPr>
            <w:tcW w:w="1218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  <w:r>
              <w:rPr>
                <w:rFonts w:hint="eastAsia"/>
                <w:color w:val="1F4E79" w:themeColor="accent1" w:themeShade="80"/>
                <w:lang w:eastAsia="zh-CN"/>
              </w:rPr>
              <w:t>模块</w:t>
            </w:r>
            <w:r>
              <w:rPr>
                <w:rFonts w:hint="eastAsia"/>
                <w:color w:val="1F4E79" w:themeColor="accent1" w:themeShade="80"/>
                <w:lang w:eastAsia="zh-CN"/>
              </w:rPr>
              <w:t>1</w:t>
            </w:r>
          </w:p>
        </w:tc>
        <w:tc>
          <w:tcPr>
            <w:tcW w:w="1218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  <w:r>
              <w:rPr>
                <w:rFonts w:hint="eastAsia"/>
                <w:color w:val="1F4E79" w:themeColor="accent1" w:themeShade="80"/>
                <w:lang w:eastAsia="zh-CN"/>
              </w:rPr>
              <w:t>模块</w:t>
            </w:r>
            <w:r>
              <w:rPr>
                <w:rFonts w:hint="eastAsia"/>
                <w:color w:val="1F4E79" w:themeColor="accent1" w:themeShade="80"/>
                <w:lang w:eastAsia="zh-CN"/>
              </w:rPr>
              <w:t>2</w:t>
            </w:r>
          </w:p>
        </w:tc>
        <w:tc>
          <w:tcPr>
            <w:tcW w:w="1218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  <w:r>
              <w:rPr>
                <w:rFonts w:hint="eastAsia"/>
                <w:color w:val="1F4E79" w:themeColor="accent1" w:themeShade="80"/>
                <w:lang w:eastAsia="zh-CN"/>
              </w:rPr>
              <w:t>模块</w:t>
            </w:r>
            <w:r>
              <w:rPr>
                <w:rFonts w:hint="eastAsia"/>
                <w:color w:val="1F4E79" w:themeColor="accent1" w:themeShade="80"/>
                <w:lang w:eastAsia="zh-CN"/>
              </w:rPr>
              <w:t>3</w:t>
            </w:r>
          </w:p>
        </w:tc>
        <w:tc>
          <w:tcPr>
            <w:tcW w:w="1218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  <w:r>
              <w:rPr>
                <w:rFonts w:hint="eastAsia"/>
                <w:color w:val="1F4E79" w:themeColor="accent1" w:themeShade="80"/>
                <w:lang w:eastAsia="zh-CN"/>
              </w:rPr>
              <w:t>模块</w:t>
            </w:r>
            <w:r>
              <w:rPr>
                <w:rFonts w:hint="eastAsia"/>
                <w:color w:val="1F4E79" w:themeColor="accent1" w:themeShade="80"/>
                <w:lang w:eastAsia="zh-CN"/>
              </w:rPr>
              <w:t>4</w:t>
            </w:r>
          </w:p>
        </w:tc>
        <w:tc>
          <w:tcPr>
            <w:tcW w:w="1219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</w:p>
        </w:tc>
        <w:tc>
          <w:tcPr>
            <w:tcW w:w="1219" w:type="dxa"/>
          </w:tcPr>
          <w:p w:rsidR="00AF62EB" w:rsidRDefault="00AF62EB" w:rsidP="00AF62EB">
            <w:pPr>
              <w:pStyle w:val="a3"/>
              <w:ind w:left="0"/>
              <w:rPr>
                <w:rFonts w:hint="eastAsia"/>
                <w:color w:val="1F4E79" w:themeColor="accent1" w:themeShade="80"/>
                <w:lang w:eastAsia="zh-CN"/>
              </w:rPr>
            </w:pPr>
          </w:p>
        </w:tc>
      </w:tr>
    </w:tbl>
    <w:p w:rsidR="00AF62EB" w:rsidRPr="00076135" w:rsidRDefault="00AF62EB" w:rsidP="00AF62EB">
      <w:pPr>
        <w:pStyle w:val="a3"/>
        <w:ind w:left="420"/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其中</w:t>
      </w:r>
      <w:r w:rsidRPr="00076135">
        <w:rPr>
          <w:rFonts w:hint="eastAsia"/>
          <w:lang w:eastAsia="zh-CN"/>
        </w:rPr>
        <w:t>RoleID</w:t>
      </w:r>
      <w:r w:rsidRPr="00076135">
        <w:rPr>
          <w:rFonts w:hint="eastAsia"/>
          <w:lang w:eastAsia="zh-CN"/>
        </w:rPr>
        <w:t>是唯一索引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其余模块使用二进制</w:t>
      </w:r>
      <w:r w:rsidRPr="00076135">
        <w:rPr>
          <w:rFonts w:hint="eastAsia"/>
          <w:lang w:eastAsia="zh-CN"/>
        </w:rPr>
        <w:t>K-V</w:t>
      </w:r>
      <w:r w:rsidRPr="00076135">
        <w:rPr>
          <w:rFonts w:hint="eastAsia"/>
          <w:lang w:eastAsia="zh-CN"/>
        </w:rPr>
        <w:t>对方式进行存储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使用逻辑对应的模块名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如</w:t>
      </w:r>
      <w:r w:rsidRPr="00076135">
        <w:rPr>
          <w:rFonts w:hint="eastAsia"/>
          <w:lang w:eastAsia="zh-CN"/>
        </w:rPr>
        <w:t>Task, Item, Attribute.</w:t>
      </w:r>
    </w:p>
    <w:p w:rsidR="00AF62EB" w:rsidRDefault="00AF62EB" w:rsidP="00AF62EB">
      <w:pPr>
        <w:pStyle w:val="a3"/>
        <w:ind w:left="420"/>
        <w:rPr>
          <w:rFonts w:hint="eastAsia"/>
          <w:color w:val="1F4E79" w:themeColor="accent1" w:themeShade="80"/>
          <w:lang w:eastAsia="zh-CN"/>
        </w:rPr>
      </w:pPr>
    </w:p>
    <w:p w:rsidR="00AF62EB" w:rsidRDefault="00AF62EB" w:rsidP="00AF62EB">
      <w:pPr>
        <w:pStyle w:val="a3"/>
        <w:numPr>
          <w:ilvl w:val="0"/>
          <w:numId w:val="29"/>
        </w:num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无配置的实现</w:t>
      </w:r>
    </w:p>
    <w:p w:rsidR="00AF62EB" w:rsidRPr="00076135" w:rsidRDefault="00AF62EB" w:rsidP="00AF62EB">
      <w:pPr>
        <w:pStyle w:val="a3"/>
        <w:ind w:left="420"/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使用</w:t>
      </w:r>
      <w:r w:rsidRPr="00076135">
        <w:rPr>
          <w:rFonts w:hint="eastAsia"/>
          <w:lang w:eastAsia="zh-CN"/>
        </w:rPr>
        <w:t>C#</w:t>
      </w:r>
      <w:r w:rsidRPr="00076135">
        <w:rPr>
          <w:rFonts w:hint="eastAsia"/>
          <w:lang w:eastAsia="zh-CN"/>
        </w:rPr>
        <w:t>的特性与反射机制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先由</w:t>
      </w:r>
      <w:r w:rsidRPr="00076135">
        <w:rPr>
          <w:rFonts w:hint="eastAsia"/>
          <w:lang w:eastAsia="zh-CN"/>
        </w:rPr>
        <w:t>DBModule</w:t>
      </w:r>
      <w:r w:rsidRPr="00076135">
        <w:rPr>
          <w:rFonts w:hint="eastAsia"/>
          <w:lang w:eastAsia="zh-CN"/>
        </w:rPr>
        <w:t>定义一系列特性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如下图所示</w:t>
      </w:r>
      <w:r w:rsidRPr="00076135">
        <w:rPr>
          <w:rFonts w:hint="eastAsia"/>
          <w:lang w:eastAsia="zh-CN"/>
        </w:rPr>
        <w:t>:</w:t>
      </w:r>
    </w:p>
    <w:p w:rsidR="00AF62EB" w:rsidRDefault="00AF62EB" w:rsidP="00AF62EB">
      <w:pPr>
        <w:pStyle w:val="a3"/>
        <w:ind w:left="420"/>
        <w:rPr>
          <w:rFonts w:hint="eastAsia"/>
          <w:color w:val="1F4E79" w:themeColor="accent1" w:themeShade="80"/>
          <w:lang w:eastAsia="zh-CN"/>
        </w:rPr>
      </w:pPr>
      <w:r w:rsidRPr="00AF62EB">
        <w:rPr>
          <w:noProof/>
          <w:color w:val="1F4E79" w:themeColor="accent1" w:themeShade="80"/>
          <w:lang w:eastAsia="zh-CN"/>
        </w:rPr>
      </w:r>
      <w:r>
        <w:rPr>
          <w:color w:val="1F4E79" w:themeColor="accent1" w:themeShade="8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35.8pt;height:571.2pt;mso-position-horizontal-relative:char;mso-position-vertical-relative:line;mso-width-relative:margin;mso-height-relative:margin" fillcolor="black [3213]">
            <v:textbox>
              <w:txbxContent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namespace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DBTest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{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bidi="ar-SA"/>
                    </w:rPr>
                    <w:t>/// &lt;summary&gt;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bidi="ar-SA"/>
                    </w:rPr>
                    <w:t xml:space="preserve">/// </w:t>
                  </w:r>
                  <w:r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bidi="ar-SA"/>
                    </w:rPr>
                    <w:t>特性声明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bidi="ar-SA"/>
                    </w:rPr>
                    <w:t>/// &lt;/summary&gt;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[System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AttributeUsage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B8D7A3"/>
                      <w:sz w:val="19"/>
                      <w:szCs w:val="19"/>
                      <w:highlight w:val="black"/>
                      <w:lang w:bidi="ar-SA"/>
                    </w:rPr>
                    <w:t>AttributeTargets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Class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|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               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B8D7A3"/>
                      <w:sz w:val="19"/>
                      <w:szCs w:val="19"/>
                      <w:highlight w:val="black"/>
                      <w:lang w:bidi="ar-SA"/>
                    </w:rPr>
                    <w:t>AttributeTargets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Struct)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]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ModuleName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: 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Attribute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{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string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name;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double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version;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ModuleName(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string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name)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{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this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name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name;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version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B5CEA8"/>
                      <w:sz w:val="19"/>
                      <w:szCs w:val="19"/>
                      <w:highlight w:val="black"/>
                      <w:lang w:bidi="ar-SA"/>
                    </w:rPr>
                    <w:t>1.0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}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}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[System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AttributeUsage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B8D7A3"/>
                      <w:sz w:val="19"/>
                      <w:szCs w:val="19"/>
                      <w:highlight w:val="black"/>
                      <w:lang w:bidi="ar-SA"/>
                    </w:rPr>
                    <w:t>AttributeTargets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Class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|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           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B8D7A3"/>
                      <w:sz w:val="19"/>
                      <w:szCs w:val="19"/>
                      <w:highlight w:val="black"/>
                      <w:lang w:bidi="ar-SA"/>
                    </w:rPr>
                    <w:t>AttributeTargets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Struct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|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B8D7A3"/>
                      <w:sz w:val="19"/>
                      <w:szCs w:val="19"/>
                      <w:highlight w:val="black"/>
                      <w:lang w:bidi="ar-SA"/>
                    </w:rPr>
                    <w:t>AttributeTargets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Property)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]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DB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: System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Attribute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{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string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key;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double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version;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DB(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string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key)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{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this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.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key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key;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    version 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B5CEA8"/>
                      <w:sz w:val="19"/>
                      <w:szCs w:val="19"/>
                      <w:highlight w:val="black"/>
                      <w:lang w:bidi="ar-SA"/>
                    </w:rPr>
                    <w:t>1.0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;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}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}</w:t>
                  </w:r>
                </w:p>
                <w:p w:rsidR="00AF62EB" w:rsidRDefault="00AF62EB" w:rsidP="00AF62E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}</w:t>
                  </w:r>
                </w:p>
                <w:p w:rsidR="00AF62EB" w:rsidRDefault="00AF62EB">
                  <w:pPr>
                    <w:rPr>
                      <w:lang w:eastAsia="zh-CN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F62EB" w:rsidRDefault="00AF62EB" w:rsidP="00AF62EB">
      <w:p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其中</w:t>
      </w:r>
      <w:r>
        <w:rPr>
          <w:rFonts w:hint="eastAsia"/>
          <w:color w:val="1F4E79" w:themeColor="accent1" w:themeShade="80"/>
          <w:lang w:eastAsia="zh-CN"/>
        </w:rPr>
        <w:t>ModuleName</w:t>
      </w:r>
      <w:r>
        <w:rPr>
          <w:rFonts w:hint="eastAsia"/>
          <w:color w:val="1F4E79" w:themeColor="accent1" w:themeShade="80"/>
          <w:lang w:eastAsia="zh-CN"/>
        </w:rPr>
        <w:t>特性用于标明模块名称</w:t>
      </w:r>
      <w:r>
        <w:rPr>
          <w:rFonts w:hint="eastAsia"/>
          <w:color w:val="1F4E79" w:themeColor="accent1" w:themeShade="80"/>
          <w:lang w:eastAsia="zh-CN"/>
        </w:rPr>
        <w:t>,DB</w:t>
      </w:r>
      <w:r>
        <w:rPr>
          <w:rFonts w:hint="eastAsia"/>
          <w:color w:val="1F4E79" w:themeColor="accent1" w:themeShade="80"/>
          <w:lang w:eastAsia="zh-CN"/>
        </w:rPr>
        <w:t>特性用于标明属性需要存储数据库并指明</w:t>
      </w:r>
      <w:r>
        <w:rPr>
          <w:rFonts w:hint="eastAsia"/>
          <w:color w:val="1F4E79" w:themeColor="accent1" w:themeShade="80"/>
          <w:lang w:eastAsia="zh-CN"/>
        </w:rPr>
        <w:t>Key</w:t>
      </w:r>
      <w:r>
        <w:rPr>
          <w:rFonts w:hint="eastAsia"/>
          <w:color w:val="1F4E79" w:themeColor="accent1" w:themeShade="80"/>
          <w:lang w:eastAsia="zh-CN"/>
        </w:rPr>
        <w:t>值</w:t>
      </w:r>
      <w:r>
        <w:rPr>
          <w:rFonts w:hint="eastAsia"/>
          <w:color w:val="1F4E79" w:themeColor="accent1" w:themeShade="80"/>
          <w:lang w:eastAsia="zh-CN"/>
        </w:rPr>
        <w:t>.</w:t>
      </w:r>
    </w:p>
    <w:p w:rsidR="00AF62EB" w:rsidRDefault="00AF62EB" w:rsidP="00AF62EB">
      <w:pPr>
        <w:rPr>
          <w:rFonts w:hint="eastAsia"/>
          <w:color w:val="1F4E79" w:themeColor="accent1" w:themeShade="80"/>
          <w:lang w:eastAsia="zh-CN"/>
        </w:rPr>
      </w:pPr>
      <w:r>
        <w:rPr>
          <w:rFonts w:hint="eastAsia"/>
          <w:color w:val="1F4E79" w:themeColor="accent1" w:themeShade="80"/>
          <w:lang w:eastAsia="zh-CN"/>
        </w:rPr>
        <w:t>以任务系统为范例</w:t>
      </w:r>
      <w:r>
        <w:rPr>
          <w:rFonts w:hint="eastAsia"/>
          <w:color w:val="1F4E79" w:themeColor="accent1" w:themeShade="80"/>
          <w:lang w:eastAsia="zh-CN"/>
        </w:rPr>
        <w:t>,</w:t>
      </w:r>
      <w:r>
        <w:rPr>
          <w:rFonts w:hint="eastAsia"/>
          <w:color w:val="1F4E79" w:themeColor="accent1" w:themeShade="80"/>
          <w:lang w:eastAsia="zh-CN"/>
        </w:rPr>
        <w:t>使用者代码如下</w:t>
      </w:r>
      <w:r>
        <w:rPr>
          <w:rFonts w:hint="eastAsia"/>
          <w:color w:val="1F4E79" w:themeColor="accent1" w:themeShade="80"/>
          <w:lang w:eastAsia="zh-CN"/>
        </w:rPr>
        <w:t>,</w:t>
      </w:r>
    </w:p>
    <w:p w:rsidR="00AF62EB" w:rsidRPr="00BF3CDD" w:rsidRDefault="00BF3CDD" w:rsidP="00AF62EB">
      <w:pPr>
        <w:rPr>
          <w:rFonts w:hint="eastAsia"/>
          <w:color w:val="1F4E79" w:themeColor="accent1" w:themeShade="80"/>
          <w:lang w:eastAsia="zh-CN"/>
        </w:rPr>
      </w:pPr>
      <w:r w:rsidRPr="00BF3CDD">
        <w:rPr>
          <w:noProof/>
          <w:color w:val="1F4E79" w:themeColor="accent1" w:themeShade="80"/>
          <w:lang w:eastAsia="zh-CN"/>
        </w:rPr>
      </w:r>
      <w:r w:rsidR="001B2E50">
        <w:rPr>
          <w:color w:val="1F4E79" w:themeColor="accent1" w:themeShade="80"/>
          <w:lang w:eastAsia="zh-CN"/>
        </w:rPr>
        <w:pict>
          <v:shape id="_x0000_s1028" type="#_x0000_t202" style="width:337.85pt;height:338.7pt;mso-position-horizontal-relative:char;mso-position-vertical-relative:line;mso-width-relative:margin;mso-height-relative:margin" fillcolor="black [3213]">
            <v:textbox>
              <w:txbxContent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[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ModuleName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bidi="ar-SA"/>
                    </w:rPr>
                    <w:t>"Task"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)]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TaskActor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{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[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DB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bidi="ar-SA"/>
                    </w:rPr>
                    <w:t>"Attr1"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)]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int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AttrOfInt;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[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DB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bidi="ar-SA"/>
                    </w:rPr>
                    <w:t>"Attr2"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)]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char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AttrOfChar;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char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AttrNotSaveToDB;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[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DB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bidi="ar-SA"/>
                    </w:rPr>
                    <w:t>"Attr3"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)]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private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List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InnerItem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bidi="ar-SA"/>
                    </w:rPr>
                    <w:t>&gt;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ArrayOfInnerClass;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};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InnerItem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{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[</w:t>
                  </w:r>
                  <w:r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bidi="ar-SA"/>
                    </w:rPr>
                    <w:t>DB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bidi="ar-SA"/>
                    </w:rPr>
                    <w:t>"Attr1"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>)]</w:t>
                  </w:r>
                </w:p>
                <w:p w:rsidR="001B2E50" w:rsidRDefault="001B2E50" w:rsidP="001B2E5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public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bidi="ar-SA"/>
                    </w:rPr>
                    <w:t>int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InnerAttrOfInt;</w:t>
                  </w:r>
                </w:p>
                <w:p w:rsidR="00BF3CDD" w:rsidRPr="001B2E50" w:rsidRDefault="001B2E50" w:rsidP="001B2E50"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bidi="ar-SA"/>
                    </w:rPr>
                    <w:t xml:space="preserve">    };</w:t>
                  </w:r>
                </w:p>
              </w:txbxContent>
            </v:textbox>
            <w10:wrap type="none"/>
            <w10:anchorlock/>
          </v:shape>
        </w:pict>
      </w:r>
    </w:p>
    <w:p w:rsidR="00AF62EB" w:rsidRDefault="00AF62EB" w:rsidP="00AF62EB">
      <w:pPr>
        <w:rPr>
          <w:rFonts w:hint="eastAsia"/>
          <w:color w:val="1F4E79" w:themeColor="accent1" w:themeShade="80"/>
          <w:lang w:eastAsia="zh-CN"/>
        </w:rPr>
      </w:pPr>
    </w:p>
    <w:p w:rsidR="00AD448D" w:rsidRPr="00076135" w:rsidRDefault="001B2E50" w:rsidP="00AF62EB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对于所有需要进行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存储的属性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需要使用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标示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并传入自己的属性</w:t>
      </w:r>
      <w:r w:rsidRPr="00076135">
        <w:rPr>
          <w:rFonts w:hint="eastAsia"/>
          <w:lang w:eastAsia="zh-CN"/>
        </w:rPr>
        <w:t>Key,</w:t>
      </w:r>
      <w:r w:rsidRPr="00076135">
        <w:rPr>
          <w:rFonts w:hint="eastAsia"/>
          <w:lang w:eastAsia="zh-CN"/>
        </w:rPr>
        <w:t>在同一个层级上</w:t>
      </w:r>
      <w:r w:rsidRPr="00076135">
        <w:rPr>
          <w:rFonts w:hint="eastAsia"/>
          <w:lang w:eastAsia="zh-CN"/>
        </w:rPr>
        <w:t>,Key</w:t>
      </w:r>
      <w:r w:rsidRPr="00076135">
        <w:rPr>
          <w:rFonts w:hint="eastAsia"/>
          <w:lang w:eastAsia="zh-CN"/>
        </w:rPr>
        <w:t>值是不可以重复的</w:t>
      </w:r>
      <w:r w:rsidRPr="00076135">
        <w:rPr>
          <w:rFonts w:hint="eastAsia"/>
          <w:lang w:eastAsia="zh-CN"/>
        </w:rPr>
        <w:t>.</w:t>
      </w:r>
      <w:r w:rsidRPr="00076135">
        <w:rPr>
          <w:rFonts w:hint="eastAsia"/>
          <w:lang w:eastAsia="zh-CN"/>
        </w:rPr>
        <w:t>一旦设定</w:t>
      </w:r>
      <w:r w:rsidRPr="00076135">
        <w:rPr>
          <w:rFonts w:hint="eastAsia"/>
          <w:lang w:eastAsia="zh-CN"/>
        </w:rPr>
        <w:t>,Key</w:t>
      </w:r>
      <w:r w:rsidRPr="00076135">
        <w:rPr>
          <w:rFonts w:hint="eastAsia"/>
          <w:lang w:eastAsia="zh-CN"/>
        </w:rPr>
        <w:t>值尽量不要改变</w:t>
      </w:r>
      <w:r w:rsidRPr="00076135">
        <w:rPr>
          <w:rFonts w:hint="eastAsia"/>
          <w:lang w:eastAsia="zh-CN"/>
        </w:rPr>
        <w:t>,</w:t>
      </w:r>
      <w:r w:rsidR="004312DF" w:rsidRPr="00076135">
        <w:rPr>
          <w:rFonts w:hint="eastAsia"/>
          <w:lang w:eastAsia="zh-CN"/>
        </w:rPr>
        <w:t>否则在数据读取时会无法正确匹配</w:t>
      </w:r>
      <w:r w:rsidR="004312DF" w:rsidRPr="00076135">
        <w:rPr>
          <w:rFonts w:hint="eastAsia"/>
          <w:lang w:eastAsia="zh-CN"/>
        </w:rPr>
        <w:t>.</w:t>
      </w:r>
    </w:p>
    <w:p w:rsidR="00AD448D" w:rsidRPr="00076135" w:rsidRDefault="00AD448D" w:rsidP="00AD448D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将</w:t>
      </w:r>
      <w:r w:rsidRPr="00076135">
        <w:rPr>
          <w:rFonts w:hint="eastAsia"/>
          <w:lang w:eastAsia="zh-CN"/>
        </w:rPr>
        <w:t>TaskActor</w:t>
      </w:r>
      <w:r w:rsidRPr="00076135">
        <w:rPr>
          <w:rFonts w:hint="eastAsia"/>
          <w:lang w:eastAsia="zh-CN"/>
        </w:rPr>
        <w:t>传入</w:t>
      </w:r>
      <w:r w:rsidRPr="00076135">
        <w:rPr>
          <w:rFonts w:hint="eastAsia"/>
          <w:lang w:eastAsia="zh-CN"/>
        </w:rPr>
        <w:t>DBModule.Write</w:t>
      </w:r>
      <w:r w:rsidRPr="00076135">
        <w:rPr>
          <w:rFonts w:hint="eastAsia"/>
          <w:lang w:eastAsia="zh-CN"/>
        </w:rPr>
        <w:t>接口</w:t>
      </w:r>
      <w:r w:rsidRPr="00076135">
        <w:rPr>
          <w:rFonts w:hint="eastAsia"/>
          <w:lang w:eastAsia="zh-CN"/>
        </w:rPr>
        <w:t>, DBModule</w:t>
      </w:r>
      <w:r w:rsidRPr="00076135">
        <w:rPr>
          <w:rFonts w:hint="eastAsia"/>
          <w:lang w:eastAsia="zh-CN"/>
        </w:rPr>
        <w:t>使用</w:t>
      </w:r>
      <w:r w:rsidRPr="00076135">
        <w:rPr>
          <w:rFonts w:hint="eastAsia"/>
          <w:lang w:eastAsia="zh-CN"/>
        </w:rPr>
        <w:t>C#</w:t>
      </w:r>
      <w:r w:rsidRPr="00076135">
        <w:rPr>
          <w:rFonts w:hint="eastAsia"/>
          <w:lang w:eastAsia="zh-CN"/>
        </w:rPr>
        <w:t>反射机制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遍历</w:t>
      </w:r>
      <w:r w:rsidRPr="00076135">
        <w:rPr>
          <w:rFonts w:hint="eastAsia"/>
          <w:lang w:eastAsia="zh-CN"/>
        </w:rPr>
        <w:t>TaskActor</w:t>
      </w:r>
      <w:r w:rsidRPr="00076135">
        <w:rPr>
          <w:rFonts w:hint="eastAsia"/>
          <w:lang w:eastAsia="zh-CN"/>
        </w:rPr>
        <w:t>的所有属性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查看属性是否有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特性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如有</w:t>
      </w:r>
      <w:r w:rsidRPr="00076135">
        <w:rPr>
          <w:rFonts w:hint="eastAsia"/>
          <w:lang w:eastAsia="zh-CN"/>
        </w:rPr>
        <w:t>DB</w:t>
      </w:r>
      <w:r w:rsidRPr="00076135">
        <w:rPr>
          <w:rFonts w:hint="eastAsia"/>
          <w:lang w:eastAsia="zh-CN"/>
        </w:rPr>
        <w:t>特性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则以</w:t>
      </w:r>
      <w:r w:rsidRPr="00076135">
        <w:rPr>
          <w:rFonts w:hint="eastAsia"/>
          <w:lang w:eastAsia="zh-CN"/>
        </w:rPr>
        <w:t>KV</w:t>
      </w:r>
      <w:r w:rsidRPr="00076135">
        <w:rPr>
          <w:rFonts w:hint="eastAsia"/>
          <w:lang w:eastAsia="zh-CN"/>
        </w:rPr>
        <w:t>方式进行记录</w:t>
      </w:r>
      <w:r w:rsidRPr="00076135">
        <w:rPr>
          <w:rFonts w:hint="eastAsia"/>
          <w:lang w:eastAsia="zh-CN"/>
        </w:rPr>
        <w:t>(Key</w:t>
      </w:r>
      <w:r w:rsidRPr="00076135">
        <w:rPr>
          <w:rFonts w:hint="eastAsia"/>
          <w:lang w:eastAsia="zh-CN"/>
        </w:rPr>
        <w:t>值为特性所声明的字符串</w:t>
      </w:r>
      <w:r w:rsidRPr="00076135">
        <w:rPr>
          <w:rFonts w:hint="eastAsia"/>
          <w:lang w:eastAsia="zh-CN"/>
        </w:rPr>
        <w:t>).</w:t>
      </w:r>
    </w:p>
    <w:p w:rsidR="00AD448D" w:rsidRPr="00076135" w:rsidRDefault="00AD448D" w:rsidP="00AD448D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对于</w:t>
      </w:r>
      <w:r w:rsidRPr="00076135">
        <w:rPr>
          <w:rFonts w:hint="eastAsia"/>
          <w:lang w:eastAsia="zh-CN"/>
        </w:rPr>
        <w:t>List,Map</w:t>
      </w:r>
      <w:r w:rsidRPr="00076135">
        <w:rPr>
          <w:rFonts w:hint="eastAsia"/>
          <w:lang w:eastAsia="zh-CN"/>
        </w:rPr>
        <w:t>等常见容器</w:t>
      </w:r>
      <w:r w:rsidRPr="00076135">
        <w:rPr>
          <w:rFonts w:hint="eastAsia"/>
          <w:lang w:eastAsia="zh-CN"/>
        </w:rPr>
        <w:t>,DBModule</w:t>
      </w:r>
      <w:r w:rsidRPr="00076135">
        <w:rPr>
          <w:rFonts w:hint="eastAsia"/>
          <w:lang w:eastAsia="zh-CN"/>
        </w:rPr>
        <w:t>应该通过嵌套的方式予以支持</w:t>
      </w:r>
      <w:r w:rsidRPr="00076135">
        <w:rPr>
          <w:rFonts w:hint="eastAsia"/>
          <w:lang w:eastAsia="zh-CN"/>
        </w:rPr>
        <w:t>.</w:t>
      </w:r>
    </w:p>
    <w:p w:rsidR="007D60DD" w:rsidRPr="00076135" w:rsidRDefault="007D60DD" w:rsidP="00AD448D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DBModule</w:t>
      </w:r>
      <w:r w:rsidRPr="00076135">
        <w:rPr>
          <w:rFonts w:hint="eastAsia"/>
          <w:lang w:eastAsia="zh-CN"/>
        </w:rPr>
        <w:t>将数据分析整理完成后</w:t>
      </w:r>
      <w:r w:rsidRPr="00076135">
        <w:rPr>
          <w:rFonts w:hint="eastAsia"/>
          <w:lang w:eastAsia="zh-CN"/>
        </w:rPr>
        <w:t>,</w:t>
      </w:r>
      <w:r w:rsidR="00BF3681" w:rsidRPr="00076135">
        <w:rPr>
          <w:rFonts w:hint="eastAsia"/>
          <w:lang w:eastAsia="zh-CN"/>
        </w:rPr>
        <w:t>综合</w:t>
      </w:r>
      <w:r w:rsidR="00BF3681" w:rsidRPr="00076135">
        <w:rPr>
          <w:rFonts w:hint="eastAsia"/>
          <w:lang w:eastAsia="zh-CN"/>
        </w:rPr>
        <w:t>ModuleName</w:t>
      </w:r>
      <w:r w:rsidR="00BF3681" w:rsidRPr="00076135">
        <w:rPr>
          <w:rFonts w:hint="eastAsia"/>
          <w:lang w:eastAsia="zh-CN"/>
        </w:rPr>
        <w:t>特性</w:t>
      </w:r>
      <w:r w:rsidRPr="00076135">
        <w:rPr>
          <w:rFonts w:hint="eastAsia"/>
          <w:lang w:eastAsia="zh-CN"/>
        </w:rPr>
        <w:t>生成对应的数据库操作语句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根据当前模式写入数据库</w:t>
      </w:r>
      <w:r w:rsidRPr="00076135">
        <w:rPr>
          <w:rFonts w:hint="eastAsia"/>
          <w:lang w:eastAsia="zh-CN"/>
        </w:rPr>
        <w:t>.</w:t>
      </w:r>
    </w:p>
    <w:p w:rsidR="007D60DD" w:rsidRPr="00076135" w:rsidRDefault="007D60DD" w:rsidP="00AD448D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同样</w:t>
      </w:r>
      <w:r w:rsidRPr="00076135">
        <w:rPr>
          <w:rFonts w:hint="eastAsia"/>
          <w:lang w:eastAsia="zh-CN"/>
        </w:rPr>
        <w:t>, DBModule</w:t>
      </w:r>
      <w:r w:rsidRPr="00076135">
        <w:rPr>
          <w:rFonts w:hint="eastAsia"/>
          <w:lang w:eastAsia="zh-CN"/>
        </w:rPr>
        <w:t>在读取时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也根据存储的</w:t>
      </w:r>
      <w:r w:rsidRPr="00076135">
        <w:rPr>
          <w:rFonts w:hint="eastAsia"/>
          <w:lang w:eastAsia="zh-CN"/>
        </w:rPr>
        <w:t>KV</w:t>
      </w:r>
      <w:r w:rsidRPr="00076135">
        <w:rPr>
          <w:rFonts w:hint="eastAsia"/>
          <w:lang w:eastAsia="zh-CN"/>
        </w:rPr>
        <w:t>数据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通过反射查找</w:t>
      </w:r>
      <w:r w:rsidRPr="00076135">
        <w:rPr>
          <w:rFonts w:hint="eastAsia"/>
          <w:lang w:eastAsia="zh-CN"/>
        </w:rPr>
        <w:t>TaskActor</w:t>
      </w:r>
      <w:r w:rsidRPr="00076135">
        <w:rPr>
          <w:rFonts w:hint="eastAsia"/>
          <w:lang w:eastAsia="zh-CN"/>
        </w:rPr>
        <w:t>实例属性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进行赋值</w:t>
      </w:r>
      <w:r w:rsidRPr="00076135">
        <w:rPr>
          <w:rFonts w:hint="eastAsia"/>
          <w:lang w:eastAsia="zh-CN"/>
        </w:rPr>
        <w:t>.</w:t>
      </w:r>
    </w:p>
    <w:p w:rsidR="00FB44BC" w:rsidRDefault="00FB44BC" w:rsidP="00AD448D">
      <w:pPr>
        <w:rPr>
          <w:rFonts w:hint="eastAsia"/>
          <w:lang w:eastAsia="zh-CN"/>
        </w:rPr>
      </w:pPr>
      <w:r w:rsidRPr="00076135">
        <w:rPr>
          <w:rFonts w:hint="eastAsia"/>
          <w:lang w:eastAsia="zh-CN"/>
        </w:rPr>
        <w:t>KV</w:t>
      </w:r>
      <w:r w:rsidRPr="00076135">
        <w:rPr>
          <w:rFonts w:hint="eastAsia"/>
          <w:lang w:eastAsia="zh-CN"/>
        </w:rPr>
        <w:t>数据域</w:t>
      </w:r>
      <w:r w:rsidRPr="00076135">
        <w:rPr>
          <w:rFonts w:hint="eastAsia"/>
          <w:lang w:eastAsia="zh-CN"/>
        </w:rPr>
        <w:t>Actor</w:t>
      </w:r>
      <w:r w:rsidRPr="00076135">
        <w:rPr>
          <w:rFonts w:hint="eastAsia"/>
          <w:lang w:eastAsia="zh-CN"/>
        </w:rPr>
        <w:t>属性的互相访问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由</w:t>
      </w:r>
      <w:r w:rsidRPr="00076135">
        <w:rPr>
          <w:rFonts w:hint="eastAsia"/>
          <w:lang w:eastAsia="zh-CN"/>
        </w:rPr>
        <w:t>DBModule</w:t>
      </w:r>
      <w:r w:rsidRPr="00076135">
        <w:rPr>
          <w:rFonts w:hint="eastAsia"/>
          <w:lang w:eastAsia="zh-CN"/>
        </w:rPr>
        <w:t>内部完成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不暴露给用户</w:t>
      </w:r>
      <w:r w:rsidRPr="00076135">
        <w:rPr>
          <w:rFonts w:hint="eastAsia"/>
          <w:lang w:eastAsia="zh-CN"/>
        </w:rPr>
        <w:t>,</w:t>
      </w:r>
      <w:r w:rsidRPr="00076135">
        <w:rPr>
          <w:rFonts w:hint="eastAsia"/>
          <w:lang w:eastAsia="zh-CN"/>
        </w:rPr>
        <w:t>用户仅需要声明对应特性即可</w:t>
      </w:r>
      <w:r w:rsidRPr="00076135">
        <w:rPr>
          <w:rFonts w:hint="eastAsia"/>
          <w:lang w:eastAsia="zh-CN"/>
        </w:rPr>
        <w:t>.</w:t>
      </w:r>
    </w:p>
    <w:p w:rsidR="008E4F21" w:rsidRPr="00076135" w:rsidRDefault="008E4F21" w:rsidP="00AD44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数据库对应各表格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由用户自己建立</w:t>
      </w:r>
      <w:r>
        <w:rPr>
          <w:rFonts w:hint="eastAsia"/>
          <w:lang w:eastAsia="zh-CN"/>
        </w:rPr>
        <w:t>.</w:t>
      </w:r>
    </w:p>
    <w:p w:rsidR="00AD448D" w:rsidRPr="00AF62EB" w:rsidRDefault="00AD448D" w:rsidP="00AF62EB">
      <w:pPr>
        <w:rPr>
          <w:rFonts w:hint="eastAsia"/>
          <w:color w:val="1F4E79" w:themeColor="accent1" w:themeShade="80"/>
          <w:lang w:eastAsia="zh-CN"/>
        </w:rPr>
      </w:pPr>
    </w:p>
    <w:p w:rsidR="00B9691E" w:rsidRDefault="009D37A8" w:rsidP="00B9691E">
      <w:pPr>
        <w:pStyle w:val="10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风险点分析</w:t>
      </w:r>
    </w:p>
    <w:p w:rsidR="008E4F21" w:rsidRDefault="008E4F21" w:rsidP="009D37A8">
      <w:pPr>
        <w:ind w:left="375"/>
        <w:rPr>
          <w:rFonts w:hint="eastAsia"/>
          <w:lang w:eastAsia="zh-CN"/>
        </w:rPr>
      </w:pPr>
    </w:p>
    <w:p w:rsidR="00C83F37" w:rsidRDefault="009D37A8" w:rsidP="009D37A8">
      <w:pPr>
        <w:ind w:left="375"/>
        <w:rPr>
          <w:rFonts w:hint="eastAsia"/>
          <w:lang w:eastAsia="zh-CN"/>
        </w:rPr>
      </w:pPr>
      <w:r>
        <w:rPr>
          <w:rFonts w:hint="eastAsia"/>
          <w:lang w:eastAsia="zh-CN"/>
        </w:rPr>
        <w:t>C#</w:t>
      </w:r>
      <w:r>
        <w:rPr>
          <w:rFonts w:hint="eastAsia"/>
          <w:lang w:eastAsia="zh-CN"/>
        </w:rPr>
        <w:t>反射机制的性能尚不明确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需要进行</w:t>
      </w:r>
      <w:r>
        <w:rPr>
          <w:rFonts w:hint="eastAsia"/>
          <w:lang w:eastAsia="zh-CN"/>
        </w:rPr>
        <w:t>profiling.</w:t>
      </w:r>
    </w:p>
    <w:p w:rsidR="009D37A8" w:rsidRDefault="009D37A8" w:rsidP="009D37A8">
      <w:pPr>
        <w:ind w:left="375"/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KV</w:t>
      </w:r>
      <w:r>
        <w:rPr>
          <w:rFonts w:hint="eastAsia"/>
          <w:lang w:eastAsia="zh-CN"/>
        </w:rPr>
        <w:t>方式存储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使用字符串做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会占用更多的存储空间</w:t>
      </w:r>
      <w:r>
        <w:rPr>
          <w:rFonts w:hint="eastAsia"/>
          <w:lang w:eastAsia="zh-CN"/>
        </w:rPr>
        <w:t>.</w:t>
      </w:r>
    </w:p>
    <w:p w:rsidR="009D37A8" w:rsidRDefault="009D37A8" w:rsidP="009D37A8">
      <w:pPr>
        <w:ind w:left="375"/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KV</w:t>
      </w:r>
      <w:r>
        <w:rPr>
          <w:rFonts w:hint="eastAsia"/>
          <w:lang w:eastAsia="zh-CN"/>
        </w:rPr>
        <w:t>方式存储</w:t>
      </w:r>
      <w:r>
        <w:rPr>
          <w:rFonts w:hint="eastAsia"/>
          <w:lang w:eastAsia="zh-CN"/>
        </w:rPr>
        <w:t>,Value</w:t>
      </w:r>
      <w:r>
        <w:rPr>
          <w:rFonts w:hint="eastAsia"/>
          <w:lang w:eastAsia="zh-CN"/>
        </w:rPr>
        <w:t>应该是泛类型存储的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是否也会多占用存储空间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是否已经有较好的解决方案</w:t>
      </w:r>
      <w:r>
        <w:rPr>
          <w:rFonts w:hint="eastAsia"/>
          <w:lang w:eastAsia="zh-CN"/>
        </w:rPr>
        <w:t>(protobuffer?).</w:t>
      </w:r>
    </w:p>
    <w:p w:rsidR="009D37A8" w:rsidRDefault="009D37A8" w:rsidP="009D37A8">
      <w:pPr>
        <w:ind w:left="375"/>
        <w:rPr>
          <w:rFonts w:hint="eastAsia"/>
          <w:lang w:eastAsia="zh-CN"/>
        </w:rPr>
      </w:pPr>
    </w:p>
    <w:p w:rsidR="00631AD7" w:rsidRDefault="00631AD7" w:rsidP="00FC60F7">
      <w:pPr>
        <w:rPr>
          <w:rFonts w:hint="eastAsia"/>
          <w:lang w:eastAsia="zh-CN"/>
        </w:rPr>
      </w:pPr>
    </w:p>
    <w:p w:rsidR="00631AD7" w:rsidRPr="00076135" w:rsidRDefault="00631AD7" w:rsidP="00FC60F7">
      <w:pPr>
        <w:rPr>
          <w:rFonts w:hint="eastAsia"/>
          <w:lang w:eastAsia="zh-CN"/>
        </w:rPr>
      </w:pPr>
    </w:p>
    <w:p w:rsidR="00631AD7" w:rsidRPr="00631AD7" w:rsidRDefault="00631AD7" w:rsidP="00FC60F7">
      <w:pPr>
        <w:rPr>
          <w:lang w:eastAsia="zh-CN"/>
        </w:rPr>
      </w:pPr>
    </w:p>
    <w:p w:rsidR="00FC60F7" w:rsidRDefault="00FC60F7" w:rsidP="00FC60F7">
      <w:pPr>
        <w:rPr>
          <w:lang w:eastAsia="zh-CN"/>
        </w:rPr>
      </w:pPr>
    </w:p>
    <w:sectPr w:rsidR="00FC60F7" w:rsidSect="00C72D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BA" w:rsidRDefault="00744BBA" w:rsidP="000D5649">
      <w:r>
        <w:separator/>
      </w:r>
    </w:p>
  </w:endnote>
  <w:endnote w:type="continuationSeparator" w:id="1">
    <w:p w:rsidR="00744BBA" w:rsidRDefault="00744BBA" w:rsidP="000D5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BA" w:rsidRDefault="00744BBA" w:rsidP="000D5649">
      <w:r>
        <w:separator/>
      </w:r>
    </w:p>
  </w:footnote>
  <w:footnote w:type="continuationSeparator" w:id="1">
    <w:p w:rsidR="00744BBA" w:rsidRDefault="00744BBA" w:rsidP="000D5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C38"/>
    <w:multiLevelType w:val="hybridMultilevel"/>
    <w:tmpl w:val="E6CE0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1666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4E2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531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0105F76"/>
    <w:multiLevelType w:val="hybridMultilevel"/>
    <w:tmpl w:val="D346C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D13D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53B0D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71765BB"/>
    <w:multiLevelType w:val="hybridMultilevel"/>
    <w:tmpl w:val="0D6C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076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BFB6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E8D65AA"/>
    <w:multiLevelType w:val="hybridMultilevel"/>
    <w:tmpl w:val="CBC83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EBE3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EB6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77E6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7956277"/>
    <w:multiLevelType w:val="hybridMultilevel"/>
    <w:tmpl w:val="72300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99362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A1848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D434B24"/>
    <w:multiLevelType w:val="multilevel"/>
    <w:tmpl w:val="9664FD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5142EDC"/>
    <w:multiLevelType w:val="hybridMultilevel"/>
    <w:tmpl w:val="EB223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2E35AC"/>
    <w:multiLevelType w:val="hybridMultilevel"/>
    <w:tmpl w:val="9B221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2531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BDA1151"/>
    <w:multiLevelType w:val="hybridMultilevel"/>
    <w:tmpl w:val="6F4E78F4"/>
    <w:lvl w:ilvl="0" w:tplc="B6F20B14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473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4042C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796C3C"/>
    <w:multiLevelType w:val="hybridMultilevel"/>
    <w:tmpl w:val="29A2A542"/>
    <w:lvl w:ilvl="0" w:tplc="04F0E3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B2E7FCF"/>
    <w:multiLevelType w:val="hybridMultilevel"/>
    <w:tmpl w:val="EC2AC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E132D11"/>
    <w:multiLevelType w:val="hybridMultilevel"/>
    <w:tmpl w:val="33E66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E91C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E0B4625"/>
    <w:multiLevelType w:val="hybridMultilevel"/>
    <w:tmpl w:val="5F0A6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ECF2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20"/>
  </w:num>
  <w:num w:numId="3">
    <w:abstractNumId w:val="27"/>
  </w:num>
  <w:num w:numId="4">
    <w:abstractNumId w:val="17"/>
  </w:num>
  <w:num w:numId="5">
    <w:abstractNumId w:val="10"/>
  </w:num>
  <w:num w:numId="6">
    <w:abstractNumId w:val="14"/>
  </w:num>
  <w:num w:numId="7">
    <w:abstractNumId w:val="4"/>
  </w:num>
  <w:num w:numId="8">
    <w:abstractNumId w:val="28"/>
  </w:num>
  <w:num w:numId="9">
    <w:abstractNumId w:val="22"/>
  </w:num>
  <w:num w:numId="10">
    <w:abstractNumId w:val="11"/>
  </w:num>
  <w:num w:numId="11">
    <w:abstractNumId w:val="6"/>
  </w:num>
  <w:num w:numId="12">
    <w:abstractNumId w:val="8"/>
  </w:num>
  <w:num w:numId="13">
    <w:abstractNumId w:val="23"/>
  </w:num>
  <w:num w:numId="14">
    <w:abstractNumId w:val="5"/>
  </w:num>
  <w:num w:numId="15">
    <w:abstractNumId w:val="16"/>
  </w:num>
  <w:num w:numId="16">
    <w:abstractNumId w:val="15"/>
  </w:num>
  <w:num w:numId="17">
    <w:abstractNumId w:val="29"/>
  </w:num>
  <w:num w:numId="18">
    <w:abstractNumId w:val="13"/>
  </w:num>
  <w:num w:numId="19">
    <w:abstractNumId w:val="9"/>
  </w:num>
  <w:num w:numId="20">
    <w:abstractNumId w:val="2"/>
  </w:num>
  <w:num w:numId="21">
    <w:abstractNumId w:val="3"/>
  </w:num>
  <w:num w:numId="22">
    <w:abstractNumId w:val="7"/>
  </w:num>
  <w:num w:numId="23">
    <w:abstractNumId w:val="0"/>
  </w:num>
  <w:num w:numId="24">
    <w:abstractNumId w:val="18"/>
  </w:num>
  <w:num w:numId="25">
    <w:abstractNumId w:val="12"/>
  </w:num>
  <w:num w:numId="26">
    <w:abstractNumId w:val="25"/>
  </w:num>
  <w:num w:numId="27">
    <w:abstractNumId w:val="1"/>
  </w:num>
  <w:num w:numId="28">
    <w:abstractNumId w:val="26"/>
  </w:num>
  <w:num w:numId="29">
    <w:abstractNumId w:val="19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FF5"/>
    <w:rsid w:val="000108D4"/>
    <w:rsid w:val="00010FD4"/>
    <w:rsid w:val="00072236"/>
    <w:rsid w:val="00072D88"/>
    <w:rsid w:val="00076135"/>
    <w:rsid w:val="000938B0"/>
    <w:rsid w:val="00095F31"/>
    <w:rsid w:val="000B2DB0"/>
    <w:rsid w:val="000D5649"/>
    <w:rsid w:val="000F4DB5"/>
    <w:rsid w:val="001021AD"/>
    <w:rsid w:val="00103C5B"/>
    <w:rsid w:val="001077C3"/>
    <w:rsid w:val="001231AC"/>
    <w:rsid w:val="0013061D"/>
    <w:rsid w:val="001444EF"/>
    <w:rsid w:val="00180BE4"/>
    <w:rsid w:val="001861F6"/>
    <w:rsid w:val="00186FEA"/>
    <w:rsid w:val="001A339B"/>
    <w:rsid w:val="001B2E50"/>
    <w:rsid w:val="001C032D"/>
    <w:rsid w:val="0021109A"/>
    <w:rsid w:val="00217C9B"/>
    <w:rsid w:val="00232CF2"/>
    <w:rsid w:val="00243917"/>
    <w:rsid w:val="00264081"/>
    <w:rsid w:val="00273BF2"/>
    <w:rsid w:val="002E55AC"/>
    <w:rsid w:val="002F1BA6"/>
    <w:rsid w:val="00304916"/>
    <w:rsid w:val="00323422"/>
    <w:rsid w:val="00326180"/>
    <w:rsid w:val="003323D2"/>
    <w:rsid w:val="00346286"/>
    <w:rsid w:val="00352BB3"/>
    <w:rsid w:val="003541D2"/>
    <w:rsid w:val="003563B8"/>
    <w:rsid w:val="0036062B"/>
    <w:rsid w:val="00363D03"/>
    <w:rsid w:val="00376252"/>
    <w:rsid w:val="003950C0"/>
    <w:rsid w:val="003A2419"/>
    <w:rsid w:val="003C10D5"/>
    <w:rsid w:val="003D041C"/>
    <w:rsid w:val="003E2698"/>
    <w:rsid w:val="003F2498"/>
    <w:rsid w:val="00425AAE"/>
    <w:rsid w:val="00431150"/>
    <w:rsid w:val="004312DF"/>
    <w:rsid w:val="00435496"/>
    <w:rsid w:val="00447438"/>
    <w:rsid w:val="00447F70"/>
    <w:rsid w:val="00477B48"/>
    <w:rsid w:val="004A02F7"/>
    <w:rsid w:val="00526AF2"/>
    <w:rsid w:val="005278BA"/>
    <w:rsid w:val="0053085F"/>
    <w:rsid w:val="0057116A"/>
    <w:rsid w:val="0058448D"/>
    <w:rsid w:val="005A04F4"/>
    <w:rsid w:val="005A14CB"/>
    <w:rsid w:val="005C6D13"/>
    <w:rsid w:val="005E498B"/>
    <w:rsid w:val="005F5133"/>
    <w:rsid w:val="00631729"/>
    <w:rsid w:val="00631AD7"/>
    <w:rsid w:val="006331EF"/>
    <w:rsid w:val="00643BD0"/>
    <w:rsid w:val="00667010"/>
    <w:rsid w:val="00674DD0"/>
    <w:rsid w:val="006B0FF5"/>
    <w:rsid w:val="006B2B24"/>
    <w:rsid w:val="006B5CC7"/>
    <w:rsid w:val="006D2249"/>
    <w:rsid w:val="006F01F0"/>
    <w:rsid w:val="006F47DE"/>
    <w:rsid w:val="006F68AD"/>
    <w:rsid w:val="0070037B"/>
    <w:rsid w:val="00717C3E"/>
    <w:rsid w:val="00725B97"/>
    <w:rsid w:val="00744BBA"/>
    <w:rsid w:val="0078694B"/>
    <w:rsid w:val="007A0FA3"/>
    <w:rsid w:val="007A290A"/>
    <w:rsid w:val="007A7FC4"/>
    <w:rsid w:val="007D60DD"/>
    <w:rsid w:val="007F26A2"/>
    <w:rsid w:val="007F66C1"/>
    <w:rsid w:val="0080254F"/>
    <w:rsid w:val="00823DB9"/>
    <w:rsid w:val="0082470E"/>
    <w:rsid w:val="0086655B"/>
    <w:rsid w:val="0087072C"/>
    <w:rsid w:val="0089765E"/>
    <w:rsid w:val="008A04E8"/>
    <w:rsid w:val="008B7816"/>
    <w:rsid w:val="008E3B23"/>
    <w:rsid w:val="008E4F21"/>
    <w:rsid w:val="00914A38"/>
    <w:rsid w:val="00926CE3"/>
    <w:rsid w:val="00950B44"/>
    <w:rsid w:val="00992DB1"/>
    <w:rsid w:val="009D37A8"/>
    <w:rsid w:val="00A00E43"/>
    <w:rsid w:val="00A235FC"/>
    <w:rsid w:val="00A4139E"/>
    <w:rsid w:val="00A67826"/>
    <w:rsid w:val="00AA31BE"/>
    <w:rsid w:val="00AD448D"/>
    <w:rsid w:val="00AF1726"/>
    <w:rsid w:val="00AF3A6C"/>
    <w:rsid w:val="00AF62EB"/>
    <w:rsid w:val="00B000FD"/>
    <w:rsid w:val="00B073DD"/>
    <w:rsid w:val="00B1715D"/>
    <w:rsid w:val="00B212CF"/>
    <w:rsid w:val="00B225A6"/>
    <w:rsid w:val="00B3491E"/>
    <w:rsid w:val="00B37253"/>
    <w:rsid w:val="00B42632"/>
    <w:rsid w:val="00B468A7"/>
    <w:rsid w:val="00B812BB"/>
    <w:rsid w:val="00B840E3"/>
    <w:rsid w:val="00B9691E"/>
    <w:rsid w:val="00BD4A2D"/>
    <w:rsid w:val="00BD6CAE"/>
    <w:rsid w:val="00BE6D55"/>
    <w:rsid w:val="00BF1B9B"/>
    <w:rsid w:val="00BF3681"/>
    <w:rsid w:val="00BF3CDD"/>
    <w:rsid w:val="00C12BB0"/>
    <w:rsid w:val="00C16B36"/>
    <w:rsid w:val="00C17B16"/>
    <w:rsid w:val="00C52C5E"/>
    <w:rsid w:val="00C67AAE"/>
    <w:rsid w:val="00C72D2A"/>
    <w:rsid w:val="00C771F9"/>
    <w:rsid w:val="00C772AE"/>
    <w:rsid w:val="00C83F37"/>
    <w:rsid w:val="00CA0CD1"/>
    <w:rsid w:val="00CA61F2"/>
    <w:rsid w:val="00CC09BE"/>
    <w:rsid w:val="00CC250A"/>
    <w:rsid w:val="00CE06D3"/>
    <w:rsid w:val="00CF29BE"/>
    <w:rsid w:val="00D02732"/>
    <w:rsid w:val="00D10C67"/>
    <w:rsid w:val="00D51A03"/>
    <w:rsid w:val="00D7654B"/>
    <w:rsid w:val="00D8708E"/>
    <w:rsid w:val="00D9436B"/>
    <w:rsid w:val="00D96E15"/>
    <w:rsid w:val="00DA7F14"/>
    <w:rsid w:val="00DB37FD"/>
    <w:rsid w:val="00DC3B29"/>
    <w:rsid w:val="00E43F6F"/>
    <w:rsid w:val="00E44B55"/>
    <w:rsid w:val="00E56487"/>
    <w:rsid w:val="00E75E3F"/>
    <w:rsid w:val="00E8390C"/>
    <w:rsid w:val="00E855E4"/>
    <w:rsid w:val="00EA1829"/>
    <w:rsid w:val="00EA5FF2"/>
    <w:rsid w:val="00EB4010"/>
    <w:rsid w:val="00EC1E7C"/>
    <w:rsid w:val="00EC40AC"/>
    <w:rsid w:val="00ED4308"/>
    <w:rsid w:val="00F00B88"/>
    <w:rsid w:val="00F03989"/>
    <w:rsid w:val="00F24D96"/>
    <w:rsid w:val="00F330D0"/>
    <w:rsid w:val="00F415C4"/>
    <w:rsid w:val="00F43D2C"/>
    <w:rsid w:val="00F44521"/>
    <w:rsid w:val="00F620F9"/>
    <w:rsid w:val="00F70325"/>
    <w:rsid w:val="00F72317"/>
    <w:rsid w:val="00F87C54"/>
    <w:rsid w:val="00FB44BC"/>
    <w:rsid w:val="00FC0BCD"/>
    <w:rsid w:val="00FC60F7"/>
    <w:rsid w:val="00FD47A0"/>
    <w:rsid w:val="00FE6DC1"/>
    <w:rsid w:val="00FF6B17"/>
    <w:rsid w:val="00FF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0FD"/>
  </w:style>
  <w:style w:type="paragraph" w:styleId="1">
    <w:name w:val="heading 1"/>
    <w:basedOn w:val="a"/>
    <w:next w:val="a"/>
    <w:link w:val="1Char"/>
    <w:uiPriority w:val="9"/>
    <w:qFormat/>
    <w:rsid w:val="00B000F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0F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0F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00F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00F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00F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00F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00F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00F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底纹 - 强调文字颜色 11"/>
    <w:basedOn w:val="a1"/>
    <w:uiPriority w:val="60"/>
    <w:rsid w:val="00232CF2"/>
    <w:pPr>
      <w:spacing w:after="60" w:line="300" w:lineRule="auto"/>
      <w:ind w:left="420" w:firstLine="420"/>
      <w:jc w:val="both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B000FD"/>
    <w:rPr>
      <w:smallCaps/>
      <w:spacing w:val="5"/>
      <w:sz w:val="36"/>
      <w:szCs w:val="36"/>
    </w:rPr>
  </w:style>
  <w:style w:type="paragraph" w:customStyle="1" w:styleId="10">
    <w:name w:val="样式1"/>
    <w:basedOn w:val="1"/>
    <w:link w:val="1Char0"/>
    <w:qFormat/>
    <w:rsid w:val="00232CF2"/>
    <w:pPr>
      <w:shd w:val="clear" w:color="auto" w:fill="548DD4"/>
      <w:spacing w:before="60"/>
      <w:ind w:left="420" w:hanging="420"/>
    </w:pPr>
    <w:rPr>
      <w:rFonts w:ascii="Arial" w:eastAsia="黑体" w:hAnsi="Arial" w:cs="Times New Roman"/>
      <w:color w:val="FFFFFF"/>
      <w:sz w:val="28"/>
      <w:szCs w:val="20"/>
    </w:rPr>
  </w:style>
  <w:style w:type="paragraph" w:styleId="a3">
    <w:name w:val="List Paragraph"/>
    <w:basedOn w:val="a"/>
    <w:uiPriority w:val="34"/>
    <w:qFormat/>
    <w:rsid w:val="00B000FD"/>
    <w:pPr>
      <w:ind w:left="720"/>
      <w:contextualSpacing/>
    </w:pPr>
  </w:style>
  <w:style w:type="character" w:customStyle="1" w:styleId="1Char0">
    <w:name w:val="样式1 Char"/>
    <w:basedOn w:val="1Char"/>
    <w:link w:val="10"/>
    <w:rsid w:val="00232CF2"/>
    <w:rPr>
      <w:rFonts w:ascii="Arial" w:eastAsia="黑体" w:hAnsi="Arial" w:cs="Times New Roman"/>
      <w:b/>
      <w:bCs w:val="0"/>
      <w:color w:val="FFFFFF"/>
      <w:kern w:val="44"/>
      <w:sz w:val="28"/>
      <w:szCs w:val="20"/>
      <w:shd w:val="clear" w:color="auto" w:fill="548DD4"/>
    </w:rPr>
  </w:style>
  <w:style w:type="paragraph" w:styleId="a4">
    <w:name w:val="header"/>
    <w:basedOn w:val="a"/>
    <w:link w:val="Char"/>
    <w:uiPriority w:val="99"/>
    <w:semiHidden/>
    <w:unhideWhenUsed/>
    <w:rsid w:val="000D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564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56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56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D56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56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00FD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000FD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B000FD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000FD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000F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B000F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000FD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000FD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000F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B000FD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B000FD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B000FD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B000FD"/>
    <w:rPr>
      <w:b/>
      <w:bCs/>
    </w:rPr>
  </w:style>
  <w:style w:type="character" w:styleId="aa">
    <w:name w:val="Emphasis"/>
    <w:uiPriority w:val="20"/>
    <w:qFormat/>
    <w:rsid w:val="00B000FD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B000FD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B000FD"/>
    <w:rPr>
      <w:i/>
      <w:iCs/>
    </w:rPr>
  </w:style>
  <w:style w:type="character" w:customStyle="1" w:styleId="Char4">
    <w:name w:val="引用 Char"/>
    <w:basedOn w:val="a0"/>
    <w:link w:val="ac"/>
    <w:uiPriority w:val="29"/>
    <w:rsid w:val="00B000FD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000F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B000FD"/>
    <w:rPr>
      <w:i/>
      <w:iCs/>
    </w:rPr>
  </w:style>
  <w:style w:type="character" w:styleId="ae">
    <w:name w:val="Subtle Emphasis"/>
    <w:uiPriority w:val="19"/>
    <w:qFormat/>
    <w:rsid w:val="00B000FD"/>
    <w:rPr>
      <w:i/>
      <w:iCs/>
    </w:rPr>
  </w:style>
  <w:style w:type="character" w:styleId="af">
    <w:name w:val="Intense Emphasis"/>
    <w:uiPriority w:val="21"/>
    <w:qFormat/>
    <w:rsid w:val="00B000F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B000FD"/>
    <w:rPr>
      <w:smallCaps/>
    </w:rPr>
  </w:style>
  <w:style w:type="character" w:styleId="af1">
    <w:name w:val="Intense Reference"/>
    <w:uiPriority w:val="32"/>
    <w:qFormat/>
    <w:rsid w:val="00B000FD"/>
    <w:rPr>
      <w:b/>
      <w:bCs/>
      <w:smallCaps/>
    </w:rPr>
  </w:style>
  <w:style w:type="character" w:styleId="af2">
    <w:name w:val="Book Title"/>
    <w:basedOn w:val="a0"/>
    <w:uiPriority w:val="33"/>
    <w:qFormat/>
    <w:rsid w:val="00B000F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00FD"/>
    <w:pPr>
      <w:outlineLvl w:val="9"/>
    </w:pPr>
  </w:style>
  <w:style w:type="table" w:styleId="af3">
    <w:name w:val="Table Grid"/>
    <w:basedOn w:val="a1"/>
    <w:uiPriority w:val="39"/>
    <w:rsid w:val="00DA7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0">
    <w:name w:val="浅色列表 - 强调文字颜色 11"/>
    <w:basedOn w:val="a1"/>
    <w:uiPriority w:val="61"/>
    <w:rsid w:val="00363D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363D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D6358-497D-4EA2-A2AF-1F6CAB8F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alexshi(史耀力)</dc:creator>
  <cp:keywords/>
  <dc:description/>
  <cp:lastModifiedBy>admin</cp:lastModifiedBy>
  <cp:revision>144</cp:revision>
  <dcterms:created xsi:type="dcterms:W3CDTF">2014-07-17T06:56:00Z</dcterms:created>
  <dcterms:modified xsi:type="dcterms:W3CDTF">2014-11-20T06:41:00Z</dcterms:modified>
</cp:coreProperties>
</file>