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/>
        </w:rPr>
        <w:id w:val="-1296670098"/>
        <w:docPartObj>
          <w:docPartGallery w:val="Cover Pages"/>
          <w:docPartUnique/>
        </w:docPartObj>
      </w:sdtPr>
      <w:sdtEndPr/>
      <w:sdtContent>
        <w:p w14:paraId="448E2485" w14:textId="77777777" w:rsidR="001F7BD8" w:rsidRPr="00C739A3" w:rsidRDefault="00863DAC">
          <w:pPr>
            <w:rPr>
              <w:rFonts w:ascii="Microsoft YaHei UI" w:eastAsia="Microsoft YaHei UI" w:hAnsi="Microsoft YaHei UI"/>
            </w:rPr>
          </w:pPr>
          <w:r w:rsidRPr="00C739A3">
            <w:rPr>
              <w:rFonts w:ascii="Microsoft YaHei UI" w:eastAsia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5CE3AEE" wp14:editId="13B79B19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组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矩形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文本框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D9DDE8" w14:textId="77777777" w:rsidR="002264BD" w:rsidRPr="00512C1A" w:rsidRDefault="002264BD">
                                  <w:pPr>
                                    <w:rPr>
                                      <w:rFonts w:ascii="Microsoft YaHei UI" w:eastAsia="Microsoft YaHei UI" w:hAnsi="Microsoft YaHei UI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Microsoft YaHei UI" w:eastAsia="Microsoft YaHei UI" w:hAnsi="Microsoft YaHei UI" w:cs="Segoe UI Light" w:hint="eastAsia"/>
                                      <w:color w:val="FFFFFF" w:themeColor="background1"/>
                                      <w:sz w:val="96"/>
                                      <w:szCs w:val="96"/>
                                      <w:lang w:val="zh-CN"/>
                                    </w:rPr>
                                    <w:t>主动推送对象更新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文本框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1D008" w14:textId="77777777" w:rsidR="002264BD" w:rsidRPr="00512C1A" w:rsidRDefault="002264BD">
                                  <w:pPr>
                                    <w:rPr>
                                      <w:rFonts w:ascii="Microsoft YaHei UI" w:eastAsia="Microsoft YaHei UI" w:hAnsi="Microsoft YaHei UI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Microsoft YaHei UI" w:eastAsia="Microsoft YaHei UI" w:hAnsi="Microsoft YaHei UI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zh-CN"/>
                                    </w:rPr>
                                    <w:t>详细设计方案说明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45CE3AEE" id="组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HptgMAAHoOAAAOAAAAZHJzL2Uyb0RvYy54bWzsV8tu3DYU3QfoPxDc15JGnrFHsBy4Tm0E&#10;MGyjTpE1TVEjoRLJkhxrnHXR/EFWAYJ2V6B/UORz4v5G7qUenthjZGADXiTeSHzcB+/RPUfSzvNF&#10;XZELYWypZEqjjZASIbnKSjlL6a+vDn7cpsQ6JjNWKSlSeiksfb77w7OdRidipApVZcIQCCJt0uiU&#10;Fs7pJAgsL0TN7IbSQsJmrkzNHEzNLMgMayB6XQWjMJwEjTKZNooLa2H1RbtJd338PBfcneS5FY5U&#10;KYWzOX81/nqO12B3hyUzw3RR8u4Y7B6nqFkpIekQ6gVzjMxNeStUXXKjrMrdBld1oPK85MLXANVE&#10;4Y1qDo2aa1/LLGlmeoAJoL2B073D8uOLU0PKLKUxJZLV8Ij+/+8PEiMwjZ4lsH9o9Jk+Nd3CrJ1h&#10;rYvc1HiHKsjCQ3o5QCoWjnBYnIzjrekEkOewN402N8OwA50X8GRu+fHi5694Bn3iAM83HKfR0ED2&#10;GiP7MIzOCqaFh94iBj1G29DOHUof/vn08W8Sw4pHxpsNONnEAmQPBWkolSXaWHcoVE1wkFIDje37&#10;jV0cWQcHANPeBLNaVZXZQVlVfoJkEvuVIRcMaMA4F9KN8djg9YVlJdFeKvRst3EFgO7r8SN3WQm0&#10;q+QvIofegcc88ofxrL2ZKGq3CpaJNv8YWsD3AGbvj+bP4gNi5BzyD7GjMIxXha9c1NXQmaOn8Jwf&#10;fMNVji0AvfPg4RMr6QbnupTKrAqwlLm17zFqkUGQzlV2CU1jVKs4VvODEp7cEbPulBmQGKAEyKY7&#10;gUteqSalqhtRUijzZtU62kNXwy4lDUhWSu3vc2YEJdVLCf3u6QUa5yeb460R5DDLO+fLO3Je7yto&#10;hwgEWnM/RHtX9cPcqPo1qOseZoUtJjnkTil3pp/su1ZKQZ+52NvzZqBrmrkjeaY5BkdUsTNfLV4z&#10;o7v2dSAPx6rnGEtudHFri55S7c2dykvf4te4dngD31GlHoH4AFJL+6t3b6/e/3v115/E9w8mB3lA&#10;3hO3+EkBFYb1OxQgHsXbY4AT9HAzHG9NYAxUg87tdG88jUbhZLqsmF2b93rbE31NLRjojIwl0GmT&#10;GHK26H5J9J4+naRgcW0RfrSC9mvQazWn13B8bFJnv/WKkN9Farc4X8CzQjS+YX67747do9vsHiHn&#10;HsjuaRxPV7A78vS//h56Yjd+pg9v3TWk4R6v7DXZ7b+EBwV/IvnjvML9lzz84PiPwO5nDP+gluf+&#10;lX/9y7j7GQAA//8DAFBLAwQUAAYACAAAACEAyaai2NwAAAAHAQAADwAAAGRycy9kb3ducmV2Lnht&#10;bEyPzU7DMBCE70h9B2uReqM2VRVBiFPRShyQemgLD+DESxyw12ns/PD2uFzgsprVrGa+Lbazs2zE&#10;PrSeJNyvBDCk2uuWGgnvby93D8BCVKSV9YQSvjHAtlzcFCrXfqITjufYsBRCIVcSTIxdznmoDToV&#10;Vr5DSt6H752Kae0brns1pXBn+VqIjDvVUmowqsO9wfrrPDgJdqyHymSX9hR2n5PeHQ/742uQcnk7&#10;Pz8BizjHv2O44id0KBNT5QfSgVkJ6ZH4O6+eWD9mwKqkNhshgJcF/89f/gAAAP//AwBQSwECLQAU&#10;AAYACAAAACEAtoM4kv4AAADhAQAAEwAAAAAAAAAAAAAAAAAAAAAAW0NvbnRlbnRfVHlwZXNdLnht&#10;bFBLAQItABQABgAIAAAAIQA4/SH/1gAAAJQBAAALAAAAAAAAAAAAAAAAAC8BAABfcmVscy8ucmVs&#10;c1BLAQItABQABgAIAAAAIQBgWVHptgMAAHoOAAAOAAAAAAAAAAAAAAAAAC4CAABkcnMvZTJvRG9j&#10;LnhtbFBLAQItABQABgAIAAAAIQDJpqLY3AAAAAcBAAAPAAAAAAAAAAAAAAAAABAGAABkcnMvZG93&#10;bnJldi54bWxQSwUGAAAAAAQABADzAAAAGQcAAAAA&#10;">
                    <v:rect id="矩形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14:paraId="77D9DDE8" w14:textId="77777777" w:rsidR="002264BD" w:rsidRPr="00512C1A" w:rsidRDefault="002264BD">
                            <w:pPr>
                              <w:rPr>
                                <w:rFonts w:ascii="Microsoft YaHei UI" w:eastAsia="Microsoft YaHei UI" w:hAnsi="Microsoft YaHei UI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Segoe UI Light" w:hint="eastAsia"/>
                                <w:color w:val="FFFFFF" w:themeColor="background1"/>
                                <w:sz w:val="96"/>
                                <w:szCs w:val="96"/>
                                <w:lang w:val="zh-CN"/>
                              </w:rPr>
                              <w:t>主动推送对象更新</w:t>
                            </w:r>
                          </w:p>
                        </w:txbxContent>
                      </v:textbox>
                    </v:shape>
                    <v:shape id="文本框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14:paraId="6661D008" w14:textId="77777777" w:rsidR="002264BD" w:rsidRPr="00512C1A" w:rsidRDefault="002264BD">
                            <w:pPr>
                              <w:rPr>
                                <w:rFonts w:ascii="Microsoft YaHei UI" w:eastAsia="Microsoft YaHei UI" w:hAnsi="Microsoft YaHei UI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zh-CN"/>
                              </w:rPr>
                              <w:t>详细设计方案说明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1C1BD0B2" w14:textId="77777777" w:rsidR="001F7BD8" w:rsidRPr="00C739A3" w:rsidRDefault="001F7BD8">
          <w:pPr>
            <w:rPr>
              <w:rFonts w:ascii="Microsoft YaHei UI" w:eastAsia="Microsoft YaHei UI" w:hAnsi="Microsoft YaHei UI"/>
            </w:rPr>
          </w:pPr>
        </w:p>
        <w:p w14:paraId="7221EFFD" w14:textId="77777777" w:rsidR="001F7BD8" w:rsidRPr="00C739A3" w:rsidRDefault="001F7BD8">
          <w:pPr>
            <w:rPr>
              <w:rFonts w:ascii="Microsoft YaHei UI" w:eastAsia="Microsoft YaHei UI" w:hAnsi="Microsoft YaHei UI"/>
            </w:rPr>
          </w:pPr>
        </w:p>
        <w:p w14:paraId="1B00A703" w14:textId="77777777" w:rsidR="001F7BD8" w:rsidRPr="00C739A3" w:rsidRDefault="001F7BD8">
          <w:pPr>
            <w:rPr>
              <w:rFonts w:ascii="Microsoft YaHei UI" w:eastAsia="Microsoft YaHei UI" w:hAnsi="Microsoft YaHei UI"/>
            </w:rPr>
          </w:pPr>
        </w:p>
        <w:p w14:paraId="0313D95D" w14:textId="77777777" w:rsidR="001F7BD8" w:rsidRPr="00C739A3" w:rsidRDefault="00863DAC">
          <w:pPr>
            <w:spacing w:after="70"/>
            <w:rPr>
              <w:rFonts w:ascii="Microsoft YaHei UI" w:eastAsia="Microsoft YaHei UI" w:hAnsi="Microsoft YaHei UI"/>
            </w:rPr>
          </w:pPr>
          <w:r w:rsidRPr="00C739A3">
            <w:rPr>
              <w:rFonts w:ascii="Microsoft YaHei UI" w:eastAsia="Microsoft YaHei UI" w:hAnsi="Microsoft YaHei UI"/>
            </w:rPr>
            <w:br w:type="page"/>
          </w:r>
        </w:p>
      </w:sdtContent>
    </w:sdt>
    <w:p w14:paraId="2B866BE6" w14:textId="5A4CB63F" w:rsidR="001F7BD8" w:rsidRPr="00C739A3" w:rsidRDefault="00771E8D">
      <w:pPr>
        <w:pStyle w:val="1"/>
        <w:numPr>
          <w:ilvl w:val="0"/>
          <w:numId w:val="2"/>
        </w:numPr>
        <w:ind w:left="63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lastRenderedPageBreak/>
        <w:t>主要目的</w:t>
      </w:r>
    </w:p>
    <w:p w14:paraId="4FD25319" w14:textId="77777777" w:rsidR="004C7D21" w:rsidRDefault="004C7D21">
      <w:pPr>
        <w:pStyle w:val="ad"/>
        <w:ind w:left="7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网络游戏与传统游戏在开发上的主要区别有两点：</w:t>
      </w:r>
    </w:p>
    <w:p w14:paraId="5524753A" w14:textId="7AF62565" w:rsidR="004C7D21" w:rsidRDefault="004C7D21" w:rsidP="004C7D21">
      <w:pPr>
        <w:pStyle w:val="ad"/>
        <w:ind w:left="7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1.</w:t>
      </w:r>
      <w:r>
        <w:rPr>
          <w:rFonts w:ascii="Microsoft YaHei UI" w:eastAsia="Microsoft YaHei UI" w:hAnsi="Microsoft YaHei UI"/>
        </w:rPr>
        <w:t>1进程间通讯，如何</w:t>
      </w:r>
      <w:r w:rsidR="0081295E">
        <w:rPr>
          <w:rFonts w:ascii="Microsoft YaHei UI" w:eastAsia="Microsoft YaHei UI" w:hAnsi="Microsoft YaHei UI"/>
        </w:rPr>
        <w:t>高效地</w:t>
      </w:r>
      <w:r>
        <w:rPr>
          <w:rFonts w:ascii="Microsoft YaHei UI" w:eastAsia="Microsoft YaHei UI" w:hAnsi="Microsoft YaHei UI"/>
        </w:rPr>
        <w:t>处理好跨物理机器上的进程间通讯，将极大的节约开发及部署成本。</w:t>
      </w:r>
    </w:p>
    <w:p w14:paraId="206171E0" w14:textId="023849E4" w:rsidR="004C7D21" w:rsidRPr="00C739A3" w:rsidRDefault="004C7D21" w:rsidP="004C7D21">
      <w:pPr>
        <w:pStyle w:val="ad"/>
        <w:ind w:left="7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1.</w:t>
      </w:r>
      <w:r>
        <w:rPr>
          <w:rFonts w:ascii="Microsoft YaHei UI" w:eastAsia="Microsoft YaHei UI" w:hAnsi="Microsoft YaHei UI"/>
        </w:rPr>
        <w:t xml:space="preserve">2 </w:t>
      </w:r>
      <w:r>
        <w:rPr>
          <w:rFonts w:ascii="Microsoft YaHei UI" w:eastAsia="Microsoft YaHei UI" w:hAnsi="Microsoft YaHei UI" w:hint="eastAsia"/>
        </w:rPr>
        <w:t>游戏参与者的</w:t>
      </w:r>
      <w:r w:rsidR="00E94225">
        <w:rPr>
          <w:rFonts w:ascii="Microsoft YaHei UI" w:eastAsia="Microsoft YaHei UI" w:hAnsi="Microsoft YaHei UI" w:hint="eastAsia"/>
        </w:rPr>
        <w:t>数据</w:t>
      </w:r>
      <w:r>
        <w:rPr>
          <w:rFonts w:ascii="Microsoft YaHei UI" w:eastAsia="Microsoft YaHei UI" w:hAnsi="Microsoft YaHei UI" w:hint="eastAsia"/>
        </w:rPr>
        <w:t>持久</w:t>
      </w:r>
      <w:proofErr w:type="gramStart"/>
      <w:r>
        <w:rPr>
          <w:rFonts w:ascii="Microsoft YaHei UI" w:eastAsia="Microsoft YaHei UI" w:hAnsi="Microsoft YaHei UI" w:hint="eastAsia"/>
        </w:rPr>
        <w:t>化集中</w:t>
      </w:r>
      <w:proofErr w:type="gramEnd"/>
      <w:r>
        <w:rPr>
          <w:rFonts w:ascii="Microsoft YaHei UI" w:eastAsia="Microsoft YaHei UI" w:hAnsi="Microsoft YaHei UI" w:hint="eastAsia"/>
        </w:rPr>
        <w:t>于服务器</w:t>
      </w:r>
    </w:p>
    <w:p w14:paraId="2AFCA396" w14:textId="1955DCD9" w:rsidR="001F7BD8" w:rsidRPr="004C7D21" w:rsidRDefault="005667C9">
      <w:pPr>
        <w:pStyle w:val="ad"/>
        <w:ind w:left="7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本项目的目的即</w:t>
      </w:r>
      <w:r>
        <w:rPr>
          <w:rFonts w:ascii="Microsoft YaHei UI" w:eastAsia="Microsoft YaHei UI" w:hAnsi="Microsoft YaHei UI" w:hint="eastAsia"/>
        </w:rPr>
        <w:t>设计一个通用的解决方案来实现以上两个目的。</w:t>
      </w:r>
    </w:p>
    <w:p w14:paraId="391C7FF1" w14:textId="2D0786B0" w:rsidR="001F7BD8" w:rsidRPr="00C739A3" w:rsidRDefault="00560A7E">
      <w:pPr>
        <w:pStyle w:val="1"/>
        <w:numPr>
          <w:ilvl w:val="0"/>
          <w:numId w:val="2"/>
        </w:numPr>
        <w:ind w:left="63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主要优点及不足</w:t>
      </w:r>
    </w:p>
    <w:p w14:paraId="46DB6F67" w14:textId="3F56A467" w:rsidR="00BC0D42" w:rsidRDefault="004C659B">
      <w:pPr>
        <w:ind w:left="720"/>
        <w:rPr>
          <w:rStyle w:val="ae"/>
          <w:rFonts w:ascii="Microsoft YaHei UI" w:eastAsia="Microsoft YaHei UI" w:hAnsi="Microsoft YaHei UI"/>
        </w:rPr>
      </w:pPr>
      <w:r>
        <w:rPr>
          <w:rStyle w:val="ae"/>
          <w:rFonts w:ascii="Microsoft YaHei UI" w:eastAsia="Microsoft YaHei UI" w:hAnsi="Microsoft YaHei UI"/>
        </w:rPr>
        <w:t>数据的组织采用key/value的方式</w:t>
      </w:r>
      <w:r>
        <w:rPr>
          <w:rStyle w:val="ae"/>
          <w:rFonts w:ascii="Microsoft YaHei UI" w:eastAsia="Microsoft YaHei UI" w:hAnsi="Microsoft YaHei UI" w:hint="eastAsia"/>
        </w:rPr>
        <w:t>，使底层提供较简单实现方案，减少复杂度可以实现bu</w:t>
      </w:r>
      <w:r w:rsidR="008C0029">
        <w:rPr>
          <w:rStyle w:val="ae"/>
          <w:rFonts w:ascii="Microsoft YaHei UI" w:eastAsia="Microsoft YaHei UI" w:hAnsi="Microsoft YaHei UI" w:hint="eastAsia"/>
        </w:rPr>
        <w:t>g</w:t>
      </w:r>
      <w:r>
        <w:rPr>
          <w:rStyle w:val="ae"/>
          <w:rFonts w:ascii="Microsoft YaHei UI" w:eastAsia="Microsoft YaHei UI" w:hAnsi="Microsoft YaHei UI" w:hint="eastAsia"/>
        </w:rPr>
        <w:t>的最少化。</w:t>
      </w:r>
    </w:p>
    <w:p w14:paraId="15652136" w14:textId="6B4D9BCE" w:rsidR="001F7BD8" w:rsidRDefault="004C659B">
      <w:pPr>
        <w:ind w:left="720"/>
        <w:rPr>
          <w:rFonts w:ascii="Microsoft YaHei UI" w:eastAsia="Microsoft YaHei UI" w:hAnsi="Microsoft YaHei UI"/>
          <w:lang w:val="zh-CN"/>
        </w:rPr>
      </w:pPr>
      <w:r>
        <w:rPr>
          <w:rStyle w:val="ae"/>
          <w:rFonts w:ascii="Microsoft YaHei UI" w:eastAsia="Microsoft YaHei UI" w:hAnsi="Microsoft YaHei UI"/>
          <w:lang w:val="zh-CN"/>
        </w:rPr>
        <w:t>跨物理机器地传输数据，即通过tcp、ip协议进行通讯，网络流量是关键性能指标。本方案值更新采用增量更新，可以极大的节约流量，并且存储</w:t>
      </w:r>
      <w:r>
        <w:rPr>
          <w:rStyle w:val="ae"/>
          <w:rFonts w:ascii="Microsoft YaHei UI" w:eastAsia="Microsoft YaHei UI" w:hAnsi="Microsoft YaHei UI" w:hint="eastAsia"/>
          <w:lang w:val="zh-CN"/>
        </w:rPr>
        <w:t>binlog变化量，可以实时存储，从而实现数据的版本控制。</w:t>
      </w:r>
      <w:r w:rsidR="00863DAC" w:rsidRPr="00C739A3">
        <w:rPr>
          <w:rFonts w:ascii="Microsoft YaHei UI" w:eastAsia="Microsoft YaHei UI" w:hAnsi="Microsoft YaHei UI"/>
          <w:lang w:val="zh-CN"/>
        </w:rPr>
        <w:t xml:space="preserve"> </w:t>
      </w:r>
    </w:p>
    <w:p w14:paraId="1B5F226D" w14:textId="72D08E91" w:rsidR="00BC0D42" w:rsidRDefault="00BC0D42">
      <w:pPr>
        <w:ind w:left="72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/>
          <w:lang w:val="zh-CN"/>
        </w:rPr>
        <w:t>值采用数组方式，为增量更新提供底层支持，并且可以比传统的</w:t>
      </w:r>
      <w:r>
        <w:rPr>
          <w:rFonts w:ascii="Microsoft YaHei UI" w:eastAsia="Microsoft YaHei UI" w:hAnsi="Microsoft YaHei UI" w:hint="eastAsia"/>
          <w:lang w:val="zh-CN"/>
        </w:rPr>
        <w:t>NOSQL提供更加严谨的数据结构，而且便于与LUA/PYTHON/JAVASCRIPT等脚本语言集成，只需提供存取下标方法即可以实现。</w:t>
      </w:r>
    </w:p>
    <w:p w14:paraId="63B7D43B" w14:textId="59E71D88" w:rsidR="001F7BD8" w:rsidRDefault="008C0029" w:rsidP="008E0CFA">
      <w:pPr>
        <w:ind w:left="72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传统的数据库一般采用被动取值方式，为</w:t>
      </w:r>
      <w:proofErr w:type="gramStart"/>
      <w:r>
        <w:rPr>
          <w:rFonts w:ascii="Microsoft YaHei UI" w:eastAsia="Microsoft YaHei UI" w:hAnsi="Microsoft YaHei UI" w:hint="eastAsia"/>
          <w:lang w:val="zh-CN"/>
        </w:rPr>
        <w:t>实现对值进行</w:t>
      </w:r>
      <w:proofErr w:type="gramEnd"/>
      <w:r>
        <w:rPr>
          <w:rFonts w:ascii="Microsoft YaHei UI" w:eastAsia="Microsoft YaHei UI" w:hAnsi="Microsoft YaHei UI" w:hint="eastAsia"/>
          <w:lang w:val="zh-CN"/>
        </w:rPr>
        <w:t>观察只能采用轮询方式实现，</w:t>
      </w:r>
      <w:proofErr w:type="gramStart"/>
      <w:r>
        <w:rPr>
          <w:rFonts w:ascii="Microsoft YaHei UI" w:eastAsia="Microsoft YaHei UI" w:hAnsi="Microsoft YaHei UI" w:hint="eastAsia"/>
          <w:lang w:val="zh-CN"/>
        </w:rPr>
        <w:t>当提供</w:t>
      </w:r>
      <w:proofErr w:type="gramEnd"/>
      <w:r>
        <w:rPr>
          <w:rFonts w:ascii="Microsoft YaHei UI" w:eastAsia="Microsoft YaHei UI" w:hAnsi="Microsoft YaHei UI" w:hint="eastAsia"/>
          <w:lang w:val="zh-CN"/>
        </w:rPr>
        <w:t>大量服务是必将</w:t>
      </w:r>
      <w:r w:rsidR="00732287">
        <w:rPr>
          <w:rFonts w:ascii="Microsoft YaHei UI" w:eastAsia="Microsoft YaHei UI" w:hAnsi="Microsoft YaHei UI" w:hint="eastAsia"/>
          <w:lang w:val="zh-CN"/>
        </w:rPr>
        <w:t>对</w:t>
      </w:r>
      <w:r>
        <w:rPr>
          <w:rFonts w:ascii="Microsoft YaHei UI" w:eastAsia="Microsoft YaHei UI" w:hAnsi="Microsoft YaHei UI" w:hint="eastAsia"/>
          <w:lang w:val="zh-CN"/>
        </w:rPr>
        <w:t>服务器造成极大的压力。本方案采用</w:t>
      </w:r>
      <w:r w:rsidR="002264BD">
        <w:rPr>
          <w:rFonts w:ascii="Microsoft YaHei UI" w:eastAsia="Microsoft YaHei UI" w:hAnsi="Microsoft YaHei UI" w:hint="eastAsia"/>
          <w:lang w:val="zh-CN"/>
        </w:rPr>
        <w:t>服务器</w:t>
      </w:r>
      <w:r>
        <w:rPr>
          <w:rFonts w:ascii="Microsoft YaHei UI" w:eastAsia="Microsoft YaHei UI" w:hAnsi="Microsoft YaHei UI" w:hint="eastAsia"/>
          <w:lang w:val="zh-CN"/>
        </w:rPr>
        <w:t>对客户端推送的</w:t>
      </w:r>
      <w:r w:rsidR="002264BD">
        <w:rPr>
          <w:rFonts w:ascii="Microsoft YaHei UI" w:eastAsia="Microsoft YaHei UI" w:hAnsi="Microsoft YaHei UI" w:hint="eastAsia"/>
          <w:lang w:val="zh-CN"/>
        </w:rPr>
        <w:t>方</w:t>
      </w:r>
      <w:r w:rsidR="008E0CFA">
        <w:rPr>
          <w:rFonts w:ascii="Microsoft YaHei UI" w:eastAsia="Microsoft YaHei UI" w:hAnsi="Microsoft YaHei UI" w:hint="eastAsia"/>
          <w:lang w:val="zh-CN"/>
        </w:rPr>
        <w:t>式，当客户端所关心的值发生改变时，由服务</w:t>
      </w:r>
      <w:proofErr w:type="gramStart"/>
      <w:r w:rsidR="008E0CFA">
        <w:rPr>
          <w:rFonts w:ascii="Microsoft YaHei UI" w:eastAsia="Microsoft YaHei UI" w:hAnsi="Microsoft YaHei UI" w:hint="eastAsia"/>
          <w:lang w:val="zh-CN"/>
        </w:rPr>
        <w:t>端主动</w:t>
      </w:r>
      <w:proofErr w:type="gramEnd"/>
      <w:r w:rsidR="008E0CFA">
        <w:rPr>
          <w:rFonts w:ascii="Microsoft YaHei UI" w:eastAsia="Microsoft YaHei UI" w:hAnsi="Microsoft YaHei UI" w:hint="eastAsia"/>
          <w:lang w:val="zh-CN"/>
        </w:rPr>
        <w:t>推送变化值。客户端只要通知服务</w:t>
      </w:r>
      <w:proofErr w:type="gramStart"/>
      <w:r w:rsidR="008E0CFA">
        <w:rPr>
          <w:rFonts w:ascii="Microsoft YaHei UI" w:eastAsia="Microsoft YaHei UI" w:hAnsi="Microsoft YaHei UI" w:hint="eastAsia"/>
          <w:lang w:val="zh-CN"/>
        </w:rPr>
        <w:t>端关心</w:t>
      </w:r>
      <w:proofErr w:type="gramEnd"/>
      <w:r w:rsidR="008E0CFA">
        <w:rPr>
          <w:rFonts w:ascii="Microsoft YaHei UI" w:eastAsia="Microsoft YaHei UI" w:hAnsi="Microsoft YaHei UI" w:hint="eastAsia"/>
          <w:lang w:val="zh-CN"/>
        </w:rPr>
        <w:t>的对象key即可。同时需要服务</w:t>
      </w:r>
      <w:proofErr w:type="gramStart"/>
      <w:r w:rsidR="008E0CFA">
        <w:rPr>
          <w:rFonts w:ascii="Microsoft YaHei UI" w:eastAsia="Microsoft YaHei UI" w:hAnsi="Microsoft YaHei UI" w:hint="eastAsia"/>
          <w:lang w:val="zh-CN"/>
        </w:rPr>
        <w:t>端提供</w:t>
      </w:r>
      <w:proofErr w:type="gramEnd"/>
      <w:r w:rsidR="008E0CFA">
        <w:rPr>
          <w:rFonts w:ascii="Microsoft YaHei UI" w:eastAsia="Microsoft YaHei UI" w:hAnsi="Microsoft YaHei UI" w:hint="eastAsia"/>
          <w:lang w:val="zh-CN"/>
        </w:rPr>
        <w:t>根据规则查询key的接口。</w:t>
      </w:r>
    </w:p>
    <w:p w14:paraId="59ACEC03" w14:textId="1850F90D" w:rsidR="008E0CFA" w:rsidRPr="008E0CFA" w:rsidRDefault="008E0CFA" w:rsidP="008E0CFA">
      <w:pPr>
        <w:ind w:left="720"/>
        <w:rPr>
          <w:rStyle w:val="a7"/>
          <w:rFonts w:ascii="Microsoft YaHei UI" w:eastAsia="Microsoft YaHei UI" w:hAnsi="Microsoft YaHei UI"/>
          <w:color w:val="595959" w:themeColor="text1" w:themeTint="A6"/>
          <w:u w:val="none"/>
        </w:rPr>
      </w:pPr>
      <w:r>
        <w:rPr>
          <w:rFonts w:ascii="Microsoft YaHei UI" w:eastAsia="Microsoft YaHei UI" w:hAnsi="Microsoft YaHei UI"/>
          <w:lang w:val="zh-CN"/>
        </w:rPr>
        <w:t>不足，因为采用了服务</w:t>
      </w:r>
      <w:proofErr w:type="gramStart"/>
      <w:r>
        <w:rPr>
          <w:rFonts w:ascii="Microsoft YaHei UI" w:eastAsia="Microsoft YaHei UI" w:hAnsi="Microsoft YaHei UI"/>
          <w:lang w:val="zh-CN"/>
        </w:rPr>
        <w:t>端主动</w:t>
      </w:r>
      <w:proofErr w:type="gramEnd"/>
      <w:r>
        <w:rPr>
          <w:rFonts w:ascii="Microsoft YaHei UI" w:eastAsia="Microsoft YaHei UI" w:hAnsi="Microsoft YaHei UI"/>
          <w:lang w:val="zh-CN"/>
        </w:rPr>
        <w:t>推送的方式，这就注定了服务</w:t>
      </w:r>
      <w:proofErr w:type="gramStart"/>
      <w:r>
        <w:rPr>
          <w:rFonts w:ascii="Microsoft YaHei UI" w:eastAsia="Microsoft YaHei UI" w:hAnsi="Microsoft YaHei UI"/>
          <w:lang w:val="zh-CN"/>
        </w:rPr>
        <w:t>端只能</w:t>
      </w:r>
      <w:proofErr w:type="gramEnd"/>
      <w:r>
        <w:rPr>
          <w:rFonts w:ascii="Microsoft YaHei UI" w:eastAsia="Microsoft YaHei UI" w:hAnsi="Microsoft YaHei UI"/>
          <w:lang w:val="zh-CN"/>
        </w:rPr>
        <w:t>提供异步服务，那么就要求关键操作</w:t>
      </w:r>
      <w:r w:rsidR="00DF3617">
        <w:rPr>
          <w:rFonts w:ascii="Microsoft YaHei UI" w:eastAsia="Microsoft YaHei UI" w:hAnsi="Microsoft YaHei UI"/>
          <w:lang w:val="zh-CN"/>
        </w:rPr>
        <w:t>需要提供异步操作，提高了代码复杂度。</w:t>
      </w:r>
      <w:r w:rsidR="00322CB6">
        <w:rPr>
          <w:rFonts w:ascii="Microsoft YaHei UI" w:eastAsia="Microsoft YaHei UI" w:hAnsi="Microsoft YaHei UI"/>
          <w:lang w:val="zh-CN"/>
        </w:rPr>
        <w:t>由于采用类似</w:t>
      </w:r>
      <w:r w:rsidR="00322CB6">
        <w:rPr>
          <w:rFonts w:ascii="Microsoft YaHei UI" w:eastAsia="Microsoft YaHei UI" w:hAnsi="Microsoft YaHei UI" w:hint="eastAsia"/>
          <w:lang w:val="zh-CN"/>
        </w:rPr>
        <w:t>NOSQL</w:t>
      </w:r>
      <w:r w:rsidR="00263C36">
        <w:rPr>
          <w:rFonts w:ascii="Microsoft YaHei UI" w:eastAsia="Microsoft YaHei UI" w:hAnsi="Microsoft YaHei UI" w:hint="eastAsia"/>
          <w:lang w:val="zh-CN"/>
        </w:rPr>
        <w:t>的方案，开发设计人员需要改变传统数据库范式设计思路。</w:t>
      </w:r>
    </w:p>
    <w:p w14:paraId="1E55BD71" w14:textId="2A3D62D7" w:rsidR="001F7BD8" w:rsidRPr="00C739A3" w:rsidRDefault="00560A7E">
      <w:pPr>
        <w:pStyle w:val="1"/>
        <w:numPr>
          <w:ilvl w:val="0"/>
          <w:numId w:val="2"/>
        </w:numPr>
        <w:ind w:left="63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  <w:lang w:val="zh-CN"/>
        </w:rPr>
        <w:lastRenderedPageBreak/>
        <w:t>项目应用前景</w:t>
      </w:r>
    </w:p>
    <w:p w14:paraId="06E1653F" w14:textId="6FB096A8" w:rsidR="00A720D0" w:rsidRPr="00C739A3" w:rsidRDefault="002E1624" w:rsidP="002F478C">
      <w:pPr>
        <w:ind w:left="72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/>
        </w:rPr>
        <w:t>将游戏中所有的系统级数据和核心应用数据都可以采用此种模式。</w:t>
      </w:r>
    </w:p>
    <w:p w14:paraId="7F29A4EA" w14:textId="5A416805" w:rsidR="001F7BD8" w:rsidRPr="00C739A3" w:rsidRDefault="00487B8A">
      <w:pPr>
        <w:pStyle w:val="1"/>
        <w:numPr>
          <w:ilvl w:val="0"/>
          <w:numId w:val="2"/>
        </w:numPr>
        <w:ind w:left="63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  <w:lang w:val="zh-CN"/>
        </w:rPr>
        <w:t>主要结构</w:t>
      </w:r>
    </w:p>
    <w:p w14:paraId="70EF7F84" w14:textId="77777777" w:rsidR="00AC3BF4" w:rsidRDefault="00BB4C1A" w:rsidP="00A720D0">
      <w:pPr>
        <w:ind w:left="720"/>
        <w:rPr>
          <w:rStyle w:val="ae"/>
          <w:rFonts w:ascii="Microsoft YaHei UI" w:eastAsia="Microsoft YaHei UI" w:hAnsi="Microsoft YaHei UI"/>
          <w:lang w:val="zh-CN"/>
        </w:rPr>
      </w:pPr>
      <w:r>
        <w:rPr>
          <w:rStyle w:val="ae"/>
          <w:rFonts w:ascii="Microsoft YaHei UI" w:eastAsia="Microsoft YaHei UI" w:hAnsi="Microsoft YaHei UI"/>
          <w:lang w:val="zh-CN"/>
        </w:rPr>
        <w:t>名词</w:t>
      </w:r>
      <w:r w:rsidR="00AC3BF4">
        <w:rPr>
          <w:rStyle w:val="ae"/>
          <w:rFonts w:ascii="Microsoft YaHei UI" w:eastAsia="Microsoft YaHei UI" w:hAnsi="Microsoft YaHei UI"/>
          <w:lang w:val="zh-CN"/>
        </w:rPr>
        <w:t>解释</w:t>
      </w:r>
      <w:r>
        <w:rPr>
          <w:rStyle w:val="ae"/>
          <w:rFonts w:ascii="Microsoft YaHei UI" w:eastAsia="Microsoft YaHei UI" w:hAnsi="Microsoft YaHei UI"/>
          <w:lang w:val="zh-CN"/>
        </w:rPr>
        <w:t>：</w:t>
      </w:r>
    </w:p>
    <w:p w14:paraId="3E5C4829" w14:textId="116B76F7" w:rsidR="00AC3BF4" w:rsidRPr="00AC3BF4" w:rsidRDefault="00AC3BF4" w:rsidP="00AC3BF4">
      <w:pPr>
        <w:pStyle w:val="afa"/>
        <w:numPr>
          <w:ilvl w:val="0"/>
          <w:numId w:val="4"/>
        </w:numPr>
        <w:ind w:firstLineChars="0"/>
        <w:rPr>
          <w:rStyle w:val="ae"/>
          <w:rFonts w:ascii="Microsoft YaHei UI" w:eastAsia="Microsoft YaHei UI" w:hAnsi="Microsoft YaHei UI"/>
          <w:lang w:val="zh-CN"/>
        </w:rPr>
      </w:pPr>
      <w:r w:rsidRPr="00AC3BF4">
        <w:rPr>
          <w:rStyle w:val="ae"/>
          <w:rFonts w:ascii="Microsoft YaHei UI" w:eastAsia="Microsoft YaHei UI" w:hAnsi="Microsoft YaHei UI"/>
          <w:lang w:val="zh-CN"/>
        </w:rPr>
        <w:t>对象表对象</w:t>
      </w:r>
    </w:p>
    <w:p w14:paraId="5D071E17" w14:textId="0CB7C7F8" w:rsidR="00AC3BF4" w:rsidRDefault="00AC3BF4" w:rsidP="00AC3BF4">
      <w:pPr>
        <w:pStyle w:val="afa"/>
        <w:numPr>
          <w:ilvl w:val="0"/>
          <w:numId w:val="4"/>
        </w:numPr>
        <w:ind w:firstLineChars="0"/>
        <w:rPr>
          <w:rStyle w:val="ae"/>
          <w:rFonts w:ascii="Microsoft YaHei UI" w:eastAsia="Microsoft YaHei UI" w:hAnsi="Microsoft YaHei UI"/>
          <w:lang w:val="zh-CN"/>
        </w:rPr>
      </w:pPr>
      <w:r>
        <w:rPr>
          <w:rStyle w:val="ae"/>
          <w:rFonts w:ascii="Microsoft YaHei UI" w:eastAsia="Microsoft YaHei UI" w:hAnsi="Microsoft YaHei UI"/>
          <w:lang w:val="zh-CN"/>
        </w:rPr>
        <w:t>订阅</w:t>
      </w:r>
      <w:r w:rsidR="00973FD5">
        <w:rPr>
          <w:rStyle w:val="ae"/>
          <w:rFonts w:ascii="Microsoft YaHei UI" w:eastAsia="Microsoft YaHei UI" w:hAnsi="Microsoft YaHei UI"/>
          <w:lang w:val="zh-CN"/>
        </w:rPr>
        <w:t>：</w:t>
      </w:r>
    </w:p>
    <w:p w14:paraId="7193EE2A" w14:textId="1C904539" w:rsidR="00AC3BF4" w:rsidRDefault="00AC3BF4" w:rsidP="00AC3BF4">
      <w:pPr>
        <w:pStyle w:val="afa"/>
        <w:numPr>
          <w:ilvl w:val="0"/>
          <w:numId w:val="4"/>
        </w:numPr>
        <w:ind w:firstLineChars="0"/>
        <w:rPr>
          <w:rStyle w:val="ae"/>
          <w:rFonts w:ascii="Microsoft YaHei UI" w:eastAsia="Microsoft YaHei UI" w:hAnsi="Microsoft YaHei UI"/>
          <w:lang w:val="zh-CN"/>
        </w:rPr>
      </w:pPr>
      <w:r>
        <w:rPr>
          <w:rStyle w:val="ae"/>
          <w:rFonts w:ascii="Microsoft YaHei UI" w:eastAsia="Microsoft YaHei UI" w:hAnsi="Microsoft YaHei UI"/>
          <w:lang w:val="zh-CN"/>
        </w:rPr>
        <w:t>观察者</w:t>
      </w:r>
      <w:r w:rsidR="00E10E21">
        <w:rPr>
          <w:rStyle w:val="ae"/>
          <w:rFonts w:ascii="Microsoft YaHei UI" w:eastAsia="Microsoft YaHei UI" w:hAnsi="Microsoft YaHei UI"/>
          <w:lang w:val="zh-CN"/>
        </w:rPr>
        <w:t>：可以接受到对象的所有同步事件</w:t>
      </w:r>
    </w:p>
    <w:p w14:paraId="135E21C1" w14:textId="1D45EBC9" w:rsidR="00BB4C1A" w:rsidRDefault="00BB4C1A" w:rsidP="00AC3BF4">
      <w:pPr>
        <w:pStyle w:val="afa"/>
        <w:numPr>
          <w:ilvl w:val="0"/>
          <w:numId w:val="4"/>
        </w:numPr>
        <w:ind w:firstLineChars="0"/>
        <w:rPr>
          <w:rFonts w:ascii="Microsoft YaHei UI" w:eastAsia="Microsoft YaHei UI" w:hAnsi="Microsoft YaHei UI"/>
          <w:lang w:val="zh-CN"/>
        </w:rPr>
      </w:pPr>
      <w:r w:rsidRPr="00AC3BF4">
        <w:rPr>
          <w:rStyle w:val="ae"/>
          <w:rFonts w:ascii="Microsoft YaHei UI" w:eastAsia="Microsoft YaHei UI" w:hAnsi="Microsoft YaHei UI"/>
          <w:lang w:val="zh-CN"/>
        </w:rPr>
        <w:t>抽象工厂</w:t>
      </w:r>
      <w:r w:rsidR="00AC3BF4">
        <w:rPr>
          <w:rStyle w:val="ae"/>
          <w:rFonts w:ascii="Microsoft YaHei UI" w:eastAsia="Microsoft YaHei UI" w:hAnsi="Microsoft YaHei UI"/>
          <w:lang w:val="zh-CN"/>
        </w:rPr>
        <w:t>：负责创建各种</w:t>
      </w:r>
      <w:r w:rsidR="00C03C05">
        <w:rPr>
          <w:rStyle w:val="ae"/>
          <w:rFonts w:ascii="Microsoft YaHei UI" w:eastAsia="Microsoft YaHei UI" w:hAnsi="Microsoft YaHei UI"/>
          <w:lang w:val="zh-CN"/>
        </w:rPr>
        <w:t>继承自</w:t>
      </w:r>
      <w:r w:rsidR="00AC3BF4">
        <w:rPr>
          <w:rStyle w:val="ae"/>
          <w:rFonts w:ascii="Microsoft YaHei UI" w:eastAsia="Microsoft YaHei UI" w:hAnsi="Microsoft YaHei UI" w:hint="eastAsia"/>
          <w:lang w:val="zh-CN"/>
        </w:rPr>
        <w:t>GuidObject</w:t>
      </w:r>
      <w:r w:rsidR="00C03C05">
        <w:rPr>
          <w:rStyle w:val="ae"/>
          <w:rFonts w:ascii="Microsoft YaHei UI" w:eastAsia="Microsoft YaHei UI" w:hAnsi="Microsoft YaHei UI" w:hint="eastAsia"/>
          <w:lang w:val="zh-CN"/>
        </w:rPr>
        <w:t>的</w:t>
      </w:r>
      <w:r w:rsidR="00AC3BF4">
        <w:rPr>
          <w:rStyle w:val="ae"/>
          <w:rFonts w:ascii="Microsoft YaHei UI" w:eastAsia="Microsoft YaHei UI" w:hAnsi="Microsoft YaHei UI" w:hint="eastAsia"/>
          <w:lang w:val="zh-CN"/>
        </w:rPr>
        <w:t>实例</w:t>
      </w:r>
      <w:r w:rsidR="008F7638">
        <w:rPr>
          <w:lang w:val="zh-CN"/>
        </w:rPr>
        <w:object w:dxaOrig="15495" w:dyaOrig="10035" w14:anchorId="06BDD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7pt;height:255.3pt" o:ole="">
            <v:imagedata r:id="rId8" o:title=""/>
          </v:shape>
          <o:OLEObject Type="Embed" ProgID="Visio.Drawing.15" ShapeID="_x0000_i1025" DrawAspect="Content" ObjectID="_1437391242" r:id="rId9"/>
        </w:object>
      </w:r>
    </w:p>
    <w:p w14:paraId="4448A5F7" w14:textId="77777777" w:rsidR="00451DA3" w:rsidRPr="00AC3BF4" w:rsidRDefault="00451DA3" w:rsidP="00451DA3">
      <w:pPr>
        <w:pStyle w:val="afa"/>
        <w:ind w:left="915" w:firstLineChars="0" w:firstLine="0"/>
        <w:rPr>
          <w:rStyle w:val="ae"/>
          <w:rFonts w:ascii="Microsoft YaHei UI" w:eastAsia="Microsoft YaHei UI" w:hAnsi="Microsoft YaHei UI" w:hint="eastAsia"/>
          <w:lang w:val="zh-CN"/>
        </w:rPr>
      </w:pPr>
    </w:p>
    <w:p w14:paraId="3213D76A" w14:textId="08B70111" w:rsidR="00451DA3" w:rsidRDefault="00451DA3" w:rsidP="00451DA3">
      <w:pPr>
        <w:pStyle w:val="1"/>
        <w:ind w:left="36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/>
          <w:lang w:val="zh-CN"/>
        </w:rPr>
        <w:lastRenderedPageBreak/>
        <w:t>用例图</w:t>
      </w:r>
      <w:r w:rsidR="002F478C">
        <w:rPr>
          <w:rFonts w:ascii="Microsoft YaHei UI" w:eastAsia="Microsoft YaHei UI" w:hAnsi="Microsoft YaHei UI" w:hint="eastAsia"/>
          <w:lang w:val="zh-CN"/>
        </w:rPr>
        <w:t xml:space="preserve"> </w:t>
      </w:r>
    </w:p>
    <w:bookmarkStart w:id="0" w:name="_GoBack"/>
    <w:p w14:paraId="257BEB5C" w14:textId="38C5BA1B" w:rsidR="006A5860" w:rsidRPr="006A5860" w:rsidRDefault="007A40AF" w:rsidP="006A5860">
      <w:pPr>
        <w:rPr>
          <w:rFonts w:hint="eastAsia"/>
          <w:lang w:val="zh-CN"/>
        </w:rPr>
      </w:pPr>
      <w:r>
        <w:rPr>
          <w:lang w:val="zh-CN"/>
        </w:rPr>
        <w:object w:dxaOrig="15496" w:dyaOrig="10035" w14:anchorId="72A0348E">
          <v:shape id="_x0000_i1026" type="#_x0000_t75" style="width:407.7pt;height:255.3pt" o:ole="">
            <v:imagedata r:id="rId10" o:title=""/>
          </v:shape>
          <o:OLEObject Type="Embed" ProgID="Visio.Drawing.15" ShapeID="_x0000_i1026" DrawAspect="Content" ObjectID="_1437391243" r:id="rId11"/>
        </w:object>
      </w:r>
      <w:bookmarkEnd w:id="0"/>
    </w:p>
    <w:p w14:paraId="0E782A25" w14:textId="2531E8D4" w:rsidR="001F7BD8" w:rsidRPr="00C739A3" w:rsidRDefault="00D15C13" w:rsidP="00451DA3">
      <w:pPr>
        <w:pStyle w:val="1"/>
        <w:ind w:left="360"/>
        <w:rPr>
          <w:rStyle w:val="ae"/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  <w:lang w:val="zh-CN"/>
        </w:rPr>
        <w:t>需要注意及改进的空间</w:t>
      </w:r>
    </w:p>
    <w:p w14:paraId="32F58B8F" w14:textId="77777777" w:rsidR="001F7BD8" w:rsidRPr="00C739A3" w:rsidRDefault="00863DAC">
      <w:pPr>
        <w:ind w:left="720"/>
        <w:rPr>
          <w:rFonts w:ascii="Microsoft YaHei UI" w:eastAsia="Microsoft YaHei UI" w:hAnsi="Microsoft YaHei UI"/>
        </w:rPr>
      </w:pPr>
      <w:r w:rsidRPr="00C739A3">
        <w:rPr>
          <w:rFonts w:ascii="Microsoft YaHei UI" w:eastAsia="Microsoft YaHei UI" w:hAnsi="Microsoft YaHei UI"/>
          <w:lang w:val="zh-CN"/>
        </w:rPr>
        <w:t xml:space="preserve">在 Word 中打开 PDF 并编辑内容。像编辑您熟悉的 Word 文档一样，编辑  PDF 段落、列表和表格 。 获取内容，使其显示形式良好。 </w:t>
      </w:r>
    </w:p>
    <w:p w14:paraId="10F7B6AF" w14:textId="77777777" w:rsidR="001F7BD8" w:rsidRPr="00C739A3" w:rsidRDefault="00863DAC">
      <w:pPr>
        <w:ind w:left="720"/>
        <w:rPr>
          <w:rFonts w:ascii="Microsoft YaHei UI" w:eastAsia="Microsoft YaHei UI" w:hAnsi="Microsoft YaHei UI"/>
        </w:rPr>
      </w:pPr>
      <w:r w:rsidRPr="00C739A3">
        <w:rPr>
          <w:rFonts w:ascii="Microsoft YaHei UI" w:eastAsia="Microsoft YaHei UI" w:hAnsi="Microsoft YaHei UI"/>
          <w:lang w:val="zh-CN"/>
        </w:rPr>
        <w:t>下载</w:t>
      </w:r>
      <w:r w:rsidRPr="00C739A3">
        <w:rPr>
          <w:rFonts w:ascii="Microsoft YaHei UI" w:eastAsia="Microsoft YaHei UI" w:hAnsi="Microsoft YaHei UI"/>
        </w:rPr>
        <w:t xml:space="preserve"> </w:t>
      </w:r>
      <w:hyperlink r:id="rId12" w:history="1">
        <w:r w:rsidRPr="00B1479F">
          <w:rPr>
            <w:rStyle w:val="a7"/>
            <w:rFonts w:ascii="Microsoft YaHei UI" w:eastAsia="Microsoft YaHei UI" w:hAnsi="Microsoft YaHei UI"/>
            <w:lang w:val="zh-CN"/>
          </w:rPr>
          <w:t>此有帮助的</w:t>
        </w:r>
        <w:r w:rsidRPr="00B1479F">
          <w:rPr>
            <w:rStyle w:val="a7"/>
            <w:rFonts w:ascii="Microsoft YaHei UI" w:eastAsia="Microsoft YaHei UI" w:hAnsi="Microsoft YaHei UI"/>
          </w:rPr>
          <w:t xml:space="preserve"> PDF </w:t>
        </w:r>
        <w:r w:rsidRPr="00B1479F">
          <w:rPr>
            <w:rStyle w:val="a7"/>
            <w:rFonts w:ascii="Microsoft YaHei UI" w:eastAsia="Microsoft YaHei UI" w:hAnsi="Microsoft YaHei UI"/>
            <w:lang w:val="zh-CN"/>
          </w:rPr>
          <w:t>文档</w:t>
        </w:r>
        <w:r w:rsidRPr="00B1479F">
          <w:rPr>
            <w:rStyle w:val="a7"/>
            <w:rFonts w:ascii="Microsoft YaHei UI" w:eastAsia="Microsoft YaHei UI" w:hAnsi="Microsoft YaHei UI"/>
          </w:rPr>
          <w:t>（</w:t>
        </w:r>
        <w:r w:rsidRPr="00B1479F">
          <w:rPr>
            <w:rStyle w:val="a7"/>
            <w:rFonts w:ascii="Microsoft YaHei UI" w:eastAsia="Microsoft YaHei UI" w:hAnsi="Microsoft YaHei UI"/>
            <w:lang w:val="zh-CN"/>
          </w:rPr>
          <w:t>从</w:t>
        </w:r>
        <w:r w:rsidRPr="00B1479F">
          <w:rPr>
            <w:rStyle w:val="a7"/>
            <w:rFonts w:ascii="Microsoft YaHei UI" w:eastAsia="Microsoft YaHei UI" w:hAnsi="Microsoft YaHei UI"/>
          </w:rPr>
          <w:t xml:space="preserve"> Office </w:t>
        </w:r>
        <w:r w:rsidRPr="00B1479F">
          <w:rPr>
            <w:rStyle w:val="a7"/>
            <w:rFonts w:ascii="Microsoft YaHei UI" w:eastAsia="Microsoft YaHei UI" w:hAnsi="Microsoft YaHei UI"/>
            <w:lang w:val="zh-CN"/>
          </w:rPr>
          <w:t>网站</w:t>
        </w:r>
        <w:r w:rsidRPr="00B1479F">
          <w:rPr>
            <w:rStyle w:val="a7"/>
            <w:rFonts w:ascii="Microsoft YaHei UI" w:eastAsia="Microsoft YaHei UI" w:hAnsi="Microsoft YaHei UI"/>
          </w:rPr>
          <w:t xml:space="preserve">） </w:t>
        </w:r>
      </w:hyperlink>
      <w:r w:rsidRPr="00C739A3">
        <w:rPr>
          <w:rFonts w:ascii="Microsoft YaHei UI" w:eastAsia="Microsoft YaHei UI" w:hAnsi="Microsoft YaHei UI"/>
        </w:rPr>
        <w:t>，</w:t>
      </w:r>
      <w:r w:rsidRPr="00C739A3">
        <w:rPr>
          <w:rFonts w:ascii="Microsoft YaHei UI" w:eastAsia="Microsoft YaHei UI" w:hAnsi="Microsoft YaHei UI"/>
          <w:lang w:val="zh-CN"/>
        </w:rPr>
        <w:t>尝试在</w:t>
      </w:r>
      <w:r w:rsidRPr="00C739A3">
        <w:rPr>
          <w:rFonts w:ascii="Microsoft YaHei UI" w:eastAsia="Microsoft YaHei UI" w:hAnsi="Microsoft YaHei UI"/>
        </w:rPr>
        <w:t xml:space="preserve"> Word </w:t>
      </w:r>
      <w:r w:rsidRPr="00C739A3">
        <w:rPr>
          <w:rFonts w:ascii="Microsoft YaHei UI" w:eastAsia="Microsoft YaHei UI" w:hAnsi="Microsoft YaHei UI"/>
          <w:lang w:val="zh-CN"/>
        </w:rPr>
        <w:t xml:space="preserve">中打开和编辑。或者从您的计算机中挑选一个 PDF 文件进行尝试。  在 Word 中，单击 </w:t>
      </w:r>
      <w:r w:rsidRPr="00C739A3">
        <w:rPr>
          <w:rFonts w:ascii="Microsoft YaHei UI" w:eastAsia="Microsoft YaHei UI" w:hAnsi="Microsoft YaHei UI"/>
          <w:b/>
          <w:lang w:val="zh-CN"/>
        </w:rPr>
        <w:t>文件</w:t>
      </w:r>
      <w:r w:rsidRPr="00C739A3">
        <w:rPr>
          <w:rFonts w:ascii="Microsoft YaHei UI" w:eastAsia="Microsoft YaHei UI" w:hAnsi="Microsoft YaHei UI"/>
          <w:lang w:val="zh-CN"/>
        </w:rPr>
        <w:t xml:space="preserve"> &gt; </w:t>
      </w:r>
      <w:r w:rsidRPr="00C739A3">
        <w:rPr>
          <w:rFonts w:ascii="Microsoft YaHei UI" w:eastAsia="Microsoft YaHei UI" w:hAnsi="Microsoft YaHei UI"/>
          <w:b/>
          <w:lang w:val="zh-CN"/>
        </w:rPr>
        <w:t>打开</w:t>
      </w:r>
      <w:r w:rsidRPr="00C739A3">
        <w:rPr>
          <w:rFonts w:ascii="Microsoft YaHei UI" w:eastAsia="Microsoft YaHei UI" w:hAnsi="Microsoft YaHei UI"/>
          <w:lang w:val="zh-CN"/>
        </w:rPr>
        <w:t xml:space="preserve"> &gt; </w:t>
      </w:r>
      <w:r w:rsidRPr="00C739A3">
        <w:rPr>
          <w:rFonts w:ascii="Microsoft YaHei UI" w:eastAsia="Microsoft YaHei UI" w:hAnsi="Microsoft YaHei UI"/>
          <w:b/>
          <w:lang w:val="zh-CN"/>
        </w:rPr>
        <w:t>浏览</w:t>
      </w:r>
      <w:r w:rsidRPr="00C739A3">
        <w:rPr>
          <w:rFonts w:ascii="Microsoft YaHei UI" w:eastAsia="Microsoft YaHei UI" w:hAnsi="Microsoft YaHei UI"/>
          <w:lang w:val="zh-CN"/>
        </w:rPr>
        <w:t xml:space="preserve"> 并浏览到该 PDF 文件。单击 </w:t>
      </w:r>
      <w:r w:rsidRPr="00C739A3">
        <w:rPr>
          <w:rFonts w:ascii="Microsoft YaHei UI" w:eastAsia="Microsoft YaHei UI" w:hAnsi="Microsoft YaHei UI"/>
          <w:b/>
          <w:lang w:val="zh-CN"/>
        </w:rPr>
        <w:t>打开</w:t>
      </w:r>
      <w:r w:rsidRPr="00C739A3">
        <w:rPr>
          <w:rFonts w:ascii="Microsoft YaHei UI" w:eastAsia="Microsoft YaHei UI" w:hAnsi="Microsoft YaHei UI"/>
          <w:lang w:val="zh-CN"/>
        </w:rPr>
        <w:t xml:space="preserve"> 编辑 内容或使用“阅读模式”以更舒适的方式观看。</w:t>
      </w:r>
      <w:r w:rsidRPr="00C739A3">
        <w:rPr>
          <w:rFonts w:ascii="Microsoft YaHei UI" w:eastAsia="Microsoft YaHei UI" w:hAnsi="Microsoft YaHei UI"/>
        </w:rPr>
        <w:br w:type="page"/>
      </w:r>
    </w:p>
    <w:p w14:paraId="0A2800DD" w14:textId="77777777" w:rsidR="001F7BD8" w:rsidRPr="00C739A3" w:rsidRDefault="00863DAC">
      <w:pPr>
        <w:pStyle w:val="1"/>
        <w:rPr>
          <w:rFonts w:ascii="Microsoft YaHei UI" w:eastAsia="Microsoft YaHei UI" w:hAnsi="Microsoft YaHei UI"/>
        </w:rPr>
      </w:pPr>
      <w:r w:rsidRPr="00C739A3">
        <w:rPr>
          <w:rFonts w:ascii="Microsoft YaHei UI" w:eastAsia="Microsoft YaHei UI" w:hAnsi="Microsoft YaHei UI"/>
          <w:lang w:val="zh-CN"/>
        </w:rPr>
        <w:lastRenderedPageBreak/>
        <w:t>已做好开始准备？</w:t>
      </w:r>
    </w:p>
    <w:p w14:paraId="3BB5D4FC" w14:textId="77777777" w:rsidR="001F7BD8" w:rsidRPr="00C739A3" w:rsidRDefault="00863DAC">
      <w:pPr>
        <w:ind w:left="720"/>
        <w:rPr>
          <w:rFonts w:ascii="Microsoft YaHei UI" w:eastAsia="Microsoft YaHei UI" w:hAnsi="Microsoft YaHei UI"/>
          <w:sz w:val="32"/>
          <w:szCs w:val="32"/>
        </w:rPr>
      </w:pPr>
      <w:r w:rsidRPr="00C739A3">
        <w:rPr>
          <w:rFonts w:ascii="Microsoft YaHei UI" w:eastAsia="Microsoft YaHei UI" w:hAnsi="Microsoft YaHei UI"/>
          <w:sz w:val="32"/>
          <w:szCs w:val="32"/>
          <w:lang w:val="zh-CN"/>
        </w:rPr>
        <w:t>我们希望您能享受 使用 Word 2013 的乐趣！</w:t>
      </w:r>
    </w:p>
    <w:p w14:paraId="49B891F3" w14:textId="77777777" w:rsidR="001F7BD8" w:rsidRPr="00C739A3" w:rsidRDefault="00863DAC">
      <w:pPr>
        <w:ind w:left="720"/>
        <w:rPr>
          <w:rFonts w:ascii="Microsoft YaHei UI" w:eastAsia="Microsoft YaHei UI" w:hAnsi="Microsoft YaHei UI"/>
        </w:rPr>
      </w:pPr>
      <w:r w:rsidRPr="00C739A3">
        <w:rPr>
          <w:rFonts w:ascii="Microsoft YaHei UI" w:eastAsia="Microsoft YaHei UI" w:hAnsi="Microsoft YaHei UI"/>
          <w:lang w:val="zh-CN"/>
        </w:rPr>
        <w:t>此致</w:t>
      </w:r>
    </w:p>
    <w:p w14:paraId="48C3FF47" w14:textId="77777777" w:rsidR="001F7BD8" w:rsidRPr="00C739A3" w:rsidRDefault="00863DAC">
      <w:pPr>
        <w:ind w:left="720"/>
        <w:rPr>
          <w:rFonts w:ascii="Microsoft YaHei UI" w:eastAsia="Microsoft YaHei UI" w:hAnsi="Microsoft YaHei UI"/>
        </w:rPr>
      </w:pPr>
      <w:r w:rsidRPr="00C739A3">
        <w:rPr>
          <w:rFonts w:ascii="Microsoft YaHei UI" w:eastAsia="Microsoft YaHei UI" w:hAnsi="Microsoft YaHei UI"/>
        </w:rPr>
        <w:t xml:space="preserve">Word </w:t>
      </w:r>
      <w:r w:rsidRPr="00C739A3">
        <w:rPr>
          <w:rFonts w:ascii="Microsoft YaHei UI" w:eastAsia="Microsoft YaHei UI" w:hAnsi="Microsoft YaHei UI"/>
          <w:lang w:val="zh-CN"/>
        </w:rPr>
        <w:t>团队</w:t>
      </w:r>
    </w:p>
    <w:p w14:paraId="22252521" w14:textId="77777777" w:rsidR="001F7BD8" w:rsidRPr="00C739A3" w:rsidRDefault="001F7BD8">
      <w:pPr>
        <w:ind w:left="720"/>
        <w:rPr>
          <w:rFonts w:ascii="Microsoft YaHei UI" w:eastAsia="Microsoft YaHei UI" w:hAnsi="Microsoft YaHei UI"/>
        </w:rPr>
      </w:pPr>
    </w:p>
    <w:p w14:paraId="060E30C5" w14:textId="77777777" w:rsidR="001F7BD8" w:rsidRPr="00C739A3" w:rsidRDefault="00863DAC">
      <w:pPr>
        <w:pStyle w:val="1"/>
        <w:rPr>
          <w:rFonts w:ascii="Microsoft YaHei UI" w:eastAsia="Microsoft YaHei UI" w:hAnsi="Microsoft YaHei UI"/>
        </w:rPr>
      </w:pPr>
      <w:r w:rsidRPr="00C739A3">
        <w:rPr>
          <w:rFonts w:ascii="Microsoft YaHei UI" w:eastAsia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A6014" wp14:editId="6704D62D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5486400" cy="0"/>
                <wp:effectExtent l="0" t="0" r="19050" b="19050"/>
                <wp:wrapNone/>
                <wp:docPr id="9" name="直线连接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2FB43" id="直线连接线 9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0.8pt,2.9pt" to="812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8x6AEAAA4EAAAOAAAAZHJzL2Uyb0RvYy54bWysU0tu2zAQ3RfIHQjuY8lGkiaC5SwSJJui&#10;Nfo5AEMNLQL8gWQs+RK9QIHueoOuusltmh6jQ0pWgiQo0KIbikPOezPvcbQ877UiW/BBWlPT+ayk&#10;BAy3jTSbmn76eHV4SkmIzDRMWQM13UGg56uDV8vOVbCwrVUNeIIkJlSdq2kbo6uKIvAWNAsz68Dg&#10;pbBes4ih3xSNZx2ya1UsyvKk6KxvnLccQsDTy+GSrjK/EMDjOyECRKJqir3FvPq83qS1WC1ZtfHM&#10;tZKPbbB/6EIzabDoRHXJIiO3Xj6j0pJ7G6yIM251YYWQHLIGVDMvn6j50DIHWQuaE9xkU/h/tPzt&#10;du2JbGp6RolhGp/o/sv3+x93v+6+/vz8DTfkLJnUuVBh7oVZ+zEKbu2T4l54nb6ohfTZ2N1kLPSR&#10;cDw8Pjo9OSrRf76/Kx6Azod4DVaTtKmpkiZpZhXbvgkRi2HqPiUdK0M6nLTFa+RLcbBKNldSqRyk&#10;uYEL5cmW4YszzsHE4yQAWR5lYqQMHiZZg5C8izsFQ433INAVbH0+FHmJdz7yKoPZCSawiwk4dvcn&#10;4JifoJBn9W/AEyJXtiZOYC2N9S+1Hft9y2LI3zsw6E4W3Nhml584W4NDl50bf5A01Y/jDH/4jVe/&#10;AQAA//8DAFBLAwQUAAYACAAAACEAcRY9yNcAAAAEAQAADwAAAGRycy9kb3ducmV2LnhtbEyPQUvD&#10;QBCF74L/YRnBm91U2hDTbIqICoKXtOJ5mp0modnZkN2m8d87etHjxxve+6bYzq5XE42h82xguUhA&#10;EdfedtwY+Ni/3GWgQkS22HsmA18UYFteXxWYW3/hiqZdbJSUcMjRQBvjkGsd6pYchoUfiCU7+tFh&#10;FBwbbUe8SLnr9X2SpNphx7LQ4kBPLdWn3dkZiA+vmL1zutp/unX1dsTnalomxtzezI8bUJHm+HcM&#10;P/qiDqU4HfyZbVC9AXkkGliLvoRZuhI+/LIuC/1fvvwGAAD//wMAUEsBAi0AFAAGAAgAAAAhALaD&#10;OJL+AAAA4QEAABMAAAAAAAAAAAAAAAAAAAAAAFtDb250ZW50X1R5cGVzXS54bWxQSwECLQAUAAYA&#10;CAAAACEAOP0h/9YAAACUAQAACwAAAAAAAAAAAAAAAAAvAQAAX3JlbHMvLnJlbHNQSwECLQAUAAYA&#10;CAAAACEAc5gvMegBAAAOBAAADgAAAAAAAAAAAAAAAAAuAgAAZHJzL2Uyb0RvYy54bWxQSwECLQAU&#10;AAYACAAAACEAcRY9yNcAAAAEAQAADwAAAAAAAAAAAAAAAABCBAAAZHJzL2Rvd25yZXYueG1sUEsF&#10;BgAAAAAEAAQA8wAAAEYFAAAAAA==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Pr="00C739A3">
        <w:rPr>
          <w:rFonts w:ascii="Microsoft YaHei UI" w:eastAsia="Microsoft YaHei UI" w:hAnsi="Microsoft YaHei UI"/>
          <w:lang w:val="zh-CN"/>
        </w:rPr>
        <w:t>了解更多</w:t>
      </w:r>
    </w:p>
    <w:p w14:paraId="69719782" w14:textId="77777777" w:rsidR="001F7BD8" w:rsidRPr="00C739A3" w:rsidRDefault="00863DAC">
      <w:pPr>
        <w:ind w:left="720"/>
        <w:rPr>
          <w:rFonts w:ascii="Microsoft YaHei UI" w:eastAsia="Microsoft YaHei UI" w:hAnsi="Microsoft YaHei UI"/>
        </w:rPr>
      </w:pPr>
      <w:r w:rsidRPr="00C739A3">
        <w:rPr>
          <w:rFonts w:ascii="Microsoft YaHei UI" w:eastAsia="Microsoft YaHei UI" w:hAnsi="Microsoft YaHei UI"/>
        </w:rPr>
        <w:t xml:space="preserve">Office </w:t>
      </w:r>
      <w:r w:rsidRPr="00C739A3">
        <w:rPr>
          <w:rFonts w:ascii="Microsoft YaHei UI" w:eastAsia="Microsoft YaHei UI" w:hAnsi="Microsoft YaHei UI"/>
          <w:lang w:val="zh-CN"/>
        </w:rPr>
        <w:t>中将来还会提供更多新的功能和工作方式。</w:t>
      </w:r>
      <w:r w:rsidRPr="00C739A3">
        <w:rPr>
          <w:rFonts w:ascii="Microsoft YaHei UI" w:eastAsia="Microsoft YaHei UI" w:hAnsi="Microsoft YaHei UI"/>
        </w:rPr>
        <w:t xml:space="preserve"> </w:t>
      </w:r>
      <w:r w:rsidRPr="00C739A3">
        <w:rPr>
          <w:rFonts w:ascii="Microsoft YaHei UI" w:eastAsia="Microsoft YaHei UI" w:hAnsi="Microsoft YaHei UI"/>
          <w:lang w:val="zh-CN"/>
        </w:rPr>
        <w:t>查看我们的</w:t>
      </w:r>
      <w:hyperlink r:id="rId13" w:history="1">
        <w:r w:rsidRPr="00B1479F">
          <w:rPr>
            <w:rStyle w:val="a7"/>
            <w:rFonts w:ascii="Microsoft YaHei UI" w:eastAsia="Microsoft YaHei UI" w:hAnsi="Microsoft YaHei UI"/>
          </w:rPr>
          <w:t xml:space="preserve"> Word 2013 </w:t>
        </w:r>
        <w:r w:rsidRPr="00B1479F">
          <w:rPr>
            <w:rStyle w:val="a7"/>
            <w:rFonts w:ascii="Microsoft YaHei UI" w:eastAsia="Microsoft YaHei UI" w:hAnsi="Microsoft YaHei UI"/>
            <w:lang w:val="zh-CN"/>
          </w:rPr>
          <w:t>入门</w:t>
        </w:r>
      </w:hyperlink>
      <w:r w:rsidRPr="00C739A3">
        <w:rPr>
          <w:rFonts w:ascii="Microsoft YaHei UI" w:eastAsia="Microsoft YaHei UI" w:hAnsi="Microsoft YaHei UI"/>
        </w:rPr>
        <w:t xml:space="preserve"> </w:t>
      </w:r>
      <w:r w:rsidRPr="00C739A3">
        <w:rPr>
          <w:rFonts w:ascii="Microsoft YaHei UI" w:eastAsia="Microsoft YaHei UI" w:hAnsi="Microsoft YaHei UI"/>
          <w:lang w:val="zh-CN"/>
        </w:rPr>
        <w:t>网页进行深入了解。</w:t>
      </w:r>
      <w:r w:rsidRPr="00C739A3">
        <w:rPr>
          <w:rFonts w:ascii="Microsoft YaHei UI" w:eastAsia="Microsoft YaHei UI" w:hAnsi="Microsoft YaHei UI"/>
        </w:rPr>
        <w:t xml:space="preserve"> </w:t>
      </w:r>
    </w:p>
    <w:sectPr w:rsidR="001F7BD8" w:rsidRPr="00C739A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FFD0B" w14:textId="77777777" w:rsidR="00070870" w:rsidRDefault="00070870" w:rsidP="002264BD">
      <w:pPr>
        <w:spacing w:after="0" w:line="240" w:lineRule="auto"/>
      </w:pPr>
      <w:r>
        <w:separator/>
      </w:r>
    </w:p>
  </w:endnote>
  <w:endnote w:type="continuationSeparator" w:id="0">
    <w:p w14:paraId="2BAB3F89" w14:textId="77777777" w:rsidR="00070870" w:rsidRDefault="00070870" w:rsidP="0022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23F49" w14:textId="77777777" w:rsidR="002264BD" w:rsidRDefault="002264BD">
    <w:pPr>
      <w:pStyle w:val="af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A23C2C" wp14:editId="03EB604B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直线连接线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9AD424" id="直线连接线 8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Ql6AEAAA4EAAAOAAAAZHJzL2Uyb0RvYy54bWysU0tuFDEQ3SNxB8t7pnsmH0JrerJIFDYI&#10;RhAO4LjL05b8k+1M91yCCyCx4was2OQ2CcdI2d3TiSBCAmXjdtn1XtV7rl6e9lqRLfggranpfFZS&#10;AobbRppNTT9fXrw6oSREZhqmrIGa7iDQ09XLF8vOVbCwrVUNeIIkJlSdq2kbo6uKIvAWNAsz68Dg&#10;pbBes4ih3xSNZx2ya1UsyvK46KxvnLccQsDT8+GSrjK/EMDjByECRKJqir3FvPq8XqW1WC1ZtfHM&#10;tZKPbbD/6EIzabDoRHXOIiPXXv5BpSX3NlgRZ9zqwgohOWQNqGZe/qbmU8scZC1oTnCTTeH5aPn7&#10;7doT2dQUH8owjU909/XH3c+bXzffbr98xw05SSZ1LlSYe2bWfoyCW/ukuBdepy9qIX02djcZC30k&#10;HA+P3hweHJfoP9/fFQ9A50N8C1aTtKmpkiZpZhXbvgsRi2HqPiUdK0M6nLTFa+RLcbBKNhdSqRyk&#10;uYEz5cmW4YszzsHEoyQAWR5lYqQMHiZZg5C8izsFQ42PINAVbH0+FHmKdz7yKoPZCSawiwk4dvc3&#10;4JifoJBn9V/AEyJXtiZOYC2N9U+1Hft9y2LI3zsw6E4WXNlml584W4NDl50bf5A01Y/jDH/4jVf3&#10;AAAA//8DAFBLAwQUAAYACAAAACEAUKy2r9oAAAAKAQAADwAAAGRycy9kb3ducmV2LnhtbExP0UrD&#10;QBB8F/yHYwXf7F01hjbmUkRUEHxJKz5vk20SzO2F3DWNf+/6IPVtdmaYnck3s+vVRGPoPFtYLgwo&#10;4srXHTcWPnYvNytQISLX2HsmC98UYFNcXuSY1f7EJU3b2CgJ4ZChhTbGIdM6VC05DAs/EIt28KPD&#10;KOfY6HrEk4S7Xt8ak2qHHcuHFgd6aqn62h6dhbh+xdU7p8nu092Xbwd8Lqelsfb6an58ABVpjmcz&#10;/NaX6lBIp70/ch1Ub0GGRGGTxAgSfX2XCtj/UbrI9f8JxQ8AAAD//wMAUEsBAi0AFAAGAAgAAAAh&#10;ALaDOJL+AAAA4QEAABMAAAAAAAAAAAAAAAAAAAAAAFtDb250ZW50X1R5cGVzXS54bWxQSwECLQAU&#10;AAYACAAAACEAOP0h/9YAAACUAQAACwAAAAAAAAAAAAAAAAAvAQAAX3JlbHMvLnJlbHNQSwECLQAU&#10;AAYACAAAACEAYbYkJegBAAAOBAAADgAAAAAAAAAAAAAAAAAuAgAAZHJzL2Uyb0RvYy54bWxQSwEC&#10;LQAUAAYACAAAACEAUKy2r9oAAAAKAQAADwAAAAAAAAAAAAAAAABCBAAAZHJzL2Rvd25yZXYueG1s&#10;UEsFBgAAAAAEAAQA8wAAAEkF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FCD45" w14:textId="77777777" w:rsidR="00070870" w:rsidRDefault="00070870" w:rsidP="002264BD">
      <w:pPr>
        <w:spacing w:after="0" w:line="240" w:lineRule="auto"/>
      </w:pPr>
      <w:r>
        <w:separator/>
      </w:r>
    </w:p>
  </w:footnote>
  <w:footnote w:type="continuationSeparator" w:id="0">
    <w:p w14:paraId="59FC9DC8" w14:textId="77777777" w:rsidR="00070870" w:rsidRDefault="00070870" w:rsidP="00226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DAC31" w14:textId="77777777" w:rsidR="002264BD" w:rsidRDefault="002264BD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FB52A2" wp14:editId="7F9E0E94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直线连接线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BB643A" id="直线连接线 7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yY6AEAAA4EAAAOAAAAZHJzL2Uyb0RvYy54bWysU0tu2zAQ3RfIHQjuY8nOx61gOYsE6aZo&#10;jX4OwFBDiwB/IFlLvkQvUKC73qCrbnKbpMfokJKVoA0KtOiG4pDz3sx7HK0ueq3IDnyQ1tR0Pisp&#10;AcNtI822ph/eXx8/pyREZhqmrIGa7iHQi/XRs1XnKljY1qoGPEESE6rO1bSN0VVFEXgLmoWZdWDw&#10;UlivWcTQb4vGsw7ZtSoWZXledNY3zlsOIeDp1XBJ15lfCODxjRABIlE1xd5iXn1eb9JarFes2nrm&#10;WsnHNtg/dKGZNFh0orpikZGPXv5GpSX3NlgRZ9zqwgohOWQNqGZe/qLmXcscZC1oTnCTTeH/0fLX&#10;u40nsqnpkhLDND7R/edv999vf9x+ufv0FTdkmUzqXKgw99Js/BgFt/FJcS+8Tl/UQvps7H4yFvpI&#10;OB6evTg9OS/Rf364Kx6Azof4EqwmaVNTJU3SzCq2exUiFsPUQ0o6VoZ0OGmLJfKlOFglm2upVA7S&#10;3MCl8mTH8MUZ52DiWRKALI8yMVIGD5OsQUjexb2CocZbEOgKtj4fijzFOx95lcHsBBPYxQQcu/sT&#10;cMxPUMiz+jfgCZErWxMnsJbG+qfajv2hZTHkHxwYdCcLbmyzz0+crcGhy86NP0ia6sdxhj/8xuuf&#10;AAAA//8DAFBLAwQUAAYACAAAACEA+OihntkAAAAIAQAADwAAAGRycy9kb3ducmV2LnhtbExP0UrD&#10;QBB8F/yHYwXf7KUaQxtzKSIqCL6kFZ+3uW0SzO2F3DWNf+8KQn2bnRlmZ4rN7Ho10Rg6zwaWiwQU&#10;ce1tx42Bj93LzQpUiMgWe89k4JsCbMrLiwJz609c0bSNjZIQDjkaaGMccq1D3ZLDsPADsWgHPzqM&#10;co6NtiOeJNz1+jZJMu2wY/nQ4kBPLdVf26MzENevuHrnLN19uvvq7YDP1bRMjLm+mh8fQEWa49kM&#10;v/WlOpTSae+PbIPqDciQKGyaChB5fZcJ2P8xuiz0/wHlDwAAAP//AwBQSwECLQAUAAYACAAAACEA&#10;toM4kv4AAADhAQAAEwAAAAAAAAAAAAAAAAAAAAAAW0NvbnRlbnRfVHlwZXNdLnhtbFBLAQItABQA&#10;BgAIAAAAIQA4/SH/1gAAAJQBAAALAAAAAAAAAAAAAAAAAC8BAABfcmVscy8ucmVsc1BLAQItABQA&#10;BgAIAAAAIQDyLlyY6AEAAA4EAAAOAAAAAAAAAAAAAAAAAC4CAABkcnMvZTJvRG9jLnhtbFBLAQIt&#10;ABQABgAIAAAAIQD46KGe2QAAAAgBAAAPAAAAAAAAAAAAAAAAAEIEAABkcnMvZG93bnJldi54bWxQ&#10;SwUGAAAAAAQABADzAAAASAUA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C65CB"/>
    <w:multiLevelType w:val="hybridMultilevel"/>
    <w:tmpl w:val="B04A8AE4"/>
    <w:lvl w:ilvl="0" w:tplc="A1B4194A">
      <w:start w:val="1"/>
      <w:numFmt w:val="decimal"/>
      <w:lvlText w:val="%1."/>
      <w:lvlJc w:val="left"/>
      <w:pPr>
        <w:ind w:left="91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E6B7D"/>
    <w:multiLevelType w:val="hybridMultilevel"/>
    <w:tmpl w:val="193EBD3C"/>
    <w:lvl w:ilvl="0" w:tplc="4FB8A0B8">
      <w:start w:val="1"/>
      <w:numFmt w:val="decimal"/>
      <w:lvlText w:val="%1."/>
      <w:lvlJc w:val="left"/>
      <w:pPr>
        <w:ind w:left="91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1C"/>
    <w:rsid w:val="00070870"/>
    <w:rsid w:val="001F7BD8"/>
    <w:rsid w:val="00211B27"/>
    <w:rsid w:val="002264BD"/>
    <w:rsid w:val="00263C36"/>
    <w:rsid w:val="002E1624"/>
    <w:rsid w:val="002F478C"/>
    <w:rsid w:val="00306F55"/>
    <w:rsid w:val="00322CB6"/>
    <w:rsid w:val="003825F6"/>
    <w:rsid w:val="003C0438"/>
    <w:rsid w:val="003D0A6D"/>
    <w:rsid w:val="00451DA3"/>
    <w:rsid w:val="0046301C"/>
    <w:rsid w:val="00487B8A"/>
    <w:rsid w:val="004C1934"/>
    <w:rsid w:val="004C659B"/>
    <w:rsid w:val="004C7D21"/>
    <w:rsid w:val="00506576"/>
    <w:rsid w:val="00512C1A"/>
    <w:rsid w:val="00560A7E"/>
    <w:rsid w:val="005667C9"/>
    <w:rsid w:val="00593887"/>
    <w:rsid w:val="00593F5F"/>
    <w:rsid w:val="00632F75"/>
    <w:rsid w:val="006A5860"/>
    <w:rsid w:val="0072111B"/>
    <w:rsid w:val="00732287"/>
    <w:rsid w:val="00761FDC"/>
    <w:rsid w:val="00771E8D"/>
    <w:rsid w:val="007A40AF"/>
    <w:rsid w:val="0081295E"/>
    <w:rsid w:val="0086274D"/>
    <w:rsid w:val="00863DAC"/>
    <w:rsid w:val="008C0029"/>
    <w:rsid w:val="008E0CFA"/>
    <w:rsid w:val="008F7638"/>
    <w:rsid w:val="00973FD5"/>
    <w:rsid w:val="009D1792"/>
    <w:rsid w:val="00A64F1C"/>
    <w:rsid w:val="00A720D0"/>
    <w:rsid w:val="00AC3BF4"/>
    <w:rsid w:val="00B1479F"/>
    <w:rsid w:val="00B20A5A"/>
    <w:rsid w:val="00BB4C1A"/>
    <w:rsid w:val="00BC0D42"/>
    <w:rsid w:val="00C023BD"/>
    <w:rsid w:val="00C03C05"/>
    <w:rsid w:val="00C739A3"/>
    <w:rsid w:val="00C81D82"/>
    <w:rsid w:val="00CD23F4"/>
    <w:rsid w:val="00D15C13"/>
    <w:rsid w:val="00DF3617"/>
    <w:rsid w:val="00E10E21"/>
    <w:rsid w:val="00E9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DD46F"/>
  <w15:docId w15:val="{20335705-ACC2-46D3-95BE-00E09F33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595959" w:themeColor="text1" w:themeTint="A6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无间距"/>
    <w:link w:val="a4"/>
    <w:uiPriority w:val="1"/>
    <w:qFormat/>
    <w:pPr>
      <w:spacing w:after="0" w:line="240" w:lineRule="auto"/>
    </w:pPr>
  </w:style>
  <w:style w:type="character" w:customStyle="1" w:styleId="a4">
    <w:name w:val="无间距字符"/>
    <w:basedOn w:val="a0"/>
    <w:link w:val="a3"/>
    <w:uiPriority w:val="1"/>
    <w:rPr>
      <w:rFonts w:eastAsiaTheme="minorEastAsia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customStyle="1" w:styleId="a5">
    <w:name w:val="列表段落"/>
    <w:basedOn w:val="a"/>
    <w:link w:val="a6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14:ligatures w14:val="standard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列出段落字符"/>
    <w:basedOn w:val="a0"/>
    <w:link w:val="a5"/>
    <w:uiPriority w:val="34"/>
    <w:rPr>
      <w:rFonts w:eastAsia="MS Mincho"/>
      <w:color w:val="404040" w:themeColor="text1" w:themeTint="BF"/>
      <w:kern w:val="20"/>
      <w:szCs w:val="18"/>
      <w14:ligatures w14:val="standard"/>
    </w:rPr>
  </w:style>
  <w:style w:type="paragraph" w:customStyle="1" w:styleId="a8">
    <w:name w:val="注释文本"/>
    <w:basedOn w:val="a"/>
    <w:link w:val="a9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9">
    <w:name w:val="备注文本字符"/>
    <w:basedOn w:val="a0"/>
    <w:link w:val="a8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a">
    <w:name w:val="注释引用"/>
    <w:basedOn w:val="a0"/>
    <w:uiPriority w:val="99"/>
    <w:semiHidden/>
    <w:unhideWhenUsed/>
    <w:rPr>
      <w:sz w:val="16"/>
      <w:szCs w:val="16"/>
    </w:rPr>
  </w:style>
  <w:style w:type="character" w:customStyle="1" w:styleId="ab">
    <w:name w:val="增强"/>
    <w:basedOn w:val="a0"/>
    <w:uiPriority w:val="22"/>
    <w:qFormat/>
    <w:rPr>
      <w:b/>
      <w:bCs/>
      <w:color w:val="595959" w:themeColor="text1" w:themeTint="A6"/>
    </w:rPr>
  </w:style>
  <w:style w:type="character" w:styleId="ac">
    <w:name w:val="Emphasis"/>
    <w:basedOn w:val="a0"/>
    <w:uiPriority w:val="20"/>
    <w:qFormat/>
    <w:rPr>
      <w:i w:val="0"/>
      <w:iCs/>
      <w:color w:val="4472C4" w:themeColor="accent5"/>
    </w:rPr>
  </w:style>
  <w:style w:type="paragraph" w:customStyle="1" w:styleId="Web">
    <w:name w:val="正常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4-11">
    <w:name w:val="列出表 4 - 强调文字11"/>
    <w:basedOn w:val="a1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d">
    <w:name w:val="说明"/>
    <w:basedOn w:val="a"/>
    <w:link w:val="ae"/>
    <w:qFormat/>
  </w:style>
  <w:style w:type="character" w:customStyle="1" w:styleId="ae">
    <w:name w:val="说明字符"/>
    <w:basedOn w:val="a0"/>
    <w:link w:val="ad"/>
    <w:rPr>
      <w:color w:val="595959" w:themeColor="text1" w:themeTint="A6"/>
    </w:rPr>
  </w:style>
  <w:style w:type="paragraph" w:customStyle="1" w:styleId="af">
    <w:name w:val="注释主题"/>
    <w:basedOn w:val="a8"/>
    <w:next w:val="a8"/>
    <w:link w:val="af0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af0">
    <w:name w:val="备注主题字符"/>
    <w:basedOn w:val="a9"/>
    <w:link w:val="af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af1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Pr>
      <w:rFonts w:ascii="Segoe UI" w:hAnsi="Segoe UI" w:cs="Segoe UI"/>
      <w:sz w:val="18"/>
      <w:szCs w:val="18"/>
    </w:rPr>
  </w:style>
  <w:style w:type="paragraph" w:styleId="af2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f2"/>
    <w:uiPriority w:val="99"/>
  </w:style>
  <w:style w:type="paragraph" w:styleId="af3">
    <w:name w:val="footer"/>
    <w:basedOn w:val="a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f3"/>
    <w:uiPriority w:val="99"/>
  </w:style>
  <w:style w:type="character" w:customStyle="1" w:styleId="af4">
    <w:name w:val="已访问的超链接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UI">
    <w:name w:val="UI 字符"/>
    <w:basedOn w:val="a0"/>
    <w:link w:val="af5"/>
    <w:locked/>
    <w:rPr>
      <w:b/>
    </w:rPr>
  </w:style>
  <w:style w:type="paragraph" w:customStyle="1" w:styleId="af5">
    <w:name w:val="用户界面"/>
    <w:basedOn w:val="a"/>
    <w:link w:val="UI"/>
    <w:qFormat/>
    <w:rPr>
      <w:b/>
      <w:color w:val="auto"/>
    </w:rPr>
  </w:style>
  <w:style w:type="table" w:styleId="af6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annotation text"/>
    <w:basedOn w:val="a"/>
    <w:link w:val="Char2"/>
    <w:uiPriority w:val="99"/>
    <w:semiHidden/>
    <w:unhideWhenUsed/>
  </w:style>
  <w:style w:type="character" w:customStyle="1" w:styleId="Char2">
    <w:name w:val="批注文字 Char"/>
    <w:basedOn w:val="a0"/>
    <w:link w:val="af7"/>
    <w:uiPriority w:val="99"/>
    <w:semiHidden/>
    <w:rPr>
      <w:color w:val="595959" w:themeColor="text1" w:themeTint="A6"/>
    </w:rPr>
  </w:style>
  <w:style w:type="character" w:styleId="af8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9">
    <w:name w:val="FollowedHyperlink"/>
    <w:basedOn w:val="a0"/>
    <w:uiPriority w:val="99"/>
    <w:semiHidden/>
    <w:unhideWhenUsed/>
    <w:rsid w:val="00512C1A"/>
    <w:rPr>
      <w:color w:val="954F72" w:themeColor="followedHyperlink"/>
      <w:u w:val="single"/>
    </w:rPr>
  </w:style>
  <w:style w:type="paragraph" w:styleId="afa">
    <w:name w:val="List Paragraph"/>
    <w:basedOn w:val="a"/>
    <w:uiPriority w:val="34"/>
    <w:qFormat/>
    <w:rsid w:val="00AC3B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o15.officeredir.microsoft.com/r/rlid2013GettingStartedCntrWd?clid=205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15.officeredir.microsoft.com/r/rlid2013PDFReflowWd?clid=205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bc\AppData\Roaming\Microsoft\Templates\&#27426;&#36814;&#20351;&#29992;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欢迎使用 Word.dotx</Template>
  <TotalTime>276</TotalTime>
  <Pages>5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linbc</dc:creator>
  <cp:keywords/>
  <cp:lastModifiedBy>林碧城</cp:lastModifiedBy>
  <cp:revision>16</cp:revision>
  <dcterms:created xsi:type="dcterms:W3CDTF">2013-08-06T13:25:00Z</dcterms:created>
  <dcterms:modified xsi:type="dcterms:W3CDTF">2013-08-07T06:34:00Z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