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2998B" w14:textId="77777777" w:rsidR="001A1E3A" w:rsidRPr="00EF35C0" w:rsidRDefault="00A534E4" w:rsidP="004D1363">
      <w:pPr>
        <w:numPr>
          <w:ilvl w:val="0"/>
          <w:numId w:val="1"/>
        </w:numPr>
        <w:rPr>
          <w:sz w:val="40"/>
        </w:rPr>
      </w:pPr>
      <w:r w:rsidRPr="00EF35C0">
        <w:rPr>
          <w:b/>
          <w:bCs/>
          <w:sz w:val="40"/>
        </w:rPr>
        <w:t>5</w:t>
      </w:r>
      <w:r w:rsidRPr="00EF35C0">
        <w:rPr>
          <w:rFonts w:hint="eastAsia"/>
          <w:b/>
          <w:bCs/>
          <w:sz w:val="40"/>
        </w:rPr>
        <w:t>．异步协议以</w:t>
      </w:r>
      <w:r w:rsidRPr="00EF35C0">
        <w:rPr>
          <w:b/>
          <w:bCs/>
          <w:sz w:val="40"/>
        </w:rPr>
        <w:t>_</w:t>
      </w:r>
      <w:r w:rsidRPr="00EF35C0">
        <w:rPr>
          <w:b/>
          <w:bCs/>
          <w:sz w:val="40"/>
          <w:u w:val="single"/>
        </w:rPr>
        <w:t xml:space="preserve">    </w:t>
      </w:r>
      <w:r w:rsidRPr="00EF35C0">
        <w:rPr>
          <w:b/>
          <w:bCs/>
          <w:sz w:val="40"/>
        </w:rPr>
        <w:t>___</w:t>
      </w:r>
      <w:r w:rsidRPr="00EF35C0">
        <w:rPr>
          <w:rFonts w:hint="eastAsia"/>
          <w:b/>
          <w:bCs/>
          <w:sz w:val="40"/>
        </w:rPr>
        <w:t>为信息传输单位，而同步协议以</w:t>
      </w:r>
      <w:r w:rsidRPr="00EF35C0">
        <w:rPr>
          <w:b/>
          <w:bCs/>
          <w:sz w:val="40"/>
        </w:rPr>
        <w:t>__</w:t>
      </w:r>
      <w:r w:rsidRPr="00EF35C0">
        <w:rPr>
          <w:b/>
          <w:bCs/>
          <w:sz w:val="40"/>
          <w:u w:val="single"/>
        </w:rPr>
        <w:t xml:space="preserve">    </w:t>
      </w:r>
      <w:r w:rsidRPr="00EF35C0">
        <w:rPr>
          <w:b/>
          <w:bCs/>
          <w:sz w:val="40"/>
        </w:rPr>
        <w:t>__</w:t>
      </w:r>
      <w:r w:rsidRPr="00EF35C0">
        <w:rPr>
          <w:rFonts w:hint="eastAsia"/>
          <w:b/>
          <w:bCs/>
          <w:sz w:val="40"/>
        </w:rPr>
        <w:t>为信息传输单位。</w:t>
      </w:r>
    </w:p>
    <w:p w14:paraId="45895C96" w14:textId="77777777" w:rsidR="001A1E3A" w:rsidRPr="00EF35C0" w:rsidRDefault="00A534E4" w:rsidP="004D1363">
      <w:pPr>
        <w:numPr>
          <w:ilvl w:val="1"/>
          <w:numId w:val="1"/>
        </w:numPr>
        <w:rPr>
          <w:color w:val="FF0000"/>
          <w:sz w:val="40"/>
        </w:rPr>
      </w:pPr>
      <w:r w:rsidRPr="00EF35C0">
        <w:rPr>
          <w:b/>
          <w:bCs/>
          <w:color w:val="FF0000"/>
          <w:sz w:val="40"/>
        </w:rPr>
        <w:t xml:space="preserve">5. </w:t>
      </w:r>
      <w:r w:rsidRPr="00EF35C0">
        <w:rPr>
          <w:rFonts w:hint="eastAsia"/>
          <w:b/>
          <w:bCs/>
          <w:color w:val="FF0000"/>
          <w:sz w:val="40"/>
        </w:rPr>
        <w:t xml:space="preserve">字符、帧  </w:t>
      </w:r>
    </w:p>
    <w:p w14:paraId="41B1C055" w14:textId="77777777" w:rsidR="001A1E3A" w:rsidRPr="00EF35C0" w:rsidRDefault="00A534E4" w:rsidP="004D1363">
      <w:pPr>
        <w:numPr>
          <w:ilvl w:val="0"/>
          <w:numId w:val="1"/>
        </w:numPr>
        <w:rPr>
          <w:sz w:val="40"/>
        </w:rPr>
      </w:pPr>
      <w:r w:rsidRPr="00EF35C0">
        <w:rPr>
          <w:b/>
          <w:bCs/>
          <w:sz w:val="40"/>
        </w:rPr>
        <w:t>6</w:t>
      </w:r>
      <w:r w:rsidRPr="00EF35C0">
        <w:rPr>
          <w:rFonts w:hint="eastAsia"/>
          <w:b/>
          <w:bCs/>
          <w:sz w:val="40"/>
        </w:rPr>
        <w:t>．面向字符的同步控制协议</w:t>
      </w:r>
      <w:r w:rsidRPr="00EF35C0">
        <w:rPr>
          <w:b/>
          <w:bCs/>
          <w:sz w:val="40"/>
        </w:rPr>
        <w:t>BSC</w:t>
      </w:r>
      <w:r w:rsidRPr="00EF35C0">
        <w:rPr>
          <w:rFonts w:hint="eastAsia"/>
          <w:b/>
          <w:bCs/>
          <w:sz w:val="40"/>
        </w:rPr>
        <w:t>将链路上传输的信息分为</w:t>
      </w:r>
      <w:r w:rsidRPr="00EF35C0">
        <w:rPr>
          <w:b/>
          <w:bCs/>
          <w:sz w:val="40"/>
        </w:rPr>
        <w:t>__</w:t>
      </w:r>
      <w:r w:rsidRPr="00EF35C0">
        <w:rPr>
          <w:b/>
          <w:bCs/>
          <w:sz w:val="40"/>
          <w:u w:val="single"/>
        </w:rPr>
        <w:t xml:space="preserve">    </w:t>
      </w:r>
      <w:r w:rsidRPr="00EF35C0">
        <w:rPr>
          <w:b/>
          <w:bCs/>
          <w:sz w:val="40"/>
        </w:rPr>
        <w:t>__</w:t>
      </w:r>
      <w:r w:rsidRPr="00EF35C0">
        <w:rPr>
          <w:rFonts w:hint="eastAsia"/>
          <w:b/>
          <w:bCs/>
          <w:sz w:val="40"/>
        </w:rPr>
        <w:t>、</w:t>
      </w:r>
      <w:r w:rsidRPr="00EF35C0">
        <w:rPr>
          <w:b/>
          <w:bCs/>
          <w:sz w:val="40"/>
        </w:rPr>
        <w:t>__</w:t>
      </w:r>
      <w:r w:rsidRPr="00EF35C0">
        <w:rPr>
          <w:b/>
          <w:bCs/>
          <w:sz w:val="40"/>
          <w:u w:val="single"/>
        </w:rPr>
        <w:t xml:space="preserve">    </w:t>
      </w:r>
      <w:r w:rsidRPr="00EF35C0">
        <w:rPr>
          <w:b/>
          <w:bCs/>
          <w:sz w:val="40"/>
        </w:rPr>
        <w:t>__</w:t>
      </w:r>
      <w:r w:rsidRPr="00EF35C0">
        <w:rPr>
          <w:rFonts w:hint="eastAsia"/>
          <w:b/>
          <w:bCs/>
          <w:sz w:val="40"/>
        </w:rPr>
        <w:t>两大类。</w:t>
      </w:r>
    </w:p>
    <w:p w14:paraId="5B2C4E8D" w14:textId="77777777" w:rsidR="002D7D37" w:rsidRPr="00EF35C0" w:rsidRDefault="004D1363" w:rsidP="004D1363">
      <w:pPr>
        <w:rPr>
          <w:b/>
          <w:bCs/>
          <w:sz w:val="40"/>
        </w:rPr>
      </w:pPr>
      <w:r w:rsidRPr="00EF35C0">
        <w:rPr>
          <w:b/>
          <w:bCs/>
          <w:sz w:val="40"/>
        </w:rPr>
        <w:t xml:space="preserve">6. </w:t>
      </w:r>
      <w:r w:rsidRPr="00EF35C0">
        <w:rPr>
          <w:rFonts w:hint="eastAsia"/>
          <w:b/>
          <w:bCs/>
          <w:sz w:val="40"/>
        </w:rPr>
        <w:t>数据报文、监控报文</w:t>
      </w:r>
    </w:p>
    <w:p w14:paraId="4DCE509D" w14:textId="77777777" w:rsidR="004D1363" w:rsidRPr="00EF35C0" w:rsidRDefault="004D1363" w:rsidP="004D1363">
      <w:pPr>
        <w:rPr>
          <w:b/>
          <w:bCs/>
          <w:sz w:val="40"/>
        </w:rPr>
      </w:pPr>
    </w:p>
    <w:p w14:paraId="7EF76542" w14:textId="77777777" w:rsidR="004D1363" w:rsidRPr="00EF35C0" w:rsidRDefault="004D1363" w:rsidP="004D1363">
      <w:pPr>
        <w:rPr>
          <w:b/>
          <w:bCs/>
          <w:sz w:val="40"/>
        </w:rPr>
      </w:pPr>
    </w:p>
    <w:p w14:paraId="73F48717" w14:textId="77777777" w:rsidR="004D1363" w:rsidRPr="00EF35C0" w:rsidRDefault="004D1363" w:rsidP="004D1363">
      <w:pPr>
        <w:rPr>
          <w:b/>
          <w:bCs/>
          <w:sz w:val="40"/>
        </w:rPr>
      </w:pPr>
    </w:p>
    <w:p w14:paraId="06EF6FC6" w14:textId="77777777" w:rsidR="004D1363" w:rsidRPr="00EF35C0" w:rsidRDefault="004D1363" w:rsidP="004D1363">
      <w:pPr>
        <w:rPr>
          <w:b/>
          <w:bCs/>
          <w:sz w:val="40"/>
        </w:rPr>
      </w:pPr>
    </w:p>
    <w:p w14:paraId="2A9FC07E" w14:textId="77777777" w:rsidR="001A1E3A" w:rsidRPr="00EF35C0" w:rsidRDefault="00A534E4" w:rsidP="004D1363">
      <w:pPr>
        <w:numPr>
          <w:ilvl w:val="0"/>
          <w:numId w:val="3"/>
        </w:numPr>
        <w:rPr>
          <w:sz w:val="40"/>
        </w:rPr>
      </w:pPr>
      <w:r w:rsidRPr="00EF35C0">
        <w:rPr>
          <w:b/>
          <w:bCs/>
          <w:sz w:val="40"/>
        </w:rPr>
        <w:t>7</w:t>
      </w:r>
      <w:r w:rsidRPr="00EF35C0">
        <w:rPr>
          <w:rFonts w:hint="eastAsia"/>
          <w:b/>
          <w:bCs/>
          <w:sz w:val="40"/>
        </w:rPr>
        <w:t>．高级数据链路控制规程</w:t>
      </w:r>
      <w:r w:rsidRPr="00EF35C0">
        <w:rPr>
          <w:b/>
          <w:bCs/>
          <w:sz w:val="40"/>
        </w:rPr>
        <w:t>HDLC</w:t>
      </w:r>
      <w:r w:rsidRPr="00EF35C0">
        <w:rPr>
          <w:rFonts w:hint="eastAsia"/>
          <w:b/>
          <w:bCs/>
          <w:sz w:val="40"/>
        </w:rPr>
        <w:t>中常用的操作方式有</w:t>
      </w:r>
      <w:r w:rsidRPr="00EF35C0">
        <w:rPr>
          <w:b/>
          <w:bCs/>
          <w:sz w:val="40"/>
        </w:rPr>
        <w:t>__</w:t>
      </w:r>
      <w:r w:rsidRPr="00EF35C0">
        <w:rPr>
          <w:b/>
          <w:bCs/>
          <w:sz w:val="40"/>
          <w:u w:val="single"/>
        </w:rPr>
        <w:t xml:space="preserve">    </w:t>
      </w:r>
      <w:r w:rsidRPr="00EF35C0">
        <w:rPr>
          <w:b/>
          <w:bCs/>
          <w:sz w:val="40"/>
        </w:rPr>
        <w:t xml:space="preserve">__ </w:t>
      </w:r>
      <w:r w:rsidRPr="00EF35C0">
        <w:rPr>
          <w:rFonts w:hint="eastAsia"/>
          <w:b/>
          <w:bCs/>
          <w:sz w:val="40"/>
        </w:rPr>
        <w:t>、</w:t>
      </w:r>
      <w:r w:rsidRPr="00EF35C0">
        <w:rPr>
          <w:b/>
          <w:bCs/>
          <w:sz w:val="40"/>
          <w:u w:val="single"/>
        </w:rPr>
        <w:t xml:space="preserve">        </w:t>
      </w:r>
      <w:r w:rsidRPr="00EF35C0">
        <w:rPr>
          <w:rFonts w:hint="eastAsia"/>
          <w:b/>
          <w:bCs/>
          <w:sz w:val="40"/>
        </w:rPr>
        <w:t>和异步响应方式</w:t>
      </w:r>
      <w:r w:rsidRPr="00EF35C0">
        <w:rPr>
          <w:b/>
          <w:bCs/>
          <w:sz w:val="40"/>
        </w:rPr>
        <w:t>ARM</w:t>
      </w:r>
      <w:r w:rsidRPr="00EF35C0">
        <w:rPr>
          <w:rFonts w:hint="eastAsia"/>
          <w:b/>
          <w:bCs/>
          <w:sz w:val="40"/>
        </w:rPr>
        <w:t>。</w:t>
      </w:r>
    </w:p>
    <w:p w14:paraId="4DA87924" w14:textId="77777777" w:rsidR="004D1363" w:rsidRPr="00EF35C0" w:rsidRDefault="004D1363" w:rsidP="004D1363">
      <w:pPr>
        <w:rPr>
          <w:b/>
          <w:bCs/>
          <w:sz w:val="40"/>
        </w:rPr>
      </w:pPr>
      <w:r w:rsidRPr="00EF35C0">
        <w:rPr>
          <w:b/>
          <w:bCs/>
          <w:color w:val="FF0000"/>
          <w:sz w:val="40"/>
        </w:rPr>
        <w:t xml:space="preserve">7. </w:t>
      </w:r>
      <w:r w:rsidRPr="00EF35C0">
        <w:rPr>
          <w:rFonts w:hint="eastAsia"/>
          <w:b/>
          <w:bCs/>
          <w:color w:val="FF0000"/>
          <w:sz w:val="40"/>
        </w:rPr>
        <w:t>正常响应方式</w:t>
      </w:r>
      <w:r w:rsidRPr="00EF35C0">
        <w:rPr>
          <w:b/>
          <w:bCs/>
          <w:color w:val="FF0000"/>
          <w:sz w:val="40"/>
        </w:rPr>
        <w:t>NRM</w:t>
      </w:r>
      <w:r w:rsidRPr="00EF35C0">
        <w:rPr>
          <w:rFonts w:hint="eastAsia"/>
          <w:b/>
          <w:bCs/>
          <w:color w:val="FF0000"/>
          <w:sz w:val="40"/>
        </w:rPr>
        <w:t>、异步平衡方式</w:t>
      </w:r>
      <w:r w:rsidRPr="00EF35C0">
        <w:rPr>
          <w:b/>
          <w:bCs/>
          <w:color w:val="FF0000"/>
          <w:sz w:val="40"/>
        </w:rPr>
        <w:t xml:space="preserve">ABM  </w:t>
      </w:r>
      <w:r w:rsidRPr="00EF35C0">
        <w:rPr>
          <w:b/>
          <w:bCs/>
          <w:sz w:val="40"/>
        </w:rPr>
        <w:t xml:space="preserve"> </w:t>
      </w:r>
    </w:p>
    <w:p w14:paraId="533C2BF9" w14:textId="77777777" w:rsidR="004D1363" w:rsidRPr="00EF35C0" w:rsidRDefault="004D1363" w:rsidP="004D1363">
      <w:pPr>
        <w:rPr>
          <w:b/>
          <w:bCs/>
          <w:sz w:val="40"/>
        </w:rPr>
      </w:pPr>
    </w:p>
    <w:p w14:paraId="466FDDC0" w14:textId="77777777" w:rsidR="001A1E3A" w:rsidRPr="00EF35C0" w:rsidRDefault="00A534E4" w:rsidP="0054057A">
      <w:pPr>
        <w:numPr>
          <w:ilvl w:val="0"/>
          <w:numId w:val="4"/>
        </w:numPr>
        <w:rPr>
          <w:b/>
          <w:bCs/>
          <w:sz w:val="40"/>
        </w:rPr>
      </w:pPr>
      <w:r w:rsidRPr="00EF35C0">
        <w:rPr>
          <w:b/>
          <w:bCs/>
          <w:sz w:val="40"/>
        </w:rPr>
        <w:lastRenderedPageBreak/>
        <w:t>9</w:t>
      </w:r>
      <w:r w:rsidRPr="00EF35C0">
        <w:rPr>
          <w:rFonts w:hint="eastAsia"/>
          <w:b/>
          <w:bCs/>
          <w:sz w:val="40"/>
        </w:rPr>
        <w:t>．</w:t>
      </w:r>
      <w:r w:rsidRPr="00EF35C0">
        <w:rPr>
          <w:b/>
          <w:bCs/>
          <w:sz w:val="40"/>
        </w:rPr>
        <w:t>HDLC</w:t>
      </w:r>
      <w:r w:rsidRPr="00EF35C0">
        <w:rPr>
          <w:rFonts w:hint="eastAsia"/>
          <w:b/>
          <w:bCs/>
          <w:sz w:val="40"/>
        </w:rPr>
        <w:t>有</w:t>
      </w:r>
      <w:r w:rsidRPr="00EF35C0">
        <w:rPr>
          <w:b/>
          <w:bCs/>
          <w:sz w:val="40"/>
        </w:rPr>
        <w:t>____</w:t>
      </w:r>
      <w:r w:rsidRPr="00EF35C0">
        <w:rPr>
          <w:rFonts w:hint="eastAsia"/>
          <w:b/>
          <w:bCs/>
          <w:sz w:val="40"/>
        </w:rPr>
        <w:t>、</w:t>
      </w:r>
      <w:r w:rsidRPr="00EF35C0">
        <w:rPr>
          <w:b/>
          <w:bCs/>
          <w:sz w:val="40"/>
        </w:rPr>
        <w:t>____</w:t>
      </w:r>
      <w:r w:rsidRPr="00EF35C0">
        <w:rPr>
          <w:rFonts w:hint="eastAsia"/>
          <w:b/>
          <w:bCs/>
          <w:sz w:val="40"/>
        </w:rPr>
        <w:t>和无编号帧三种不同的帧。</w:t>
      </w:r>
    </w:p>
    <w:p w14:paraId="4C9AF6FA" w14:textId="77777777" w:rsidR="004D1363" w:rsidRPr="00EF35C0" w:rsidRDefault="0054057A" w:rsidP="0054057A">
      <w:pPr>
        <w:rPr>
          <w:b/>
          <w:bCs/>
          <w:color w:val="FF0000"/>
          <w:sz w:val="40"/>
        </w:rPr>
      </w:pPr>
      <w:r w:rsidRPr="00EF35C0">
        <w:rPr>
          <w:b/>
          <w:bCs/>
          <w:color w:val="FF0000"/>
          <w:sz w:val="40"/>
        </w:rPr>
        <w:t xml:space="preserve">9. </w:t>
      </w:r>
      <w:r w:rsidRPr="00EF35C0">
        <w:rPr>
          <w:rFonts w:hint="eastAsia"/>
          <w:b/>
          <w:bCs/>
          <w:color w:val="FF0000"/>
          <w:sz w:val="40"/>
        </w:rPr>
        <w:t xml:space="preserve">信息帧、监控帧   </w:t>
      </w:r>
    </w:p>
    <w:p w14:paraId="7001A1B2" w14:textId="77777777" w:rsidR="004D1363" w:rsidRPr="00EF35C0" w:rsidRDefault="004D1363" w:rsidP="004D1363">
      <w:pPr>
        <w:rPr>
          <w:b/>
          <w:bCs/>
          <w:sz w:val="40"/>
        </w:rPr>
      </w:pPr>
    </w:p>
    <w:p w14:paraId="09A51172" w14:textId="77777777" w:rsidR="004D1363" w:rsidRPr="00EF35C0" w:rsidRDefault="004D1363" w:rsidP="004D1363">
      <w:pPr>
        <w:rPr>
          <w:sz w:val="40"/>
        </w:rPr>
      </w:pPr>
    </w:p>
    <w:p w14:paraId="1563C9F7" w14:textId="77777777" w:rsidR="001A1E3A" w:rsidRPr="00EF35C0" w:rsidRDefault="00A534E4" w:rsidP="00323A4B">
      <w:pPr>
        <w:numPr>
          <w:ilvl w:val="0"/>
          <w:numId w:val="5"/>
        </w:numPr>
        <w:rPr>
          <w:sz w:val="40"/>
        </w:rPr>
      </w:pPr>
      <w:r w:rsidRPr="00EF35C0">
        <w:rPr>
          <w:b/>
          <w:bCs/>
          <w:sz w:val="40"/>
        </w:rPr>
        <w:t>12</w:t>
      </w:r>
      <w:r w:rsidRPr="00EF35C0">
        <w:rPr>
          <w:rFonts w:hint="eastAsia"/>
          <w:b/>
          <w:bCs/>
          <w:sz w:val="40"/>
        </w:rPr>
        <w:t>．同步数据链路控制协议主要分为面向字符的同步控制协议、面向</w:t>
      </w:r>
      <w:r w:rsidRPr="00EF35C0">
        <w:rPr>
          <w:b/>
          <w:bCs/>
          <w:sz w:val="40"/>
        </w:rPr>
        <w:t>__</w:t>
      </w:r>
      <w:r w:rsidRPr="00EF35C0">
        <w:rPr>
          <w:b/>
          <w:bCs/>
          <w:sz w:val="40"/>
          <w:u w:val="single"/>
        </w:rPr>
        <w:t xml:space="preserve">   </w:t>
      </w:r>
      <w:r w:rsidRPr="00EF35C0">
        <w:rPr>
          <w:b/>
          <w:bCs/>
          <w:sz w:val="40"/>
        </w:rPr>
        <w:t>__</w:t>
      </w:r>
      <w:r w:rsidRPr="00EF35C0">
        <w:rPr>
          <w:rFonts w:hint="eastAsia"/>
          <w:b/>
          <w:bCs/>
          <w:sz w:val="40"/>
        </w:rPr>
        <w:t>的同步控制协议和面向</w:t>
      </w:r>
      <w:r w:rsidRPr="00EF35C0">
        <w:rPr>
          <w:b/>
          <w:bCs/>
          <w:sz w:val="40"/>
        </w:rPr>
        <w:t>__</w:t>
      </w:r>
      <w:r w:rsidRPr="00EF35C0">
        <w:rPr>
          <w:b/>
          <w:bCs/>
          <w:sz w:val="40"/>
          <w:u w:val="single"/>
        </w:rPr>
        <w:t xml:space="preserve">   </w:t>
      </w:r>
      <w:r w:rsidRPr="00EF35C0">
        <w:rPr>
          <w:b/>
          <w:bCs/>
          <w:sz w:val="40"/>
        </w:rPr>
        <w:t>__</w:t>
      </w:r>
      <w:r w:rsidRPr="00EF35C0">
        <w:rPr>
          <w:rFonts w:hint="eastAsia"/>
          <w:b/>
          <w:bCs/>
          <w:sz w:val="40"/>
        </w:rPr>
        <w:t>的同步控制协议。</w:t>
      </w:r>
    </w:p>
    <w:p w14:paraId="1C9AE58F" w14:textId="3047C041" w:rsidR="0054057A" w:rsidRPr="00EF35C0" w:rsidRDefault="00323A4B" w:rsidP="00323A4B">
      <w:pPr>
        <w:rPr>
          <w:color w:val="FF0000"/>
          <w:sz w:val="40"/>
        </w:rPr>
      </w:pPr>
      <w:r w:rsidRPr="00EF35C0">
        <w:rPr>
          <w:b/>
          <w:bCs/>
          <w:color w:val="FF0000"/>
          <w:sz w:val="40"/>
        </w:rPr>
        <w:t xml:space="preserve">12. </w:t>
      </w:r>
      <w:r w:rsidRPr="00EF35C0">
        <w:rPr>
          <w:rFonts w:hint="eastAsia"/>
          <w:b/>
          <w:bCs/>
          <w:color w:val="FF0000"/>
          <w:sz w:val="40"/>
        </w:rPr>
        <w:t>字节计数、比特</w:t>
      </w:r>
    </w:p>
    <w:p w14:paraId="7D6559B1" w14:textId="77777777" w:rsidR="0054057A" w:rsidRPr="00EF35C0" w:rsidRDefault="0054057A" w:rsidP="004D1363">
      <w:pPr>
        <w:rPr>
          <w:sz w:val="40"/>
        </w:rPr>
      </w:pPr>
    </w:p>
    <w:p w14:paraId="74862B25" w14:textId="77777777" w:rsidR="001A1E3A" w:rsidRPr="00EF35C0" w:rsidRDefault="00A534E4" w:rsidP="00323A4B">
      <w:pPr>
        <w:numPr>
          <w:ilvl w:val="0"/>
          <w:numId w:val="6"/>
        </w:numPr>
        <w:rPr>
          <w:sz w:val="40"/>
        </w:rPr>
      </w:pPr>
      <w:r w:rsidRPr="00EF35C0">
        <w:rPr>
          <w:b/>
          <w:bCs/>
          <w:sz w:val="40"/>
        </w:rPr>
        <w:t>16</w:t>
      </w:r>
      <w:r w:rsidRPr="00EF35C0">
        <w:rPr>
          <w:rFonts w:hint="eastAsia"/>
          <w:b/>
          <w:bCs/>
          <w:sz w:val="40"/>
        </w:rPr>
        <w:t>．数据链路层通常使用</w:t>
      </w:r>
      <w:r w:rsidRPr="00EF35C0">
        <w:rPr>
          <w:b/>
          <w:bCs/>
          <w:sz w:val="40"/>
        </w:rPr>
        <w:t>___</w:t>
      </w:r>
      <w:r w:rsidRPr="00EF35C0">
        <w:rPr>
          <w:b/>
          <w:bCs/>
          <w:sz w:val="40"/>
          <w:u w:val="single"/>
        </w:rPr>
        <w:t xml:space="preserve">   </w:t>
      </w:r>
      <w:r w:rsidRPr="00EF35C0">
        <w:rPr>
          <w:b/>
          <w:bCs/>
          <w:sz w:val="40"/>
        </w:rPr>
        <w:t>_</w:t>
      </w:r>
      <w:r w:rsidRPr="00EF35C0">
        <w:rPr>
          <w:rFonts w:hint="eastAsia"/>
          <w:b/>
          <w:bCs/>
          <w:sz w:val="40"/>
        </w:rPr>
        <w:t>器和</w:t>
      </w:r>
      <w:r w:rsidRPr="00EF35C0">
        <w:rPr>
          <w:b/>
          <w:bCs/>
          <w:sz w:val="40"/>
        </w:rPr>
        <w:t>_</w:t>
      </w:r>
      <w:r w:rsidRPr="00EF35C0">
        <w:rPr>
          <w:b/>
          <w:bCs/>
          <w:sz w:val="40"/>
          <w:u w:val="single"/>
        </w:rPr>
        <w:t xml:space="preserve">   </w:t>
      </w:r>
      <w:r w:rsidRPr="00EF35C0">
        <w:rPr>
          <w:b/>
          <w:bCs/>
          <w:sz w:val="40"/>
        </w:rPr>
        <w:t>___</w:t>
      </w:r>
      <w:r w:rsidRPr="00EF35C0">
        <w:rPr>
          <w:rFonts w:hint="eastAsia"/>
          <w:b/>
          <w:bCs/>
          <w:sz w:val="40"/>
        </w:rPr>
        <w:t>号来保证每帧最终能被正确地接收</w:t>
      </w:r>
      <w:r w:rsidRPr="00EF35C0">
        <w:rPr>
          <w:b/>
          <w:bCs/>
          <w:sz w:val="40"/>
        </w:rPr>
        <w:t>1</w:t>
      </w:r>
      <w:r w:rsidRPr="00EF35C0">
        <w:rPr>
          <w:rFonts w:hint="eastAsia"/>
          <w:b/>
          <w:bCs/>
          <w:sz w:val="40"/>
        </w:rPr>
        <w:t>次。</w:t>
      </w:r>
    </w:p>
    <w:p w14:paraId="342EC4BA" w14:textId="5A3225D9" w:rsidR="0054057A" w:rsidRPr="00EF35C0" w:rsidRDefault="00323A4B" w:rsidP="00323A4B">
      <w:pPr>
        <w:rPr>
          <w:color w:val="FF0000"/>
          <w:sz w:val="40"/>
        </w:rPr>
      </w:pPr>
      <w:r w:rsidRPr="00EF35C0">
        <w:rPr>
          <w:b/>
          <w:bCs/>
          <w:color w:val="FF0000"/>
          <w:sz w:val="40"/>
        </w:rPr>
        <w:t xml:space="preserve">16. </w:t>
      </w:r>
      <w:r w:rsidRPr="00EF35C0">
        <w:rPr>
          <w:rFonts w:hint="eastAsia"/>
          <w:b/>
          <w:bCs/>
          <w:color w:val="FF0000"/>
          <w:sz w:val="40"/>
        </w:rPr>
        <w:t>计数</w:t>
      </w:r>
      <w:r w:rsidRPr="00EF35C0">
        <w:rPr>
          <w:b/>
          <w:bCs/>
          <w:color w:val="FF0000"/>
          <w:sz w:val="40"/>
        </w:rPr>
        <w:t>(</w:t>
      </w:r>
      <w:r w:rsidRPr="00EF35C0">
        <w:rPr>
          <w:rFonts w:hint="eastAsia"/>
          <w:b/>
          <w:bCs/>
          <w:color w:val="FF0000"/>
          <w:sz w:val="40"/>
        </w:rPr>
        <w:t>计时</w:t>
      </w:r>
      <w:r w:rsidRPr="00EF35C0">
        <w:rPr>
          <w:b/>
          <w:bCs/>
          <w:color w:val="FF0000"/>
          <w:sz w:val="40"/>
        </w:rPr>
        <w:t>)</w:t>
      </w:r>
      <w:r w:rsidRPr="00EF35C0">
        <w:rPr>
          <w:rFonts w:hint="eastAsia"/>
          <w:b/>
          <w:bCs/>
          <w:color w:val="FF0000"/>
          <w:sz w:val="40"/>
        </w:rPr>
        <w:t>、序</w:t>
      </w:r>
      <w:r w:rsidRPr="00EF35C0">
        <w:rPr>
          <w:b/>
          <w:bCs/>
          <w:color w:val="FF0000"/>
          <w:sz w:val="40"/>
        </w:rPr>
        <w:t>(</w:t>
      </w:r>
      <w:r w:rsidRPr="00EF35C0">
        <w:rPr>
          <w:rFonts w:hint="eastAsia"/>
          <w:b/>
          <w:bCs/>
          <w:color w:val="FF0000"/>
          <w:sz w:val="40"/>
        </w:rPr>
        <w:t>帧序</w:t>
      </w:r>
      <w:r w:rsidRPr="00EF35C0">
        <w:rPr>
          <w:b/>
          <w:bCs/>
          <w:color w:val="FF0000"/>
          <w:sz w:val="40"/>
        </w:rPr>
        <w:t>)</w:t>
      </w:r>
    </w:p>
    <w:p w14:paraId="013DDCEE" w14:textId="77777777" w:rsidR="0054057A" w:rsidRPr="00EF35C0" w:rsidRDefault="0054057A" w:rsidP="004D1363">
      <w:pPr>
        <w:rPr>
          <w:sz w:val="40"/>
        </w:rPr>
      </w:pPr>
    </w:p>
    <w:p w14:paraId="058601DD" w14:textId="77777777" w:rsidR="001A1E3A" w:rsidRPr="00EF35C0" w:rsidRDefault="00A534E4" w:rsidP="004D31E2">
      <w:pPr>
        <w:numPr>
          <w:ilvl w:val="0"/>
          <w:numId w:val="7"/>
        </w:numPr>
        <w:rPr>
          <w:sz w:val="40"/>
        </w:rPr>
      </w:pPr>
      <w:r w:rsidRPr="00EF35C0">
        <w:rPr>
          <w:b/>
          <w:bCs/>
          <w:sz w:val="40"/>
        </w:rPr>
        <w:t>20</w:t>
      </w:r>
      <w:r w:rsidRPr="00EF35C0">
        <w:rPr>
          <w:rFonts w:hint="eastAsia"/>
          <w:b/>
          <w:bCs/>
          <w:sz w:val="40"/>
        </w:rPr>
        <w:t>．使用字符填充的首尾定界符法是用一些特定的字符来定界</w:t>
      </w:r>
      <w:r w:rsidRPr="00EF35C0">
        <w:rPr>
          <w:b/>
          <w:bCs/>
          <w:sz w:val="40"/>
        </w:rPr>
        <w:t>___</w:t>
      </w:r>
      <w:r w:rsidRPr="00EF35C0">
        <w:rPr>
          <w:b/>
          <w:bCs/>
          <w:sz w:val="40"/>
          <w:u w:val="single"/>
        </w:rPr>
        <w:t xml:space="preserve">   </w:t>
      </w:r>
      <w:r w:rsidRPr="00EF35C0">
        <w:rPr>
          <w:b/>
          <w:bCs/>
          <w:sz w:val="40"/>
        </w:rPr>
        <w:t>_</w:t>
      </w:r>
      <w:r w:rsidRPr="00EF35C0">
        <w:rPr>
          <w:rFonts w:hint="eastAsia"/>
          <w:b/>
          <w:bCs/>
          <w:sz w:val="40"/>
        </w:rPr>
        <w:t>的起始与终止。</w:t>
      </w:r>
    </w:p>
    <w:p w14:paraId="010228C5" w14:textId="77777777" w:rsidR="001A1E3A" w:rsidRPr="00EF35C0" w:rsidRDefault="00A534E4" w:rsidP="004D31E2">
      <w:pPr>
        <w:numPr>
          <w:ilvl w:val="1"/>
          <w:numId w:val="7"/>
        </w:numPr>
        <w:rPr>
          <w:color w:val="FF0000"/>
          <w:sz w:val="40"/>
        </w:rPr>
      </w:pPr>
      <w:r w:rsidRPr="00EF35C0">
        <w:rPr>
          <w:b/>
          <w:bCs/>
          <w:color w:val="FF0000"/>
          <w:sz w:val="40"/>
        </w:rPr>
        <w:t xml:space="preserve">20. </w:t>
      </w:r>
      <w:r w:rsidRPr="00EF35C0">
        <w:rPr>
          <w:rFonts w:hint="eastAsia"/>
          <w:b/>
          <w:bCs/>
          <w:color w:val="FF0000"/>
          <w:sz w:val="40"/>
        </w:rPr>
        <w:t xml:space="preserve">一帧  </w:t>
      </w:r>
    </w:p>
    <w:p w14:paraId="718E795E" w14:textId="77777777" w:rsidR="0054057A" w:rsidRPr="00EF35C0" w:rsidRDefault="0054057A" w:rsidP="004D1363">
      <w:pPr>
        <w:rPr>
          <w:sz w:val="40"/>
        </w:rPr>
      </w:pPr>
      <w:bookmarkStart w:id="0" w:name="_GoBack"/>
      <w:bookmarkEnd w:id="0"/>
    </w:p>
    <w:p w14:paraId="64A339C2" w14:textId="77777777" w:rsidR="004D31E2" w:rsidRPr="00EF35C0" w:rsidRDefault="004D31E2" w:rsidP="004D31E2">
      <w:pPr>
        <w:rPr>
          <w:sz w:val="40"/>
        </w:rPr>
      </w:pPr>
    </w:p>
    <w:p w14:paraId="64EBB46C" w14:textId="77777777" w:rsidR="004D31E2" w:rsidRPr="00EF35C0" w:rsidRDefault="004D31E2" w:rsidP="004D31E2">
      <w:pPr>
        <w:rPr>
          <w:sz w:val="40"/>
        </w:rPr>
      </w:pPr>
    </w:p>
    <w:p w14:paraId="4175711F" w14:textId="77777777" w:rsidR="004D31E2" w:rsidRPr="00EF35C0" w:rsidRDefault="004D31E2" w:rsidP="004D31E2">
      <w:pPr>
        <w:rPr>
          <w:sz w:val="40"/>
        </w:rPr>
      </w:pPr>
    </w:p>
    <w:p w14:paraId="51817C97" w14:textId="77777777" w:rsidR="004D31E2" w:rsidRPr="00EF35C0" w:rsidRDefault="004D31E2" w:rsidP="004D31E2">
      <w:pPr>
        <w:rPr>
          <w:sz w:val="40"/>
        </w:rPr>
      </w:pPr>
    </w:p>
    <w:p w14:paraId="6F958DE3" w14:textId="77777777" w:rsidR="004D31E2" w:rsidRPr="00EF35C0" w:rsidRDefault="004D31E2" w:rsidP="004D31E2">
      <w:pPr>
        <w:rPr>
          <w:sz w:val="40"/>
        </w:rPr>
      </w:pPr>
    </w:p>
    <w:p w14:paraId="57711FEB" w14:textId="77777777" w:rsidR="004D31E2" w:rsidRPr="00EF35C0" w:rsidRDefault="004D31E2" w:rsidP="004D31E2">
      <w:pPr>
        <w:rPr>
          <w:sz w:val="40"/>
        </w:rPr>
      </w:pPr>
    </w:p>
    <w:p w14:paraId="29E26E49" w14:textId="77777777" w:rsidR="004D31E2" w:rsidRPr="00EF35C0" w:rsidRDefault="004D31E2" w:rsidP="004D31E2">
      <w:pPr>
        <w:rPr>
          <w:sz w:val="40"/>
        </w:rPr>
      </w:pPr>
    </w:p>
    <w:p w14:paraId="6EADC048" w14:textId="77777777" w:rsidR="004D31E2" w:rsidRPr="00EF35C0" w:rsidRDefault="004D31E2" w:rsidP="004D31E2">
      <w:pPr>
        <w:rPr>
          <w:sz w:val="40"/>
        </w:rPr>
      </w:pPr>
    </w:p>
    <w:p w14:paraId="1AB67B3A" w14:textId="77777777" w:rsidR="004D31E2" w:rsidRPr="00EF35C0" w:rsidRDefault="004D31E2" w:rsidP="004D31E2">
      <w:pPr>
        <w:rPr>
          <w:sz w:val="40"/>
        </w:rPr>
      </w:pPr>
    </w:p>
    <w:p w14:paraId="65A2174A" w14:textId="77777777" w:rsidR="004D31E2" w:rsidRPr="00EF35C0" w:rsidRDefault="004D31E2" w:rsidP="004D31E2">
      <w:pPr>
        <w:rPr>
          <w:sz w:val="40"/>
        </w:rPr>
      </w:pPr>
    </w:p>
    <w:p w14:paraId="16646D11" w14:textId="77777777" w:rsidR="004D31E2" w:rsidRPr="00EF35C0" w:rsidRDefault="004D31E2" w:rsidP="004D31E2">
      <w:pPr>
        <w:rPr>
          <w:sz w:val="40"/>
        </w:rPr>
      </w:pPr>
    </w:p>
    <w:p w14:paraId="25B8F055" w14:textId="77777777" w:rsidR="004D31E2" w:rsidRPr="00EF35C0" w:rsidRDefault="004D31E2" w:rsidP="004D31E2">
      <w:pPr>
        <w:rPr>
          <w:sz w:val="40"/>
        </w:rPr>
      </w:pPr>
    </w:p>
    <w:p w14:paraId="42E8A779" w14:textId="77777777" w:rsidR="004D31E2" w:rsidRPr="00EF35C0" w:rsidRDefault="004D31E2" w:rsidP="004D31E2">
      <w:pPr>
        <w:rPr>
          <w:sz w:val="40"/>
        </w:rPr>
      </w:pPr>
    </w:p>
    <w:p w14:paraId="726DA871" w14:textId="77777777" w:rsidR="004D31E2" w:rsidRPr="00EF35C0" w:rsidRDefault="004D31E2" w:rsidP="004D31E2">
      <w:pPr>
        <w:rPr>
          <w:sz w:val="40"/>
        </w:rPr>
      </w:pPr>
    </w:p>
    <w:p w14:paraId="73E3EEEF" w14:textId="77777777" w:rsidR="004D31E2" w:rsidRPr="00EF35C0" w:rsidRDefault="004D31E2" w:rsidP="004D31E2">
      <w:pPr>
        <w:rPr>
          <w:sz w:val="40"/>
        </w:rPr>
      </w:pPr>
    </w:p>
    <w:p w14:paraId="0A5238A5" w14:textId="77777777" w:rsidR="004D31E2" w:rsidRPr="00EF35C0" w:rsidRDefault="004D31E2" w:rsidP="004D31E2">
      <w:pPr>
        <w:rPr>
          <w:sz w:val="40"/>
        </w:rPr>
      </w:pPr>
    </w:p>
    <w:p w14:paraId="0F53C220" w14:textId="77777777" w:rsidR="004D31E2" w:rsidRPr="00EF35C0" w:rsidRDefault="004D31E2" w:rsidP="004D31E2">
      <w:pPr>
        <w:rPr>
          <w:sz w:val="40"/>
        </w:rPr>
      </w:pPr>
    </w:p>
    <w:p w14:paraId="1B4AF13C" w14:textId="77777777" w:rsidR="004D31E2" w:rsidRPr="00EF35C0" w:rsidRDefault="004D31E2" w:rsidP="004D31E2">
      <w:pPr>
        <w:rPr>
          <w:sz w:val="40"/>
        </w:rPr>
      </w:pPr>
    </w:p>
    <w:p w14:paraId="251559B3" w14:textId="77777777" w:rsidR="004D31E2" w:rsidRPr="00EF35C0" w:rsidRDefault="004D31E2" w:rsidP="004D31E2">
      <w:pPr>
        <w:rPr>
          <w:sz w:val="40"/>
        </w:rPr>
      </w:pPr>
    </w:p>
    <w:p w14:paraId="3F1EE5C5" w14:textId="77777777" w:rsidR="004D31E2" w:rsidRPr="00EF35C0" w:rsidRDefault="004D31E2" w:rsidP="004D31E2">
      <w:pPr>
        <w:rPr>
          <w:sz w:val="40"/>
        </w:rPr>
      </w:pPr>
    </w:p>
    <w:p w14:paraId="1F6183D2" w14:textId="77777777" w:rsidR="004D31E2" w:rsidRPr="00EF35C0" w:rsidRDefault="004D31E2" w:rsidP="004D31E2">
      <w:pPr>
        <w:rPr>
          <w:sz w:val="40"/>
        </w:rPr>
      </w:pPr>
    </w:p>
    <w:p w14:paraId="7B0ACD2D" w14:textId="77777777" w:rsidR="004D31E2" w:rsidRPr="00EF35C0" w:rsidRDefault="004D31E2" w:rsidP="004D31E2">
      <w:pPr>
        <w:rPr>
          <w:sz w:val="40"/>
        </w:rPr>
      </w:pPr>
    </w:p>
    <w:p w14:paraId="686E38E6" w14:textId="77777777" w:rsidR="004D31E2" w:rsidRPr="00EF35C0" w:rsidRDefault="004D31E2" w:rsidP="004D31E2">
      <w:pPr>
        <w:rPr>
          <w:sz w:val="40"/>
        </w:rPr>
      </w:pPr>
    </w:p>
    <w:p w14:paraId="6789ABA4" w14:textId="77777777" w:rsidR="004D31E2" w:rsidRPr="00EF35C0" w:rsidRDefault="004D31E2" w:rsidP="004D31E2">
      <w:pPr>
        <w:rPr>
          <w:sz w:val="40"/>
        </w:rPr>
      </w:pPr>
    </w:p>
    <w:p w14:paraId="278A957C" w14:textId="77777777" w:rsidR="004D31E2" w:rsidRPr="00EF35C0" w:rsidRDefault="004D31E2" w:rsidP="004D31E2">
      <w:pPr>
        <w:rPr>
          <w:sz w:val="40"/>
        </w:rPr>
      </w:pPr>
    </w:p>
    <w:p w14:paraId="0A9586E6" w14:textId="77777777" w:rsidR="004D31E2" w:rsidRPr="00EF35C0" w:rsidRDefault="004D31E2" w:rsidP="004D31E2">
      <w:pPr>
        <w:rPr>
          <w:sz w:val="40"/>
        </w:rPr>
      </w:pPr>
    </w:p>
    <w:p w14:paraId="2564D8A8" w14:textId="77777777" w:rsidR="004D31E2" w:rsidRPr="00EF35C0" w:rsidRDefault="004D31E2" w:rsidP="004D31E2">
      <w:pPr>
        <w:rPr>
          <w:sz w:val="40"/>
        </w:rPr>
      </w:pPr>
    </w:p>
    <w:p w14:paraId="28D87A3A" w14:textId="77777777" w:rsidR="004D31E2" w:rsidRPr="00EF35C0" w:rsidRDefault="004D31E2" w:rsidP="004D31E2">
      <w:pPr>
        <w:rPr>
          <w:sz w:val="40"/>
        </w:rPr>
      </w:pPr>
    </w:p>
    <w:p w14:paraId="13D5CAB4" w14:textId="77777777" w:rsidR="004D31E2" w:rsidRPr="00EF35C0" w:rsidRDefault="004D31E2" w:rsidP="004D31E2">
      <w:pPr>
        <w:rPr>
          <w:sz w:val="40"/>
        </w:rPr>
      </w:pPr>
    </w:p>
    <w:p w14:paraId="0BCE27BF" w14:textId="77777777" w:rsidR="004D31E2" w:rsidRPr="00EF35C0" w:rsidRDefault="004D31E2" w:rsidP="004D31E2">
      <w:pPr>
        <w:rPr>
          <w:sz w:val="40"/>
        </w:rPr>
      </w:pPr>
    </w:p>
    <w:p w14:paraId="7ED78161" w14:textId="77777777" w:rsidR="004D31E2" w:rsidRPr="00EF35C0" w:rsidRDefault="004D31E2" w:rsidP="004D31E2">
      <w:pPr>
        <w:rPr>
          <w:sz w:val="40"/>
        </w:rPr>
      </w:pPr>
    </w:p>
    <w:p w14:paraId="2C8B72E1" w14:textId="77777777" w:rsidR="004D31E2" w:rsidRPr="00EF35C0" w:rsidRDefault="004D31E2" w:rsidP="004D31E2">
      <w:pPr>
        <w:rPr>
          <w:sz w:val="40"/>
        </w:rPr>
      </w:pPr>
    </w:p>
    <w:p w14:paraId="7CC2F953" w14:textId="77777777" w:rsidR="004D31E2" w:rsidRPr="00EF35C0" w:rsidRDefault="004D31E2" w:rsidP="004D31E2">
      <w:pPr>
        <w:rPr>
          <w:sz w:val="40"/>
        </w:rPr>
      </w:pPr>
    </w:p>
    <w:p w14:paraId="5EE3F251" w14:textId="77777777" w:rsidR="004D31E2" w:rsidRPr="00EF35C0" w:rsidRDefault="004D31E2" w:rsidP="004D31E2">
      <w:pPr>
        <w:rPr>
          <w:sz w:val="40"/>
        </w:rPr>
      </w:pPr>
    </w:p>
    <w:p w14:paraId="69D3EF5B" w14:textId="77777777" w:rsidR="004D31E2" w:rsidRPr="00EF35C0" w:rsidRDefault="004D31E2" w:rsidP="004D31E2">
      <w:pPr>
        <w:rPr>
          <w:sz w:val="40"/>
        </w:rPr>
      </w:pPr>
    </w:p>
    <w:p w14:paraId="02925F69" w14:textId="77777777" w:rsidR="004D31E2" w:rsidRPr="00EF35C0" w:rsidRDefault="004D31E2" w:rsidP="004D31E2">
      <w:pPr>
        <w:rPr>
          <w:sz w:val="40"/>
        </w:rPr>
      </w:pPr>
    </w:p>
    <w:p w14:paraId="44630175" w14:textId="77777777" w:rsidR="004D31E2" w:rsidRPr="00EF35C0" w:rsidRDefault="004D31E2" w:rsidP="004D31E2">
      <w:pPr>
        <w:rPr>
          <w:sz w:val="40"/>
        </w:rPr>
      </w:pPr>
    </w:p>
    <w:p w14:paraId="253BB5D5" w14:textId="77777777" w:rsidR="004D31E2" w:rsidRPr="00EF35C0" w:rsidRDefault="004D31E2" w:rsidP="004D31E2">
      <w:pPr>
        <w:rPr>
          <w:sz w:val="40"/>
        </w:rPr>
      </w:pPr>
    </w:p>
    <w:p w14:paraId="7EBB6C11" w14:textId="77777777" w:rsidR="004D31E2" w:rsidRPr="00EF35C0" w:rsidRDefault="004D31E2" w:rsidP="004D31E2">
      <w:pPr>
        <w:rPr>
          <w:sz w:val="40"/>
        </w:rPr>
      </w:pPr>
    </w:p>
    <w:p w14:paraId="772DB126" w14:textId="77777777" w:rsidR="004D31E2" w:rsidRPr="00EF35C0" w:rsidRDefault="004D31E2" w:rsidP="004D31E2">
      <w:pPr>
        <w:rPr>
          <w:sz w:val="40"/>
        </w:rPr>
      </w:pPr>
    </w:p>
    <w:p w14:paraId="2EF1EB14" w14:textId="77777777" w:rsidR="004D31E2" w:rsidRPr="00EF35C0" w:rsidRDefault="004D31E2" w:rsidP="004D31E2">
      <w:pPr>
        <w:rPr>
          <w:sz w:val="40"/>
        </w:rPr>
      </w:pPr>
    </w:p>
    <w:p w14:paraId="11D423E1" w14:textId="77777777" w:rsidR="004D31E2" w:rsidRPr="00EF35C0" w:rsidRDefault="004D31E2" w:rsidP="004D31E2">
      <w:pPr>
        <w:rPr>
          <w:sz w:val="40"/>
        </w:rPr>
      </w:pPr>
    </w:p>
    <w:p w14:paraId="12711867" w14:textId="77777777" w:rsidR="004D31E2" w:rsidRPr="00EF35C0" w:rsidRDefault="004D31E2" w:rsidP="004D31E2">
      <w:pPr>
        <w:rPr>
          <w:sz w:val="40"/>
        </w:rPr>
      </w:pPr>
    </w:p>
    <w:p w14:paraId="17C1DA99" w14:textId="77777777" w:rsidR="004D31E2" w:rsidRPr="00EF35C0" w:rsidRDefault="004D31E2" w:rsidP="004D31E2">
      <w:pPr>
        <w:rPr>
          <w:sz w:val="40"/>
        </w:rPr>
      </w:pPr>
    </w:p>
    <w:p w14:paraId="02EBD562" w14:textId="77777777" w:rsidR="004D31E2" w:rsidRPr="00EF35C0" w:rsidRDefault="004D31E2" w:rsidP="004D31E2">
      <w:pPr>
        <w:rPr>
          <w:sz w:val="40"/>
        </w:rPr>
      </w:pPr>
    </w:p>
    <w:p w14:paraId="2C65D41D" w14:textId="77777777" w:rsidR="004D31E2" w:rsidRPr="00EF35C0" w:rsidRDefault="004D31E2" w:rsidP="004D31E2">
      <w:pPr>
        <w:rPr>
          <w:sz w:val="40"/>
        </w:rPr>
      </w:pPr>
    </w:p>
    <w:p w14:paraId="59872943" w14:textId="77777777" w:rsidR="004D31E2" w:rsidRPr="00EF35C0" w:rsidRDefault="004D31E2" w:rsidP="004D31E2">
      <w:pPr>
        <w:rPr>
          <w:sz w:val="40"/>
        </w:rPr>
      </w:pPr>
    </w:p>
    <w:p w14:paraId="3146E02F" w14:textId="77777777" w:rsidR="004D31E2" w:rsidRPr="00EF35C0" w:rsidRDefault="004D31E2" w:rsidP="004D31E2">
      <w:pPr>
        <w:rPr>
          <w:sz w:val="40"/>
        </w:rPr>
      </w:pPr>
    </w:p>
    <w:p w14:paraId="071333AF" w14:textId="77777777" w:rsidR="004D31E2" w:rsidRPr="00EF35C0" w:rsidRDefault="004D31E2" w:rsidP="004D31E2">
      <w:pPr>
        <w:rPr>
          <w:sz w:val="40"/>
        </w:rPr>
      </w:pPr>
    </w:p>
    <w:p w14:paraId="06B2746E" w14:textId="77777777" w:rsidR="004D31E2" w:rsidRPr="00EF35C0" w:rsidRDefault="004D31E2" w:rsidP="004D31E2">
      <w:pPr>
        <w:rPr>
          <w:sz w:val="40"/>
        </w:rPr>
      </w:pPr>
    </w:p>
    <w:p w14:paraId="072947C0" w14:textId="77777777" w:rsidR="004D31E2" w:rsidRPr="00EF35C0" w:rsidRDefault="004D31E2" w:rsidP="004D31E2">
      <w:pPr>
        <w:rPr>
          <w:sz w:val="40"/>
        </w:rPr>
      </w:pPr>
    </w:p>
    <w:p w14:paraId="55B25588" w14:textId="77777777" w:rsidR="004D31E2" w:rsidRPr="00EF35C0" w:rsidRDefault="004D31E2" w:rsidP="004D31E2">
      <w:pPr>
        <w:rPr>
          <w:sz w:val="40"/>
        </w:rPr>
      </w:pPr>
    </w:p>
    <w:p w14:paraId="358838DE" w14:textId="77777777" w:rsidR="004D31E2" w:rsidRPr="00EF35C0" w:rsidRDefault="004D31E2" w:rsidP="004D31E2">
      <w:pPr>
        <w:rPr>
          <w:sz w:val="40"/>
        </w:rPr>
      </w:pPr>
    </w:p>
    <w:p w14:paraId="45FA7D28" w14:textId="77777777" w:rsidR="004D31E2" w:rsidRPr="00EF35C0" w:rsidRDefault="004D31E2" w:rsidP="004D31E2">
      <w:pPr>
        <w:rPr>
          <w:sz w:val="40"/>
        </w:rPr>
      </w:pPr>
    </w:p>
    <w:p w14:paraId="35A03F93" w14:textId="77777777" w:rsidR="004D31E2" w:rsidRPr="00EF35C0" w:rsidRDefault="004D31E2" w:rsidP="004D31E2">
      <w:pPr>
        <w:rPr>
          <w:sz w:val="40"/>
        </w:rPr>
      </w:pPr>
    </w:p>
    <w:p w14:paraId="5FB3AE49" w14:textId="77777777" w:rsidR="004D31E2" w:rsidRPr="00EF35C0" w:rsidRDefault="004D31E2" w:rsidP="004D31E2">
      <w:pPr>
        <w:rPr>
          <w:sz w:val="40"/>
        </w:rPr>
      </w:pPr>
    </w:p>
    <w:p w14:paraId="0B321617" w14:textId="77777777" w:rsidR="004D31E2" w:rsidRPr="00EF35C0" w:rsidRDefault="004D31E2" w:rsidP="004D31E2">
      <w:pPr>
        <w:rPr>
          <w:sz w:val="40"/>
        </w:rPr>
      </w:pPr>
    </w:p>
    <w:p w14:paraId="1B863597" w14:textId="77777777" w:rsidR="004D31E2" w:rsidRPr="00EF35C0" w:rsidRDefault="004D31E2" w:rsidP="004D31E2">
      <w:pPr>
        <w:rPr>
          <w:sz w:val="40"/>
        </w:rPr>
      </w:pPr>
    </w:p>
    <w:p w14:paraId="06C2B568" w14:textId="77777777" w:rsidR="004D31E2" w:rsidRPr="00EF35C0" w:rsidRDefault="004D31E2" w:rsidP="004D31E2">
      <w:pPr>
        <w:rPr>
          <w:sz w:val="40"/>
        </w:rPr>
      </w:pPr>
    </w:p>
    <w:p w14:paraId="76B5F832" w14:textId="77777777" w:rsidR="004D31E2" w:rsidRPr="00EF35C0" w:rsidRDefault="004D31E2" w:rsidP="004D31E2">
      <w:pPr>
        <w:rPr>
          <w:sz w:val="40"/>
        </w:rPr>
      </w:pPr>
    </w:p>
    <w:p w14:paraId="3DFF96D1" w14:textId="77777777" w:rsidR="004D31E2" w:rsidRPr="00EF35C0" w:rsidRDefault="004D31E2" w:rsidP="004D31E2">
      <w:pPr>
        <w:rPr>
          <w:sz w:val="40"/>
        </w:rPr>
      </w:pPr>
    </w:p>
    <w:p w14:paraId="1149A51F" w14:textId="77777777" w:rsidR="004D31E2" w:rsidRPr="00EF35C0" w:rsidRDefault="004D31E2" w:rsidP="004D31E2">
      <w:pPr>
        <w:rPr>
          <w:sz w:val="40"/>
        </w:rPr>
      </w:pPr>
    </w:p>
    <w:p w14:paraId="51505DE4" w14:textId="77777777" w:rsidR="004D31E2" w:rsidRPr="00EF35C0" w:rsidRDefault="004D31E2" w:rsidP="004D31E2">
      <w:pPr>
        <w:rPr>
          <w:sz w:val="40"/>
        </w:rPr>
      </w:pPr>
    </w:p>
    <w:p w14:paraId="132EE68C" w14:textId="77777777" w:rsidR="004D31E2" w:rsidRPr="00EF35C0" w:rsidRDefault="004D31E2" w:rsidP="004D31E2">
      <w:pPr>
        <w:rPr>
          <w:sz w:val="40"/>
        </w:rPr>
      </w:pPr>
    </w:p>
    <w:p w14:paraId="094F3FDC" w14:textId="77777777" w:rsidR="004D31E2" w:rsidRPr="00EF35C0" w:rsidRDefault="004D31E2" w:rsidP="004D31E2">
      <w:pPr>
        <w:rPr>
          <w:sz w:val="40"/>
        </w:rPr>
      </w:pPr>
    </w:p>
    <w:p w14:paraId="40519AD6" w14:textId="77777777" w:rsidR="004D31E2" w:rsidRPr="00EF35C0" w:rsidRDefault="004D31E2" w:rsidP="004D31E2">
      <w:pPr>
        <w:rPr>
          <w:sz w:val="40"/>
        </w:rPr>
      </w:pPr>
    </w:p>
    <w:p w14:paraId="15ADDB43" w14:textId="77777777" w:rsidR="004D31E2" w:rsidRPr="00EF35C0" w:rsidRDefault="004D31E2" w:rsidP="004D31E2">
      <w:pPr>
        <w:rPr>
          <w:sz w:val="40"/>
        </w:rPr>
      </w:pPr>
    </w:p>
    <w:p w14:paraId="49C152CF" w14:textId="77777777" w:rsidR="004D31E2" w:rsidRPr="00EF35C0" w:rsidRDefault="004D31E2" w:rsidP="004D31E2">
      <w:pPr>
        <w:rPr>
          <w:sz w:val="40"/>
        </w:rPr>
      </w:pPr>
    </w:p>
    <w:p w14:paraId="1892B541" w14:textId="77777777" w:rsidR="004D31E2" w:rsidRPr="00EF35C0" w:rsidRDefault="004D31E2" w:rsidP="004D31E2">
      <w:pPr>
        <w:rPr>
          <w:sz w:val="40"/>
        </w:rPr>
      </w:pPr>
    </w:p>
    <w:p w14:paraId="4F404139" w14:textId="77777777" w:rsidR="004D31E2" w:rsidRPr="00EF35C0" w:rsidRDefault="004D31E2" w:rsidP="004D31E2">
      <w:pPr>
        <w:rPr>
          <w:sz w:val="40"/>
        </w:rPr>
      </w:pPr>
    </w:p>
    <w:p w14:paraId="6F1313E7" w14:textId="77777777" w:rsidR="004D31E2" w:rsidRPr="00EF35C0" w:rsidRDefault="004D31E2" w:rsidP="004D31E2">
      <w:pPr>
        <w:rPr>
          <w:sz w:val="40"/>
        </w:rPr>
      </w:pPr>
    </w:p>
    <w:p w14:paraId="49EF69D9" w14:textId="77777777" w:rsidR="004D31E2" w:rsidRPr="00EF35C0" w:rsidRDefault="004D31E2" w:rsidP="004D31E2">
      <w:pPr>
        <w:rPr>
          <w:sz w:val="40"/>
        </w:rPr>
      </w:pPr>
    </w:p>
    <w:p w14:paraId="00BC7716" w14:textId="77777777" w:rsidR="004D31E2" w:rsidRPr="00EF35C0" w:rsidRDefault="004D31E2" w:rsidP="004D31E2">
      <w:pPr>
        <w:rPr>
          <w:sz w:val="40"/>
        </w:rPr>
      </w:pPr>
    </w:p>
    <w:p w14:paraId="593144E2" w14:textId="77777777" w:rsidR="004D31E2" w:rsidRPr="00EF35C0" w:rsidRDefault="004D31E2" w:rsidP="004D31E2">
      <w:pPr>
        <w:rPr>
          <w:sz w:val="40"/>
        </w:rPr>
      </w:pPr>
    </w:p>
    <w:p w14:paraId="522C6D4A" w14:textId="77777777" w:rsidR="004D31E2" w:rsidRPr="00EF35C0" w:rsidRDefault="004D31E2" w:rsidP="004D31E2">
      <w:pPr>
        <w:rPr>
          <w:sz w:val="40"/>
        </w:rPr>
      </w:pPr>
    </w:p>
    <w:p w14:paraId="0D69975D" w14:textId="77777777" w:rsidR="004D31E2" w:rsidRPr="00EF35C0" w:rsidRDefault="004D31E2" w:rsidP="004D31E2">
      <w:pPr>
        <w:rPr>
          <w:sz w:val="40"/>
        </w:rPr>
      </w:pPr>
    </w:p>
    <w:p w14:paraId="26E07858" w14:textId="77777777" w:rsidR="004D31E2" w:rsidRPr="00EF35C0" w:rsidRDefault="004D31E2" w:rsidP="004D31E2">
      <w:pPr>
        <w:rPr>
          <w:sz w:val="40"/>
        </w:rPr>
      </w:pPr>
    </w:p>
    <w:p w14:paraId="0C758C3B" w14:textId="77777777" w:rsidR="004D31E2" w:rsidRPr="00EF35C0" w:rsidRDefault="004D31E2" w:rsidP="004D31E2">
      <w:pPr>
        <w:rPr>
          <w:sz w:val="40"/>
        </w:rPr>
      </w:pPr>
    </w:p>
    <w:p w14:paraId="7519FD84" w14:textId="77777777" w:rsidR="004D31E2" w:rsidRPr="00EF35C0" w:rsidRDefault="004D31E2" w:rsidP="004D1363">
      <w:pPr>
        <w:rPr>
          <w:sz w:val="40"/>
        </w:rPr>
      </w:pPr>
    </w:p>
    <w:p w14:paraId="01D30583" w14:textId="77777777" w:rsidR="0054057A" w:rsidRPr="00EF35C0" w:rsidRDefault="0054057A" w:rsidP="004D1363">
      <w:pPr>
        <w:rPr>
          <w:sz w:val="40"/>
        </w:rPr>
      </w:pPr>
    </w:p>
    <w:sectPr w:rsidR="0054057A" w:rsidRPr="00EF35C0" w:rsidSect="00D7103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039"/>
    <w:multiLevelType w:val="hybridMultilevel"/>
    <w:tmpl w:val="FE8E3D98"/>
    <w:lvl w:ilvl="0" w:tplc="485084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615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DE93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A58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C4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6C05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B251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A5D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0A5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A91636"/>
    <w:multiLevelType w:val="hybridMultilevel"/>
    <w:tmpl w:val="7F56A6B2"/>
    <w:lvl w:ilvl="0" w:tplc="A5A081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095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CF5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08D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B6B0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A0FB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46D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1E46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A9A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6E32C8"/>
    <w:multiLevelType w:val="hybridMultilevel"/>
    <w:tmpl w:val="B5400948"/>
    <w:lvl w:ilvl="0" w:tplc="82F2F2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2EBB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6DF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6FE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1E05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9277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D6E4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2A71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3A13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C030B0"/>
    <w:multiLevelType w:val="hybridMultilevel"/>
    <w:tmpl w:val="36748138"/>
    <w:lvl w:ilvl="0" w:tplc="B96ACA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501C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B085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609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0834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409D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441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823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077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990235"/>
    <w:multiLevelType w:val="hybridMultilevel"/>
    <w:tmpl w:val="CC9AB876"/>
    <w:lvl w:ilvl="0" w:tplc="0A2A45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68F2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2ED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4A33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ADC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2C8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400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2AF8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2C23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D62BF3"/>
    <w:multiLevelType w:val="hybridMultilevel"/>
    <w:tmpl w:val="830035BA"/>
    <w:lvl w:ilvl="0" w:tplc="A56491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10C9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12B3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06130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9450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6FA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0EE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ED8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98E0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285590"/>
    <w:multiLevelType w:val="hybridMultilevel"/>
    <w:tmpl w:val="94C038A4"/>
    <w:lvl w:ilvl="0" w:tplc="52B694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3E6E1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8F9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16FB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890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626F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506E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1889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B6A2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8F"/>
    <w:rsid w:val="001A1E3A"/>
    <w:rsid w:val="001D1E07"/>
    <w:rsid w:val="00246A8F"/>
    <w:rsid w:val="00323A4B"/>
    <w:rsid w:val="004D1363"/>
    <w:rsid w:val="004D31E2"/>
    <w:rsid w:val="0054057A"/>
    <w:rsid w:val="00A534E4"/>
    <w:rsid w:val="00D7103F"/>
    <w:rsid w:val="00E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AE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2018-03-11T03:10:00Z</dcterms:created>
  <dcterms:modified xsi:type="dcterms:W3CDTF">2018-04-12T04:30:00Z</dcterms:modified>
</cp:coreProperties>
</file>