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bookmarkStart w:id="0" w:name="_GoBack"/>
      <w:r>
        <w:rPr>
          <w:rFonts w:hint="eastAsia"/>
        </w:rPr>
        <w:t>【品牌传播案例】故宫—北京檀宮题</w:t>
      </w:r>
      <w:bookmarkEnd w:id="0"/>
    </w:p>
    <w:p>
      <w:pPr>
        <w:jc w:val="center"/>
        <w:rPr>
          <w:rFonts w:hint="eastAsia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3308350"/>
            <wp:effectExtent l="0" t="0" r="3810" b="6350"/>
            <wp:docPr id="1" name="图片 1" descr="故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故宫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jc w:val="center"/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楷体" w:hAnsi="楷体" w:eastAsia="楷体" w:cs="楷体"/>
          <w:b w:val="0"/>
          <w:i w:val="0"/>
          <w:caps w:val="0"/>
          <w:color w:val="A5A5A5"/>
          <w:spacing w:val="0"/>
          <w:sz w:val="18"/>
          <w:szCs w:val="18"/>
          <w:bdr w:val="none" w:color="auto" w:sz="0" w:space="0"/>
        </w:rPr>
        <w:t>落花听雨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A5A5A5"/>
          <w:spacing w:val="0"/>
          <w:sz w:val="18"/>
          <w:szCs w:val="18"/>
          <w:bdr w:val="none" w:color="auto" w:sz="0" w:space="0"/>
        </w:rPr>
        <w:t>一方净土真佛境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A5A5A5"/>
          <w:spacing w:val="0"/>
          <w:sz w:val="18"/>
          <w:szCs w:val="18"/>
          <w:bdr w:val="none" w:color="auto" w:sz="0" w:space="0"/>
        </w:rPr>
        <w:t>雨 一直下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A5A5A5"/>
          <w:spacing w:val="0"/>
          <w:sz w:val="18"/>
          <w:szCs w:val="18"/>
          <w:bdr w:val="none" w:color="auto" w:sz="0" w:space="0"/>
        </w:rPr>
        <w:t>我 安之若素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A5A5A5"/>
          <w:spacing w:val="0"/>
          <w:sz w:val="18"/>
          <w:szCs w:val="18"/>
          <w:bdr w:val="none" w:color="auto" w:sz="0" w:space="0"/>
        </w:rPr>
        <w:t>一份恬淡半清幽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楷体" w:hAnsi="楷体" w:eastAsia="楷体" w:cs="楷体"/>
          <w:b w:val="0"/>
          <w:i w:val="0"/>
          <w:caps w:val="0"/>
          <w:color w:val="A5A5A5"/>
          <w:spacing w:val="0"/>
          <w:sz w:val="18"/>
          <w:szCs w:val="18"/>
          <w:bdr w:val="none" w:color="auto" w:sz="0" w:space="0"/>
        </w:rPr>
        <w:t>心 无比沉静</w:t>
      </w:r>
    </w:p>
    <w:p>
      <w:pPr>
        <w:jc w:val="center"/>
        <w:rPr>
          <w:rFonts w:hint="eastAsia"/>
        </w:rPr>
      </w:pPr>
    </w:p>
    <w:p>
      <w:p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北京檀宫题礼品设计有限公司，致力于发扬中国传统木雕文化，主营各类高端红木、小叶紫檀、黄花梨、老山檀香等木雕艺术礼品设计制作，为故宫旅游文化提供工艺礼品设计制作服务。</w:t>
      </w:r>
    </w:p>
    <w:p>
      <w:p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立足传统佛教技术之根，以当代审美视角和文化体悟重塑佛教艺术之体，既是对传统文化的继承和发展，也是在当代文化生态中探寻传统技术新的可能性。</w:t>
      </w:r>
    </w:p>
    <w:p>
      <w:p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eastAsia="zh-CN"/>
        </w:rPr>
        <w:drawing>
          <wp:inline distT="0" distB="0" distL="114300" distR="114300">
            <wp:extent cx="5265420" cy="2768600"/>
            <wp:effectExtent l="0" t="0" r="11430" b="12700"/>
            <wp:docPr id="2" name="图片 2" descr="旃檀佛折页设计改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旃檀佛折页设计改-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eastAsia="zh-CN"/>
        </w:rPr>
        <w:drawing>
          <wp:inline distT="0" distB="0" distL="114300" distR="114300">
            <wp:extent cx="5269865" cy="3952240"/>
            <wp:effectExtent l="0" t="0" r="6985" b="10160"/>
            <wp:docPr id="3" name="图片 3" descr="四折页效果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四折页效果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eastAsia="zh-CN"/>
        </w:rPr>
        <w:drawing>
          <wp:inline distT="0" distB="0" distL="114300" distR="114300">
            <wp:extent cx="5265420" cy="2768600"/>
            <wp:effectExtent l="0" t="0" r="11430" b="12700"/>
            <wp:docPr id="4" name="图片 4" descr="旃檀佛折页设计改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旃檀佛折页设计改-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eastAsia="zh-CN"/>
        </w:rPr>
        <w:drawing>
          <wp:inline distT="0" distB="0" distL="114300" distR="114300">
            <wp:extent cx="5269865" cy="3952240"/>
            <wp:effectExtent l="0" t="0" r="6985" b="10160"/>
            <wp:docPr id="5" name="图片 5" descr="四折页效果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四折页效果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eastAsia="zh-CN"/>
        </w:rPr>
        <w:drawing>
          <wp:inline distT="0" distB="0" distL="114300" distR="114300">
            <wp:extent cx="5269865" cy="3952240"/>
            <wp:effectExtent l="0" t="0" r="6985" b="10160"/>
            <wp:docPr id="6" name="图片 6" descr="四折页效果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四折页效果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eastAsia="zh-CN"/>
        </w:rPr>
        <w:drawing>
          <wp:inline distT="0" distB="0" distL="114300" distR="114300">
            <wp:extent cx="5269865" cy="3952240"/>
            <wp:effectExtent l="0" t="0" r="6985" b="10160"/>
            <wp:docPr id="7" name="图片 7" descr="四折页效果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四折页效果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国人用香，历史悠久，在春秋《国语》一书中就有“芝兰之室”的记载。香的文化和器物作为精英文化模式和优雅生活方式的主要组成部分，已经渗透入衣食住行之中，国人血脉之中。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5269865" cy="3952240"/>
            <wp:effectExtent l="0" t="0" r="6985" b="10160"/>
            <wp:docPr id="8" name="图片 8" descr="四折页效果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四折页效果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5265420" cy="2768600"/>
            <wp:effectExtent l="0" t="0" r="11430" b="12700"/>
            <wp:docPr id="9" name="图片 9" descr="倒流香折页设计定稿2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倒流香折页设计定稿2-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5265420" cy="2768600"/>
            <wp:effectExtent l="0" t="0" r="11430" b="12700"/>
            <wp:docPr id="10" name="图片 10" descr="倒流香折页设计定稿2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倒流香折页设计定稿2-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5269865" cy="3952240"/>
            <wp:effectExtent l="0" t="0" r="6985" b="10160"/>
            <wp:docPr id="11" name="图片 11" descr="四折页效果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四折页效果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5269865" cy="3952240"/>
            <wp:effectExtent l="0" t="0" r="6985" b="10160"/>
            <wp:docPr id="12" name="图片 12" descr="四折页效果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四折页效果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5273040" cy="5848985"/>
            <wp:effectExtent l="0" t="0" r="3810" b="18415"/>
            <wp:docPr id="13" name="图片 13" descr="公众号名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公众号名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994741"/>
    <w:rsid w:val="2799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2017-07-10T09:15:00Z</dcterms:created>
  <dc:creator>Administrator</dc:creator>
  <cp:lastModifiedBy>Administrator</cp:lastModifiedBy>
  <dcterms:modified xsi:type="dcterms:W3CDTF">2017-07-10T09:20:51Z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