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社情民意第16-2812号</w:t>
      </w:r>
    </w:p>
    <w:p>
      <w:r>
        <w:t>2016-10-10 14:09:15</w:t>
      </w:r>
    </w:p>
    <w:p>
      <w:r>
        <w:t>反映单位或反映人:民建区委(赵联强)</w:t>
      </w:r>
    </w:p>
    <w:p>
      <w:r>
        <w:t>联系电话:13817936591</w:t>
      </w:r>
    </w:p>
    <w:p>
      <w:r>
        <w:t>工作单位和职务:招商证券股份有限公司财富管理中心</w:t>
      </w:r>
    </w:p>
    <w:p>
      <w:r>
        <w:t>标题:关于大力发展上海市大众休闲体育运动项目的建议</w:t>
      </w:r>
    </w:p>
    <w:p>
      <w:r>
        <w:t>情况反映:</w:t>
      </w:r>
    </w:p>
    <w:p>
      <w:r>
        <w:t>2015年7月1日上海市人民政府颁布了《上海市人民政府关于加快发展体育产业促进体育消费的实施意见》，从该实施建议看，市政府对发展上海体育产业重视程度非常高，而大众化休闲体育产业作为其中的一部分理应获得相应的重视。</w:t>
        <w:br/>
        <w:br/>
        <w:t>从目前上海市大众休闲体育运动项目发展情况看仍有很多不足之处，具体表现在以下方面：</w:t>
        <w:br/>
        <w:br/>
        <w:t>1、参与休闲体育运动项目的人员偏少；</w:t>
        <w:br/>
        <w:br/>
        <w:t>2、休闲体育项目场所偏少；</w:t>
        <w:br/>
        <w:br/>
        <w:t>3、参与休闲体育项目的类型过于单一；</w:t>
        <w:br/>
        <w:br/>
        <w:t>4、部分休闲体育项目场地闲置严重且区域分布不均衡；</w:t>
        <w:br/>
        <w:br/>
        <w:t>5、企业对休闲体育运动的参与度过低；</w:t>
        <w:br/>
        <w:br/>
        <w:t>6、政府对休闲体育运动的宣传意识不够。</w:t>
        <w:br/>
        <w:br/>
        <w:t xml:space="preserve">        从目前市民经常参与的休闲体育项目来看：跑步、游泳、球类运动（篮球、足球、乒乓球、羽毛球、网球）、舞蹈等是参与度比较高的运动项目。这些项目具备一些共同特点：一是相对比较容易寻找到合适的运动场所；二是对个人技能的要求相对宽松；三是运动量比较适中；四是参与人数相对较多；五是个人参与运动所花费成本相对较低。</w:t>
        <w:br/>
        <w:br/>
        <w:t>1、虽然休闲体育运动参加人员与之前有所提升，但相对来说这个比例仍然偏小，这与人们的休闲意识观念有关。在闲暇时间安排方面，年轻人群体中多以睡眠、看视影、享用美食为主，而相对的中老年人群体却能较多地主动参与运动。年轻人对运动重视不够也是造成年轻人体质逐渐下降的原因之一；</w:t>
        <w:br/>
        <w:br/>
        <w:t>2、休闲体育运动项目中，跑步由于对专业场所的要求较低，可替代的道路、场所较为丰富；但游泳、球类项目的场所过少，人们在选择球类运动场所的时候，尤其在周末时往往难以订到适合的运动场地；</w:t>
        <w:br/>
        <w:br/>
        <w:t>3、在所有休闲运动项目中，跑步之所以成为目前参与人数最多的项目主要是基于对技能、装备和场地的要求相对较低，而游泳、球类、舞蹈等项目参与人数相对偏少的原因是这些运动项目需要一定的专业技能与装备，而且需要配套专业场地与设施方可进行；</w:t>
        <w:br/>
        <w:br/>
        <w:t>4、上海市各类运动场馆虽然较多，但不少运动场馆长期不对外开放，部分场馆开放时间较短，开放的区域也有限。由于运动设施场馆的投入一般较大，而长期闲置将导致资源的极大浪费，另外体育场馆相对集中分布在城市中心区域，城市外部区域运动场馆相对偏少，居住在远离市中心区域的市民很难就近找到合适的专业运动场所；</w:t>
        <w:br/>
        <w:br/>
        <w:t>5、除了商业性的体育运动场所外，大部分体育场馆都属公共设施，由政府出资建设运营，但政府在管理运营、技能培训等方面存在不足之处，由于资源的特殊性使得很多企业无法参与其中；另外企业作为一个社会群体性单位，由企业来主导员工进行休闲体育运动的积极性也不够高；</w:t>
        <w:br/>
        <w:br/>
        <w:t>6、政府对休闲体育运动的宣传不够。发展休闲体育运动产业不能单靠个人爱好和社会团体组织，政府有必要发挥其权威影响力在组织和宣传方面做好动员工作。</w:t>
      </w:r>
    </w:p>
    <w:p>
      <w:r>
        <w:t>建议:</w:t>
      </w:r>
    </w:p>
    <w:p>
      <w:r>
        <w:t>上海作为一个国际化的大都市，经济发展水平处于国内首位，生活节奏也远超其他城市，生活在上海的居民面临的各方面压力也越来越大，人们对调剂生活和减缓压力的需求越来越强烈。而大众化的休闲体育项目成为人们调节生活压力、增进身心健康、丰富精神文化生活、完善自我的首选，另外大众化体育项目也会对拉动经济发展、促进社会和谐具有一定意义。</w:t>
        <w:br/>
        <w:br/>
        <w:t xml:space="preserve">         鉴于以上问题，笔者建议：</w:t>
        <w:br/>
        <w:br/>
        <w:t xml:space="preserve">         1、政府部门要做好休闲体育运动的宣传动员工作。通过广播电视媒体积极宣传运动健身、增强体质、打造活力上海的口号。号召居民和企事业单位积极参与休闲体育运动，通过宣传改变人们休闲娱乐的生活理念，鼓励市民尤其是年轻人多多参与休闲体育运动；</w:t>
        <w:br/>
        <w:br/>
        <w:t xml:space="preserve">        2、完善体育设施的建设和相关维护修复工作。对建设的体育场馆等运动设施进行排查，对各类运动场馆设施进行必要的修复和定期维护，同时在休闲体育运动设施不足的区域增加运动场所建设，对现有的运动场所进行再次规划，在合理的空间内布置更多的休闲运动场地，尤其是球类运动场地；发挥市内各类公园的天然优势，规划跑道、设置球类运动场地，最优化地利用已有的休闲体育运动资源；</w:t>
        <w:br/>
        <w:br/>
        <w:t xml:space="preserve">        3、丰富休闲体育运动项目。在完善体育场馆设施方面重点关注非跑步类的运动设施建设，鼓励体育产业类企业多组织球类、游泳类等体育赛事活动，可邀请体育名星参与宣传，通过此类宣传引导培养人们对非跑步类休闲体育运动的兴趣，吸引人们参与其中，丰富休闲体育运动项目； </w:t>
        <w:br/>
        <w:br/>
        <w:t xml:space="preserve">        4、鼓励企业积极参与休闲体育运设施的建设运营和管理。在休闲运动设施建设中，可采用PPP模式，政府授权企业代替政府建设、运营或管理体育运动设施并向公众提供休闲体育运动服务，通过企业与政府合作的形式，发挥各自的优势和专长，提高休闲体育运动产业的运营效率；</w:t>
        <w:br/>
        <w:br/>
        <w:t xml:space="preserve">        5、建立休闲体育运动信息发布平台。通过休闲体育运动信息平台的筹建，整合上海市各类体育运动场所、设施等体育运动资源，并做好及时的更新发布，开通场地预订功能，让人们能及时了解到各类运动设施的闲置状况并可在线完成运动场地的预订，充分提高本市各类运动设施与场地的使用率。</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