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社情民意第16-2837号</w:t>
      </w:r>
    </w:p>
    <w:p>
      <w:r>
        <w:t>2016-10-10 23:55:54</w:t>
      </w:r>
    </w:p>
    <w:p>
      <w:r>
        <w:t>反映单位或反映人:农工党区委(黄薛青)</w:t>
      </w:r>
    </w:p>
    <w:p>
      <w:r>
        <w:t>联系电话:13917430442</w:t>
      </w:r>
    </w:p>
    <w:p>
      <w:r>
        <w:t>工作单位和职务:上海市电子产品质量监督检验站 环境实验室 主任</w:t>
      </w:r>
    </w:p>
    <w:p>
      <w:r>
        <w:t>标题:关于加强基层单位民主党派统战工作的建议</w:t>
      </w:r>
    </w:p>
    <w:p>
      <w:r>
        <w:t>情况反映:</w:t>
      </w:r>
    </w:p>
    <w:p>
      <w:r>
        <w:t>统一战线是指不同集团的人为了相同目的结成的共同阵营。中国共产党领导的多党合作和政治协商制度是中华人民共和国的一项基本的政治制度，是具有中国特色的政党制度。我国在社会主义革命与社会主义建设时期，仍然坚持同各民主党派和党外人士建立“长期共存，互相监督”，“肝胆相照，荣辱与共”的亲密合作关系，并以人民政治协商会议作为统一战线的组织形式。</w:t>
        <w:br/>
        <w:br/>
        <w:t>目前，基层民主党派在平日的基层组织生活中主要面临如下几个问题：</w:t>
        <w:br/>
        <w:br/>
        <w:t>1、有些党员因自身工作忙，无暇参加组织生活，长期缺席支部组织活动。参政议政能力不强，同时也缺少参政议政的热情。</w:t>
        <w:br/>
        <w:br/>
        <w:t>2、某些基层单位对于民主党派的组织工作并不十分支持，使得党员较难请假参加组织生活。这一点在私企、外企尤为突出，国企、事业单位也会偶有发生。有些单位还会对民主党派组织生活的次数进行限定。</w:t>
        <w:br/>
        <w:br/>
        <w:t>3、民主党派基层干部都是兼职，支部组织生活、党派学习、及单位自身工作这三方面有时难免顾此失彼。有些民主党派基层更有被推选的基层干部以工作繁忙为由辞任的怪事。</w:t>
        <w:br/>
        <w:br/>
        <w:t>中央统战工作会议于2015年5月18日至20日在北京召开，会议冠名首次由“全国”改为“中央”，足见中共中央及习近平主席对于统战工作的重视。我们从小入手，更应该加强基层单位民主党派统战工作。</w:t>
      </w:r>
    </w:p>
    <w:p>
      <w:r>
        <w:t>建议:</w:t>
      </w:r>
    </w:p>
    <w:p>
      <w:r>
        <w:t>为此，建议如下：</w:t>
        <w:br/>
        <w:br/>
        <w:br/>
        <w:br/>
        <w:t>1、</w:t>
        <w:tab/>
        <w:t>建议加强关于基层单位对于各民主党派统战工作的指导。</w:t>
        <w:br/>
        <w:br/>
        <w:t>2015年5月18日，中共中央正式颁发《中国共产党统一战线工作条例（试行）》，然而“条例”内容较宽泛，对于具体如何支持基层民主党派的组织建设没有明确注释。建议有更详细的细则或补充说明文件出台，并对于基层单位进行指导。如明确基层单位每年支持民主党派参加活动的时间、频次，以及具体支持的方法、方式等。</w:t>
        <w:br/>
        <w:br/>
        <w:br/>
        <w:br/>
        <w:t>2、建议加强基层单位同各民主党派基层支部及党员所在民主党派区委的联系，基层单位应支持鼓励民主党派党员参加组织生活。</w:t>
        <w:br/>
        <w:br/>
        <w:t>目前，各民主党派基层支部及党员所在民主党派区委对于部分党员的工作单位联系并不够。一方面民主党派党员自身工作较忙无法参加组织生活，另一方面民主党派党员参加组织生活请假较随意。建议在市区一级的精神文明单位先进评比中，增加所在单位民主党派党员基层支部及党员所在民主党派区委的意见。如所在单位的民主党派党员在参加支部组织生活频率较高的、参政议政工作完成较好的，建议在基层单位精神文明单位先进评比中予以加分。从而，使得各基层单位更重视民主党派基层的组织工作，更加支持鼓励民主党派党员参加组织生活。</w:t>
        <w:br/>
        <w:br/>
        <w:br/>
        <w:br/>
        <w:t>3、对于担任民主党派基层干部的党员，所在基层单位应对于其工作进行合理调整，对于其支部组织活动、党派学习等方面给予一定的支持。</w:t>
        <w:br/>
        <w:br/>
        <w:t>中国共产党基层支部书记多为专职干部，并享有一定的经济待遇及职级待遇。而作为民主党派基层支部主任/主委，乃至区委委员、区委主委却都是兼职。民主党派基层干部开展工作需要极大的奉献精神，并且需要克服重重阻碍。这在一定程度上对于民主党派的组织发展产生了不良的影响。建议对于担任民主党派基层干部的党员，所在基层单位应对于其工作进行合理调整，调整后的工作岗位在时间上应适应民主党派干部开展基层工作需求，在经济待遇及职级待遇上应与中共基层支部书记持平。</w:t>
        <w:br/>
        <w:br/>
        <w:br/>
        <w:br/>
        <w:t>4、建议增加各民主党派区一级专职干部的数量，并从基层单位直接调用。</w:t>
        <w:br/>
        <w:br/>
        <w:t>目前，各民主党派在区一级的专职干部通常是从国家公务员考试中录取，享受国家公务员待遇，人数仅为1人。以笔者所在的农工党徐汇区委为例，区委专职干部担任区委秘书长一职，平日工作繁多，需要协调8个区委工作委员会的会议活动、安排中心组学习会议、担任区讯刊物及参政文集的编辑、发放各次组织活动的通知、为新进党员去基层单位进行外调函调等等。专职干部从国家公务员考试中录取，其本身在担任专职干部之前并不是民主党派党员，而是录取之后再进行定向培养，还需要一段时间的适应。为此，建议增加个民主党派区一级专职干部的数量，从民主党派老党员中选取，遵从个人意愿，符合条件的从基层单位直接调用，并对所在基层单位进行表彰和适当的奖励。从而，增加民主党派与基层单位的联系，更好的为党派党员服务。</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