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中国人民政治协商会议上海市徐汇区委员会</w:t>
      </w:r>
    </w:p>
    <w:p>
      <w:r>
        <w:t>社情民意第16-2842号</w:t>
      </w:r>
    </w:p>
    <w:p>
      <w:r>
        <w:t>2016-10-11 13:42:17</w:t>
      </w:r>
    </w:p>
    <w:p>
      <w:r>
        <w:t>反映单位或反映人:教卫文体委(吴江海)</w:t>
      </w:r>
    </w:p>
    <w:p>
      <w:r>
        <w:t>联系电话:13701668301</w:t>
      </w:r>
    </w:p>
    <w:p>
      <w:r>
        <w:t>工作单位和职务:上海政法学院副教授</w:t>
      </w:r>
    </w:p>
    <w:p>
      <w:r>
        <w:t>标题:关于支持和促进我市环保产业（木质包装材料的再利用）的建议</w:t>
      </w:r>
    </w:p>
    <w:p>
      <w:r>
        <w:t>情况反映:</w:t>
      </w:r>
    </w:p>
    <w:p>
      <w:r>
        <w:t>一、</w:t>
        <w:tab/>
        <w:t>背景</w:t>
        <w:br/>
        <w:br/>
        <w:t>上海是一个各类产业聚集的国际大都市，每年进入上海的各种机械设备、电子产品和各类商品非常多，这些设备和产品所使用的木质包装材料也非常巨大（产品取出后即留下非常多的木质包装板等）；同时，上海生产的各类机械设备、电子产品又需要很多木质材料来包装。</w:t>
        <w:br/>
        <w:br/>
        <w:t>在1995年前这些包装材料丢失当作垃圾丢弃，从1996年起有一个安徽来上海的务工人员，开始在嘉定的一些地方收集这些被企业废弃的木质包装箱，并在附近的租用几亩荒芜的土地把包装箱存放起来，然后把包装箱分扯开来，拔除上面的铁钉，经过适当的裁剪，按木板的不同大小尺寸分门别类堆放好。需要包装材料的企业就会找上门来买这个材料去重新组装成新的包装箱子、托架等（买这中材料的价格远低于新木材的价格）。这恰恰是木质材料的再利用，甚至可以第三次再利用等，这是真正的变废为宝的————环保产业！</w:t>
        <w:br/>
        <w:br/>
        <w:t>这一产业在政府没有任何支持的情况下发展壮大，据笔者调查和不完全统计，现在每年收集的拆卸的木材大约60万—80万立方，经过整理加工重新利用大约40万---60万立方（具体调查数据见附件一）。创造产值收集来的木材经过从新整理和加工使用后，利用率达到可达到70%左右。</w:t>
        <w:br/>
        <w:br/>
        <w:br/>
        <w:br/>
        <w:t>经过这么多年的努力，这项变废为宝的事业现在已经形成一个产业。但这个产业现在面临的问题也是亟待政府出面协调和解决的！</w:t>
        <w:br/>
        <w:br/>
        <w:br/>
        <w:br/>
        <w:t>二、</w:t>
        <w:tab/>
        <w:t>该产业的现状</w:t>
        <w:br/>
        <w:br/>
        <w:t>1、</w:t>
        <w:tab/>
        <w:t>该产业的规模（具体数据见调查统计表）</w:t>
        <w:br/>
        <w:br/>
        <w:t>根据我对全市各主要区县的初步调查和了解，每年收集包装木质材料60—80万立方，从新整理后，可整理出有用木材约40---60万立方。（规模照片见附件二）</w:t>
        <w:br/>
        <w:br/>
        <w:t>2、</w:t>
        <w:tab/>
        <w:t>该产业现在从业人员的状况</w:t>
        <w:br/>
        <w:br/>
        <w:t>该产业现在从业人员基本上全部是外来务工人员，而且以安徽来沪人员居多，从业人数全市大约2000人。</w:t>
        <w:br/>
        <w:br/>
        <w:t>3、</w:t>
        <w:tab/>
        <w:t>该产业现在面临的问题</w:t>
        <w:br/>
        <w:br/>
        <w:t>由于该产业从一开始就是由一些能吃苦、头脑聪明的外来务工人员自发形成的，所以从一开始就一直处于无序的状态，我把这个产业的现状归结三无状态</w:t>
        <w:br/>
        <w:br/>
        <w:t>（1）</w:t>
        <w:tab/>
        <w:t>无主管部门</w:t>
        <w:br/>
        <w:br/>
        <w:t>由于一开始就是自发形成的产业，所以无政府主管部门。</w:t>
        <w:br/>
        <w:br/>
        <w:t>（2）</w:t>
        <w:tab/>
        <w:t>无政府统一规划的场地</w:t>
        <w:br/>
        <w:br/>
        <w:t>既然是无主管部门，也就不可能有统一规划的收集、堆放、整理的经营场地，所以经营者一直靠临时租借郊区的农村闲置不用的土地或一些工厂闲置不用的土地来维持生产和经营，但由于上海郊区城市化水平不断提高，经营者在租借不长的时间就被要求搬迁，前些年租一个地方大约可以经营五年左右，最近几年经常出现一到二年就要搬迁的尴尬境地。</w:t>
        <w:br/>
        <w:br/>
        <w:t>（3）</w:t>
        <w:tab/>
        <w:t>无安全保障</w:t>
        <w:br/>
        <w:br/>
        <w:t>为了整理木材和生活的方便，经营者一般都在场地上搭建工棚，以便于对木材进行整理加工，甚至为了节省开支而搭建临时住宅，场地上电线拉线也不规范，一部小心极易引发火情（几乎每年都会因此而发生火灾，今年7月份在嘉定和花桥就发生了一起大火，火灾图片见附件三）。</w:t>
        <w:br/>
        <w:br/>
        <w:br/>
        <w:br/>
        <w:br/>
        <w:br/>
        <w:t>正因为长期处于三无状态，使得这个产业在发展过程中引发的局部社会矛盾也日益凸显，主要表现在场地的使用的者与租赁者之间的矛盾，场地租赁者由于有更大的利益驱动或者确实政府需要征地等，往往要求经营者提前搬家（场地搬家一次，经营生产者基本上这一年白干了），而补偿却非常少，由此产生的矛盾多次引起群体事件（在去年嘉定花桥附近发生了一起，由于土地租赁方违约提前终止土地租赁，从而引发一经营者以自焚的形式来抗议，结果造成一人死亡的惨剧），由此可见也是社会不稳定因素之一。</w:t>
        <w:br/>
        <w:br/>
        <w:t>另外，从木材再利用来说，材料堆放在露天，由于日晒雨淋，将其使用价值大大降低，这不但是辛苦农民工的损失，也是大大降低了木材的使用率，也是环保事业的损失！</w:t>
        <w:br/>
        <w:br/>
        <w:br/>
        <w:br/>
        <w:t>据笔者调查并分析，之所以会出现不断被驱赶的原因主要为以下几个方面：</w:t>
        <w:br/>
        <w:br/>
        <w:t>1、</w:t>
        <w:tab/>
        <w:t>租赁的土地没有取得政府部门个规划用地</w:t>
        <w:br/>
        <w:br/>
        <w:t>2、</w:t>
        <w:tab/>
        <w:t>随着城市化进程的加快，上海郊区的用地日益紧张，要求土地租赁者搬家也实属正常</w:t>
        <w:br/>
        <w:br/>
        <w:t>3、</w:t>
        <w:tab/>
        <w:t>土地租赁方往往提供的都是一些临时用地，若有更高的利益驱动，即要求租赁者搬家</w:t>
        <w:br/>
        <w:br/>
        <w:t>4、</w:t>
        <w:tab/>
        <w:t>由于当地镇政府在这个环保产业中没有获得税收等利益，反而给自己的辖区带来安全隐患，因此，当地的镇政府往往给提供土地方压力，并要求租赁者提前搬家。</w:t>
      </w:r>
    </w:p>
    <w:p>
      <w:r>
        <w:t>建议:</w:t>
      </w:r>
    </w:p>
    <w:p>
      <w:r>
        <w:t>三、</w:t>
        <w:tab/>
        <w:t>几点建议</w:t>
        <w:br/>
        <w:br/>
        <w:t>为了保护和支持我市环保产业之一———木质包装材料的再利用，笔者提出以下建议：</w:t>
        <w:br/>
        <w:br/>
        <w:t>1、</w:t>
        <w:tab/>
        <w:t>由市政府出面协调在全市几个地方建立该产业的经营者基地</w:t>
        <w:br/>
        <w:br/>
        <w:t>在相关部门的充分调研的基础上，在嘉定、青浦、浦东和奉贤等远郊规划建立相对永久性基地</w:t>
        <w:br/>
        <w:br/>
        <w:t>2、</w:t>
        <w:tab/>
        <w:t>确定的基地建立统一的厂房（主要遮风挡雨），配套统一的防火安全措施</w:t>
        <w:br/>
        <w:br/>
        <w:t>3、</w:t>
        <w:tab/>
        <w:t>要求对从事该行业的人员注册相应公司，分批入住</w:t>
        <w:br/>
        <w:br/>
        <w:t>4、</w:t>
        <w:tab/>
        <w:t>对入住的公司给予充分的政策优惠、开始若干年不收租金或收很低租金，税收全部减免或几年之内减免等优惠措施。</w:t>
        <w:br/>
        <w:br/>
        <w:t>5、由于现在这些租赁土地都处于上海及附近周边地区，建议市和区相关部门出面同周边县市进行充分的协调，可以把有些场地放在周边市县的乡镇。</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