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CE0E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91026031"/>
      <w:bookmarkStart w:id="1" w:name="_Hlk91035833"/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высшего образования и науки Российской Федерации</w:t>
      </w:r>
    </w:p>
    <w:p w14:paraId="4EB6E552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9886CC1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1C10C84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ТОМСКИЙ ГОСУДАРСТВЕННЫЙ УНИВЕРСИТЕТ</w:t>
      </w:r>
    </w:p>
    <w:p w14:paraId="460A0D14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УПРАВЛЕНИЯ И РАДИОЭЛЕКТРОНИКИ (ТУСУР)</w:t>
      </w: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0AA48C0A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промышленной электроники (</w:t>
      </w:r>
      <w:proofErr w:type="spellStart"/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ПрЭ</w:t>
      </w:r>
      <w:proofErr w:type="spellEnd"/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bookmarkEnd w:id="0"/>
    <w:p w14:paraId="659D11F4" w14:textId="77777777" w:rsidR="00470EBB" w:rsidRPr="00265A1E" w:rsidRDefault="00470EBB" w:rsidP="00470EBB">
      <w:pPr>
        <w:spacing w:before="3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6B1EE" w14:textId="77777777" w:rsidR="00470EBB" w:rsidRPr="00265A1E" w:rsidRDefault="00470EBB" w:rsidP="00470EBB">
      <w:pPr>
        <w:spacing w:before="3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4CDB4" w14:textId="77777777" w:rsidR="00470EBB" w:rsidRPr="00323AED" w:rsidRDefault="00470EBB" w:rsidP="00470EB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Генератор линейно </w:t>
      </w:r>
      <w:bookmarkStart w:id="2" w:name="_Hlk83343318"/>
      <w:r w:rsidRPr="00323AED">
        <w:rPr>
          <w:rFonts w:ascii="Times New Roman" w:hAnsi="Times New Roman" w:cs="Times New Roman"/>
          <w:b/>
          <w:bCs/>
          <w:sz w:val="32"/>
          <w:szCs w:val="32"/>
        </w:rPr>
        <w:t>возрастающего напряжения</w:t>
      </w:r>
      <w:bookmarkEnd w:id="2"/>
      <w:r w:rsidRPr="00323AED">
        <w:rPr>
          <w:rFonts w:ascii="Times New Roman" w:hAnsi="Times New Roman" w:cs="Times New Roman"/>
          <w:b/>
          <w:bCs/>
          <w:sz w:val="32"/>
          <w:szCs w:val="32"/>
        </w:rPr>
        <w:t xml:space="preserve"> со стабилизатором тока</w:t>
      </w:r>
    </w:p>
    <w:p w14:paraId="47744EDA" w14:textId="77777777" w:rsidR="00470EBB" w:rsidRPr="00265A1E" w:rsidRDefault="00470EBB" w:rsidP="00470E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401E094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курсовому проекту по дисциплине</w:t>
      </w:r>
    </w:p>
    <w:p w14:paraId="6711705F" w14:textId="77777777" w:rsidR="00470EBB" w:rsidRPr="00265A1E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Микросхемотехника</w:t>
      </w:r>
      <w:proofErr w:type="spellEnd"/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310C7DA" w14:textId="77777777" w:rsidR="00470EBB" w:rsidRPr="00265A1E" w:rsidRDefault="00470EBB" w:rsidP="00470EBB">
      <w:pPr>
        <w:spacing w:before="3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FB9C8" w14:textId="77777777" w:rsidR="00470EBB" w:rsidRPr="00265A1E" w:rsidRDefault="00470EBB" w:rsidP="00470EBB">
      <w:pPr>
        <w:spacing w:before="3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7015B" w14:textId="77777777" w:rsidR="00470EBB" w:rsidRPr="00265A1E" w:rsidRDefault="00470EBB" w:rsidP="00470EBB">
      <w:pPr>
        <w:spacing w:before="3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BAF6B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5478D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369-2</w:t>
      </w:r>
    </w:p>
    <w:p w14:paraId="78B6E873" w14:textId="3B256EC1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="001A1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Салыкбаев</w:t>
      </w:r>
      <w:proofErr w:type="spellEnd"/>
    </w:p>
    <w:p w14:paraId="1C008A47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___________2021</w:t>
      </w: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C57B11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420F1AA2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587DA26D" w14:textId="77777777" w:rsidR="00470EBB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Ассистент 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ПрЭ</w:t>
      </w:r>
      <w:proofErr w:type="spellEnd"/>
    </w:p>
    <w:p w14:paraId="66CD06D0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Шемолин</w:t>
      </w:r>
      <w:proofErr w:type="spellEnd"/>
    </w:p>
    <w:p w14:paraId="628B43E2" w14:textId="77777777" w:rsidR="00470EBB" w:rsidRPr="00265A1E" w:rsidRDefault="00470EBB" w:rsidP="00470EBB">
      <w:pPr>
        <w:spacing w:before="30"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___________2021</w:t>
      </w:r>
      <w:r w:rsidRPr="00265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3B82BA4" w14:textId="77777777" w:rsidR="00470EBB" w:rsidRPr="00265A1E" w:rsidRDefault="00470EBB" w:rsidP="00470EBB">
      <w:pPr>
        <w:spacing w:before="3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1"/>
    <w:p w14:paraId="1B6EF3B2" w14:textId="77777777" w:rsidR="00470EBB" w:rsidRDefault="00470EBB" w:rsidP="00470EBB">
      <w:pPr>
        <w:spacing w:before="3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7A139" w14:textId="77777777" w:rsidR="00470EBB" w:rsidRDefault="00470EBB" w:rsidP="00470EBB">
      <w:pPr>
        <w:spacing w:before="3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40CBF8" w14:textId="77777777" w:rsidR="00470EBB" w:rsidRPr="003648C9" w:rsidRDefault="00470EBB" w:rsidP="00470EBB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Hlk9103591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20DDAEC7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id w:val="-1064639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86DF48" w14:textId="77777777" w:rsidR="00470EBB" w:rsidRPr="00887919" w:rsidRDefault="00470EBB" w:rsidP="00470EBB">
          <w:pPr>
            <w:pStyle w:val="ae"/>
            <w:rPr>
              <w:rFonts w:ascii="Times New Roman" w:hAnsi="Times New Roman" w:cs="Times New Roman"/>
              <w:sz w:val="36"/>
              <w:szCs w:val="36"/>
            </w:rPr>
          </w:pPr>
        </w:p>
        <w:p w14:paraId="1830C8F1" w14:textId="2323DD19" w:rsidR="00470EBB" w:rsidRPr="00887919" w:rsidRDefault="00470EBB" w:rsidP="00470EBB">
          <w:pPr>
            <w:pStyle w:val="13"/>
            <w:tabs>
              <w:tab w:val="left" w:pos="440"/>
            </w:tabs>
            <w:rPr>
              <w:rFonts w:eastAsiaTheme="minorEastAsia"/>
              <w:sz w:val="24"/>
              <w:szCs w:val="24"/>
              <w:lang w:eastAsia="ru-RU"/>
            </w:rPr>
          </w:pPr>
          <w:r w:rsidRPr="00887919">
            <w:rPr>
              <w:sz w:val="24"/>
              <w:szCs w:val="24"/>
            </w:rPr>
            <w:fldChar w:fldCharType="begin"/>
          </w:r>
          <w:r w:rsidRPr="00887919">
            <w:rPr>
              <w:sz w:val="24"/>
              <w:szCs w:val="24"/>
            </w:rPr>
            <w:instrText xml:space="preserve"> TOC \o "1-3" \h \z \u </w:instrText>
          </w:r>
          <w:r w:rsidRPr="00887919">
            <w:rPr>
              <w:sz w:val="24"/>
              <w:szCs w:val="24"/>
            </w:rPr>
            <w:fldChar w:fldCharType="separate"/>
          </w:r>
          <w:hyperlink w:anchor="_Toc91128491" w:history="1">
            <w:r w:rsidRPr="00887919">
              <w:rPr>
                <w:rStyle w:val="ad"/>
                <w:sz w:val="24"/>
                <w:szCs w:val="24"/>
                <w:lang w:eastAsia="ru-RU"/>
              </w:rPr>
              <w:t>ТЕХНИЧЕСКОЕ ЗАДАНИЕ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_Toc91128491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3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2997BBA" w14:textId="59895E62" w:rsidR="00470EBB" w:rsidRPr="00887919" w:rsidRDefault="00470EBB" w:rsidP="00470EBB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91128492" w:history="1">
            <w:r w:rsidRPr="00887919">
              <w:rPr>
                <w:rStyle w:val="ad"/>
                <w:sz w:val="24"/>
                <w:szCs w:val="24"/>
                <w:lang w:eastAsia="ru-RU"/>
              </w:rPr>
              <w:t>ВВЕДЕНИЕ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_Toc91128492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6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2C4E8E" w14:textId="633F7906" w:rsidR="00470EBB" w:rsidRPr="00887919" w:rsidRDefault="00470EBB" w:rsidP="00470EBB">
          <w:pPr>
            <w:pStyle w:val="13"/>
            <w:tabs>
              <w:tab w:val="left" w:pos="440"/>
            </w:tabs>
            <w:rPr>
              <w:rFonts w:eastAsiaTheme="minorEastAsia"/>
              <w:sz w:val="24"/>
              <w:szCs w:val="24"/>
              <w:lang w:eastAsia="ru-RU"/>
            </w:rPr>
          </w:pPr>
          <w:hyperlink w:anchor="_Toc91128493" w:history="1">
            <w:r w:rsidRPr="00887919">
              <w:rPr>
                <w:rStyle w:val="ad"/>
                <w:sz w:val="24"/>
                <w:szCs w:val="24"/>
              </w:rPr>
              <w:t>АНАЛИЗ ТЕХНИЧЕСКОГО ЗАДАНИЯ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_Toc91128493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7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CEA26F" w14:textId="0BF9187F" w:rsidR="00470EBB" w:rsidRPr="00887919" w:rsidRDefault="00470EBB" w:rsidP="00470EBB">
          <w:pPr>
            <w:pStyle w:val="13"/>
            <w:tabs>
              <w:tab w:val="left" w:pos="440"/>
            </w:tabs>
            <w:rPr>
              <w:rFonts w:eastAsiaTheme="minorEastAsia"/>
              <w:sz w:val="24"/>
              <w:szCs w:val="24"/>
              <w:lang w:eastAsia="ru-RU"/>
            </w:rPr>
          </w:pPr>
          <w:hyperlink w:anchor="_Toc91128494" w:history="1">
            <w:r w:rsidRPr="00887919">
              <w:rPr>
                <w:rStyle w:val="ad"/>
                <w:iCs/>
                <w:caps/>
                <w:sz w:val="24"/>
                <w:szCs w:val="24"/>
              </w:rPr>
              <w:t>Обзор техической литературы по заданной теме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_Toc91128494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8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3A581C" w14:textId="6300A574" w:rsidR="00470EBB" w:rsidRPr="00887919" w:rsidRDefault="00470EBB" w:rsidP="00470EBB">
          <w:pPr>
            <w:pStyle w:val="13"/>
            <w:tabs>
              <w:tab w:val="left" w:pos="440"/>
            </w:tabs>
            <w:rPr>
              <w:rFonts w:eastAsiaTheme="minorEastAsia"/>
              <w:sz w:val="24"/>
              <w:szCs w:val="24"/>
              <w:lang w:eastAsia="ru-RU"/>
            </w:rPr>
          </w:pPr>
          <w:hyperlink w:anchor="_Toc91128495" w:history="1">
            <w:r w:rsidRPr="00887919">
              <w:rPr>
                <w:rStyle w:val="ad"/>
                <w:sz w:val="24"/>
                <w:szCs w:val="24"/>
              </w:rPr>
              <w:t>ОБЗОР АНАЛОГОВ УСТРОЙСТВА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_Toc91128495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10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A531791" w14:textId="43509EB3" w:rsidR="00470EBB" w:rsidRPr="00887919" w:rsidRDefault="00470EBB" w:rsidP="00470EBB">
          <w:pPr>
            <w:pStyle w:val="13"/>
            <w:tabs>
              <w:tab w:val="left" w:pos="440"/>
            </w:tabs>
            <w:rPr>
              <w:rFonts w:eastAsiaTheme="minorEastAsia"/>
              <w:sz w:val="24"/>
              <w:szCs w:val="24"/>
              <w:lang w:eastAsia="ru-RU"/>
            </w:rPr>
          </w:pPr>
          <w:hyperlink w:anchor="_Toc91128496" w:history="1">
            <w:r w:rsidRPr="00887919">
              <w:rPr>
                <w:rStyle w:val="ad"/>
                <w:sz w:val="24"/>
                <w:szCs w:val="24"/>
              </w:rPr>
              <w:t>ВЫБОР И ОБОСНОВАНИЕ ФУНКЦИОНАЛЬНОЙ СХЕМЫ УСТРОЙСТВА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_Toc91128496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13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0BBF702" w14:textId="1C70A791" w:rsidR="00470EBB" w:rsidRPr="00887919" w:rsidRDefault="00470EBB" w:rsidP="00470EBB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91128497" w:history="1">
            <w:r w:rsidRPr="00887919">
              <w:rPr>
                <w:rStyle w:val="ad"/>
                <w:sz w:val="24"/>
                <w:szCs w:val="24"/>
              </w:rPr>
              <w:t>РАЗРАБОТКА ПРИНЦИПИАЛЬНОЙ СХЕМЫ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_Toc91128497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15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5FFDFB2" w14:textId="2BAC7E95" w:rsidR="00470EBB" w:rsidRPr="00887919" w:rsidRDefault="00470EBB" w:rsidP="00470EBB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91128498" w:history="1">
            <w:r w:rsidRPr="00887919">
              <w:rPr>
                <w:rStyle w:val="ad"/>
                <w:sz w:val="24"/>
                <w:szCs w:val="24"/>
              </w:rPr>
              <w:t>РАСЧЕТ ПРИНЦИПИАЛЬНОЙ СХЕМЫ И ВЫБОР ЭЛЕМЕНТОВ УСТРОЙСТВА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_Toc91128498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17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4356C95" w14:textId="53CED1C4" w:rsidR="00470EBB" w:rsidRPr="00887919" w:rsidRDefault="00470EBB" w:rsidP="00470EBB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91128499" w:history="1">
            <w:r w:rsidRPr="00887919">
              <w:rPr>
                <w:rStyle w:val="ad"/>
                <w:sz w:val="24"/>
                <w:szCs w:val="24"/>
              </w:rPr>
              <w:t>ИМИТАЦИОННАЯ МОДЕЛЬ УСТРОЙСТВА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_Toc91128499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19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0935D74" w14:textId="2D1F67ED" w:rsidR="00470EBB" w:rsidRPr="00887919" w:rsidRDefault="00470EBB" w:rsidP="00470EBB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91128500" w:history="1">
            <w:r w:rsidRPr="00887919">
              <w:rPr>
                <w:rStyle w:val="ad"/>
                <w:sz w:val="24"/>
                <w:szCs w:val="24"/>
              </w:rPr>
              <w:t>ЗАКЛЮЧЕНИЕ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_Toc91128500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21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075165D" w14:textId="1B21A074" w:rsidR="00470EBB" w:rsidRPr="00887919" w:rsidRDefault="00470EBB" w:rsidP="00470EBB">
          <w:pPr>
            <w:pStyle w:val="13"/>
            <w:rPr>
              <w:rFonts w:eastAsiaTheme="minorEastAsia"/>
              <w:sz w:val="24"/>
              <w:szCs w:val="24"/>
              <w:lang w:eastAsia="ru-RU"/>
            </w:rPr>
          </w:pPr>
          <w:hyperlink w:anchor="_Toc91128501" w:history="1">
            <w:r w:rsidRPr="00887919">
              <w:rPr>
                <w:rStyle w:val="ad"/>
                <w:sz w:val="24"/>
                <w:szCs w:val="24"/>
              </w:rPr>
              <w:t>СПИСОК ЛИТЕРАТУРЫ</w:t>
            </w:r>
            <w:r w:rsidRPr="00887919">
              <w:rPr>
                <w:webHidden/>
                <w:sz w:val="24"/>
                <w:szCs w:val="24"/>
              </w:rPr>
              <w:tab/>
            </w:r>
            <w:r w:rsidRPr="00887919">
              <w:rPr>
                <w:webHidden/>
                <w:sz w:val="24"/>
                <w:szCs w:val="24"/>
              </w:rPr>
              <w:fldChar w:fldCharType="begin"/>
            </w:r>
            <w:r w:rsidRPr="00887919">
              <w:rPr>
                <w:webHidden/>
                <w:sz w:val="24"/>
                <w:szCs w:val="24"/>
              </w:rPr>
              <w:instrText xml:space="preserve"> PAGEREF _Toc91128501 \h </w:instrText>
            </w:r>
            <w:r w:rsidRPr="00887919">
              <w:rPr>
                <w:webHidden/>
                <w:sz w:val="24"/>
                <w:szCs w:val="24"/>
              </w:rPr>
            </w:r>
            <w:r w:rsidRPr="00887919">
              <w:rPr>
                <w:webHidden/>
                <w:sz w:val="24"/>
                <w:szCs w:val="24"/>
              </w:rPr>
              <w:fldChar w:fldCharType="separate"/>
            </w:r>
            <w:r w:rsidR="00700129">
              <w:rPr>
                <w:webHidden/>
                <w:sz w:val="24"/>
                <w:szCs w:val="24"/>
              </w:rPr>
              <w:t>22</w:t>
            </w:r>
            <w:r w:rsidRPr="0088791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6E7C4DA" w14:textId="77777777" w:rsidR="00470EBB" w:rsidRDefault="00470EBB" w:rsidP="00470EBB">
          <w:r w:rsidRPr="0088791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77BB94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641B8B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18A38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087AC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198BE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D80E5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C328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9BA02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1CED1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81DF0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15D40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632AA8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830AC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FEE74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BCC48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8AE9C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F8951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39874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7C848A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57946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A55C9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9D478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8A7E8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E3E7B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FCE4D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A1CBE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D646A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2039C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14DFD" w14:textId="77777777" w:rsidR="00470EBB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9C657" w14:textId="77777777" w:rsidR="00470EBB" w:rsidRPr="003648C9" w:rsidRDefault="00470EBB" w:rsidP="00470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AD2DF" w14:textId="77777777" w:rsidR="00470EBB" w:rsidRPr="00087350" w:rsidRDefault="00470EBB" w:rsidP="00470EBB">
      <w:pPr>
        <w:pStyle w:val="1"/>
        <w:rPr>
          <w:lang w:eastAsia="ru-RU"/>
        </w:rPr>
      </w:pPr>
      <w:bookmarkStart w:id="4" w:name="_Toc90922457"/>
      <w:bookmarkStart w:id="5" w:name="_Toc91128491"/>
      <w:r w:rsidRPr="00087350">
        <w:rPr>
          <w:lang w:eastAsia="ru-RU"/>
        </w:rPr>
        <w:lastRenderedPageBreak/>
        <w:t>ТЕХНИЧЕСКОЕ ЗАДАНИЕ</w:t>
      </w:r>
      <w:bookmarkEnd w:id="4"/>
      <w:bookmarkEnd w:id="5"/>
    </w:p>
    <w:bookmarkEnd w:id="3"/>
    <w:p w14:paraId="1F1871A2" w14:textId="77777777" w:rsidR="00470EBB" w:rsidRDefault="00470EBB" w:rsidP="00470EBB">
      <w:pPr>
        <w:pStyle w:val="FR1"/>
        <w:spacing w:line="360" w:lineRule="auto"/>
        <w:ind w:left="120"/>
        <w:jc w:val="center"/>
      </w:pPr>
    </w:p>
    <w:p w14:paraId="07CC054F" w14:textId="6971525E" w:rsidR="00470EBB" w:rsidRPr="00323AED" w:rsidRDefault="00470EBB" w:rsidP="00470EBB">
      <w:pPr>
        <w:pStyle w:val="FR1"/>
        <w:spacing w:line="360" w:lineRule="auto"/>
        <w:rPr>
          <w:szCs w:val="28"/>
        </w:rPr>
      </w:pPr>
      <w:r w:rsidRPr="00323AED">
        <w:rPr>
          <w:color w:val="000000"/>
          <w:szCs w:val="28"/>
        </w:rPr>
        <w:t>на курсовой проект студенту:</w:t>
      </w:r>
      <w:r w:rsidRPr="00323AED">
        <w:rPr>
          <w:szCs w:val="28"/>
        </w:rPr>
        <w:t xml:space="preserve"> </w:t>
      </w:r>
      <w:proofErr w:type="spellStart"/>
      <w:r>
        <w:rPr>
          <w:szCs w:val="28"/>
          <w:u w:val="single"/>
        </w:rPr>
        <w:t>Салыкбаеву</w:t>
      </w:r>
      <w:proofErr w:type="spellEnd"/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Санжару</w:t>
      </w:r>
      <w:proofErr w:type="spellEnd"/>
      <w:r w:rsidR="003E71DD">
        <w:rPr>
          <w:szCs w:val="28"/>
          <w:u w:val="single"/>
        </w:rPr>
        <w:t xml:space="preserve"> </w:t>
      </w:r>
      <w:proofErr w:type="spellStart"/>
      <w:r w:rsidR="003E71DD">
        <w:rPr>
          <w:szCs w:val="28"/>
          <w:u w:val="single"/>
        </w:rPr>
        <w:t>Фархадовичу</w:t>
      </w:r>
      <w:proofErr w:type="spellEnd"/>
    </w:p>
    <w:p w14:paraId="38F456AE" w14:textId="77777777" w:rsidR="00470EBB" w:rsidRPr="00323AED" w:rsidRDefault="00470EBB" w:rsidP="00470EBB">
      <w:pPr>
        <w:pStyle w:val="FR1"/>
        <w:spacing w:line="360" w:lineRule="auto"/>
        <w:rPr>
          <w:szCs w:val="28"/>
        </w:rPr>
      </w:pPr>
      <w:r w:rsidRPr="00323AED">
        <w:rPr>
          <w:szCs w:val="28"/>
        </w:rPr>
        <w:t xml:space="preserve">группы </w:t>
      </w:r>
      <w:r w:rsidRPr="00323AED">
        <w:rPr>
          <w:szCs w:val="28"/>
          <w:u w:val="single"/>
        </w:rPr>
        <w:t>369-2</w:t>
      </w:r>
      <w:r w:rsidRPr="00323AED">
        <w:rPr>
          <w:szCs w:val="28"/>
        </w:rPr>
        <w:t xml:space="preserve"> факультет </w:t>
      </w:r>
      <w:r w:rsidRPr="00323AED">
        <w:rPr>
          <w:szCs w:val="28"/>
          <w:u w:val="single"/>
        </w:rPr>
        <w:t>электронной техники</w:t>
      </w:r>
    </w:p>
    <w:p w14:paraId="10AE26C8" w14:textId="77777777" w:rsidR="00470EBB" w:rsidRPr="00323AED" w:rsidRDefault="00470EBB" w:rsidP="00470EB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3AED">
        <w:rPr>
          <w:rFonts w:ascii="Times New Roman" w:hAnsi="Times New Roman" w:cs="Times New Roman"/>
          <w:sz w:val="28"/>
          <w:szCs w:val="28"/>
        </w:rPr>
        <w:t>1. Тема работы</w:t>
      </w:r>
      <w:r w:rsidRPr="00323AED">
        <w:rPr>
          <w:rFonts w:ascii="Times New Roman" w:hAnsi="Times New Roman" w:cs="Times New Roman"/>
          <w:sz w:val="28"/>
          <w:szCs w:val="28"/>
          <w:u w:val="single"/>
        </w:rPr>
        <w:t>: Генератор линейно возрастающего напряжения со стабилизатором тока.</w:t>
      </w:r>
    </w:p>
    <w:p w14:paraId="04128AC5" w14:textId="7958DC50" w:rsidR="00470EBB" w:rsidRPr="00323AED" w:rsidRDefault="00470EBB" w:rsidP="00470EBB">
      <w:pPr>
        <w:pStyle w:val="FR1"/>
        <w:spacing w:line="360" w:lineRule="auto"/>
        <w:jc w:val="left"/>
        <w:rPr>
          <w:szCs w:val="28"/>
        </w:rPr>
      </w:pPr>
      <w:r w:rsidRPr="00323AED">
        <w:rPr>
          <w:szCs w:val="28"/>
        </w:rPr>
        <w:t xml:space="preserve">2. Срок сдачи студентом законченной работы: </w:t>
      </w:r>
      <w:r w:rsidRPr="00323AED">
        <w:rPr>
          <w:szCs w:val="28"/>
          <w:u w:val="single"/>
        </w:rPr>
        <w:t>2</w:t>
      </w:r>
      <w:r>
        <w:rPr>
          <w:szCs w:val="28"/>
          <w:u w:val="single"/>
        </w:rPr>
        <w:t>4</w:t>
      </w:r>
      <w:r w:rsidRPr="00323AED">
        <w:rPr>
          <w:szCs w:val="28"/>
          <w:u w:val="single"/>
        </w:rPr>
        <w:t xml:space="preserve"> декабря 2021 года</w:t>
      </w:r>
    </w:p>
    <w:p w14:paraId="56625F50" w14:textId="77777777" w:rsidR="00470EBB" w:rsidRPr="00323AED" w:rsidRDefault="00470EBB" w:rsidP="00470EBB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3AED">
        <w:rPr>
          <w:rFonts w:ascii="Times New Roman" w:hAnsi="Times New Roman" w:cs="Times New Roman"/>
          <w:sz w:val="28"/>
          <w:szCs w:val="28"/>
        </w:rPr>
        <w:t xml:space="preserve">3. Назначение и область применения устройства: </w:t>
      </w:r>
      <w:r w:rsidRPr="00323AED">
        <w:rPr>
          <w:rFonts w:ascii="Times New Roman" w:hAnsi="Times New Roman" w:cs="Times New Roman"/>
          <w:sz w:val="28"/>
          <w:szCs w:val="28"/>
          <w:u w:val="single"/>
        </w:rPr>
        <w:t>ГЛИН применяют для развертки электронного луча в электроннолучевых трубках телевизионных, осциллографических и радиолокационных устройств, а также в схемах сравнения для задержки импульсов во временя и т. п.</w:t>
      </w:r>
    </w:p>
    <w:p w14:paraId="16EF5F4D" w14:textId="77777777" w:rsidR="00470EBB" w:rsidRPr="00323AED" w:rsidRDefault="00470EBB" w:rsidP="00470EBB">
      <w:pPr>
        <w:pStyle w:val="FR1"/>
        <w:spacing w:line="360" w:lineRule="auto"/>
        <w:rPr>
          <w:szCs w:val="28"/>
        </w:rPr>
      </w:pPr>
      <w:r w:rsidRPr="00323AED">
        <w:rPr>
          <w:szCs w:val="28"/>
        </w:rPr>
        <w:t>4. ТРЕБОВАНИЯ К РАБОТЕ</w:t>
      </w:r>
    </w:p>
    <w:p w14:paraId="7827BB46" w14:textId="77777777" w:rsidR="00470EBB" w:rsidRPr="00323AED" w:rsidRDefault="00470EBB" w:rsidP="00470EBB">
      <w:pPr>
        <w:pStyle w:val="FR1"/>
        <w:spacing w:line="360" w:lineRule="auto"/>
        <w:ind w:right="4600" w:firstLine="709"/>
        <w:rPr>
          <w:szCs w:val="28"/>
        </w:rPr>
      </w:pPr>
      <w:r w:rsidRPr="00323AED">
        <w:rPr>
          <w:b/>
          <w:szCs w:val="28"/>
        </w:rPr>
        <w:t xml:space="preserve"> </w:t>
      </w:r>
      <w:r w:rsidRPr="00323AED">
        <w:rPr>
          <w:szCs w:val="28"/>
        </w:rPr>
        <w:t>4. 1. Технические параметры:</w:t>
      </w:r>
    </w:p>
    <w:p w14:paraId="27487660" w14:textId="77777777" w:rsidR="00470EBB" w:rsidRDefault="00470EBB" w:rsidP="00470EBB">
      <w:pPr>
        <w:pStyle w:val="FR1"/>
        <w:spacing w:line="360" w:lineRule="auto"/>
        <w:ind w:right="-1" w:firstLine="709"/>
        <w:rPr>
          <w:szCs w:val="28"/>
        </w:rPr>
      </w:pPr>
      <w:r w:rsidRPr="00323AED">
        <w:rPr>
          <w:szCs w:val="28"/>
        </w:rPr>
        <w:t xml:space="preserve">Напряжение питания </w:t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  <w:t>15В</w:t>
      </w:r>
      <w:bookmarkStart w:id="6" w:name="_Hlk83342780"/>
    </w:p>
    <w:p w14:paraId="21F203CA" w14:textId="213BEDC1" w:rsidR="00470EBB" w:rsidRPr="001F1727" w:rsidRDefault="00470EBB" w:rsidP="00470EBB">
      <w:pPr>
        <w:pStyle w:val="FR1"/>
        <w:spacing w:line="360" w:lineRule="auto"/>
        <w:ind w:right="-1" w:firstLine="709"/>
        <w:rPr>
          <w:szCs w:val="28"/>
        </w:rPr>
      </w:pPr>
      <w:r>
        <w:rPr>
          <w:szCs w:val="28"/>
        </w:rPr>
        <w:t>Длительность рабочего хода управляемого импульса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E71DD">
        <w:rPr>
          <w:szCs w:val="28"/>
        </w:rPr>
        <w:t>150</w:t>
      </w:r>
      <w:r>
        <w:rPr>
          <w:szCs w:val="28"/>
        </w:rPr>
        <w:t>м</w:t>
      </w:r>
      <w:r>
        <w:rPr>
          <w:szCs w:val="28"/>
        </w:rPr>
        <w:t>к</w:t>
      </w:r>
      <w:r>
        <w:rPr>
          <w:szCs w:val="28"/>
        </w:rPr>
        <w:t>с</w:t>
      </w:r>
    </w:p>
    <w:p w14:paraId="5C8817B9" w14:textId="5B322E25" w:rsidR="00470EBB" w:rsidRPr="00323AED" w:rsidRDefault="00470EBB" w:rsidP="00470EBB">
      <w:pPr>
        <w:pStyle w:val="FR1"/>
        <w:spacing w:line="360" w:lineRule="auto"/>
        <w:jc w:val="left"/>
        <w:rPr>
          <w:szCs w:val="28"/>
        </w:rPr>
      </w:pPr>
      <w:r w:rsidRPr="00323AED">
        <w:rPr>
          <w:szCs w:val="28"/>
        </w:rPr>
        <w:tab/>
        <w:t xml:space="preserve">Коэффициент нелинейности </w:t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="003E71DD">
        <w:rPr>
          <w:szCs w:val="28"/>
        </w:rPr>
        <w:t xml:space="preserve">12 </w:t>
      </w:r>
      <w:r w:rsidRPr="00323AED">
        <w:rPr>
          <w:szCs w:val="28"/>
        </w:rPr>
        <w:t>%</w:t>
      </w:r>
    </w:p>
    <w:p w14:paraId="6C030F03" w14:textId="195A9103" w:rsidR="00470EBB" w:rsidRDefault="00470EBB" w:rsidP="00470EBB">
      <w:pPr>
        <w:pStyle w:val="FR1"/>
        <w:spacing w:line="360" w:lineRule="auto"/>
        <w:ind w:firstLine="360"/>
        <w:jc w:val="left"/>
        <w:rPr>
          <w:szCs w:val="28"/>
        </w:rPr>
      </w:pPr>
      <w:r w:rsidRPr="00323AED">
        <w:rPr>
          <w:szCs w:val="28"/>
        </w:rPr>
        <w:tab/>
        <w:t xml:space="preserve">Амплитудой пилообразных импульсов </w:t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 w:rsidRPr="00323AED">
        <w:rPr>
          <w:szCs w:val="28"/>
        </w:rPr>
        <w:tab/>
      </w:r>
      <w:r>
        <w:rPr>
          <w:szCs w:val="28"/>
        </w:rPr>
        <w:t>5</w:t>
      </w:r>
      <w:r w:rsidRPr="00323AED">
        <w:rPr>
          <w:szCs w:val="28"/>
        </w:rPr>
        <w:t xml:space="preserve"> В</w:t>
      </w:r>
      <w:bookmarkStart w:id="7" w:name="_Hlk83342903"/>
      <w:bookmarkEnd w:id="6"/>
    </w:p>
    <w:p w14:paraId="4279EA7E" w14:textId="1C9B84D6" w:rsidR="00A85D81" w:rsidRPr="00A85D81" w:rsidRDefault="00A85D81" w:rsidP="00470EBB">
      <w:pPr>
        <w:pStyle w:val="FR1"/>
        <w:spacing w:line="360" w:lineRule="auto"/>
        <w:ind w:firstLine="360"/>
        <w:jc w:val="left"/>
        <w:rPr>
          <w:szCs w:val="28"/>
        </w:rPr>
      </w:pPr>
      <w:r>
        <w:rPr>
          <w:szCs w:val="28"/>
        </w:rPr>
        <w:tab/>
        <w:t>Амплитуда управляющего импульса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10 В</w:t>
      </w:r>
    </w:p>
    <w:p w14:paraId="4C63DB21" w14:textId="77777777" w:rsidR="00470EBB" w:rsidRPr="00323AED" w:rsidRDefault="00470EBB" w:rsidP="00470EBB">
      <w:pPr>
        <w:pStyle w:val="FR1"/>
        <w:spacing w:line="360" w:lineRule="auto"/>
        <w:ind w:firstLine="360"/>
        <w:jc w:val="left"/>
        <w:rPr>
          <w:szCs w:val="28"/>
        </w:rPr>
      </w:pPr>
      <w:r w:rsidRPr="00323AED">
        <w:rPr>
          <w:szCs w:val="28"/>
        </w:rPr>
        <w:tab/>
        <w:t>4.2. Конструкторские параметры</w:t>
      </w:r>
      <w:r w:rsidRPr="00323AED">
        <w:rPr>
          <w:szCs w:val="28"/>
          <w:u w:val="single"/>
        </w:rPr>
        <w:t>: не предъявляются</w:t>
      </w:r>
    </w:p>
    <w:bookmarkEnd w:id="7"/>
    <w:p w14:paraId="2DDA5057" w14:textId="77777777" w:rsidR="00470EBB" w:rsidRPr="00323AED" w:rsidRDefault="00470EBB" w:rsidP="00470EBB">
      <w:pPr>
        <w:tabs>
          <w:tab w:val="left" w:pos="251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3AED">
        <w:rPr>
          <w:rFonts w:ascii="Times New Roman" w:hAnsi="Times New Roman" w:cs="Times New Roman"/>
          <w:sz w:val="28"/>
          <w:szCs w:val="28"/>
        </w:rPr>
        <w:t>4.3. Условия эксплуатации:</w:t>
      </w:r>
    </w:p>
    <w:p w14:paraId="2B48DACB" w14:textId="77777777" w:rsidR="00470EBB" w:rsidRPr="00323AED" w:rsidRDefault="00470EBB" w:rsidP="00470EBB">
      <w:pPr>
        <w:tabs>
          <w:tab w:val="left" w:pos="251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3AED">
        <w:rPr>
          <w:rFonts w:ascii="Times New Roman" w:hAnsi="Times New Roman" w:cs="Times New Roman"/>
          <w:sz w:val="28"/>
          <w:szCs w:val="28"/>
        </w:rPr>
        <w:t>Диапазон рабочих температур </w:t>
      </w:r>
      <w:r w:rsidRPr="00323AED">
        <w:rPr>
          <w:rFonts w:ascii="Times New Roman" w:hAnsi="Times New Roman" w:cs="Times New Roman"/>
          <w:sz w:val="28"/>
          <w:szCs w:val="28"/>
        </w:rPr>
        <w:tab/>
      </w:r>
      <w:r w:rsidRPr="00323AED">
        <w:rPr>
          <w:rFonts w:ascii="Times New Roman" w:hAnsi="Times New Roman" w:cs="Times New Roman"/>
          <w:sz w:val="28"/>
          <w:szCs w:val="28"/>
        </w:rPr>
        <w:tab/>
      </w:r>
      <w:r w:rsidRPr="00323AED">
        <w:rPr>
          <w:rFonts w:ascii="Times New Roman" w:hAnsi="Times New Roman" w:cs="Times New Roman"/>
          <w:sz w:val="28"/>
          <w:szCs w:val="28"/>
        </w:rPr>
        <w:tab/>
      </w:r>
      <w:r w:rsidRPr="00323AED">
        <w:rPr>
          <w:rFonts w:ascii="Times New Roman" w:hAnsi="Times New Roman" w:cs="Times New Roman"/>
          <w:sz w:val="28"/>
          <w:szCs w:val="28"/>
        </w:rPr>
        <w:tab/>
      </w:r>
      <w:r w:rsidRPr="00323AED">
        <w:rPr>
          <w:rFonts w:ascii="Times New Roman" w:hAnsi="Times New Roman" w:cs="Times New Roman"/>
          <w:sz w:val="28"/>
          <w:szCs w:val="28"/>
        </w:rPr>
        <w:tab/>
        <w:t>20</w:t>
      </w:r>
      <w:proofErr w:type="gramStart"/>
      <w:r w:rsidRPr="00323AED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323AE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323AED">
        <w:rPr>
          <w:rFonts w:ascii="Times New Roman" w:hAnsi="Times New Roman" w:cs="Times New Roman"/>
          <w:sz w:val="28"/>
          <w:szCs w:val="28"/>
        </w:rPr>
        <w:t>+60</w:t>
      </w:r>
      <w:r w:rsidRPr="00323AED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323AED">
        <w:rPr>
          <w:rFonts w:ascii="Times New Roman" w:hAnsi="Times New Roman" w:cs="Times New Roman"/>
          <w:sz w:val="28"/>
          <w:szCs w:val="28"/>
        </w:rPr>
        <w:t>С </w:t>
      </w:r>
    </w:p>
    <w:p w14:paraId="24FE78A3" w14:textId="77777777" w:rsidR="00470EBB" w:rsidRPr="00323AED" w:rsidRDefault="00470EBB" w:rsidP="00470E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3AED">
        <w:rPr>
          <w:rFonts w:ascii="Times New Roman" w:hAnsi="Times New Roman" w:cs="Times New Roman"/>
          <w:sz w:val="28"/>
          <w:szCs w:val="28"/>
        </w:rPr>
        <w:t>Допустимая влажность</w:t>
      </w:r>
      <w:r w:rsidRPr="00323AED">
        <w:rPr>
          <w:rFonts w:ascii="Times New Roman" w:hAnsi="Times New Roman" w:cs="Times New Roman"/>
          <w:sz w:val="28"/>
          <w:szCs w:val="28"/>
        </w:rPr>
        <w:tab/>
      </w:r>
      <w:r w:rsidRPr="00323AED">
        <w:rPr>
          <w:rFonts w:ascii="Times New Roman" w:hAnsi="Times New Roman" w:cs="Times New Roman"/>
          <w:sz w:val="28"/>
          <w:szCs w:val="28"/>
        </w:rPr>
        <w:tab/>
      </w:r>
      <w:r w:rsidRPr="00323AED">
        <w:rPr>
          <w:rFonts w:ascii="Times New Roman" w:hAnsi="Times New Roman" w:cs="Times New Roman"/>
          <w:sz w:val="28"/>
          <w:szCs w:val="28"/>
        </w:rPr>
        <w:tab/>
        <w:t>45-85% относительной влажности</w:t>
      </w:r>
    </w:p>
    <w:p w14:paraId="5166C55A" w14:textId="26DC3E8F" w:rsidR="00470EBB" w:rsidRPr="00323AED" w:rsidRDefault="00470EBB" w:rsidP="00470EBB">
      <w:pPr>
        <w:pStyle w:val="FR2"/>
        <w:spacing w:line="360" w:lineRule="auto"/>
        <w:ind w:firstLine="426"/>
        <w:rPr>
          <w:rFonts w:ascii="Times New Roman" w:hAnsi="Times New Roman"/>
          <w:sz w:val="28"/>
          <w:szCs w:val="28"/>
          <w:u w:val="single"/>
        </w:rPr>
      </w:pPr>
      <w:r w:rsidRPr="00323AED">
        <w:rPr>
          <w:rFonts w:ascii="Times New Roman" w:hAnsi="Times New Roman"/>
          <w:sz w:val="28"/>
          <w:szCs w:val="28"/>
        </w:rPr>
        <w:t xml:space="preserve">    4.4. Дополнительные условия: </w:t>
      </w:r>
      <w:r>
        <w:rPr>
          <w:rFonts w:ascii="Times New Roman" w:hAnsi="Times New Roman"/>
          <w:sz w:val="28"/>
          <w:szCs w:val="28"/>
          <w:u w:val="single"/>
        </w:rPr>
        <w:t>температурная защита</w:t>
      </w:r>
    </w:p>
    <w:p w14:paraId="6EADFA1D" w14:textId="77777777" w:rsidR="00470EBB" w:rsidRPr="00323AED" w:rsidRDefault="00470EBB" w:rsidP="00470EBB">
      <w:pPr>
        <w:pStyle w:val="FR1"/>
        <w:spacing w:line="360" w:lineRule="auto"/>
        <w:ind w:left="480" w:right="400" w:hanging="420"/>
        <w:jc w:val="left"/>
        <w:rPr>
          <w:szCs w:val="28"/>
        </w:rPr>
      </w:pPr>
      <w:r w:rsidRPr="00323AED">
        <w:rPr>
          <w:szCs w:val="28"/>
        </w:rPr>
        <w:t xml:space="preserve">5. ПЕРЕЧЕНЬ РАЗДЕЛОВ ПОДЛЕЖАЩИХ РАЗРАБОТКЕ </w:t>
      </w:r>
    </w:p>
    <w:p w14:paraId="2361245F" w14:textId="77777777" w:rsidR="00470EBB" w:rsidRPr="00323AED" w:rsidRDefault="00470EBB" w:rsidP="00470EBB">
      <w:pPr>
        <w:pStyle w:val="af"/>
        <w:spacing w:line="360" w:lineRule="auto"/>
        <w:rPr>
          <w:szCs w:val="28"/>
        </w:rPr>
      </w:pPr>
      <w:r w:rsidRPr="00323AED">
        <w:rPr>
          <w:szCs w:val="28"/>
        </w:rPr>
        <w:t>1. Обзор схемотехнических решений по литературе и по ресурсам. интернета. Обоснование выбранной схемы.</w:t>
      </w:r>
    </w:p>
    <w:p w14:paraId="60BD1179" w14:textId="77777777" w:rsidR="00470EBB" w:rsidRPr="00323AED" w:rsidRDefault="00470EBB" w:rsidP="00470EBB">
      <w:pPr>
        <w:pStyle w:val="af"/>
        <w:spacing w:line="360" w:lineRule="auto"/>
        <w:rPr>
          <w:szCs w:val="28"/>
        </w:rPr>
      </w:pPr>
      <w:r w:rsidRPr="00323AED">
        <w:rPr>
          <w:szCs w:val="28"/>
        </w:rPr>
        <w:t>2. Постановка задачи проектирования.</w:t>
      </w:r>
    </w:p>
    <w:p w14:paraId="50543B4D" w14:textId="77777777" w:rsidR="00470EBB" w:rsidRPr="00323AED" w:rsidRDefault="00470EBB" w:rsidP="00470EBB">
      <w:pPr>
        <w:pStyle w:val="af"/>
        <w:spacing w:line="360" w:lineRule="auto"/>
        <w:rPr>
          <w:szCs w:val="28"/>
        </w:rPr>
      </w:pPr>
      <w:r w:rsidRPr="00323AED">
        <w:rPr>
          <w:szCs w:val="28"/>
        </w:rPr>
        <w:t xml:space="preserve">3. </w:t>
      </w:r>
      <w:r w:rsidRPr="00323AED">
        <w:rPr>
          <w:color w:val="000000"/>
          <w:szCs w:val="28"/>
        </w:rPr>
        <w:t>Анализ технического задания</w:t>
      </w:r>
    </w:p>
    <w:p w14:paraId="4A73EBD6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lastRenderedPageBreak/>
        <w:t xml:space="preserve">4. Теоретическое описание </w:t>
      </w:r>
      <w:r w:rsidRPr="00323AED">
        <w:rPr>
          <w:sz w:val="28"/>
          <w:szCs w:val="28"/>
        </w:rPr>
        <w:t>генератора линейно возрастающего напряжения.</w:t>
      </w:r>
    </w:p>
    <w:p w14:paraId="5C2B5C0A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23AED">
        <w:rPr>
          <w:color w:val="000000"/>
          <w:sz w:val="28"/>
          <w:szCs w:val="28"/>
        </w:rPr>
        <w:t xml:space="preserve">5.  Разработка функциональной схемы </w:t>
      </w:r>
      <w:r w:rsidRPr="00323AED">
        <w:rPr>
          <w:sz w:val="28"/>
          <w:szCs w:val="28"/>
        </w:rPr>
        <w:t>генератора линейно возрастающего напряжения.</w:t>
      </w:r>
    </w:p>
    <w:p w14:paraId="0676C9AC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t xml:space="preserve">6. Расчет электрических параметров и выбор элементов схемы </w:t>
      </w:r>
      <w:r w:rsidRPr="00323AED">
        <w:rPr>
          <w:sz w:val="28"/>
          <w:szCs w:val="28"/>
        </w:rPr>
        <w:t>генератора линейно возрастающего напряжения.</w:t>
      </w:r>
    </w:p>
    <w:p w14:paraId="16237D64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t xml:space="preserve">7. Разработка схемы электрической принципиальной </w:t>
      </w:r>
      <w:r w:rsidRPr="00323AED">
        <w:rPr>
          <w:sz w:val="28"/>
          <w:szCs w:val="28"/>
        </w:rPr>
        <w:t>генератора линейно возрастающего напряжения.</w:t>
      </w:r>
    </w:p>
    <w:p w14:paraId="6A8E17C1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23AED">
        <w:rPr>
          <w:color w:val="000000"/>
          <w:sz w:val="28"/>
          <w:szCs w:val="28"/>
        </w:rPr>
        <w:t xml:space="preserve">8. Имитационное моделирование силовой части </w:t>
      </w:r>
      <w:r w:rsidRPr="00323AED">
        <w:rPr>
          <w:sz w:val="28"/>
          <w:szCs w:val="28"/>
        </w:rPr>
        <w:t>генератора линейно возрастающего напряжения.</w:t>
      </w:r>
    </w:p>
    <w:p w14:paraId="68322A51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323AED">
        <w:rPr>
          <w:sz w:val="28"/>
          <w:szCs w:val="28"/>
        </w:rPr>
        <w:t>9. Подведение итогов.</w:t>
      </w:r>
    </w:p>
    <w:p w14:paraId="678E5225" w14:textId="77777777" w:rsidR="00470EBB" w:rsidRPr="00323AED" w:rsidRDefault="00470EBB" w:rsidP="00470EBB">
      <w:pPr>
        <w:pStyle w:val="FR1"/>
        <w:spacing w:line="360" w:lineRule="auto"/>
        <w:ind w:left="280" w:right="400" w:hanging="260"/>
        <w:jc w:val="left"/>
        <w:rPr>
          <w:szCs w:val="28"/>
        </w:rPr>
      </w:pPr>
      <w:r w:rsidRPr="00323AED">
        <w:rPr>
          <w:szCs w:val="28"/>
        </w:rPr>
        <w:t xml:space="preserve">6. ПОДЛЕЖИТ РАЗРАБОТКЕ СЛЕДУЮЩАЯ ДОКУМЕНТАЦИЯ </w:t>
      </w:r>
    </w:p>
    <w:p w14:paraId="59F244C9" w14:textId="77777777" w:rsidR="00470EBB" w:rsidRPr="00323AED" w:rsidRDefault="00470EBB" w:rsidP="00470EBB">
      <w:pPr>
        <w:pStyle w:val="FR1"/>
        <w:spacing w:line="360" w:lineRule="auto"/>
        <w:ind w:left="280" w:right="400"/>
        <w:jc w:val="left"/>
        <w:rPr>
          <w:szCs w:val="28"/>
        </w:rPr>
      </w:pPr>
      <w:r w:rsidRPr="00323AED">
        <w:rPr>
          <w:szCs w:val="28"/>
        </w:rPr>
        <w:t>6.1. Пояснительная записка</w:t>
      </w:r>
    </w:p>
    <w:p w14:paraId="3E45A9B6" w14:textId="77777777" w:rsidR="00470EBB" w:rsidRPr="00323AED" w:rsidRDefault="00470EBB" w:rsidP="00470EBB">
      <w:pPr>
        <w:pStyle w:val="FR1"/>
        <w:spacing w:line="360" w:lineRule="auto"/>
        <w:ind w:left="280" w:right="400"/>
        <w:jc w:val="left"/>
        <w:rPr>
          <w:szCs w:val="28"/>
        </w:rPr>
      </w:pPr>
      <w:r w:rsidRPr="00323AED">
        <w:rPr>
          <w:szCs w:val="28"/>
        </w:rPr>
        <w:t xml:space="preserve">6.2. </w:t>
      </w:r>
      <w:r w:rsidRPr="00323AED">
        <w:rPr>
          <w:szCs w:val="28"/>
          <w:u w:val="single"/>
        </w:rPr>
        <w:t xml:space="preserve">Чертежи: (выполняются в соответствии с ГОСТ и ЕСКД) </w:t>
      </w:r>
    </w:p>
    <w:p w14:paraId="118C8B07" w14:textId="77777777" w:rsidR="00470EBB" w:rsidRPr="00323AED" w:rsidRDefault="00470EBB" w:rsidP="00470EBB">
      <w:pPr>
        <w:pStyle w:val="FR1"/>
        <w:spacing w:line="360" w:lineRule="auto"/>
        <w:ind w:right="-11" w:firstLine="708"/>
        <w:rPr>
          <w:szCs w:val="28"/>
        </w:rPr>
      </w:pPr>
      <w:r w:rsidRPr="00323AED">
        <w:rPr>
          <w:szCs w:val="28"/>
        </w:rPr>
        <w:t>1. Генератор линейно возрастающего напряжения со стабилизатором тока. Схема электрическая функциональная.</w:t>
      </w:r>
    </w:p>
    <w:p w14:paraId="57BE5233" w14:textId="77777777" w:rsidR="00470EBB" w:rsidRPr="00323AED" w:rsidRDefault="00470EBB" w:rsidP="00470EBB">
      <w:pPr>
        <w:pStyle w:val="FR1"/>
        <w:spacing w:line="360" w:lineRule="auto"/>
        <w:ind w:right="-11" w:firstLine="709"/>
        <w:rPr>
          <w:szCs w:val="28"/>
        </w:rPr>
      </w:pPr>
      <w:r w:rsidRPr="00323AED">
        <w:rPr>
          <w:szCs w:val="28"/>
        </w:rPr>
        <w:t>2. Генератор линейно возрастающего напряжения со стабилизатором тока. Схема электрическая принципиальная.</w:t>
      </w:r>
    </w:p>
    <w:p w14:paraId="3B645362" w14:textId="77777777" w:rsidR="00470EBB" w:rsidRPr="00323AED" w:rsidRDefault="00470EBB" w:rsidP="00470EBB">
      <w:pPr>
        <w:pStyle w:val="FR1"/>
        <w:spacing w:line="360" w:lineRule="auto"/>
        <w:ind w:right="-11" w:firstLine="708"/>
        <w:rPr>
          <w:color w:val="000000"/>
          <w:szCs w:val="28"/>
        </w:rPr>
      </w:pPr>
      <w:r w:rsidRPr="00323AED">
        <w:rPr>
          <w:szCs w:val="28"/>
        </w:rPr>
        <w:t>3. Генератор линейно возрастающего напряжения со стабилизатором тока.</w:t>
      </w:r>
      <w:r w:rsidRPr="00323AED">
        <w:rPr>
          <w:color w:val="000000"/>
          <w:szCs w:val="28"/>
        </w:rPr>
        <w:t xml:space="preserve"> Результаты моделирования.</w:t>
      </w:r>
    </w:p>
    <w:p w14:paraId="12DF9CD0" w14:textId="77777777" w:rsidR="00470EBB" w:rsidRPr="00323AED" w:rsidRDefault="00470EBB" w:rsidP="00470EBB">
      <w:pPr>
        <w:pStyle w:val="FR1"/>
        <w:spacing w:line="360" w:lineRule="auto"/>
        <w:ind w:right="-11" w:firstLine="284"/>
        <w:rPr>
          <w:color w:val="000000"/>
          <w:szCs w:val="28"/>
        </w:rPr>
      </w:pPr>
      <w:r w:rsidRPr="00323AED">
        <w:rPr>
          <w:color w:val="000000"/>
          <w:szCs w:val="28"/>
        </w:rPr>
        <w:t>6.3. Демонстрационные материалы: презентация</w:t>
      </w:r>
    </w:p>
    <w:p w14:paraId="278F929C" w14:textId="77777777" w:rsidR="00470EBB" w:rsidRPr="00323AED" w:rsidRDefault="00470EBB" w:rsidP="00470EBB">
      <w:pPr>
        <w:pStyle w:val="FR1"/>
        <w:spacing w:line="360" w:lineRule="auto"/>
        <w:rPr>
          <w:szCs w:val="28"/>
        </w:rPr>
      </w:pPr>
      <w:r w:rsidRPr="00323AED">
        <w:rPr>
          <w:szCs w:val="28"/>
        </w:rPr>
        <w:t>ЗАДАНИЕ СОГЛАСОВАНО:</w:t>
      </w:r>
    </w:p>
    <w:p w14:paraId="49F8233E" w14:textId="77777777" w:rsidR="00470EBB" w:rsidRPr="00323AED" w:rsidRDefault="00470EBB" w:rsidP="00470EBB">
      <w:pPr>
        <w:pStyle w:val="FR1"/>
        <w:spacing w:line="360" w:lineRule="auto"/>
        <w:rPr>
          <w:szCs w:val="28"/>
        </w:rPr>
      </w:pPr>
      <w:r w:rsidRPr="00323AED">
        <w:rPr>
          <w:color w:val="000000"/>
          <w:szCs w:val="28"/>
        </w:rPr>
        <w:t>Консультант по нормам и требованиям ЕСКД</w:t>
      </w:r>
    </w:p>
    <w:p w14:paraId="4F6CE0AF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323AED">
        <w:rPr>
          <w:color w:val="000000"/>
          <w:sz w:val="28"/>
          <w:szCs w:val="28"/>
          <w:u w:val="single"/>
        </w:rPr>
        <w:t>Шемолин</w:t>
      </w:r>
      <w:proofErr w:type="spellEnd"/>
      <w:r w:rsidRPr="00323AED">
        <w:rPr>
          <w:color w:val="000000"/>
          <w:sz w:val="28"/>
          <w:szCs w:val="28"/>
          <w:u w:val="single"/>
        </w:rPr>
        <w:t xml:space="preserve"> Илья Сергеевич</w:t>
      </w:r>
      <w:r w:rsidRPr="00323AED">
        <w:rPr>
          <w:color w:val="000000"/>
          <w:sz w:val="28"/>
          <w:szCs w:val="28"/>
        </w:rPr>
        <w:t>________________________________________</w:t>
      </w:r>
    </w:p>
    <w:p w14:paraId="1EF46747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  <w:u w:val="single"/>
        </w:rPr>
        <w:t xml:space="preserve">Ассистент кафедры </w:t>
      </w:r>
      <w:proofErr w:type="spellStart"/>
      <w:r w:rsidRPr="00323AED">
        <w:rPr>
          <w:color w:val="000000"/>
          <w:sz w:val="28"/>
          <w:szCs w:val="28"/>
          <w:u w:val="single"/>
        </w:rPr>
        <w:t>ПрЭ</w:t>
      </w:r>
      <w:proofErr w:type="spellEnd"/>
      <w:r w:rsidRPr="00323AED">
        <w:rPr>
          <w:color w:val="000000"/>
          <w:sz w:val="28"/>
          <w:szCs w:val="28"/>
        </w:rPr>
        <w:t>_________________________________________</w:t>
      </w:r>
    </w:p>
    <w:p w14:paraId="212AD022" w14:textId="77777777" w:rsidR="00470EBB" w:rsidRPr="00323AED" w:rsidRDefault="00470EBB" w:rsidP="00470EBB">
      <w:pPr>
        <w:pStyle w:val="af1"/>
        <w:spacing w:before="0" w:before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t xml:space="preserve">«____» ________________2021 г. </w:t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  <w:t>_________ Подпись</w:t>
      </w:r>
    </w:p>
    <w:p w14:paraId="027F6AD1" w14:textId="77777777" w:rsidR="00470EBB" w:rsidRPr="00323AED" w:rsidRDefault="00470EBB" w:rsidP="00470EBB">
      <w:pPr>
        <w:pStyle w:val="af1"/>
        <w:spacing w:after="0" w:after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t>Руководитель курсового проекта</w:t>
      </w:r>
    </w:p>
    <w:p w14:paraId="6D318BD2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323AED">
        <w:rPr>
          <w:color w:val="000000"/>
          <w:sz w:val="28"/>
          <w:szCs w:val="28"/>
          <w:u w:val="single"/>
        </w:rPr>
        <w:t>Шемолин</w:t>
      </w:r>
      <w:proofErr w:type="spellEnd"/>
      <w:r w:rsidRPr="00323AED">
        <w:rPr>
          <w:color w:val="000000"/>
          <w:sz w:val="28"/>
          <w:szCs w:val="28"/>
          <w:u w:val="single"/>
        </w:rPr>
        <w:t xml:space="preserve"> Илья Сергеевич</w:t>
      </w:r>
      <w:r w:rsidRPr="00323AED">
        <w:rPr>
          <w:color w:val="000000"/>
          <w:sz w:val="28"/>
          <w:szCs w:val="28"/>
        </w:rPr>
        <w:t>________________________________________</w:t>
      </w:r>
    </w:p>
    <w:p w14:paraId="20CDE477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  <w:u w:val="single"/>
        </w:rPr>
        <w:t xml:space="preserve">Ассистент кафедры </w:t>
      </w:r>
      <w:proofErr w:type="spellStart"/>
      <w:r w:rsidRPr="00323AED">
        <w:rPr>
          <w:color w:val="000000"/>
          <w:sz w:val="28"/>
          <w:szCs w:val="28"/>
          <w:u w:val="single"/>
        </w:rPr>
        <w:t>ПрЭ</w:t>
      </w:r>
      <w:proofErr w:type="spellEnd"/>
      <w:r w:rsidRPr="00323AED">
        <w:rPr>
          <w:color w:val="000000"/>
          <w:sz w:val="28"/>
          <w:szCs w:val="28"/>
        </w:rPr>
        <w:t>_________________________________________</w:t>
      </w:r>
    </w:p>
    <w:p w14:paraId="15C2664D" w14:textId="77777777" w:rsidR="00470EBB" w:rsidRPr="00323AED" w:rsidRDefault="00470EBB" w:rsidP="00470EBB">
      <w:pPr>
        <w:pStyle w:val="af1"/>
        <w:spacing w:before="0" w:before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lastRenderedPageBreak/>
        <w:t>«____» ________________2021 г.</w:t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  <w:t xml:space="preserve"> _________ Подпись</w:t>
      </w:r>
    </w:p>
    <w:p w14:paraId="5DDB4CDF" w14:textId="77777777" w:rsidR="00470EBB" w:rsidRPr="00323AED" w:rsidRDefault="00470EBB" w:rsidP="00470EBB">
      <w:pPr>
        <w:pStyle w:val="af1"/>
        <w:spacing w:after="0" w:after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t>Задание принято к исполнению</w:t>
      </w:r>
    </w:p>
    <w:p w14:paraId="4120E9FE" w14:textId="75248121" w:rsidR="00470EBB" w:rsidRPr="00323AED" w:rsidRDefault="001A10CC" w:rsidP="00470EBB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u w:val="single"/>
        </w:rPr>
        <w:t>Салыкбаев</w:t>
      </w:r>
      <w:proofErr w:type="spellEnd"/>
      <w:r>
        <w:rPr>
          <w:color w:val="000000"/>
          <w:sz w:val="28"/>
          <w:szCs w:val="28"/>
          <w:u w:val="single"/>
        </w:rPr>
        <w:t xml:space="preserve"> Санжар </w:t>
      </w:r>
      <w:proofErr w:type="spellStart"/>
      <w:r>
        <w:rPr>
          <w:color w:val="000000"/>
          <w:sz w:val="28"/>
          <w:szCs w:val="28"/>
          <w:u w:val="single"/>
        </w:rPr>
        <w:t>Фархадович</w:t>
      </w:r>
      <w:proofErr w:type="spellEnd"/>
      <w:r w:rsidR="00470EBB" w:rsidRPr="00323AED">
        <w:rPr>
          <w:color w:val="000000"/>
          <w:sz w:val="28"/>
          <w:szCs w:val="28"/>
        </w:rPr>
        <w:t>____</w:t>
      </w:r>
      <w:r w:rsidRPr="00323AED">
        <w:rPr>
          <w:color w:val="000000"/>
          <w:sz w:val="28"/>
          <w:szCs w:val="28"/>
        </w:rPr>
        <w:t>___</w:t>
      </w:r>
      <w:r w:rsidR="00470EBB" w:rsidRPr="00323AED">
        <w:rPr>
          <w:color w:val="000000"/>
          <w:sz w:val="28"/>
          <w:szCs w:val="28"/>
        </w:rPr>
        <w:t>_____________________________</w:t>
      </w:r>
    </w:p>
    <w:p w14:paraId="26BD8D17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  <w:u w:val="single"/>
        </w:rPr>
        <w:t>Студент группы 369-2</w:t>
      </w:r>
      <w:r w:rsidRPr="00323AED">
        <w:rPr>
          <w:color w:val="000000"/>
          <w:sz w:val="28"/>
          <w:szCs w:val="28"/>
        </w:rPr>
        <w:t>____________________________________________</w:t>
      </w:r>
    </w:p>
    <w:p w14:paraId="50DA80B3" w14:textId="77777777" w:rsidR="00470EBB" w:rsidRPr="00323AED" w:rsidRDefault="00470EBB" w:rsidP="00470EBB">
      <w:pPr>
        <w:pStyle w:val="af1"/>
        <w:spacing w:line="360" w:lineRule="auto"/>
        <w:rPr>
          <w:color w:val="000000"/>
          <w:sz w:val="28"/>
          <w:szCs w:val="28"/>
        </w:rPr>
      </w:pPr>
      <w:r w:rsidRPr="00323AED">
        <w:rPr>
          <w:color w:val="000000"/>
          <w:sz w:val="28"/>
          <w:szCs w:val="28"/>
        </w:rPr>
        <w:t>«____» ________________2021 г.</w:t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ab/>
        <w:t xml:space="preserve"> _________ Подпись</w:t>
      </w:r>
    </w:p>
    <w:p w14:paraId="69882898" w14:textId="77777777" w:rsidR="00470EBB" w:rsidRPr="00323AED" w:rsidRDefault="00470EBB" w:rsidP="00470EBB">
      <w:pPr>
        <w:pStyle w:val="a9"/>
        <w:jc w:val="both"/>
        <w:rPr>
          <w:b w:val="0"/>
          <w:bCs/>
          <w:sz w:val="28"/>
          <w:szCs w:val="28"/>
        </w:rPr>
      </w:pPr>
    </w:p>
    <w:p w14:paraId="278A39B2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D41968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DFB060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7E4DFB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8280CE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944AF5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00C76F7" w14:textId="77777777" w:rsidR="00470EBB" w:rsidRPr="00323AED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3CB307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ACF074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9174F8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413E56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0146D4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60707D6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C467E6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D29D27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E3964B" w14:textId="77777777" w:rsidR="00470EBB" w:rsidRDefault="00470EBB" w:rsidP="00470EBB">
      <w:pPr>
        <w:tabs>
          <w:tab w:val="left" w:pos="510"/>
        </w:tabs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098CC4" w14:textId="77777777" w:rsidR="00470EBB" w:rsidRPr="00A23ADE" w:rsidRDefault="00470EBB" w:rsidP="00470EBB">
      <w:pPr>
        <w:pStyle w:val="1"/>
        <w:numPr>
          <w:ilvl w:val="0"/>
          <w:numId w:val="0"/>
        </w:numPr>
        <w:rPr>
          <w:lang w:eastAsia="ru-RU"/>
        </w:rPr>
      </w:pPr>
      <w:bookmarkStart w:id="8" w:name="_Toc90922458"/>
      <w:bookmarkStart w:id="9" w:name="_Hlk91036033"/>
      <w:bookmarkStart w:id="10" w:name="_Toc91128492"/>
      <w:r>
        <w:rPr>
          <w:lang w:eastAsia="ru-RU"/>
        </w:rPr>
        <w:lastRenderedPageBreak/>
        <w:t>ВВЕДЕНИЕ</w:t>
      </w:r>
      <w:bookmarkEnd w:id="8"/>
      <w:bookmarkEnd w:id="10"/>
    </w:p>
    <w:p w14:paraId="446A2D05" w14:textId="77777777" w:rsidR="00470EBB" w:rsidRPr="00C053AF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темы исследования: </w:t>
      </w:r>
      <w:r>
        <w:rPr>
          <w:rFonts w:ascii="Times New Roman" w:hAnsi="Times New Roman"/>
          <w:sz w:val="28"/>
          <w:szCs w:val="28"/>
        </w:rPr>
        <w:t>г</w:t>
      </w:r>
      <w:r w:rsidRPr="00C053AF">
        <w:rPr>
          <w:rFonts w:ascii="Times New Roman" w:hAnsi="Times New Roman"/>
          <w:sz w:val="28"/>
          <w:szCs w:val="28"/>
        </w:rPr>
        <w:t>енераторы линейно-изменяющегося напряжения</w:t>
      </w:r>
      <w:r>
        <w:rPr>
          <w:rFonts w:ascii="Times New Roman" w:hAnsi="Times New Roman"/>
          <w:sz w:val="28"/>
          <w:szCs w:val="28"/>
        </w:rPr>
        <w:t xml:space="preserve"> (ГЛИН)</w:t>
      </w:r>
      <w:r w:rsidRPr="00C053AF">
        <w:rPr>
          <w:rFonts w:ascii="Times New Roman" w:hAnsi="Times New Roman"/>
          <w:sz w:val="28"/>
          <w:szCs w:val="28"/>
        </w:rPr>
        <w:t xml:space="preserve"> нашли широкое применение в отклоняющих системах осциллографов, телевизоров, в радиолокации, широтно-импульсных модуляторах и т.д.</w:t>
      </w:r>
    </w:p>
    <w:p w14:paraId="384DEF5C" w14:textId="77777777" w:rsidR="00470EBB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53AF">
        <w:rPr>
          <w:rFonts w:ascii="Times New Roman" w:hAnsi="Times New Roman"/>
          <w:sz w:val="28"/>
          <w:szCs w:val="28"/>
        </w:rPr>
        <w:t>Линейно изменяющееся напряжение широко применяют в измерительной технике и автоматике. На базе ГЛИН и с учетом используемых в них принципов повышения линейности сигнала проектируются схемы генераторов импульсов сложной формы с линейно изменяющимся участком. Они находят применение в модуляторах, различного рода преобразователях сигналов и в измерительной технике, использующей импульсное питание датчиков.</w:t>
      </w:r>
    </w:p>
    <w:p w14:paraId="20E46E65" w14:textId="200B9C2E" w:rsidR="00470EBB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температурная</w:t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защиты является одной из ключевых функций, генератор линейно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возрастающего</w:t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напряжения с</w:t>
      </w:r>
      <w:r w:rsidR="000E6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температурным</w:t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запасом является необходимым продуктом на отечественным рынке.</w:t>
      </w:r>
    </w:p>
    <w:p w14:paraId="766BE797" w14:textId="1784BE8B" w:rsidR="00470EBB" w:rsidRPr="00A23ADE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работы: разработка генератора линейно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возрастающего</w:t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напряжения со стабилизацией по току с </w:t>
      </w:r>
      <w:r w:rsidR="000E6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температурной </w:t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защитой</w:t>
      </w:r>
      <w:r w:rsidR="000E6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A06FF6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работы:</w:t>
      </w:r>
    </w:p>
    <w:p w14:paraId="39F3FD9E" w14:textId="77777777" w:rsidR="00470EBB" w:rsidRPr="00A23ADE" w:rsidRDefault="00470EBB" w:rsidP="00470E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Рассмотреть теоретические основы ГЛИН;</w:t>
      </w:r>
    </w:p>
    <w:p w14:paraId="60557AA7" w14:textId="77777777" w:rsidR="00470EBB" w:rsidRPr="00A23ADE" w:rsidRDefault="00470EBB" w:rsidP="00470E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технического задания</w:t>
      </w:r>
      <w:r w:rsidRPr="00A23A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найти аналоги данного устройства;</w:t>
      </w:r>
    </w:p>
    <w:p w14:paraId="4A4F33DB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323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>Разработ</w:t>
      </w:r>
      <w:r>
        <w:rPr>
          <w:color w:val="000000"/>
          <w:sz w:val="28"/>
          <w:szCs w:val="28"/>
        </w:rPr>
        <w:t>ать</w:t>
      </w:r>
      <w:r w:rsidRPr="00323AED">
        <w:rPr>
          <w:color w:val="000000"/>
          <w:sz w:val="28"/>
          <w:szCs w:val="28"/>
        </w:rPr>
        <w:t xml:space="preserve"> функциональн</w:t>
      </w:r>
      <w:r>
        <w:rPr>
          <w:color w:val="000000"/>
          <w:sz w:val="28"/>
          <w:szCs w:val="28"/>
        </w:rPr>
        <w:t>ую</w:t>
      </w:r>
      <w:r w:rsidRPr="00323AED">
        <w:rPr>
          <w:color w:val="000000"/>
          <w:sz w:val="28"/>
          <w:szCs w:val="28"/>
        </w:rPr>
        <w:t xml:space="preserve"> схем</w:t>
      </w:r>
      <w:r>
        <w:rPr>
          <w:color w:val="000000"/>
          <w:sz w:val="28"/>
          <w:szCs w:val="28"/>
        </w:rPr>
        <w:t>у</w:t>
      </w:r>
      <w:r w:rsidRPr="00323AED">
        <w:rPr>
          <w:color w:val="000000"/>
          <w:sz w:val="28"/>
          <w:szCs w:val="28"/>
        </w:rPr>
        <w:t xml:space="preserve"> </w:t>
      </w:r>
      <w:r w:rsidRPr="00323AED">
        <w:rPr>
          <w:sz w:val="28"/>
          <w:szCs w:val="28"/>
        </w:rPr>
        <w:t>генератора линейно возрастающего напряжения</w:t>
      </w:r>
      <w:r w:rsidRPr="00A23ADE">
        <w:rPr>
          <w:color w:val="000000"/>
          <w:sz w:val="28"/>
          <w:szCs w:val="28"/>
        </w:rPr>
        <w:t>;</w:t>
      </w:r>
    </w:p>
    <w:p w14:paraId="5B853492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323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>Расс</w:t>
      </w:r>
      <w:r>
        <w:rPr>
          <w:color w:val="000000"/>
          <w:sz w:val="28"/>
          <w:szCs w:val="28"/>
        </w:rPr>
        <w:t>читать</w:t>
      </w:r>
      <w:r w:rsidRPr="00323AED">
        <w:rPr>
          <w:color w:val="000000"/>
          <w:sz w:val="28"/>
          <w:szCs w:val="28"/>
        </w:rPr>
        <w:t xml:space="preserve"> электрических параметров и выб</w:t>
      </w:r>
      <w:r>
        <w:rPr>
          <w:color w:val="000000"/>
          <w:sz w:val="28"/>
          <w:szCs w:val="28"/>
        </w:rPr>
        <w:t>рать</w:t>
      </w:r>
      <w:r w:rsidRPr="00323AED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ы</w:t>
      </w:r>
      <w:r w:rsidRPr="00323AED">
        <w:rPr>
          <w:color w:val="000000"/>
          <w:sz w:val="28"/>
          <w:szCs w:val="28"/>
        </w:rPr>
        <w:t xml:space="preserve"> схемы </w:t>
      </w:r>
      <w:r w:rsidRPr="00323AED">
        <w:rPr>
          <w:sz w:val="28"/>
          <w:szCs w:val="28"/>
        </w:rPr>
        <w:t>генератора линейно возрастающего напряжения</w:t>
      </w:r>
      <w:r w:rsidRPr="00A23ADE">
        <w:rPr>
          <w:color w:val="000000"/>
          <w:sz w:val="28"/>
          <w:szCs w:val="28"/>
        </w:rPr>
        <w:t>;</w:t>
      </w:r>
    </w:p>
    <w:p w14:paraId="203EA0FA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323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323AED">
        <w:rPr>
          <w:color w:val="000000"/>
          <w:sz w:val="28"/>
          <w:szCs w:val="28"/>
        </w:rPr>
        <w:t>Разработ</w:t>
      </w:r>
      <w:r>
        <w:rPr>
          <w:color w:val="000000"/>
          <w:sz w:val="28"/>
          <w:szCs w:val="28"/>
        </w:rPr>
        <w:t>ать</w:t>
      </w:r>
      <w:r w:rsidRPr="00323AED">
        <w:rPr>
          <w:color w:val="000000"/>
          <w:sz w:val="28"/>
          <w:szCs w:val="28"/>
        </w:rPr>
        <w:t xml:space="preserve"> схем</w:t>
      </w:r>
      <w:r>
        <w:rPr>
          <w:color w:val="000000"/>
          <w:sz w:val="28"/>
          <w:szCs w:val="28"/>
        </w:rPr>
        <w:t>у</w:t>
      </w:r>
      <w:r w:rsidRPr="00323AED">
        <w:rPr>
          <w:color w:val="000000"/>
          <w:sz w:val="28"/>
          <w:szCs w:val="28"/>
        </w:rPr>
        <w:t xml:space="preserve"> электрическ</w:t>
      </w:r>
      <w:r>
        <w:rPr>
          <w:color w:val="000000"/>
          <w:sz w:val="28"/>
          <w:szCs w:val="28"/>
        </w:rPr>
        <w:t>ую</w:t>
      </w:r>
      <w:r w:rsidRPr="00323AED">
        <w:rPr>
          <w:color w:val="000000"/>
          <w:sz w:val="28"/>
          <w:szCs w:val="28"/>
        </w:rPr>
        <w:t xml:space="preserve"> принципиальн</w:t>
      </w:r>
      <w:r>
        <w:rPr>
          <w:color w:val="000000"/>
          <w:sz w:val="28"/>
          <w:szCs w:val="28"/>
        </w:rPr>
        <w:t>ую</w:t>
      </w:r>
      <w:r w:rsidRPr="00323AED">
        <w:rPr>
          <w:color w:val="000000"/>
          <w:sz w:val="28"/>
          <w:szCs w:val="28"/>
        </w:rPr>
        <w:t xml:space="preserve"> </w:t>
      </w:r>
      <w:r w:rsidRPr="00323AED">
        <w:rPr>
          <w:sz w:val="28"/>
          <w:szCs w:val="28"/>
        </w:rPr>
        <w:t>генератора линейно возрастающего напряжения</w:t>
      </w:r>
      <w:r w:rsidRPr="00A23ADE">
        <w:rPr>
          <w:color w:val="000000"/>
          <w:sz w:val="28"/>
          <w:szCs w:val="28"/>
        </w:rPr>
        <w:t>;</w:t>
      </w:r>
    </w:p>
    <w:p w14:paraId="1DB26BCB" w14:textId="77777777" w:rsidR="00470EBB" w:rsidRPr="00323AED" w:rsidRDefault="00470EBB" w:rsidP="00470EBB">
      <w:pPr>
        <w:pStyle w:val="af1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323AE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Смоделировать</w:t>
      </w:r>
      <w:r w:rsidRPr="00323AED">
        <w:rPr>
          <w:color w:val="000000"/>
          <w:sz w:val="28"/>
          <w:szCs w:val="28"/>
        </w:rPr>
        <w:t xml:space="preserve"> силов</w:t>
      </w:r>
      <w:r>
        <w:rPr>
          <w:color w:val="000000"/>
          <w:sz w:val="28"/>
          <w:szCs w:val="28"/>
        </w:rPr>
        <w:t>ую</w:t>
      </w:r>
      <w:r w:rsidRPr="00323AED">
        <w:rPr>
          <w:color w:val="000000"/>
          <w:sz w:val="28"/>
          <w:szCs w:val="28"/>
        </w:rPr>
        <w:t xml:space="preserve"> част</w:t>
      </w:r>
      <w:r>
        <w:rPr>
          <w:color w:val="000000"/>
          <w:sz w:val="28"/>
          <w:szCs w:val="28"/>
        </w:rPr>
        <w:t>ь</w:t>
      </w:r>
      <w:r w:rsidRPr="00323AED">
        <w:rPr>
          <w:color w:val="000000"/>
          <w:sz w:val="28"/>
          <w:szCs w:val="28"/>
        </w:rPr>
        <w:t xml:space="preserve"> </w:t>
      </w:r>
      <w:r w:rsidRPr="00323AED">
        <w:rPr>
          <w:sz w:val="28"/>
          <w:szCs w:val="28"/>
        </w:rPr>
        <w:t>генератора линейно возрастающего напряжения</w:t>
      </w:r>
      <w:r w:rsidRPr="00A23ADE">
        <w:rPr>
          <w:color w:val="000000"/>
          <w:sz w:val="28"/>
          <w:szCs w:val="28"/>
        </w:rPr>
        <w:t>;</w:t>
      </w:r>
    </w:p>
    <w:p w14:paraId="64A1C1ED" w14:textId="5A8EA127" w:rsidR="00470EBB" w:rsidRPr="000E69D4" w:rsidRDefault="00470EBB" w:rsidP="000E69D4">
      <w:pPr>
        <w:pStyle w:val="af1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7</w:t>
      </w:r>
      <w:r w:rsidRPr="00323AED">
        <w:rPr>
          <w:sz w:val="28"/>
          <w:szCs w:val="28"/>
        </w:rPr>
        <w:t>. Подведение итогов.</w:t>
      </w:r>
      <w:bookmarkEnd w:id="9"/>
    </w:p>
    <w:p w14:paraId="2C998D38" w14:textId="77777777" w:rsidR="00470EBB" w:rsidRDefault="00470EBB" w:rsidP="00470EBB">
      <w:pPr>
        <w:pStyle w:val="1"/>
        <w:numPr>
          <w:ilvl w:val="0"/>
          <w:numId w:val="13"/>
        </w:numPr>
      </w:pPr>
      <w:bookmarkStart w:id="11" w:name="_Toc90922459"/>
      <w:bookmarkStart w:id="12" w:name="_Hlk91036381"/>
      <w:bookmarkStart w:id="13" w:name="_Toc91128493"/>
      <w:r>
        <w:lastRenderedPageBreak/>
        <w:t>АНАЛИЗ ТЕХНИЧЕСКОГО ЗАДАНИЯ</w:t>
      </w:r>
      <w:bookmarkEnd w:id="11"/>
      <w:bookmarkEnd w:id="13"/>
    </w:p>
    <w:bookmarkEnd w:id="12"/>
    <w:p w14:paraId="19CB7B4E" w14:textId="77777777" w:rsidR="00470EBB" w:rsidRPr="0043144F" w:rsidRDefault="00470EBB" w:rsidP="00470E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4630A2" w14:textId="77777777" w:rsidR="00470EBB" w:rsidRPr="00A60F29" w:rsidRDefault="00470EBB" w:rsidP="00470EBB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4" w:name="_Hlk91036580"/>
      <w:r w:rsidRPr="00A60F29">
        <w:rPr>
          <w:rFonts w:ascii="Times New Roman" w:hAnsi="Times New Roman"/>
          <w:sz w:val="28"/>
          <w:szCs w:val="28"/>
        </w:rPr>
        <w:t xml:space="preserve">Назначением разрабатываемого устройства является </w:t>
      </w:r>
      <w:r>
        <w:rPr>
          <w:rFonts w:ascii="Times New Roman" w:hAnsi="Times New Roman"/>
          <w:sz w:val="28"/>
          <w:szCs w:val="28"/>
        </w:rPr>
        <w:t xml:space="preserve">организация </w:t>
      </w:r>
      <w:r w:rsidRPr="00FD7DF1">
        <w:rPr>
          <w:rFonts w:ascii="Times New Roman" w:hAnsi="Times New Roman" w:cs="Times New Roman"/>
          <w:sz w:val="28"/>
          <w:szCs w:val="28"/>
        </w:rPr>
        <w:t>развертки электронного луча в электроннолучевых трубках телевизионных, осциллографических и радиолокационных устройств</w:t>
      </w:r>
      <w:r w:rsidRPr="00FD7DF1">
        <w:rPr>
          <w:rFonts w:ascii="Times New Roman" w:hAnsi="Times New Roman"/>
          <w:sz w:val="28"/>
          <w:szCs w:val="28"/>
        </w:rPr>
        <w:t>а</w:t>
      </w:r>
      <w:r w:rsidRPr="00A60F29">
        <w:rPr>
          <w:rFonts w:ascii="Times New Roman" w:hAnsi="Times New Roman"/>
          <w:sz w:val="28"/>
          <w:szCs w:val="28"/>
        </w:rPr>
        <w:t>. Устройство должно состоять из силовой части, непосредственно являющимся источником питания с корректором коэффициента мощности, и системы управления, обеспечивающей стабилизацию тока на нагрузке и защиту от перегрузок.</w:t>
      </w:r>
    </w:p>
    <w:p w14:paraId="55C493C3" w14:textId="77777777" w:rsidR="00470EBB" w:rsidRPr="00F53F98" w:rsidRDefault="00470EBB" w:rsidP="00470EBB">
      <w:pPr>
        <w:pStyle w:val="af1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53F98">
        <w:rPr>
          <w:sz w:val="28"/>
        </w:rPr>
        <w:t>Генераторы пилообразного напряжения (ГПН) чаще всего выполняются с внешним управлением. При этом длительность рабочего хода опр</w:t>
      </w:r>
      <w:r w:rsidRPr="00F53F98">
        <w:rPr>
          <w:sz w:val="28"/>
        </w:rPr>
        <w:t>е</w:t>
      </w:r>
      <w:r w:rsidRPr="00F53F98">
        <w:rPr>
          <w:sz w:val="28"/>
        </w:rPr>
        <w:t xml:space="preserve">деляется длительностью внешнего управляющего импульса прямоугольной формы. </w:t>
      </w:r>
    </w:p>
    <w:p w14:paraId="716582AB" w14:textId="77777777" w:rsidR="00470EBB" w:rsidRPr="00A84A01" w:rsidRDefault="00470EBB" w:rsidP="00470EBB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A60F29">
        <w:rPr>
          <w:rFonts w:ascii="Times New Roman" w:hAnsi="Times New Roman"/>
          <w:sz w:val="28"/>
          <w:szCs w:val="28"/>
        </w:rPr>
        <w:t xml:space="preserve"> Элементная база устройства не оговорена, поэтому существует возможность выбора типа силового транзистора, а также построения системы управления</w:t>
      </w:r>
      <w:r w:rsidRPr="00CA4A7D">
        <w:rPr>
          <w:rFonts w:ascii="Times New Roman" w:hAnsi="Times New Roman"/>
          <w:sz w:val="28"/>
          <w:szCs w:val="28"/>
        </w:rPr>
        <w:t>.</w:t>
      </w:r>
    </w:p>
    <w:bookmarkEnd w:id="14"/>
    <w:p w14:paraId="5E52CA5D" w14:textId="77777777" w:rsidR="00470EBB" w:rsidRDefault="00470EBB" w:rsidP="00470EBB">
      <w:pPr>
        <w:pStyle w:val="a9"/>
      </w:pPr>
    </w:p>
    <w:p w14:paraId="292A2F86" w14:textId="77777777" w:rsidR="00470EBB" w:rsidRDefault="00470EBB" w:rsidP="00470EBB">
      <w:pPr>
        <w:pStyle w:val="a9"/>
      </w:pPr>
    </w:p>
    <w:p w14:paraId="526DE412" w14:textId="77777777" w:rsidR="00470EBB" w:rsidRDefault="00470EBB" w:rsidP="00470EBB">
      <w:pPr>
        <w:pStyle w:val="a9"/>
      </w:pPr>
    </w:p>
    <w:p w14:paraId="5CD36FD0" w14:textId="77777777" w:rsidR="00470EBB" w:rsidRDefault="00470EBB" w:rsidP="00470EBB">
      <w:pPr>
        <w:pStyle w:val="a9"/>
      </w:pPr>
    </w:p>
    <w:p w14:paraId="36756045" w14:textId="77777777" w:rsidR="00470EBB" w:rsidRDefault="00470EBB" w:rsidP="00470EBB">
      <w:pPr>
        <w:pStyle w:val="a9"/>
      </w:pPr>
    </w:p>
    <w:p w14:paraId="4FFB0B83" w14:textId="77777777" w:rsidR="00470EBB" w:rsidRDefault="00470EBB" w:rsidP="00470EBB">
      <w:pPr>
        <w:pStyle w:val="a9"/>
      </w:pPr>
    </w:p>
    <w:p w14:paraId="6CF56F43" w14:textId="77777777" w:rsidR="00470EBB" w:rsidRDefault="00470EBB" w:rsidP="00470EBB">
      <w:pPr>
        <w:pStyle w:val="a9"/>
      </w:pPr>
    </w:p>
    <w:p w14:paraId="1EBA52E8" w14:textId="77777777" w:rsidR="00470EBB" w:rsidRDefault="00470EBB" w:rsidP="00470EBB">
      <w:pPr>
        <w:pStyle w:val="a9"/>
      </w:pPr>
    </w:p>
    <w:p w14:paraId="6D0B419B" w14:textId="77777777" w:rsidR="00470EBB" w:rsidRDefault="00470EBB" w:rsidP="00470EBB">
      <w:pPr>
        <w:pStyle w:val="a9"/>
      </w:pPr>
    </w:p>
    <w:p w14:paraId="63E0C168" w14:textId="77777777" w:rsidR="00470EBB" w:rsidRDefault="00470EBB" w:rsidP="00470EBB">
      <w:pPr>
        <w:pStyle w:val="a9"/>
      </w:pPr>
    </w:p>
    <w:p w14:paraId="4068946A" w14:textId="77777777" w:rsidR="00470EBB" w:rsidRDefault="00470EBB" w:rsidP="00470EBB">
      <w:pPr>
        <w:pStyle w:val="a9"/>
      </w:pPr>
    </w:p>
    <w:p w14:paraId="071273FD" w14:textId="77777777" w:rsidR="00470EBB" w:rsidRDefault="00470EBB" w:rsidP="00470EBB">
      <w:pPr>
        <w:pStyle w:val="a9"/>
      </w:pPr>
    </w:p>
    <w:p w14:paraId="69F85D57" w14:textId="77777777" w:rsidR="00470EBB" w:rsidRDefault="00470EBB" w:rsidP="00470EBB">
      <w:pPr>
        <w:pStyle w:val="a9"/>
      </w:pPr>
    </w:p>
    <w:p w14:paraId="7821C7CA" w14:textId="77777777" w:rsidR="00470EBB" w:rsidRDefault="00470EBB" w:rsidP="00470EBB">
      <w:pPr>
        <w:pStyle w:val="a9"/>
        <w:jc w:val="left"/>
      </w:pPr>
    </w:p>
    <w:p w14:paraId="2208168D" w14:textId="0C4AA1F0" w:rsidR="00470EBB" w:rsidRPr="00887919" w:rsidRDefault="00470EBB" w:rsidP="00887919">
      <w:pPr>
        <w:pStyle w:val="1"/>
        <w:numPr>
          <w:ilvl w:val="0"/>
          <w:numId w:val="13"/>
        </w:numPr>
        <w:ind w:left="0" w:firstLine="0"/>
        <w:rPr>
          <w:rStyle w:val="af2"/>
          <w:i w:val="0"/>
          <w:caps/>
          <w:szCs w:val="28"/>
        </w:rPr>
      </w:pPr>
      <w:bookmarkStart w:id="15" w:name="_Toc90922460"/>
      <w:bookmarkStart w:id="16" w:name="_Hlk91036499"/>
      <w:bookmarkStart w:id="17" w:name="_Toc91128494"/>
      <w:r w:rsidRPr="00A84A01">
        <w:rPr>
          <w:rStyle w:val="af2"/>
          <w:i w:val="0"/>
          <w:caps/>
          <w:szCs w:val="28"/>
        </w:rPr>
        <w:lastRenderedPageBreak/>
        <w:t>Обзор техической литературы по заданной теме</w:t>
      </w:r>
      <w:bookmarkEnd w:id="15"/>
      <w:bookmarkEnd w:id="17"/>
    </w:p>
    <w:bookmarkEnd w:id="16"/>
    <w:p w14:paraId="0BA82F1B" w14:textId="77777777" w:rsidR="00887919" w:rsidRDefault="00887919" w:rsidP="00470EBB">
      <w:pPr>
        <w:tabs>
          <w:tab w:val="left" w:pos="2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5E3B5" w14:textId="01FE163F" w:rsidR="00470EBB" w:rsidRDefault="00470EBB" w:rsidP="00470EBB">
      <w:pPr>
        <w:tabs>
          <w:tab w:val="left" w:pos="2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>Линейно изменяющимся напряжением (ЛИН) называется напряжение, фронт импульсов которого содержит линейно изменяющийся во времени участок. Генераторы ЛИН (ГЛИН) могут работать в ждущем и автоколебательном режимах. Ждущие ГЛИН имеют начальное устойчивое состояние, которое устанавливается после окончания цикла формирования импульса. Период повторения циклов зависит от периода следования управляющих импульсов. При работе в режиме автоколебания ГЛИН не имеет статических состояний, и период генерируемого непрерывного ЛИН определяется параметрами генератора. ЛИН может быть как нарастающим, так и убывающим, в зависимости от знака производной рабочего участка напряжения. Линейно изменяющееся напряжение также называют пилообразным или напряжением развертки.</w:t>
      </w:r>
      <w:r>
        <w:rPr>
          <w:rFonts w:ascii="Times New Roman" w:hAnsi="Times New Roman" w:cs="Times New Roman"/>
          <w:sz w:val="28"/>
          <w:szCs w:val="28"/>
        </w:rPr>
        <w:t xml:space="preserve"> На рисунке 4.1 представлена диаграмма выходного напряжения ГЛИН.</w:t>
      </w:r>
    </w:p>
    <w:p w14:paraId="190D7158" w14:textId="77777777" w:rsidR="00470EBB" w:rsidRPr="00DA5E2E" w:rsidRDefault="00470EBB" w:rsidP="00470E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bookmarkStart w:id="18" w:name="_MON_1376451316"/>
    <w:bookmarkStart w:id="19" w:name="_MON_1376580406"/>
    <w:bookmarkEnd w:id="18"/>
    <w:bookmarkEnd w:id="19"/>
    <w:bookmarkStart w:id="20" w:name="_MON_1376450095"/>
    <w:bookmarkEnd w:id="20"/>
    <w:p w14:paraId="33C20799" w14:textId="77777777" w:rsidR="00470EBB" w:rsidRPr="00DA5E2E" w:rsidRDefault="00470EBB" w:rsidP="00470EBB">
      <w:pPr>
        <w:tabs>
          <w:tab w:val="left" w:pos="22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object w:dxaOrig="4785" w:dyaOrig="3300" w14:anchorId="7F2F4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39.25pt;height:165pt" o:ole="">
            <v:imagedata r:id="rId5" o:title=""/>
          </v:shape>
          <o:OLEObject Type="Embed" ProgID="Word.Picture.8" ShapeID="_x0000_i1046" DrawAspect="Content" ObjectID="_1701809617" r:id="rId6"/>
        </w:object>
      </w:r>
    </w:p>
    <w:p w14:paraId="35AA4F20" w14:textId="77777777" w:rsidR="00470EBB" w:rsidRDefault="00470EBB" w:rsidP="00470EBB">
      <w:pPr>
        <w:tabs>
          <w:tab w:val="left" w:pos="22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4.1 – Диаграмма выходного напряжения</w:t>
      </w:r>
    </w:p>
    <w:p w14:paraId="61AA5098" w14:textId="77777777" w:rsidR="00470EBB" w:rsidRPr="00DA5E2E" w:rsidRDefault="00470EBB" w:rsidP="00470EBB">
      <w:pPr>
        <w:tabs>
          <w:tab w:val="left" w:pos="22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2CC7B" w14:textId="77777777" w:rsidR="00470EBB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>ГЛИН характеризуются следующими основными параметрами:</w:t>
      </w:r>
    </w:p>
    <w:p w14:paraId="60CB6EC9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DA5E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A5E2E">
        <w:rPr>
          <w:rFonts w:ascii="Times New Roman" w:hAnsi="Times New Roman" w:cs="Times New Roman"/>
          <w:sz w:val="28"/>
          <w:szCs w:val="28"/>
        </w:rPr>
        <w:t xml:space="preserve"> – исходный уровень;</w:t>
      </w:r>
    </w:p>
    <w:p w14:paraId="776608A1" w14:textId="77777777" w:rsidR="00470EBB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DA5E2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DA5E2E">
        <w:rPr>
          <w:rFonts w:ascii="Times New Roman" w:hAnsi="Times New Roman" w:cs="Times New Roman"/>
          <w:sz w:val="28"/>
          <w:szCs w:val="28"/>
        </w:rPr>
        <w:t xml:space="preserve"> – амплитуда ЛИН, которая в реальных схемах может иметь значение от единиц до тысяч </w:t>
      </w:r>
      <w:r w:rsidRPr="00DA5E2E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DA5E2E">
        <w:rPr>
          <w:rFonts w:ascii="Times New Roman" w:hAnsi="Times New Roman" w:cs="Times New Roman"/>
          <w:sz w:val="28"/>
          <w:szCs w:val="28"/>
        </w:rPr>
        <w:t>;</w:t>
      </w:r>
    </w:p>
    <w:p w14:paraId="2066131C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E2E">
        <w:rPr>
          <w:rFonts w:ascii="Times New Roman" w:hAnsi="Times New Roman" w:cs="Times New Roman"/>
          <w:i/>
          <w:iCs/>
          <w:sz w:val="28"/>
          <w:szCs w:val="28"/>
        </w:rPr>
        <w:lastRenderedPageBreak/>
        <w:t>Т</w:t>
      </w:r>
      <w:r w:rsidRPr="00DA5E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раб</w:t>
      </w:r>
      <w:proofErr w:type="spellEnd"/>
      <w:r w:rsidRPr="00DA5E2E">
        <w:rPr>
          <w:rFonts w:ascii="Times New Roman" w:hAnsi="Times New Roman" w:cs="Times New Roman"/>
          <w:sz w:val="28"/>
          <w:szCs w:val="28"/>
        </w:rPr>
        <w:t xml:space="preserve"> – длительность рабочего хода, которая в реальных схемах может иметь значение от десятых долей </w:t>
      </w:r>
      <w:proofErr w:type="spellStart"/>
      <w:r w:rsidRPr="00DA5E2E">
        <w:rPr>
          <w:rFonts w:ascii="Times New Roman" w:hAnsi="Times New Roman" w:cs="Times New Roman"/>
          <w:i/>
          <w:iCs/>
          <w:sz w:val="28"/>
          <w:szCs w:val="28"/>
        </w:rPr>
        <w:t>мкС</w:t>
      </w:r>
      <w:proofErr w:type="spellEnd"/>
      <w:r w:rsidRPr="00DA5E2E">
        <w:rPr>
          <w:rFonts w:ascii="Times New Roman" w:hAnsi="Times New Roman" w:cs="Times New Roman"/>
          <w:sz w:val="28"/>
          <w:szCs w:val="28"/>
        </w:rPr>
        <w:t xml:space="preserve"> до десятков </w:t>
      </w:r>
      <w:r w:rsidRPr="00DA5E2E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DA5E2E">
        <w:rPr>
          <w:rFonts w:ascii="Times New Roman" w:hAnsi="Times New Roman" w:cs="Times New Roman"/>
          <w:sz w:val="28"/>
          <w:szCs w:val="28"/>
        </w:rPr>
        <w:t>;</w:t>
      </w:r>
    </w:p>
    <w:p w14:paraId="06F7CE26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E2E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DA5E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обр</w:t>
      </w:r>
      <w:proofErr w:type="spellEnd"/>
      <w:r w:rsidRPr="00DA5E2E">
        <w:rPr>
          <w:rFonts w:ascii="Times New Roman" w:hAnsi="Times New Roman" w:cs="Times New Roman"/>
          <w:sz w:val="28"/>
          <w:szCs w:val="28"/>
        </w:rPr>
        <w:t xml:space="preserve"> – длительность обратного хода, составляющая </w:t>
      </w:r>
      <w:r w:rsidRPr="00DA5E2E">
        <w:rPr>
          <w:rFonts w:ascii="Times New Roman" w:hAnsi="Times New Roman" w:cs="Times New Roman"/>
          <w:position w:val="-6"/>
          <w:sz w:val="28"/>
          <w:szCs w:val="28"/>
        </w:rPr>
        <w:object w:dxaOrig="1020" w:dyaOrig="279" w14:anchorId="5422E01B">
          <v:shape id="_x0000_i1025" type="#_x0000_t75" style="width:51pt;height:14.25pt" o:ole="">
            <v:imagedata r:id="rId7" o:title=""/>
          </v:shape>
          <o:OLEObject Type="Embed" ProgID="Equation.3" ShapeID="_x0000_i1025" DrawAspect="Content" ObjectID="_1701809618" r:id="rId8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DA5E2E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DA5E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раб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AC4B63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20D3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2620D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A5E2E">
        <w:rPr>
          <w:rFonts w:ascii="Times New Roman" w:hAnsi="Times New Roman" w:cs="Times New Roman"/>
          <w:sz w:val="28"/>
          <w:szCs w:val="28"/>
        </w:rPr>
        <w:t>коэффициент нелинейности, характеризующий линейность ЛИН</w:t>
      </w:r>
      <w:r>
        <w:rPr>
          <w:rFonts w:ascii="Times New Roman" w:hAnsi="Times New Roman" w:cs="Times New Roman"/>
          <w:sz w:val="28"/>
          <w:szCs w:val="28"/>
        </w:rPr>
        <w:t>, равный:</w:t>
      </w:r>
    </w:p>
    <w:p w14:paraId="4BD50F06" w14:textId="77777777" w:rsidR="00470EBB" w:rsidRPr="00DA5E2E" w:rsidRDefault="00470EBB" w:rsidP="00470EB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position w:val="-64"/>
          <w:sz w:val="28"/>
          <w:szCs w:val="28"/>
        </w:rPr>
        <w:object w:dxaOrig="2920" w:dyaOrig="1440" w14:anchorId="58FC3F5A">
          <v:shape id="_x0000_i1026" type="#_x0000_t75" style="width:146.25pt;height:1in" o:ole="">
            <v:imagedata r:id="rId9" o:title=""/>
          </v:shape>
          <o:OLEObject Type="Embed" ProgID="Equation.3" ShapeID="_x0000_i1026" DrawAspect="Content" ObjectID="_1701809619" r:id="rId10"/>
        </w:object>
      </w:r>
      <w:r w:rsidRPr="00DA5E2E">
        <w:rPr>
          <w:rFonts w:ascii="Times New Roman" w:hAnsi="Times New Roman" w:cs="Times New Roman"/>
          <w:sz w:val="28"/>
          <w:szCs w:val="28"/>
        </w:rPr>
        <w:t>,</w:t>
      </w:r>
    </w:p>
    <w:p w14:paraId="47AE2EF9" w14:textId="77777777" w:rsidR="00470EBB" w:rsidRDefault="00470EBB" w:rsidP="00470EBB">
      <w:pPr>
        <w:shd w:val="clear" w:color="auto" w:fill="FFFFFF"/>
        <w:spacing w:after="0" w:line="360" w:lineRule="auto"/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 w:rsidRPr="00DA5E2E">
        <w:rPr>
          <w:rFonts w:ascii="Times New Roman" w:hAnsi="Times New Roman" w:cs="Times New Roman"/>
          <w:position w:val="-30"/>
          <w:sz w:val="28"/>
          <w:szCs w:val="28"/>
        </w:rPr>
        <w:object w:dxaOrig="1380" w:dyaOrig="700" w14:anchorId="60174DD7">
          <v:shape id="_x0000_i1027" type="#_x0000_t75" style="width:69pt;height:35.25pt" o:ole="">
            <v:imagedata r:id="rId11" o:title=""/>
          </v:shape>
          <o:OLEObject Type="Embed" ProgID="Equation.3" ShapeID="_x0000_i1027" DrawAspect="Content" ObjectID="_1701809620" r:id="rId12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E2E">
        <w:rPr>
          <w:rFonts w:ascii="Times New Roman" w:hAnsi="Times New Roman" w:cs="Times New Roman"/>
          <w:sz w:val="28"/>
          <w:szCs w:val="28"/>
        </w:rPr>
        <w:t xml:space="preserve">скорость изменения напряжения в начале рабочего хода, </w:t>
      </w:r>
      <w:r w:rsidRPr="00DA5E2E">
        <w:rPr>
          <w:rFonts w:ascii="Times New Roman" w:hAnsi="Times New Roman" w:cs="Times New Roman"/>
          <w:position w:val="-36"/>
          <w:sz w:val="28"/>
          <w:szCs w:val="28"/>
        </w:rPr>
        <w:object w:dxaOrig="1820" w:dyaOrig="760" w14:anchorId="79120B64">
          <v:shape id="_x0000_i1028" type="#_x0000_t75" style="width:90.75pt;height:38.25pt" o:ole="">
            <v:imagedata r:id="rId13" o:title=""/>
          </v:shape>
          <o:OLEObject Type="Embed" ProgID="Equation.3" ShapeID="_x0000_i1028" DrawAspect="Content" ObjectID="_1701809621" r:id="rId14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DA5E2E">
        <w:rPr>
          <w:rFonts w:ascii="Times New Roman" w:hAnsi="Times New Roman" w:cs="Times New Roman"/>
          <w:sz w:val="28"/>
          <w:szCs w:val="28"/>
        </w:rPr>
        <w:t>скорость</w:t>
      </w:r>
      <w:proofErr w:type="gramEnd"/>
      <w:r w:rsidRPr="00DA5E2E">
        <w:rPr>
          <w:rFonts w:ascii="Times New Roman" w:hAnsi="Times New Roman" w:cs="Times New Roman"/>
          <w:sz w:val="28"/>
          <w:szCs w:val="28"/>
        </w:rPr>
        <w:t xml:space="preserve"> изменения напряжения в конце рабочего хода. </w:t>
      </w:r>
    </w:p>
    <w:p w14:paraId="004CDF7A" w14:textId="77777777" w:rsidR="00470EBB" w:rsidRPr="00DA5E2E" w:rsidRDefault="00470EBB" w:rsidP="00470EB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>Поскольку в большинстве реальных схем коэффициент нелинейности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E2E">
        <w:rPr>
          <w:rFonts w:ascii="Times New Roman" w:hAnsi="Times New Roman" w:cs="Times New Roman"/>
          <w:sz w:val="28"/>
          <w:szCs w:val="28"/>
        </w:rPr>
        <w:t xml:space="preserve">быть </w:t>
      </w:r>
      <w:r w:rsidRPr="00DA5E2E">
        <w:rPr>
          <w:rFonts w:ascii="Times New Roman" w:hAnsi="Times New Roman" w:cs="Times New Roman"/>
          <w:position w:val="-10"/>
          <w:sz w:val="28"/>
          <w:szCs w:val="28"/>
        </w:rPr>
        <w:object w:dxaOrig="980" w:dyaOrig="340" w14:anchorId="444BF6CF">
          <v:shape id="_x0000_i1029" type="#_x0000_t75" style="width:48.75pt;height:17.25pt" o:ole="">
            <v:imagedata r:id="rId15" o:title=""/>
          </v:shape>
          <o:OLEObject Type="Embed" ProgID="Equation.3" ShapeID="_x0000_i1029" DrawAspect="Content" ObjectID="_1701809622" r:id="rId16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, то амплитуду ЛИН можно найти по формуле </w:t>
      </w:r>
      <w:r w:rsidRPr="00DA5E2E">
        <w:rPr>
          <w:rFonts w:ascii="Times New Roman" w:hAnsi="Times New Roman" w:cs="Times New Roman"/>
          <w:position w:val="-14"/>
          <w:sz w:val="28"/>
          <w:szCs w:val="28"/>
        </w:rPr>
        <w:object w:dxaOrig="1600" w:dyaOrig="380" w14:anchorId="31484A3A">
          <v:shape id="_x0000_i1030" type="#_x0000_t75" style="width:80.25pt;height:18.75pt" o:ole="">
            <v:imagedata r:id="rId17" o:title=""/>
          </v:shape>
          <o:OLEObject Type="Embed" ProgID="Equation.3" ShapeID="_x0000_i1030" DrawAspect="Content" ObjectID="_1701809623" r:id="rId18"/>
        </w:object>
      </w:r>
      <w:r w:rsidRPr="00DA5E2E">
        <w:rPr>
          <w:rFonts w:ascii="Times New Roman" w:hAnsi="Times New Roman" w:cs="Times New Roman"/>
          <w:sz w:val="28"/>
          <w:szCs w:val="28"/>
        </w:rPr>
        <w:t>;</w:t>
      </w:r>
    </w:p>
    <w:p w14:paraId="2025F6B5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 xml:space="preserve">- коэффициент использования источника питания </w:t>
      </w:r>
      <w:r w:rsidRPr="00DA5E2E">
        <w:rPr>
          <w:rFonts w:ascii="Times New Roman" w:hAnsi="Times New Roman" w:cs="Times New Roman"/>
          <w:position w:val="-24"/>
          <w:sz w:val="28"/>
          <w:szCs w:val="28"/>
        </w:rPr>
        <w:object w:dxaOrig="1579" w:dyaOrig="639" w14:anchorId="3D54638B">
          <v:shape id="_x0000_i1031" type="#_x0000_t75" style="width:78.75pt;height:32.25pt" o:ole="">
            <v:imagedata r:id="rId19" o:title=""/>
          </v:shape>
          <o:OLEObject Type="Embed" ProgID="Equation.3" ShapeID="_x0000_i1031" DrawAspect="Content" ObjectID="_1701809624" r:id="rId20"/>
        </w:object>
      </w:r>
      <w:r w:rsidRPr="00DA5E2E">
        <w:rPr>
          <w:rFonts w:ascii="Times New Roman" w:hAnsi="Times New Roman" w:cs="Times New Roman"/>
          <w:sz w:val="28"/>
          <w:szCs w:val="28"/>
        </w:rPr>
        <w:t>;</w:t>
      </w:r>
    </w:p>
    <w:p w14:paraId="6B7637BF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 xml:space="preserve">- добротность схемы </w:t>
      </w:r>
      <w:r w:rsidRPr="00DA5E2E">
        <w:rPr>
          <w:rFonts w:ascii="Times New Roman" w:hAnsi="Times New Roman" w:cs="Times New Roman"/>
          <w:position w:val="-30"/>
          <w:sz w:val="28"/>
          <w:szCs w:val="28"/>
        </w:rPr>
        <w:object w:dxaOrig="900" w:dyaOrig="700" w14:anchorId="697BA87B">
          <v:shape id="_x0000_i1032" type="#_x0000_t75" style="width:45pt;height:35.25pt" o:ole="">
            <v:imagedata r:id="rId21" o:title=""/>
          </v:shape>
          <o:OLEObject Type="Embed" ProgID="Equation.3" ShapeID="_x0000_i1032" DrawAspect="Content" ObjectID="_1701809625" r:id="rId22"/>
        </w:object>
      </w:r>
      <w:r w:rsidRPr="00DA5E2E">
        <w:rPr>
          <w:rFonts w:ascii="Times New Roman" w:hAnsi="Times New Roman" w:cs="Times New Roman"/>
          <w:sz w:val="28"/>
          <w:szCs w:val="28"/>
        </w:rPr>
        <w:t>.</w:t>
      </w:r>
    </w:p>
    <w:p w14:paraId="3145993E" w14:textId="77777777" w:rsidR="00470EBB" w:rsidRPr="00DA5E2E" w:rsidRDefault="00470EBB" w:rsidP="00470EBB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 xml:space="preserve">Основой ГЛИН является емкость, напряжение на которой описывается выражением </w:t>
      </w:r>
      <w:r w:rsidRPr="00DA5E2E">
        <w:rPr>
          <w:rFonts w:ascii="Times New Roman" w:hAnsi="Times New Roman" w:cs="Times New Roman"/>
          <w:position w:val="-32"/>
          <w:sz w:val="28"/>
          <w:szCs w:val="28"/>
        </w:rPr>
        <w:object w:dxaOrig="1600" w:dyaOrig="760" w14:anchorId="47FB607B">
          <v:shape id="_x0000_i1033" type="#_x0000_t75" style="width:80.25pt;height:38.25pt" o:ole="">
            <v:imagedata r:id="rId23" o:title=""/>
          </v:shape>
          <o:OLEObject Type="Embed" ProgID="Equation.3" ShapeID="_x0000_i1033" DrawAspect="Content" ObjectID="_1701809626" r:id="rId24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DA5E2E">
        <w:rPr>
          <w:rFonts w:ascii="Times New Roman" w:hAnsi="Times New Roman" w:cs="Times New Roman"/>
          <w:position w:val="-12"/>
          <w:sz w:val="28"/>
          <w:szCs w:val="28"/>
        </w:rPr>
        <w:object w:dxaOrig="1520" w:dyaOrig="360" w14:anchorId="11B13ACF">
          <v:shape id="_x0000_i1034" type="#_x0000_t75" style="width:75.75pt;height:18pt" o:ole="">
            <v:imagedata r:id="rId25" o:title=""/>
          </v:shape>
          <o:OLEObject Type="Embed" ProgID="Equation.3" ShapeID="_x0000_i1034" DrawAspect="Content" ObjectID="_1701809627" r:id="rId26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 напряжение на емкости </w:t>
      </w:r>
      <w:r w:rsidRPr="00DA5E2E">
        <w:rPr>
          <w:rFonts w:ascii="Times New Roman" w:hAnsi="Times New Roman" w:cs="Times New Roman"/>
          <w:position w:val="-24"/>
          <w:sz w:val="28"/>
          <w:szCs w:val="28"/>
        </w:rPr>
        <w:object w:dxaOrig="1219" w:dyaOrig="639" w14:anchorId="5729CECC">
          <v:shape id="_x0000_i1035" type="#_x0000_t75" style="width:60.75pt;height:32.25pt" o:ole="">
            <v:imagedata r:id="rId27" o:title=""/>
          </v:shape>
          <o:OLEObject Type="Embed" ProgID="Equation.3" ShapeID="_x0000_i1035" DrawAspect="Content" ObjectID="_1701809628" r:id="rId28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, т.е. изменяется по линейному закону. Следовательно, для линейного изменения </w:t>
      </w:r>
      <w:r w:rsidRPr="00DA5E2E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79EF3967">
          <v:shape id="_x0000_i1036" type="#_x0000_t75" style="width:29.25pt;height:18pt" o:ole="">
            <v:imagedata r:id="rId29" o:title=""/>
          </v:shape>
          <o:OLEObject Type="Embed" ProgID="Equation.3" ShapeID="_x0000_i1036" DrawAspect="Content" ObjectID="_1701809629" r:id="rId30"/>
        </w:object>
      </w:r>
      <w:r w:rsidRPr="00DA5E2E">
        <w:rPr>
          <w:rFonts w:ascii="Times New Roman" w:hAnsi="Times New Roman" w:cs="Times New Roman"/>
          <w:sz w:val="28"/>
          <w:szCs w:val="28"/>
        </w:rPr>
        <w:t xml:space="preserve"> заряд емкости необходимо осуществлять от стабильного источника постоянного тока.</w:t>
      </w:r>
    </w:p>
    <w:p w14:paraId="5614A6EE" w14:textId="77777777" w:rsidR="00470EBB" w:rsidRPr="00E36071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4D645" w14:textId="77777777" w:rsidR="00470EBB" w:rsidRPr="00E36071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CFECA" w14:textId="77777777" w:rsidR="00470EBB" w:rsidRPr="00E36071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7709D" w14:textId="77777777" w:rsidR="00470EBB" w:rsidRPr="00E36071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7F9B8" w14:textId="77777777" w:rsidR="00470EBB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3FB02" w14:textId="77777777" w:rsidR="00470EBB" w:rsidRDefault="00470EBB" w:rsidP="00470EBB">
      <w:pPr>
        <w:pStyle w:val="1"/>
        <w:numPr>
          <w:ilvl w:val="0"/>
          <w:numId w:val="13"/>
        </w:numPr>
        <w:rPr>
          <w:color w:val="000000"/>
          <w:szCs w:val="28"/>
        </w:rPr>
      </w:pPr>
      <w:bookmarkStart w:id="21" w:name="_Toc90922461"/>
      <w:bookmarkStart w:id="22" w:name="_Hlk91037478"/>
      <w:bookmarkStart w:id="23" w:name="_Toc91128495"/>
      <w:r w:rsidRPr="00DF25E0">
        <w:rPr>
          <w:color w:val="000000"/>
          <w:szCs w:val="28"/>
        </w:rPr>
        <w:lastRenderedPageBreak/>
        <w:t>ОБЗОР АНАЛОГОВ</w:t>
      </w:r>
      <w:bookmarkEnd w:id="21"/>
      <w:r>
        <w:rPr>
          <w:color w:val="000000"/>
          <w:szCs w:val="28"/>
        </w:rPr>
        <w:t xml:space="preserve"> УСТРОЙСТВА</w:t>
      </w:r>
      <w:bookmarkEnd w:id="22"/>
      <w:bookmarkEnd w:id="23"/>
    </w:p>
    <w:p w14:paraId="5C5CB6B1" w14:textId="5EC441A5" w:rsidR="001A10CC" w:rsidRDefault="001A10CC" w:rsidP="001A10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Транзисторная схема генератора линейно возрастающего напряжения со стабилизатором тока.</w:t>
      </w:r>
    </w:p>
    <w:p w14:paraId="031BC12E" w14:textId="77777777" w:rsidR="00A626BD" w:rsidRDefault="000E69D4" w:rsidP="001A10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 xml:space="preserve">Стабилизатор тока с током </w:t>
      </w:r>
      <w:proofErr w:type="spellStart"/>
      <w:r w:rsidRPr="001A10CC">
        <w:rPr>
          <w:rFonts w:ascii="Times New Roman" w:hAnsi="Times New Roman" w:cs="Times New Roman"/>
          <w:i/>
          <w:iCs/>
          <w:sz w:val="28"/>
          <w:szCs w:val="28"/>
        </w:rPr>
        <w:t>Iст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достаточно просто реализовать на основе интегрального стабилизатора напряжения с напряжением стабилизации </w:t>
      </w:r>
      <w:proofErr w:type="spellStart"/>
      <w:r w:rsidRPr="001A10CC">
        <w:rPr>
          <w:rFonts w:ascii="Times New Roman" w:hAnsi="Times New Roman" w:cs="Times New Roman"/>
          <w:i/>
          <w:iCs/>
          <w:sz w:val="28"/>
          <w:szCs w:val="28"/>
        </w:rPr>
        <w:t>Uст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>, нагрузив его на резистор</w:t>
      </w:r>
      <w:r w:rsidR="00A626BD">
        <w:rPr>
          <w:rFonts w:ascii="Times New Roman" w:hAnsi="Times New Roman" w:cs="Times New Roman"/>
          <w:sz w:val="28"/>
          <w:szCs w:val="28"/>
        </w:rPr>
        <w:t>:</w:t>
      </w:r>
    </w:p>
    <w:p w14:paraId="475A407E" w14:textId="316254C8" w:rsidR="00A626BD" w:rsidRPr="00A626BD" w:rsidRDefault="00A626BD" w:rsidP="001A10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BD">
        <w:rPr>
          <w:rFonts w:ascii="Times New Roman" w:hAnsi="Times New Roman" w:cs="Times New Roman"/>
          <w:position w:val="-28"/>
          <w:sz w:val="28"/>
          <w:szCs w:val="28"/>
        </w:rPr>
        <w:object w:dxaOrig="1160" w:dyaOrig="720" w14:anchorId="354E8BFD">
          <v:shape id="_x0000_i1768" type="#_x0000_t75" style="width:57.75pt;height:36pt" o:ole="">
            <v:imagedata r:id="rId31" o:title=""/>
          </v:shape>
          <o:OLEObject Type="Embed" ProgID="Equation.DSMT4" ShapeID="_x0000_i1768" DrawAspect="Content" ObjectID="_1701809630" r:id="rId32"/>
        </w:object>
      </w:r>
    </w:p>
    <w:p w14:paraId="44FE7F5C" w14:textId="6FEB97AA" w:rsidR="000E69D4" w:rsidRPr="001A10CC" w:rsidRDefault="000E69D4" w:rsidP="00A626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 xml:space="preserve">Для получения максимального выходного сопротивления важно выбирать маломощные ИС стабилизатора напряжения, у которого максимальный ток стабилизации </w:t>
      </w:r>
      <w:proofErr w:type="spellStart"/>
      <w:r w:rsidRPr="00A626BD">
        <w:rPr>
          <w:rFonts w:ascii="Times New Roman" w:hAnsi="Times New Roman" w:cs="Times New Roman"/>
          <w:i/>
          <w:iCs/>
          <w:sz w:val="28"/>
          <w:szCs w:val="28"/>
        </w:rPr>
        <w:t>Iстmax</w:t>
      </w:r>
      <w:proofErr w:type="spellEnd"/>
      <w:r w:rsidRPr="00A626BD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1A10CC">
        <w:rPr>
          <w:rFonts w:ascii="Times New Roman" w:hAnsi="Times New Roman" w:cs="Times New Roman"/>
          <w:sz w:val="28"/>
          <w:szCs w:val="28"/>
        </w:rPr>
        <w:t xml:space="preserve">не сильно отличался от тока стабилизации в рабочей точке </w:t>
      </w:r>
      <w:proofErr w:type="spellStart"/>
      <w:r w:rsidRPr="00A626BD">
        <w:rPr>
          <w:rFonts w:ascii="Times New Roman" w:hAnsi="Times New Roman" w:cs="Times New Roman"/>
          <w:i/>
          <w:iCs/>
          <w:sz w:val="28"/>
          <w:szCs w:val="28"/>
        </w:rPr>
        <w:t>Iст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>.</w:t>
      </w:r>
      <w:r w:rsidR="00A626BD" w:rsidRPr="00A626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8C7B6" w14:textId="73725107" w:rsidR="00A626BD" w:rsidRDefault="00A626BD" w:rsidP="00A626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856B1" wp14:editId="58EAAF61">
            <wp:extent cx="2761615" cy="20669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60" b="15551"/>
                    <a:stretch/>
                  </pic:blipFill>
                  <pic:spPr bwMode="auto">
                    <a:xfrm>
                      <a:off x="0" y="0"/>
                      <a:ext cx="2766211" cy="20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B776D" w14:textId="3DEBCC34" w:rsidR="00A626BD" w:rsidRDefault="00A626BD" w:rsidP="00A626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– Транзисторная схема ГЛИН </w:t>
      </w:r>
    </w:p>
    <w:p w14:paraId="2F284B16" w14:textId="5AD5D14D" w:rsidR="00A626BD" w:rsidRDefault="000E69D4" w:rsidP="001A10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>В схеме ГЛИН, показанной на рис</w:t>
      </w:r>
      <w:r w:rsidR="001A10CC">
        <w:rPr>
          <w:rFonts w:ascii="Times New Roman" w:hAnsi="Times New Roman" w:cs="Times New Roman"/>
          <w:sz w:val="28"/>
          <w:szCs w:val="28"/>
        </w:rPr>
        <w:t xml:space="preserve">унке 5.1, </w:t>
      </w:r>
      <w:r w:rsidRPr="001A10CC">
        <w:rPr>
          <w:rFonts w:ascii="Times New Roman" w:hAnsi="Times New Roman" w:cs="Times New Roman"/>
          <w:sz w:val="28"/>
          <w:szCs w:val="28"/>
        </w:rPr>
        <w:t xml:space="preserve">на транзисторе p-n-p </w:t>
      </w:r>
      <w:r w:rsidRPr="00A626BD">
        <w:rPr>
          <w:rFonts w:ascii="Times New Roman" w:hAnsi="Times New Roman" w:cs="Times New Roman"/>
          <w:i/>
          <w:iCs/>
          <w:sz w:val="28"/>
          <w:szCs w:val="28"/>
        </w:rPr>
        <w:t>VT2</w:t>
      </w:r>
      <w:r w:rsidRPr="001A10CC">
        <w:rPr>
          <w:rFonts w:ascii="Times New Roman" w:hAnsi="Times New Roman" w:cs="Times New Roman"/>
          <w:sz w:val="28"/>
          <w:szCs w:val="28"/>
        </w:rPr>
        <w:t xml:space="preserve"> выполнен стабилизатор тока </w:t>
      </w:r>
      <w:proofErr w:type="spellStart"/>
      <w:r w:rsidRPr="00A626BD">
        <w:rPr>
          <w:rFonts w:ascii="Times New Roman" w:hAnsi="Times New Roman" w:cs="Times New Roman"/>
          <w:i/>
          <w:iCs/>
          <w:sz w:val="28"/>
          <w:szCs w:val="28"/>
        </w:rPr>
        <w:t>Iст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. Вместо источника напряжения используется параметрический стабилизатор на стабилитроне </w:t>
      </w:r>
      <w:r w:rsidRPr="00A626BD">
        <w:rPr>
          <w:rFonts w:ascii="Times New Roman" w:hAnsi="Times New Roman" w:cs="Times New Roman"/>
          <w:i/>
          <w:iCs/>
          <w:sz w:val="28"/>
          <w:szCs w:val="28"/>
        </w:rPr>
        <w:t>VD1</w:t>
      </w:r>
      <w:r w:rsidRPr="001A10CC">
        <w:rPr>
          <w:rFonts w:ascii="Times New Roman" w:hAnsi="Times New Roman" w:cs="Times New Roman"/>
          <w:sz w:val="28"/>
          <w:szCs w:val="28"/>
        </w:rPr>
        <w:t xml:space="preserve"> и резисторе </w:t>
      </w:r>
      <w:r w:rsidRPr="00A626BD">
        <w:rPr>
          <w:rFonts w:ascii="Times New Roman" w:hAnsi="Times New Roman" w:cs="Times New Roman"/>
          <w:i/>
          <w:iCs/>
          <w:sz w:val="28"/>
          <w:szCs w:val="28"/>
        </w:rPr>
        <w:t>R1</w:t>
      </w:r>
      <w:r w:rsidRPr="001A10CC">
        <w:rPr>
          <w:rFonts w:ascii="Times New Roman" w:hAnsi="Times New Roman" w:cs="Times New Roman"/>
          <w:sz w:val="28"/>
          <w:szCs w:val="28"/>
        </w:rPr>
        <w:t xml:space="preserve">. Напряжение стабилизации стабилитрона </w:t>
      </w:r>
      <w:proofErr w:type="spellStart"/>
      <w:r w:rsidRPr="00A626BD">
        <w:rPr>
          <w:rFonts w:ascii="Times New Roman" w:hAnsi="Times New Roman" w:cs="Times New Roman"/>
          <w:i/>
          <w:iCs/>
          <w:sz w:val="28"/>
          <w:szCs w:val="28"/>
        </w:rPr>
        <w:t>Uстаб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. Резистор </w:t>
      </w:r>
      <w:r w:rsidRPr="00A626BD">
        <w:rPr>
          <w:rFonts w:ascii="Times New Roman" w:hAnsi="Times New Roman" w:cs="Times New Roman"/>
          <w:i/>
          <w:iCs/>
          <w:sz w:val="28"/>
          <w:szCs w:val="28"/>
        </w:rPr>
        <w:t>R1</w:t>
      </w:r>
      <w:r w:rsidR="00A626BD">
        <w:rPr>
          <w:rFonts w:ascii="Times New Roman" w:hAnsi="Times New Roman" w:cs="Times New Roman"/>
          <w:sz w:val="28"/>
          <w:szCs w:val="28"/>
        </w:rPr>
        <w:t xml:space="preserve"> </w:t>
      </w:r>
      <w:r w:rsidRPr="001A10CC">
        <w:rPr>
          <w:rFonts w:ascii="Times New Roman" w:hAnsi="Times New Roman" w:cs="Times New Roman"/>
          <w:sz w:val="28"/>
          <w:szCs w:val="28"/>
        </w:rPr>
        <w:t xml:space="preserve">задает начальный ток стабилитрона </w:t>
      </w:r>
      <w:proofErr w:type="spellStart"/>
      <w:r w:rsidRPr="00A626BD">
        <w:rPr>
          <w:rFonts w:ascii="Times New Roman" w:hAnsi="Times New Roman" w:cs="Times New Roman"/>
          <w:i/>
          <w:iCs/>
          <w:sz w:val="28"/>
          <w:szCs w:val="28"/>
        </w:rPr>
        <w:t>Iстmin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. Величину </w:t>
      </w:r>
      <w:r w:rsidRPr="00A626BD">
        <w:rPr>
          <w:rFonts w:ascii="Times New Roman" w:hAnsi="Times New Roman" w:cs="Times New Roman"/>
          <w:i/>
          <w:iCs/>
          <w:sz w:val="28"/>
          <w:szCs w:val="28"/>
        </w:rPr>
        <w:t>R1</w:t>
      </w:r>
      <w:r w:rsidRPr="001A10CC">
        <w:rPr>
          <w:rFonts w:ascii="Times New Roman" w:hAnsi="Times New Roman" w:cs="Times New Roman"/>
          <w:sz w:val="28"/>
          <w:szCs w:val="28"/>
        </w:rPr>
        <w:t xml:space="preserve"> наход</w:t>
      </w:r>
      <w:r w:rsidR="00A626BD">
        <w:rPr>
          <w:rFonts w:ascii="Times New Roman" w:hAnsi="Times New Roman" w:cs="Times New Roman"/>
          <w:sz w:val="28"/>
          <w:szCs w:val="28"/>
        </w:rPr>
        <w:t>ится</w:t>
      </w:r>
      <w:r w:rsidRPr="001A10CC">
        <w:rPr>
          <w:rFonts w:ascii="Times New Roman" w:hAnsi="Times New Roman" w:cs="Times New Roman"/>
          <w:sz w:val="28"/>
          <w:szCs w:val="28"/>
        </w:rPr>
        <w:t xml:space="preserve"> из условия</w:t>
      </w:r>
      <w:r w:rsidR="00A626BD">
        <w:rPr>
          <w:rFonts w:ascii="Times New Roman" w:hAnsi="Times New Roman" w:cs="Times New Roman"/>
          <w:sz w:val="28"/>
          <w:szCs w:val="28"/>
        </w:rPr>
        <w:t>:</w:t>
      </w:r>
    </w:p>
    <w:p w14:paraId="36CA5E30" w14:textId="2F6C0816" w:rsidR="000E69D4" w:rsidRPr="00A626BD" w:rsidRDefault="00A626BD" w:rsidP="00A626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BD">
        <w:rPr>
          <w:rFonts w:ascii="Times New Roman" w:hAnsi="Times New Roman" w:cs="Times New Roman"/>
          <w:position w:val="-28"/>
          <w:sz w:val="28"/>
          <w:szCs w:val="28"/>
        </w:rPr>
        <w:object w:dxaOrig="1760" w:dyaOrig="720" w14:anchorId="3FB228DB">
          <v:shape id="_x0000_i1771" type="#_x0000_t75" style="width:87.75pt;height:36pt" o:ole="">
            <v:imagedata r:id="rId34" o:title=""/>
          </v:shape>
          <o:OLEObject Type="Embed" ProgID="Equation.DSMT4" ShapeID="_x0000_i1771" DrawAspect="Content" ObjectID="_1701809631" r:id="rId35"/>
        </w:object>
      </w:r>
    </w:p>
    <w:p w14:paraId="1B286655" w14:textId="77777777" w:rsidR="00845BE5" w:rsidRDefault="000E69D4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lastRenderedPageBreak/>
        <w:t xml:space="preserve">В паузе между импульсами ключ </w:t>
      </w:r>
      <w:r w:rsidRPr="00845BE5">
        <w:rPr>
          <w:rFonts w:ascii="Times New Roman" w:hAnsi="Times New Roman" w:cs="Times New Roman"/>
          <w:i/>
          <w:iCs/>
          <w:sz w:val="28"/>
          <w:szCs w:val="28"/>
        </w:rPr>
        <w:t>VT1</w:t>
      </w:r>
      <w:r w:rsidRPr="001A10CC">
        <w:rPr>
          <w:rFonts w:ascii="Times New Roman" w:hAnsi="Times New Roman" w:cs="Times New Roman"/>
          <w:sz w:val="28"/>
          <w:szCs w:val="28"/>
        </w:rPr>
        <w:t xml:space="preserve"> открыт и насыщен (на входе схемы ГЛИН логическая единица</w:t>
      </w:r>
      <w:r w:rsidR="00845BE5" w:rsidRPr="00845BE5">
        <w:rPr>
          <w:rFonts w:ascii="Times New Roman" w:hAnsi="Times New Roman" w:cs="Times New Roman"/>
          <w:sz w:val="28"/>
          <w:szCs w:val="28"/>
        </w:rPr>
        <w:t>)</w:t>
      </w:r>
      <w:r w:rsidRPr="001A10CC">
        <w:rPr>
          <w:rFonts w:ascii="Times New Roman" w:hAnsi="Times New Roman" w:cs="Times New Roman"/>
          <w:sz w:val="28"/>
          <w:szCs w:val="28"/>
        </w:rPr>
        <w:t xml:space="preserve">. Напряжение на конденсаторе </w:t>
      </w:r>
      <w:proofErr w:type="spellStart"/>
      <w:r w:rsidRPr="00845BE5">
        <w:rPr>
          <w:rFonts w:ascii="Times New Roman" w:hAnsi="Times New Roman" w:cs="Times New Roman"/>
          <w:i/>
          <w:iCs/>
          <w:sz w:val="28"/>
          <w:szCs w:val="28"/>
        </w:rPr>
        <w:t>Uc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равно напряжению насыщенного ключа </w:t>
      </w:r>
      <w:proofErr w:type="spellStart"/>
      <w:r w:rsidRPr="00845BE5">
        <w:rPr>
          <w:rFonts w:ascii="Times New Roman" w:hAnsi="Times New Roman" w:cs="Times New Roman"/>
          <w:i/>
          <w:iCs/>
          <w:sz w:val="28"/>
          <w:szCs w:val="28"/>
        </w:rPr>
        <w:t>Uкэнас</w:t>
      </w:r>
      <w:proofErr w:type="spellEnd"/>
      <w:r w:rsidR="00845BE5">
        <w:rPr>
          <w:rFonts w:ascii="Times New Roman" w:hAnsi="Times New Roman" w:cs="Times New Roman"/>
          <w:sz w:val="28"/>
          <w:szCs w:val="28"/>
        </w:rPr>
        <w:t xml:space="preserve">. </w:t>
      </w:r>
      <w:r w:rsidRPr="001A10CC">
        <w:rPr>
          <w:rFonts w:ascii="Times New Roman" w:hAnsi="Times New Roman" w:cs="Times New Roman"/>
          <w:sz w:val="28"/>
          <w:szCs w:val="28"/>
        </w:rPr>
        <w:t xml:space="preserve">С приходом запирающего импульса, длительность которого равна длительности рабочего хода </w:t>
      </w:r>
      <w:proofErr w:type="spellStart"/>
      <w:r w:rsidRPr="00845BE5">
        <w:rPr>
          <w:rFonts w:ascii="Times New Roman" w:hAnsi="Times New Roman" w:cs="Times New Roman"/>
          <w:i/>
          <w:iCs/>
          <w:sz w:val="28"/>
          <w:szCs w:val="28"/>
        </w:rPr>
        <w:t>Тр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, ключ </w:t>
      </w:r>
      <w:r w:rsidRPr="00845BE5">
        <w:rPr>
          <w:rFonts w:ascii="Times New Roman" w:hAnsi="Times New Roman" w:cs="Times New Roman"/>
          <w:i/>
          <w:iCs/>
          <w:sz w:val="28"/>
          <w:szCs w:val="28"/>
        </w:rPr>
        <w:t>VT1</w:t>
      </w:r>
      <w:r w:rsidRPr="001A10CC">
        <w:rPr>
          <w:rFonts w:ascii="Times New Roman" w:hAnsi="Times New Roman" w:cs="Times New Roman"/>
          <w:sz w:val="28"/>
          <w:szCs w:val="28"/>
        </w:rPr>
        <w:t xml:space="preserve"> запирается, конденсатор </w:t>
      </w:r>
      <w:r w:rsidRPr="00845BE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A10CC">
        <w:rPr>
          <w:rFonts w:ascii="Times New Roman" w:hAnsi="Times New Roman" w:cs="Times New Roman"/>
          <w:sz w:val="28"/>
          <w:szCs w:val="28"/>
        </w:rPr>
        <w:t xml:space="preserve"> заряжается током </w:t>
      </w:r>
    </w:p>
    <w:p w14:paraId="7DAA3070" w14:textId="1A33012E" w:rsidR="00845BE5" w:rsidRDefault="00845BE5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BE5">
        <w:rPr>
          <w:rFonts w:ascii="Times New Roman" w:hAnsi="Times New Roman" w:cs="Times New Roman"/>
          <w:position w:val="-26"/>
          <w:sz w:val="28"/>
          <w:szCs w:val="28"/>
        </w:rPr>
        <w:object w:dxaOrig="2180" w:dyaOrig="700" w14:anchorId="316B230A">
          <v:shape id="_x0000_i1774" type="#_x0000_t75" style="width:108.75pt;height:35.25pt" o:ole="">
            <v:imagedata r:id="rId36" o:title=""/>
          </v:shape>
          <o:OLEObject Type="Embed" ProgID="Equation.DSMT4" ShapeID="_x0000_i1774" DrawAspect="Content" ObjectID="_1701809632" r:id="rId37"/>
        </w:object>
      </w:r>
    </w:p>
    <w:p w14:paraId="340CB69E" w14:textId="31C103F3" w:rsidR="000E69D4" w:rsidRPr="001A10CC" w:rsidRDefault="000E69D4" w:rsidP="001A10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 xml:space="preserve">где </w:t>
      </w:r>
      <w:r w:rsidR="00845B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45BE5">
        <w:rPr>
          <w:rFonts w:ascii="Times New Roman" w:hAnsi="Times New Roman" w:cs="Times New Roman"/>
          <w:i/>
          <w:iCs/>
          <w:sz w:val="28"/>
          <w:szCs w:val="28"/>
        </w:rPr>
        <w:t>Uст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– напряжение стабилизации стабилитрона VD1,</w:t>
      </w:r>
    </w:p>
    <w:p w14:paraId="66C6901B" w14:textId="6EC93D7B" w:rsidR="000E69D4" w:rsidRPr="001A10CC" w:rsidRDefault="000E69D4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5BE5">
        <w:rPr>
          <w:rFonts w:ascii="Times New Roman" w:hAnsi="Times New Roman" w:cs="Times New Roman"/>
          <w:i/>
          <w:iCs/>
          <w:sz w:val="28"/>
          <w:szCs w:val="28"/>
        </w:rPr>
        <w:t>Uбэ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– напряжение на </w:t>
      </w:r>
      <w:proofErr w:type="spellStart"/>
      <w:r w:rsidRPr="001A10CC">
        <w:rPr>
          <w:rFonts w:ascii="Times New Roman" w:hAnsi="Times New Roman" w:cs="Times New Roman"/>
          <w:sz w:val="28"/>
          <w:szCs w:val="28"/>
        </w:rPr>
        <w:t>прямосмещенном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p-n переходе база-эмиттер транзистора VT2</w:t>
      </w:r>
      <w:r w:rsidR="00845BE5">
        <w:rPr>
          <w:rFonts w:ascii="Times New Roman" w:hAnsi="Times New Roman" w:cs="Times New Roman"/>
          <w:sz w:val="28"/>
          <w:szCs w:val="28"/>
        </w:rPr>
        <w:t>.</w:t>
      </w:r>
    </w:p>
    <w:p w14:paraId="401EE6C5" w14:textId="77777777" w:rsidR="00845BE5" w:rsidRDefault="000E69D4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>На основании этих выражений можно определить записать выражение для амплитуды пилообразного напряжения</w:t>
      </w:r>
      <w:r w:rsidR="00845BE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1EA6CB" w14:textId="6856758D" w:rsidR="00845BE5" w:rsidRDefault="00845BE5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BE5">
        <w:rPr>
          <w:rFonts w:ascii="Times New Roman" w:hAnsi="Times New Roman" w:cs="Times New Roman"/>
          <w:position w:val="-28"/>
          <w:sz w:val="28"/>
          <w:szCs w:val="28"/>
        </w:rPr>
        <w:object w:dxaOrig="1700" w:dyaOrig="720" w14:anchorId="5C063EFD">
          <v:shape id="_x0000_i1778" type="#_x0000_t75" style="width:84.75pt;height:36pt" o:ole="">
            <v:imagedata r:id="rId38" o:title=""/>
          </v:shape>
          <o:OLEObject Type="Embed" ProgID="Equation.DSMT4" ShapeID="_x0000_i1778" DrawAspect="Content" ObjectID="_1701809633" r:id="rId39"/>
        </w:object>
      </w:r>
    </w:p>
    <w:p w14:paraId="6AE7CF07" w14:textId="2804E6CF" w:rsidR="001A10CC" w:rsidRDefault="000E69D4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>Обычно амплитуд</w:t>
      </w:r>
      <w:r w:rsidR="00845BE5">
        <w:rPr>
          <w:rFonts w:ascii="Times New Roman" w:hAnsi="Times New Roman" w:cs="Times New Roman"/>
          <w:sz w:val="28"/>
          <w:szCs w:val="28"/>
        </w:rPr>
        <w:t xml:space="preserve">а </w:t>
      </w:r>
      <w:r w:rsidRPr="001A10CC">
        <w:rPr>
          <w:rFonts w:ascii="Times New Roman" w:hAnsi="Times New Roman" w:cs="Times New Roman"/>
          <w:sz w:val="28"/>
          <w:szCs w:val="28"/>
        </w:rPr>
        <w:t>выбира</w:t>
      </w:r>
      <w:r w:rsidR="00845BE5">
        <w:rPr>
          <w:rFonts w:ascii="Times New Roman" w:hAnsi="Times New Roman" w:cs="Times New Roman"/>
          <w:sz w:val="28"/>
          <w:szCs w:val="28"/>
        </w:rPr>
        <w:t>ется</w:t>
      </w:r>
      <w:r w:rsidRPr="001A10CC">
        <w:rPr>
          <w:rFonts w:ascii="Times New Roman" w:hAnsi="Times New Roman" w:cs="Times New Roman"/>
          <w:sz w:val="28"/>
          <w:szCs w:val="28"/>
        </w:rPr>
        <w:t xml:space="preserve"> приблизительно равной </w:t>
      </w:r>
      <w:proofErr w:type="spellStart"/>
      <w:r w:rsidRPr="001A10CC">
        <w:rPr>
          <w:rFonts w:ascii="Times New Roman" w:hAnsi="Times New Roman" w:cs="Times New Roman"/>
          <w:sz w:val="28"/>
          <w:szCs w:val="28"/>
        </w:rPr>
        <w:t>Um</w:t>
      </w:r>
      <w:proofErr w:type="spellEnd"/>
      <w:r w:rsidR="00845BE5">
        <w:rPr>
          <w:rFonts w:ascii="Times New Roman" w:hAnsi="Times New Roman" w:cs="Times New Roman"/>
          <w:sz w:val="28"/>
          <w:szCs w:val="28"/>
        </w:rPr>
        <w:t xml:space="preserve"> ≥</w:t>
      </w:r>
      <w:proofErr w:type="spellStart"/>
      <w:r w:rsidRPr="001A10CC">
        <w:rPr>
          <w:rFonts w:ascii="Times New Roman" w:hAnsi="Times New Roman" w:cs="Times New Roman"/>
          <w:sz w:val="28"/>
          <w:szCs w:val="28"/>
        </w:rPr>
        <w:t>Еп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. Из этого условия определяют, какой требуется ток стабилизатора </w:t>
      </w:r>
      <w:proofErr w:type="spellStart"/>
      <w:r w:rsidRPr="00845BE5">
        <w:rPr>
          <w:rFonts w:ascii="Times New Roman" w:hAnsi="Times New Roman" w:cs="Times New Roman"/>
          <w:i/>
          <w:iCs/>
          <w:sz w:val="28"/>
          <w:szCs w:val="28"/>
        </w:rPr>
        <w:t>Iст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и рассчитывают параметры стабилизатора.</w:t>
      </w:r>
    </w:p>
    <w:p w14:paraId="5F1760F9" w14:textId="1EF01F21" w:rsidR="008D1048" w:rsidRPr="001A10CC" w:rsidRDefault="008D1048" w:rsidP="00845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>Ключ на транзисторе VT1 (рис 14.5а) при отсутствии входного импульса открыт (R1 задает базовый ток), ток эмиттера заряжает конденсатор С до напряжения практически +</w:t>
      </w:r>
      <w:proofErr w:type="spellStart"/>
      <w:r w:rsidRPr="001A10CC">
        <w:rPr>
          <w:rFonts w:ascii="Times New Roman" w:hAnsi="Times New Roman" w:cs="Times New Roman"/>
          <w:sz w:val="28"/>
          <w:szCs w:val="28"/>
        </w:rPr>
        <w:t>Еп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>. С приходом запирающего входного импульса конденсатор С разряжается через стабилизатор тока на транзисторе VT2, включенного по схеме с ОБ.</w:t>
      </w:r>
    </w:p>
    <w:p w14:paraId="13F3A9B9" w14:textId="7CE6F353" w:rsidR="001A10CC" w:rsidRDefault="000E69D4" w:rsidP="008D1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>Такой ГЛИН обеспечивает коэффициент нелинейности k</w:t>
      </w:r>
      <w:proofErr w:type="gramStart"/>
      <w:r w:rsidR="00B935B8">
        <w:rPr>
          <w:rFonts w:ascii="Times New Roman" w:hAnsi="Times New Roman" w:cs="Times New Roman"/>
          <w:sz w:val="28"/>
          <w:szCs w:val="28"/>
        </w:rPr>
        <w:t>≤</w:t>
      </w:r>
      <w:r w:rsidRPr="001A10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10CC">
        <w:rPr>
          <w:rFonts w:ascii="Times New Roman" w:hAnsi="Times New Roman" w:cs="Times New Roman"/>
          <w:sz w:val="28"/>
          <w:szCs w:val="28"/>
        </w:rPr>
        <w:t xml:space="preserve">1-2)%. Амплитуда пилообразного напряжения практически равна </w:t>
      </w:r>
      <w:proofErr w:type="spellStart"/>
      <w:r w:rsidRPr="001A10CC">
        <w:rPr>
          <w:rFonts w:ascii="Times New Roman" w:hAnsi="Times New Roman" w:cs="Times New Roman"/>
          <w:sz w:val="28"/>
          <w:szCs w:val="28"/>
        </w:rPr>
        <w:t>Eп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AA4992" w14:textId="58B83F3D" w:rsidR="00B935B8" w:rsidRDefault="00B935B8" w:rsidP="00B935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 Схема ГЛИН на базе логических элементов (ЛЭ) с открытым коллектором</w:t>
      </w:r>
    </w:p>
    <w:p w14:paraId="4BA70E7C" w14:textId="49753F7D" w:rsidR="00B935B8" w:rsidRDefault="00B935B8" w:rsidP="00B935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0E69D4" w:rsidRPr="001A10CC">
        <w:rPr>
          <w:rFonts w:ascii="Times New Roman" w:hAnsi="Times New Roman" w:cs="Times New Roman"/>
          <w:sz w:val="28"/>
          <w:szCs w:val="28"/>
        </w:rPr>
        <w:t>хема ГЛИН на базе ЛЭ с открытым коллектором показана на рис</w:t>
      </w:r>
      <w:r>
        <w:rPr>
          <w:rFonts w:ascii="Times New Roman" w:hAnsi="Times New Roman" w:cs="Times New Roman"/>
          <w:sz w:val="28"/>
          <w:szCs w:val="28"/>
        </w:rPr>
        <w:t>унке 5.2:</w:t>
      </w:r>
    </w:p>
    <w:p w14:paraId="706C06EF" w14:textId="634CC22A" w:rsidR="000E69D4" w:rsidRDefault="00B935B8" w:rsidP="00B935B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17F9F" wp14:editId="59671991">
            <wp:extent cx="2543175" cy="246946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52" b="11062"/>
                    <a:stretch/>
                  </pic:blipFill>
                  <pic:spPr bwMode="auto">
                    <a:xfrm>
                      <a:off x="0" y="0"/>
                      <a:ext cx="2547582" cy="247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B414" w14:textId="6B01D678" w:rsidR="00B935B8" w:rsidRPr="001A10CC" w:rsidRDefault="00B935B8" w:rsidP="00B935B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Схема ГЛИН на базе ЛЭ с открытым коллектором</w:t>
      </w:r>
    </w:p>
    <w:p w14:paraId="37BB7BFC" w14:textId="44940A65" w:rsidR="000E69D4" w:rsidRPr="001A10CC" w:rsidRDefault="008D1048" w:rsidP="001A10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5.2: </w:t>
      </w:r>
      <w:r w:rsidR="000E69D4" w:rsidRPr="001A10CC">
        <w:rPr>
          <w:rFonts w:ascii="Times New Roman" w:hAnsi="Times New Roman" w:cs="Times New Roman"/>
          <w:sz w:val="28"/>
          <w:szCs w:val="28"/>
        </w:rPr>
        <w:t>DD1 – схема с открытым коллектором (К555ЛА8) выполняет функцию ключа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0E69D4" w:rsidRPr="001A10CC">
        <w:rPr>
          <w:rFonts w:ascii="Times New Roman" w:hAnsi="Times New Roman" w:cs="Times New Roman"/>
          <w:sz w:val="28"/>
          <w:szCs w:val="28"/>
        </w:rPr>
        <w:t>VT1 – стабилизатор тока на основе n-канального полевого транзистора.</w:t>
      </w:r>
    </w:p>
    <w:p w14:paraId="2E905514" w14:textId="77777777" w:rsidR="000E69D4" w:rsidRPr="001A10CC" w:rsidRDefault="000E69D4" w:rsidP="008D1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 xml:space="preserve">Резистор </w:t>
      </w:r>
      <w:proofErr w:type="spellStart"/>
      <w:r w:rsidRPr="00887919">
        <w:rPr>
          <w:rFonts w:ascii="Times New Roman" w:hAnsi="Times New Roman" w:cs="Times New Roman"/>
          <w:i/>
          <w:iCs/>
          <w:sz w:val="28"/>
          <w:szCs w:val="28"/>
        </w:rPr>
        <w:t>Rи</w:t>
      </w:r>
      <w:proofErr w:type="spellEnd"/>
      <w:r w:rsidRPr="00887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A10CC">
        <w:rPr>
          <w:rFonts w:ascii="Times New Roman" w:hAnsi="Times New Roman" w:cs="Times New Roman"/>
          <w:sz w:val="28"/>
          <w:szCs w:val="28"/>
        </w:rPr>
        <w:t>задает стабилизированный ток заряда конденсатора.</w:t>
      </w:r>
    </w:p>
    <w:p w14:paraId="3133911A" w14:textId="77777777" w:rsidR="008D1048" w:rsidRDefault="000E69D4" w:rsidP="008D1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10CC">
        <w:rPr>
          <w:rFonts w:ascii="Times New Roman" w:hAnsi="Times New Roman" w:cs="Times New Roman"/>
          <w:sz w:val="28"/>
          <w:szCs w:val="28"/>
        </w:rPr>
        <w:t xml:space="preserve">Интегральная реализация ГЛИН со стабилизацией тока разряда емкости содержит верхний ключ, реализованный на ЛЭ с открытым коллектором </w:t>
      </w:r>
      <w:r w:rsidRPr="008D1048">
        <w:rPr>
          <w:rFonts w:ascii="Times New Roman" w:hAnsi="Times New Roman" w:cs="Times New Roman"/>
          <w:i/>
          <w:iCs/>
          <w:sz w:val="28"/>
          <w:szCs w:val="28"/>
        </w:rPr>
        <w:t>DD1</w:t>
      </w:r>
      <w:r w:rsidRPr="001A10CC">
        <w:rPr>
          <w:rFonts w:ascii="Times New Roman" w:hAnsi="Times New Roman" w:cs="Times New Roman"/>
          <w:sz w:val="28"/>
          <w:szCs w:val="28"/>
        </w:rPr>
        <w:t xml:space="preserve"> и транзисторе </w:t>
      </w:r>
      <w:r w:rsidRPr="008D1048">
        <w:rPr>
          <w:rFonts w:ascii="Times New Roman" w:hAnsi="Times New Roman" w:cs="Times New Roman"/>
          <w:i/>
          <w:iCs/>
          <w:sz w:val="28"/>
          <w:szCs w:val="28"/>
        </w:rPr>
        <w:t>VT1</w:t>
      </w:r>
      <w:r w:rsidRPr="001A10CC">
        <w:rPr>
          <w:rFonts w:ascii="Times New Roman" w:hAnsi="Times New Roman" w:cs="Times New Roman"/>
          <w:sz w:val="28"/>
          <w:szCs w:val="28"/>
        </w:rPr>
        <w:t>. При лог</w:t>
      </w:r>
      <w:r w:rsidR="008D1048">
        <w:rPr>
          <w:rFonts w:ascii="Times New Roman" w:hAnsi="Times New Roman" w:cs="Times New Roman"/>
          <w:sz w:val="28"/>
          <w:szCs w:val="28"/>
        </w:rPr>
        <w:t>ической</w:t>
      </w:r>
      <w:r w:rsidRPr="001A10CC">
        <w:rPr>
          <w:rFonts w:ascii="Times New Roman" w:hAnsi="Times New Roman" w:cs="Times New Roman"/>
          <w:sz w:val="28"/>
          <w:szCs w:val="28"/>
        </w:rPr>
        <w:t xml:space="preserve"> </w:t>
      </w:r>
      <w:r w:rsidR="008D1048">
        <w:rPr>
          <w:rFonts w:ascii="Times New Roman" w:hAnsi="Times New Roman" w:cs="Times New Roman"/>
          <w:sz w:val="28"/>
          <w:szCs w:val="28"/>
        </w:rPr>
        <w:t>«</w:t>
      </w:r>
      <w:r w:rsidRPr="001A10CC">
        <w:rPr>
          <w:rFonts w:ascii="Times New Roman" w:hAnsi="Times New Roman" w:cs="Times New Roman"/>
          <w:sz w:val="28"/>
          <w:szCs w:val="28"/>
        </w:rPr>
        <w:t>1</w:t>
      </w:r>
      <w:r w:rsidR="008D1048">
        <w:rPr>
          <w:rFonts w:ascii="Times New Roman" w:hAnsi="Times New Roman" w:cs="Times New Roman"/>
          <w:sz w:val="28"/>
          <w:szCs w:val="28"/>
        </w:rPr>
        <w:t>»</w:t>
      </w:r>
      <w:r w:rsidRPr="001A10CC">
        <w:rPr>
          <w:rFonts w:ascii="Times New Roman" w:hAnsi="Times New Roman" w:cs="Times New Roman"/>
          <w:sz w:val="28"/>
          <w:szCs w:val="28"/>
        </w:rPr>
        <w:t xml:space="preserve"> на входе ключ открыт и насыщен, конденсатор </w:t>
      </w:r>
      <w:r w:rsidRPr="008D104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A10CC">
        <w:rPr>
          <w:rFonts w:ascii="Times New Roman" w:hAnsi="Times New Roman" w:cs="Times New Roman"/>
          <w:sz w:val="28"/>
          <w:szCs w:val="28"/>
        </w:rPr>
        <w:t xml:space="preserve"> заряжен практически до напряжения </w:t>
      </w:r>
      <w:r w:rsidRPr="008D1048">
        <w:rPr>
          <w:rFonts w:ascii="Times New Roman" w:hAnsi="Times New Roman" w:cs="Times New Roman"/>
          <w:i/>
          <w:iCs/>
          <w:sz w:val="28"/>
          <w:szCs w:val="28"/>
        </w:rPr>
        <w:t>+</w:t>
      </w:r>
      <w:proofErr w:type="spellStart"/>
      <w:r w:rsidRPr="008D1048">
        <w:rPr>
          <w:rFonts w:ascii="Times New Roman" w:hAnsi="Times New Roman" w:cs="Times New Roman"/>
          <w:i/>
          <w:iCs/>
          <w:sz w:val="28"/>
          <w:szCs w:val="28"/>
        </w:rPr>
        <w:t>Еп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. С приходом входного запирающего импульса конденсатор разряжается стабильным током через маломощный стабилизатор напряжения </w:t>
      </w:r>
      <w:r w:rsidRPr="008D1048">
        <w:rPr>
          <w:rFonts w:ascii="Times New Roman" w:hAnsi="Times New Roman" w:cs="Times New Roman"/>
          <w:i/>
          <w:iCs/>
          <w:sz w:val="28"/>
          <w:szCs w:val="28"/>
        </w:rPr>
        <w:t>DA1</w:t>
      </w:r>
      <w:r w:rsidRPr="001A10CC">
        <w:rPr>
          <w:rFonts w:ascii="Times New Roman" w:hAnsi="Times New Roman" w:cs="Times New Roman"/>
          <w:sz w:val="28"/>
          <w:szCs w:val="28"/>
        </w:rPr>
        <w:t xml:space="preserve">(КР1157ЕНХХ с напряжением стабилизации </w:t>
      </w:r>
      <w:proofErr w:type="spellStart"/>
      <w:r w:rsidRPr="008D1048">
        <w:rPr>
          <w:rFonts w:ascii="Times New Roman" w:hAnsi="Times New Roman" w:cs="Times New Roman"/>
          <w:i/>
          <w:iCs/>
          <w:sz w:val="28"/>
          <w:szCs w:val="28"/>
        </w:rPr>
        <w:t>Uст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и током стабилизации </w:t>
      </w:r>
      <w:proofErr w:type="spellStart"/>
      <w:r w:rsidRPr="008D1048">
        <w:rPr>
          <w:rFonts w:ascii="Times New Roman" w:hAnsi="Times New Roman" w:cs="Times New Roman"/>
          <w:i/>
          <w:iCs/>
          <w:sz w:val="28"/>
          <w:szCs w:val="28"/>
        </w:rPr>
        <w:t>Iст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), нагруженный на резистор </w:t>
      </w:r>
      <w:r w:rsidRPr="008D1048">
        <w:rPr>
          <w:rFonts w:ascii="Times New Roman" w:hAnsi="Times New Roman" w:cs="Times New Roman"/>
          <w:i/>
          <w:iCs/>
          <w:sz w:val="28"/>
          <w:szCs w:val="28"/>
        </w:rPr>
        <w:t>R3</w:t>
      </w:r>
      <w:r w:rsidRPr="001A10CC">
        <w:rPr>
          <w:rFonts w:ascii="Times New Roman" w:hAnsi="Times New Roman" w:cs="Times New Roman"/>
          <w:sz w:val="28"/>
          <w:szCs w:val="28"/>
        </w:rPr>
        <w:t xml:space="preserve">. Напряжение смещения </w:t>
      </w:r>
      <w:proofErr w:type="spellStart"/>
      <w:r w:rsidRPr="008D1048">
        <w:rPr>
          <w:rFonts w:ascii="Times New Roman" w:hAnsi="Times New Roman" w:cs="Times New Roman"/>
          <w:i/>
          <w:iCs/>
          <w:sz w:val="28"/>
          <w:szCs w:val="28"/>
        </w:rPr>
        <w:t>Есм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 xml:space="preserve"> выбирается равным напряжению стабилизации </w:t>
      </w:r>
      <w:proofErr w:type="spellStart"/>
      <w:r w:rsidRPr="008D1048">
        <w:rPr>
          <w:rFonts w:ascii="Times New Roman" w:hAnsi="Times New Roman" w:cs="Times New Roman"/>
          <w:i/>
          <w:iCs/>
          <w:sz w:val="28"/>
          <w:szCs w:val="28"/>
        </w:rPr>
        <w:t>Uст</w:t>
      </w:r>
      <w:proofErr w:type="spellEnd"/>
      <w:r w:rsidRPr="001A10CC">
        <w:rPr>
          <w:rFonts w:ascii="Times New Roman" w:hAnsi="Times New Roman" w:cs="Times New Roman"/>
          <w:sz w:val="28"/>
          <w:szCs w:val="28"/>
        </w:rPr>
        <w:t>. При этом</w:t>
      </w:r>
      <w:r w:rsidR="008D1048">
        <w:rPr>
          <w:rFonts w:ascii="Times New Roman" w:hAnsi="Times New Roman" w:cs="Times New Roman"/>
          <w:sz w:val="28"/>
          <w:szCs w:val="28"/>
        </w:rPr>
        <w:t>:</w:t>
      </w:r>
    </w:p>
    <w:p w14:paraId="521D5008" w14:textId="7A6CDA88" w:rsidR="000E69D4" w:rsidRPr="001A10CC" w:rsidRDefault="008D1048" w:rsidP="008D1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1048">
        <w:rPr>
          <w:rFonts w:ascii="Times New Roman" w:hAnsi="Times New Roman" w:cs="Times New Roman"/>
          <w:position w:val="-28"/>
          <w:sz w:val="28"/>
          <w:szCs w:val="28"/>
        </w:rPr>
        <w:object w:dxaOrig="1420" w:dyaOrig="720" w14:anchorId="24B933A7">
          <v:shape id="_x0000_i1781" type="#_x0000_t75" style="width:71.25pt;height:36pt" o:ole="">
            <v:imagedata r:id="rId40" o:title=""/>
          </v:shape>
          <o:OLEObject Type="Embed" ProgID="Equation.DSMT4" ShapeID="_x0000_i1781" DrawAspect="Content" ObjectID="_1701809634" r:id="rId41"/>
        </w:object>
      </w:r>
      <w:r w:rsidR="000E69D4" w:rsidRPr="001A1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66765" w14:textId="77777777" w:rsidR="00470EBB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96941" w14:textId="77777777" w:rsidR="00470EBB" w:rsidRPr="00E36071" w:rsidRDefault="00470EBB" w:rsidP="00887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0AFE67" w14:textId="786F6946" w:rsidR="00470EBB" w:rsidRPr="00005FFD" w:rsidRDefault="00470EBB" w:rsidP="00887919">
      <w:pPr>
        <w:pStyle w:val="1"/>
        <w:numPr>
          <w:ilvl w:val="0"/>
          <w:numId w:val="13"/>
        </w:numPr>
      </w:pPr>
      <w:bookmarkStart w:id="24" w:name="_Hlk91038552"/>
      <w:bookmarkStart w:id="25" w:name="_Toc91128496"/>
      <w:r w:rsidRPr="00BC5C0A">
        <w:t xml:space="preserve">ВЫБОР И ОБОСНОВАНИЕ </w:t>
      </w:r>
      <w:r>
        <w:t>ФУНКЦИОНАЛЬНОЙ</w:t>
      </w:r>
      <w:r w:rsidRPr="00BC5C0A">
        <w:t xml:space="preserve"> СХЕМЫ УСТРОЙСТВА</w:t>
      </w:r>
      <w:bookmarkEnd w:id="25"/>
    </w:p>
    <w:bookmarkEnd w:id="24"/>
    <w:p w14:paraId="57E3DB7C" w14:textId="77777777" w:rsidR="00F23797" w:rsidRPr="00F23797" w:rsidRDefault="00F23797" w:rsidP="00F23797">
      <w:pPr>
        <w:spacing w:before="100" w:beforeAutospacing="1" w:after="100" w:afterAutospacing="1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принципам построения генераторов пилообразного напряжения структурная схема должна состоять из следующих элементов:</w:t>
      </w:r>
    </w:p>
    <w:p w14:paraId="5B67FA5D" w14:textId="77777777" w:rsidR="00F23797" w:rsidRPr="00F23797" w:rsidRDefault="00F23797" w:rsidP="00F23797">
      <w:pPr>
        <w:spacing w:before="100" w:beforeAutospacing="1" w:after="100" w:afterAutospacing="1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proofErr w:type="spellStart"/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Токостабилизирующий</w:t>
      </w:r>
      <w:proofErr w:type="spellEnd"/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 (ТСЭ), обеспечивающий постоянный во времени ток заряда конденсатора C.</w:t>
      </w:r>
    </w:p>
    <w:p w14:paraId="3EFCA537" w14:textId="13CF8D7C" w:rsidR="00F23797" w:rsidRPr="00F23797" w:rsidRDefault="00F23797" w:rsidP="00F23797">
      <w:pPr>
        <w:spacing w:before="100" w:beforeAutospacing="1" w:after="100" w:afterAutospacing="1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Ёмкостной элемент – к</w:t>
      </w: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онденсатор С, на котором формируется линейно изменяющиеся напряжение.</w:t>
      </w:r>
    </w:p>
    <w:p w14:paraId="7D5B0A3D" w14:textId="77777777" w:rsidR="00F23797" w:rsidRPr="00F23797" w:rsidRDefault="00F23797" w:rsidP="00F23797">
      <w:pPr>
        <w:spacing w:before="100" w:beforeAutospacing="1" w:after="100" w:afterAutospacing="1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Ключевое устройство (КУ), с помощью которого осуществляется переключение формирования прямого и обратного хода выходного напряжения.</w:t>
      </w:r>
    </w:p>
    <w:p w14:paraId="28A4CF81" w14:textId="77777777" w:rsidR="00F23797" w:rsidRPr="00F23797" w:rsidRDefault="00F23797" w:rsidP="00F23797">
      <w:pPr>
        <w:spacing w:before="100" w:beforeAutospacing="1" w:after="100" w:afterAutospacing="1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Формирователь импульсов (ФИ), обеспечивающий импульсные сигналы управления ключевым устройством (задающий длительность рабочего хода и частоту следования выходных импульсов пилообразного напряжения).</w:t>
      </w:r>
    </w:p>
    <w:p w14:paraId="55B95FC1" w14:textId="77777777" w:rsidR="00F23797" w:rsidRPr="00F23797" w:rsidRDefault="00F23797" w:rsidP="00F23797">
      <w:pPr>
        <w:spacing w:before="100" w:beforeAutospacing="1" w:after="100" w:afterAutospacing="1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3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Эмиттерный повторитель, согласующий большое сопротивление 6 нагрузки ОУ с малым сопротивлением нагрузки генератора. Принципы построения схемы ГЛИН (ГПН — Генератора Пилообразного Напряжения)</w:t>
      </w:r>
    </w:p>
    <w:p w14:paraId="11BE689C" w14:textId="77777777" w:rsidR="00F23797" w:rsidRDefault="00F23797" w:rsidP="00470E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FAB7C0D" w14:textId="43182E8B" w:rsidR="00470EBB" w:rsidRDefault="00470EBB" w:rsidP="00470E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схема устройства представлена на рисунке 6.1.</w:t>
      </w:r>
    </w:p>
    <w:p w14:paraId="40C2B618" w14:textId="2C8DD536" w:rsidR="00470EBB" w:rsidRPr="00D343ED" w:rsidRDefault="00F23797" w:rsidP="00470EBB">
      <w:pPr>
        <w:widowControl w:val="0"/>
        <w:spacing w:after="0" w:line="360" w:lineRule="auto"/>
        <w:jc w:val="center"/>
        <w:rPr>
          <w:rStyle w:val="af2"/>
          <w:rFonts w:ascii="Times New Roman" w:hAnsi="Times New Roman"/>
          <w:i w:val="0"/>
          <w:caps/>
          <w:sz w:val="28"/>
          <w:szCs w:val="28"/>
        </w:rPr>
      </w:pPr>
      <w:r w:rsidRPr="00F23797">
        <w:rPr>
          <w:rStyle w:val="af2"/>
          <w:rFonts w:ascii="Times New Roman" w:hAnsi="Times New Roman"/>
          <w:i w:val="0"/>
          <w:caps/>
          <w:sz w:val="28"/>
          <w:szCs w:val="28"/>
        </w:rPr>
        <w:lastRenderedPageBreak/>
        <w:drawing>
          <wp:inline distT="0" distB="0" distL="0" distR="0" wp14:anchorId="583953E1" wp14:editId="365DAF3B">
            <wp:extent cx="5940425" cy="2143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997A" w14:textId="77777777" w:rsidR="00470EBB" w:rsidRPr="00A84A01" w:rsidRDefault="00470EBB" w:rsidP="00470EB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6.1 – Функциональная схема устройства</w:t>
      </w:r>
    </w:p>
    <w:p w14:paraId="459CA03B" w14:textId="77777777" w:rsidR="00470EBB" w:rsidRPr="00A84A01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BBD924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55860E85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12E7F95C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6855E741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4295A897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02718BFD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5914284C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55ADF13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3A2CC939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63306A25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5364F07F" w14:textId="1C737A1B" w:rsidR="00470EBB" w:rsidRDefault="00470EBB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5203028" w14:textId="0EE439EA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48E6F24" w14:textId="45EF3F0A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6524804" w14:textId="34AA3131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02DEB50" w14:textId="04468EF4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1E6E881" w14:textId="020D151F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AEFFA09" w14:textId="65269E6F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598F9D8" w14:textId="25AB767F" w:rsidR="00887919" w:rsidRDefault="00887919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DEDB197" w14:textId="77777777" w:rsidR="00887919" w:rsidRDefault="00887919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2CE96EA" w14:textId="77777777" w:rsidR="00F23797" w:rsidRDefault="00F23797" w:rsidP="00470EB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26B16EB" w14:textId="77777777" w:rsidR="00470EBB" w:rsidRPr="00ED1550" w:rsidRDefault="00470EBB" w:rsidP="00470EBB">
      <w:pPr>
        <w:pStyle w:val="1"/>
        <w:numPr>
          <w:ilvl w:val="0"/>
          <w:numId w:val="0"/>
        </w:numPr>
        <w:ind w:left="360"/>
      </w:pPr>
      <w:bookmarkStart w:id="26" w:name="_Hlk91038644"/>
      <w:bookmarkStart w:id="27" w:name="_Toc91128497"/>
      <w:r>
        <w:lastRenderedPageBreak/>
        <w:t>7</w:t>
      </w:r>
      <w:r w:rsidRPr="00ED1550">
        <w:t xml:space="preserve"> </w:t>
      </w:r>
      <w:r>
        <w:rPr>
          <w:rStyle w:val="12"/>
          <w:b/>
        </w:rPr>
        <w:t>РАЗРАБОТКА</w:t>
      </w:r>
      <w:r w:rsidRPr="00ED1550">
        <w:rPr>
          <w:rStyle w:val="12"/>
          <w:b/>
        </w:rPr>
        <w:t xml:space="preserve"> ПРИНЦИПИАЛЬНОЙ СХЕМЫ</w:t>
      </w:r>
      <w:bookmarkEnd w:id="27"/>
    </w:p>
    <w:bookmarkEnd w:id="26"/>
    <w:p w14:paraId="415B2CF5" w14:textId="77777777" w:rsidR="00470EBB" w:rsidRPr="00B80D43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61D888F2" w14:textId="41ED268F" w:rsidR="00470EBB" w:rsidRDefault="00470EBB" w:rsidP="00470E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28" w:name="_Hlk91038784"/>
      <w:r w:rsidRPr="007F5062">
        <w:rPr>
          <w:rFonts w:ascii="Times New Roman" w:hAnsi="Times New Roman"/>
          <w:sz w:val="28"/>
        </w:rPr>
        <w:t xml:space="preserve">Генератор пилообразного напряжения </w:t>
      </w:r>
      <w:r>
        <w:rPr>
          <w:rFonts w:ascii="Times New Roman" w:hAnsi="Times New Roman"/>
          <w:sz w:val="28"/>
        </w:rPr>
        <w:t xml:space="preserve">со стабилизатором тока с защитой по перенапряжению в цепи питания </w:t>
      </w:r>
      <w:r w:rsidRPr="007F5062">
        <w:rPr>
          <w:rFonts w:ascii="Times New Roman" w:hAnsi="Times New Roman"/>
          <w:sz w:val="28"/>
        </w:rPr>
        <w:t>постро</w:t>
      </w:r>
      <w:r>
        <w:rPr>
          <w:rFonts w:ascii="Times New Roman" w:hAnsi="Times New Roman"/>
          <w:sz w:val="28"/>
        </w:rPr>
        <w:t>ена</w:t>
      </w:r>
      <w:r w:rsidRPr="007F5062">
        <w:rPr>
          <w:rFonts w:ascii="Times New Roman" w:hAnsi="Times New Roman"/>
          <w:sz w:val="28"/>
        </w:rPr>
        <w:t xml:space="preserve"> по схеме, приведе</w:t>
      </w:r>
      <w:r w:rsidRPr="007F5062">
        <w:rPr>
          <w:rFonts w:ascii="Times New Roman" w:hAnsi="Times New Roman"/>
          <w:sz w:val="28"/>
        </w:rPr>
        <w:t>н</w:t>
      </w:r>
      <w:r w:rsidRPr="007F5062">
        <w:rPr>
          <w:rFonts w:ascii="Times New Roman" w:hAnsi="Times New Roman"/>
          <w:sz w:val="28"/>
        </w:rPr>
        <w:t xml:space="preserve">ной на рисунке </w:t>
      </w:r>
      <w:r>
        <w:rPr>
          <w:rFonts w:ascii="Times New Roman" w:hAnsi="Times New Roman"/>
          <w:sz w:val="28"/>
        </w:rPr>
        <w:t>7.1.</w:t>
      </w:r>
    </w:p>
    <w:p w14:paraId="41ED1C02" w14:textId="22460EA1" w:rsidR="00764C10" w:rsidRPr="007F5062" w:rsidRDefault="00700129" w:rsidP="00470E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00129">
        <w:rPr>
          <w:rFonts w:ascii="Times New Roman" w:hAnsi="Times New Roman"/>
          <w:sz w:val="28"/>
        </w:rPr>
        <w:drawing>
          <wp:inline distT="0" distB="0" distL="0" distR="0" wp14:anchorId="74AC035D" wp14:editId="23744E55">
            <wp:extent cx="5940425" cy="5588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8"/>
    <w:p w14:paraId="6FB11827" w14:textId="77777777" w:rsidR="00470EBB" w:rsidRDefault="00470EBB" w:rsidP="00470EBB">
      <w:pPr>
        <w:pStyle w:val="af"/>
        <w:widowControl w:val="0"/>
        <w:spacing w:line="360" w:lineRule="auto"/>
        <w:ind w:firstLine="0"/>
        <w:jc w:val="center"/>
        <w:rPr>
          <w:szCs w:val="28"/>
        </w:rPr>
      </w:pPr>
      <w:r w:rsidRPr="007F5062">
        <w:rPr>
          <w:szCs w:val="28"/>
        </w:rPr>
        <w:t xml:space="preserve">Рисунок </w:t>
      </w:r>
      <w:r>
        <w:rPr>
          <w:szCs w:val="28"/>
        </w:rPr>
        <w:t>7.1</w:t>
      </w:r>
      <w:r w:rsidRPr="007F5062">
        <w:rPr>
          <w:szCs w:val="28"/>
        </w:rPr>
        <w:t xml:space="preserve"> – </w:t>
      </w:r>
      <w:r>
        <w:rPr>
          <w:szCs w:val="28"/>
        </w:rPr>
        <w:t>С</w:t>
      </w:r>
      <w:r w:rsidRPr="007F5062">
        <w:rPr>
          <w:szCs w:val="28"/>
        </w:rPr>
        <w:t>хема электрическая принципиальная генератора пилообразного напряжения</w:t>
      </w:r>
    </w:p>
    <w:p w14:paraId="77F87146" w14:textId="77777777" w:rsidR="00470EBB" w:rsidRPr="007F5062" w:rsidRDefault="00470EBB" w:rsidP="00470EBB">
      <w:pPr>
        <w:pStyle w:val="af"/>
        <w:widowControl w:val="0"/>
        <w:spacing w:line="360" w:lineRule="auto"/>
        <w:ind w:firstLine="0"/>
        <w:jc w:val="center"/>
        <w:rPr>
          <w:szCs w:val="28"/>
        </w:rPr>
      </w:pPr>
    </w:p>
    <w:p w14:paraId="111E73DB" w14:textId="69C337F4" w:rsidR="00470EBB" w:rsidRPr="00F23797" w:rsidRDefault="00470EBB" w:rsidP="00470E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43056053"/>
      <w:r>
        <w:rPr>
          <w:rFonts w:ascii="Times New Roman" w:hAnsi="Times New Roman" w:cs="Times New Roman"/>
          <w:sz w:val="28"/>
          <w:szCs w:val="28"/>
        </w:rPr>
        <w:t xml:space="preserve">Электрическая схема </w:t>
      </w:r>
      <w:r w:rsidR="00F23797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Pr="00F23797">
        <w:rPr>
          <w:rFonts w:ascii="Times New Roman" w:hAnsi="Times New Roman" w:cs="Times New Roman"/>
          <w:sz w:val="28"/>
          <w:szCs w:val="28"/>
        </w:rPr>
        <w:t>ГЛИН со стабилизатором тока на основе токового зеркала.</w:t>
      </w:r>
    </w:p>
    <w:p w14:paraId="584F61EA" w14:textId="77777777" w:rsidR="00470EBB" w:rsidRPr="00DA5E2E" w:rsidRDefault="00470EBB" w:rsidP="00470E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lastRenderedPageBreak/>
        <w:t>Как было сказано, заряжая или разряжая конденсатор током, не меняющимся в процессе заряда, можно обеспечить абсолютное линейное изменение напряжения на нем даже при больших уровнях выходного сигнала.</w:t>
      </w:r>
    </w:p>
    <w:p w14:paraId="786C212D" w14:textId="77777777" w:rsidR="00470EBB" w:rsidRPr="00DA5E2E" w:rsidRDefault="00470EBB" w:rsidP="00470E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>Этот принцип формирования линейного закона изменения напряжения, реализуется в генераторах линейно изменяющегося напряжения со стабилизатором 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E2E">
        <w:rPr>
          <w:rFonts w:ascii="Times New Roman" w:hAnsi="Times New Roman" w:cs="Times New Roman"/>
          <w:sz w:val="28"/>
          <w:szCs w:val="28"/>
        </w:rPr>
        <w:t xml:space="preserve">Принцип работы такой схемы аналогичен схеме простейшего ГЛИН. Отличием является то, что вместо резистора </w:t>
      </w:r>
      <w:r w:rsidRPr="00DA5E2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5E2E">
        <w:rPr>
          <w:rFonts w:ascii="Times New Roman" w:hAnsi="Times New Roman" w:cs="Times New Roman"/>
          <w:sz w:val="28"/>
          <w:szCs w:val="28"/>
        </w:rPr>
        <w:t xml:space="preserve">к в цепь коллектора введен источник тока, который, независимо от величины напряжения на конденсаторе обеспечивает его заряд постоянным по величине током. Если источник тока близок к идеальному, можно получить </w:t>
      </w:r>
      <w:proofErr w:type="spellStart"/>
      <w:r w:rsidRPr="00F23797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F2379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proofErr w:type="spellEnd"/>
      <w:r w:rsidRPr="00F23797">
        <w:rPr>
          <w:rFonts w:ascii="Times New Roman" w:hAnsi="Times New Roman" w:cs="Times New Roman"/>
          <w:i/>
          <w:iCs/>
          <w:sz w:val="28"/>
          <w:szCs w:val="28"/>
        </w:rPr>
        <w:t>=0</w:t>
      </w:r>
      <w:r w:rsidRPr="00DA5E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F23797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F2379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и.п</w:t>
      </w:r>
      <w:proofErr w:type="spellEnd"/>
      <w:proofErr w:type="gramEnd"/>
      <w:r w:rsidRPr="00F23797">
        <w:rPr>
          <w:rFonts w:ascii="Times New Roman" w:hAnsi="Times New Roman" w:cs="Times New Roman"/>
          <w:i/>
          <w:iCs/>
          <w:sz w:val="28"/>
          <w:szCs w:val="28"/>
        </w:rPr>
        <w:t>=1.</w:t>
      </w:r>
    </w:p>
    <w:p w14:paraId="6741AD03" w14:textId="77777777" w:rsidR="00470EBB" w:rsidRPr="006E2DF8" w:rsidRDefault="00470EBB" w:rsidP="00470E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5E2E">
        <w:rPr>
          <w:rFonts w:ascii="Times New Roman" w:hAnsi="Times New Roman" w:cs="Times New Roman"/>
          <w:sz w:val="28"/>
          <w:szCs w:val="28"/>
        </w:rPr>
        <w:t>Приведенная схема является наилучшим вариантом с позиции максимального коэффициента использования, т.к. данный источник тока – токовое зеркало – обладает минимальным падением напряжения.</w:t>
      </w:r>
    </w:p>
    <w:p w14:paraId="5D973B0F" w14:textId="77777777" w:rsidR="00470EBB" w:rsidRDefault="00470EBB" w:rsidP="00470EBB">
      <w:pPr>
        <w:pStyle w:val="af"/>
        <w:widowControl w:val="0"/>
        <w:spacing w:line="360" w:lineRule="auto"/>
        <w:rPr>
          <w:szCs w:val="28"/>
        </w:rPr>
      </w:pPr>
    </w:p>
    <w:p w14:paraId="0DC188AB" w14:textId="77777777" w:rsidR="00470EBB" w:rsidRDefault="00470EBB" w:rsidP="00470EBB">
      <w:pPr>
        <w:pStyle w:val="af"/>
        <w:widowControl w:val="0"/>
        <w:spacing w:line="360" w:lineRule="auto"/>
        <w:rPr>
          <w:szCs w:val="28"/>
        </w:rPr>
      </w:pPr>
    </w:p>
    <w:p w14:paraId="54A4AFE8" w14:textId="77777777" w:rsidR="00470EBB" w:rsidRDefault="00470EBB" w:rsidP="00470EBB">
      <w:pPr>
        <w:pStyle w:val="af"/>
        <w:widowControl w:val="0"/>
        <w:spacing w:line="360" w:lineRule="auto"/>
        <w:rPr>
          <w:szCs w:val="28"/>
        </w:rPr>
      </w:pPr>
    </w:p>
    <w:p w14:paraId="4CFD426E" w14:textId="5041D0A2" w:rsidR="00470EBB" w:rsidRDefault="00470EBB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07EDB471" w14:textId="42A6A132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0D82D6A8" w14:textId="6F719630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739BA140" w14:textId="34861128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164CFD95" w14:textId="22A8ECA3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458AE2D6" w14:textId="7C2CF95D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64676BE1" w14:textId="6EA283C2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6BA58E54" w14:textId="4952193D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6D9F0236" w14:textId="0824D5A5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0824D085" w14:textId="07602CED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0FA832D4" w14:textId="42B2A15E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59E56F62" w14:textId="51EEF371" w:rsidR="00764C10" w:rsidRDefault="00764C10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3C2B296D" w14:textId="77777777" w:rsidR="00470EBB" w:rsidRPr="007F5062" w:rsidRDefault="00470EBB" w:rsidP="00470EBB">
      <w:pPr>
        <w:pStyle w:val="af"/>
        <w:widowControl w:val="0"/>
        <w:spacing w:line="360" w:lineRule="auto"/>
        <w:ind w:firstLine="0"/>
        <w:rPr>
          <w:szCs w:val="28"/>
        </w:rPr>
      </w:pPr>
    </w:p>
    <w:p w14:paraId="095BA3E5" w14:textId="03DC905D" w:rsidR="00470EBB" w:rsidRPr="00887919" w:rsidRDefault="00470EBB" w:rsidP="003F43A9">
      <w:pPr>
        <w:pStyle w:val="1"/>
        <w:numPr>
          <w:ilvl w:val="0"/>
          <w:numId w:val="17"/>
        </w:numPr>
        <w:ind w:left="0" w:firstLine="0"/>
      </w:pPr>
      <w:bookmarkStart w:id="30" w:name="_Toc406533039"/>
      <w:bookmarkStart w:id="31" w:name="_Hlk91038916"/>
      <w:bookmarkStart w:id="32" w:name="_Toc91128498"/>
      <w:r w:rsidRPr="00ED1550">
        <w:lastRenderedPageBreak/>
        <w:t xml:space="preserve">РАСЧЕТ ПРИНЦИПИАЛЬНОЙ СХЕМЫ </w:t>
      </w:r>
      <w:bookmarkEnd w:id="29"/>
      <w:bookmarkEnd w:id="30"/>
      <w:r>
        <w:t>И ВЫБОР ЭЛЕМЕНТОВ УСТРОЙСТВА</w:t>
      </w:r>
      <w:bookmarkEnd w:id="31"/>
      <w:bookmarkEnd w:id="32"/>
    </w:p>
    <w:p w14:paraId="1BAB3886" w14:textId="0132E130" w:rsidR="00470EBB" w:rsidRPr="003F43A9" w:rsidRDefault="00470EBB" w:rsidP="003F43A9">
      <w:pPr>
        <w:pStyle w:val="ac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F43A9">
        <w:rPr>
          <w:rFonts w:ascii="Times New Roman" w:hAnsi="Times New Roman" w:cs="Times New Roman"/>
          <w:sz w:val="28"/>
          <w:szCs w:val="28"/>
        </w:rPr>
        <w:t>Расчет ключевого устройства (КУ)</w:t>
      </w:r>
    </w:p>
    <w:p w14:paraId="65292EEA" w14:textId="77777777" w:rsidR="003F43A9" w:rsidRDefault="003F43A9" w:rsidP="003F43A9">
      <w:pPr>
        <w:pStyle w:val="af1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Для обеспечения схемы прямоугольными входными импульсами, на входе устройства был использован генератор с параметрами: </w:t>
      </w:r>
    </w:p>
    <w:p w14:paraId="3341DFC9" w14:textId="1543C55C" w:rsidR="003F43A9" w:rsidRPr="00A85D81" w:rsidRDefault="003F43A9" w:rsidP="00A85D81">
      <w:pPr>
        <w:pStyle w:val="af1"/>
        <w:spacing w:before="0" w:beforeAutospacing="0" w:after="0" w:afterAutospacing="0" w:line="360" w:lineRule="auto"/>
        <w:ind w:firstLine="708"/>
        <w:jc w:val="both"/>
      </w:pPr>
      <w:r>
        <w:rPr>
          <w:i/>
          <w:sz w:val="28"/>
          <w:lang w:val="en-US"/>
        </w:rPr>
        <w:t>pw</w:t>
      </w:r>
      <w:r w:rsidRPr="003F43A9">
        <w:rPr>
          <w:i/>
          <w:sz w:val="2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раз</w:t>
      </w:r>
      <w:r>
        <w:rPr>
          <w:sz w:val="28"/>
        </w:rPr>
        <w:t xml:space="preserve"> = 40 </w:t>
      </w:r>
      <w:r>
        <w:rPr>
          <w:i/>
          <w:sz w:val="28"/>
        </w:rPr>
        <w:t>мкс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per</w:t>
      </w:r>
      <w:r>
        <w:rPr>
          <w:sz w:val="28"/>
        </w:rPr>
        <w:t xml:space="preserve"> = </w:t>
      </w:r>
      <w:r>
        <w:rPr>
          <w:i/>
          <w:sz w:val="28"/>
        </w:rPr>
        <w:t>Т</w:t>
      </w:r>
      <w:r>
        <w:rPr>
          <w:sz w:val="28"/>
        </w:rPr>
        <w:t xml:space="preserve"> = 200 </w:t>
      </w:r>
      <w:r>
        <w:rPr>
          <w:i/>
          <w:sz w:val="28"/>
        </w:rPr>
        <w:t>мкс</w:t>
      </w:r>
      <w:r>
        <w:rPr>
          <w:sz w:val="28"/>
        </w:rPr>
        <w:t>.</w:t>
      </w:r>
    </w:p>
    <w:p w14:paraId="12A4263A" w14:textId="77777777" w:rsidR="00470EBB" w:rsidRDefault="00470EBB" w:rsidP="00470E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схемы выбраны резисторы:</w:t>
      </w:r>
    </w:p>
    <w:p w14:paraId="3E5B45BA" w14:textId="63F71610" w:rsidR="00470EBB" w:rsidRDefault="00470EBB" w:rsidP="00470EBB">
      <w:pPr>
        <w:pStyle w:val="af"/>
        <w:spacing w:line="360" w:lineRule="auto"/>
        <w:ind w:right="6"/>
        <w:rPr>
          <w:szCs w:val="28"/>
        </w:rPr>
      </w:pPr>
      <w:r w:rsidRPr="00245CBB">
        <w:rPr>
          <w:szCs w:val="28"/>
        </w:rPr>
        <w:t>Выбра</w:t>
      </w:r>
      <w:r>
        <w:rPr>
          <w:szCs w:val="28"/>
        </w:rPr>
        <w:t>н</w:t>
      </w:r>
      <w:r w:rsidRPr="00245CBB">
        <w:rPr>
          <w:szCs w:val="28"/>
        </w:rPr>
        <w:t xml:space="preserve"> резистор </w:t>
      </w:r>
      <w:r w:rsidRPr="00245CBB">
        <w:rPr>
          <w:i/>
          <w:iCs/>
          <w:szCs w:val="28"/>
          <w:lang w:val="en-US"/>
        </w:rPr>
        <w:t>R</w:t>
      </w:r>
      <w:r w:rsidR="00A85D81">
        <w:rPr>
          <w:i/>
          <w:iCs/>
          <w:szCs w:val="28"/>
        </w:rPr>
        <w:t>1</w:t>
      </w:r>
      <w:r w:rsidRPr="00245CBB">
        <w:rPr>
          <w:szCs w:val="28"/>
        </w:rPr>
        <w:t xml:space="preserve"> типа МЛТ-</w:t>
      </w:r>
      <w:r>
        <w:rPr>
          <w:szCs w:val="28"/>
        </w:rPr>
        <w:t xml:space="preserve"> </w:t>
      </w:r>
      <w:r w:rsidRPr="00245CBB">
        <w:rPr>
          <w:szCs w:val="28"/>
        </w:rPr>
        <w:t>0,125-</w:t>
      </w:r>
      <w:r>
        <w:rPr>
          <w:szCs w:val="28"/>
        </w:rPr>
        <w:t xml:space="preserve"> 5</w:t>
      </w:r>
      <w:r w:rsidRPr="00245CBB">
        <w:rPr>
          <w:szCs w:val="28"/>
        </w:rPr>
        <w:t xml:space="preserve"> </w:t>
      </w:r>
      <w:r>
        <w:rPr>
          <w:szCs w:val="28"/>
        </w:rPr>
        <w:t>к</w:t>
      </w:r>
      <w:r w:rsidRPr="00245CBB">
        <w:rPr>
          <w:szCs w:val="28"/>
        </w:rPr>
        <w:t>Ом ± 10%</w:t>
      </w:r>
      <w:r>
        <w:rPr>
          <w:szCs w:val="28"/>
        </w:rPr>
        <w:t>;</w:t>
      </w:r>
    </w:p>
    <w:p w14:paraId="4E8ED56C" w14:textId="08A65A8C" w:rsidR="00470EBB" w:rsidRDefault="00470EBB" w:rsidP="00470EBB">
      <w:pPr>
        <w:pStyle w:val="af"/>
        <w:spacing w:line="360" w:lineRule="auto"/>
        <w:ind w:right="6"/>
        <w:rPr>
          <w:szCs w:val="28"/>
        </w:rPr>
      </w:pPr>
      <w:r w:rsidRPr="00245CBB">
        <w:rPr>
          <w:szCs w:val="28"/>
        </w:rPr>
        <w:t>Выбра</w:t>
      </w:r>
      <w:r>
        <w:rPr>
          <w:szCs w:val="28"/>
        </w:rPr>
        <w:t>н</w:t>
      </w:r>
      <w:r w:rsidRPr="00245CBB">
        <w:rPr>
          <w:szCs w:val="28"/>
        </w:rPr>
        <w:t xml:space="preserve"> резистор </w:t>
      </w:r>
      <w:r w:rsidRPr="00245CBB">
        <w:rPr>
          <w:i/>
          <w:iCs/>
          <w:szCs w:val="28"/>
          <w:lang w:val="en-US"/>
        </w:rPr>
        <w:t>R</w:t>
      </w:r>
      <w:r w:rsidR="00A85D81">
        <w:rPr>
          <w:szCs w:val="28"/>
        </w:rPr>
        <w:t>2</w:t>
      </w:r>
      <w:r w:rsidRPr="00245CBB">
        <w:rPr>
          <w:szCs w:val="28"/>
        </w:rPr>
        <w:t xml:space="preserve"> типа МЛТ-</w:t>
      </w:r>
      <w:r>
        <w:rPr>
          <w:szCs w:val="28"/>
        </w:rPr>
        <w:t xml:space="preserve"> </w:t>
      </w:r>
      <w:r w:rsidRPr="00245CBB">
        <w:rPr>
          <w:szCs w:val="28"/>
        </w:rPr>
        <w:t>0,125-</w:t>
      </w:r>
      <w:r>
        <w:rPr>
          <w:szCs w:val="28"/>
        </w:rPr>
        <w:t>0,1</w:t>
      </w:r>
      <w:r w:rsidRPr="00245CBB">
        <w:rPr>
          <w:szCs w:val="28"/>
        </w:rPr>
        <w:t xml:space="preserve"> Ом ± 10%</w:t>
      </w:r>
      <w:r>
        <w:rPr>
          <w:szCs w:val="28"/>
        </w:rPr>
        <w:t>;</w:t>
      </w:r>
    </w:p>
    <w:p w14:paraId="589E7CCE" w14:textId="35D9E4B1" w:rsidR="00470EBB" w:rsidRDefault="00470EBB" w:rsidP="00470EBB">
      <w:pPr>
        <w:pStyle w:val="af"/>
        <w:spacing w:line="360" w:lineRule="auto"/>
        <w:ind w:right="6"/>
        <w:rPr>
          <w:szCs w:val="28"/>
        </w:rPr>
      </w:pPr>
      <w:r w:rsidRPr="00245CBB">
        <w:rPr>
          <w:szCs w:val="28"/>
        </w:rPr>
        <w:t>Выбра</w:t>
      </w:r>
      <w:r>
        <w:rPr>
          <w:szCs w:val="28"/>
        </w:rPr>
        <w:t>н</w:t>
      </w:r>
      <w:r w:rsidRPr="00245CBB">
        <w:rPr>
          <w:szCs w:val="28"/>
        </w:rPr>
        <w:t xml:space="preserve"> резистор </w:t>
      </w:r>
      <w:r w:rsidRPr="00245CBB">
        <w:rPr>
          <w:i/>
          <w:iCs/>
          <w:szCs w:val="28"/>
          <w:lang w:val="en-US"/>
        </w:rPr>
        <w:t>R</w:t>
      </w:r>
      <w:r w:rsidR="00A85D81">
        <w:rPr>
          <w:szCs w:val="28"/>
        </w:rPr>
        <w:t>3</w:t>
      </w:r>
      <w:r w:rsidRPr="00245CBB">
        <w:rPr>
          <w:szCs w:val="28"/>
        </w:rPr>
        <w:t xml:space="preserve"> типа МЛТ-</w:t>
      </w:r>
      <w:r>
        <w:rPr>
          <w:szCs w:val="28"/>
        </w:rPr>
        <w:t xml:space="preserve"> </w:t>
      </w:r>
      <w:r w:rsidRPr="00245CBB">
        <w:rPr>
          <w:szCs w:val="28"/>
        </w:rPr>
        <w:t>0,125-</w:t>
      </w:r>
      <w:r>
        <w:rPr>
          <w:szCs w:val="28"/>
        </w:rPr>
        <w:t>1</w:t>
      </w:r>
      <w:r w:rsidRPr="00245CBB">
        <w:rPr>
          <w:szCs w:val="28"/>
        </w:rPr>
        <w:t xml:space="preserve"> Ом ± 10%</w:t>
      </w:r>
      <w:r>
        <w:rPr>
          <w:szCs w:val="28"/>
        </w:rPr>
        <w:t>;</w:t>
      </w:r>
    </w:p>
    <w:p w14:paraId="5326CC3E" w14:textId="1292148C" w:rsidR="00470EBB" w:rsidRDefault="00470EBB" w:rsidP="00470EBB">
      <w:pPr>
        <w:pStyle w:val="af"/>
        <w:spacing w:line="360" w:lineRule="auto"/>
        <w:ind w:right="6"/>
        <w:rPr>
          <w:szCs w:val="28"/>
        </w:rPr>
      </w:pPr>
      <w:r w:rsidRPr="00245CBB">
        <w:rPr>
          <w:szCs w:val="28"/>
        </w:rPr>
        <w:t>Выбра</w:t>
      </w:r>
      <w:r>
        <w:rPr>
          <w:szCs w:val="28"/>
        </w:rPr>
        <w:t>н</w:t>
      </w:r>
      <w:r w:rsidRPr="00245CBB">
        <w:rPr>
          <w:szCs w:val="28"/>
        </w:rPr>
        <w:t xml:space="preserve"> резистор </w:t>
      </w:r>
      <w:r w:rsidRPr="00245CBB">
        <w:rPr>
          <w:i/>
          <w:iCs/>
          <w:szCs w:val="28"/>
          <w:lang w:val="en-US"/>
        </w:rPr>
        <w:t>R</w:t>
      </w:r>
      <w:r w:rsidR="00A85D81">
        <w:rPr>
          <w:szCs w:val="28"/>
        </w:rPr>
        <w:t>4</w:t>
      </w:r>
      <w:r w:rsidRPr="00245CBB">
        <w:rPr>
          <w:szCs w:val="28"/>
        </w:rPr>
        <w:t xml:space="preserve"> типа МЛТ-</w:t>
      </w:r>
      <w:r>
        <w:rPr>
          <w:szCs w:val="28"/>
        </w:rPr>
        <w:t xml:space="preserve"> </w:t>
      </w:r>
      <w:r w:rsidRPr="00245CBB">
        <w:rPr>
          <w:szCs w:val="28"/>
        </w:rPr>
        <w:t>0,125-</w:t>
      </w:r>
      <w:r>
        <w:rPr>
          <w:szCs w:val="28"/>
        </w:rPr>
        <w:t>1</w:t>
      </w:r>
      <w:r w:rsidRPr="00245CBB">
        <w:rPr>
          <w:szCs w:val="28"/>
        </w:rPr>
        <w:t xml:space="preserve"> </w:t>
      </w:r>
      <w:r>
        <w:rPr>
          <w:szCs w:val="28"/>
        </w:rPr>
        <w:t>к</w:t>
      </w:r>
      <w:r w:rsidRPr="00245CBB">
        <w:rPr>
          <w:szCs w:val="28"/>
        </w:rPr>
        <w:t>Ом ± 10%</w:t>
      </w:r>
      <w:r>
        <w:rPr>
          <w:szCs w:val="28"/>
        </w:rPr>
        <w:t>;</w:t>
      </w:r>
    </w:p>
    <w:p w14:paraId="12764576" w14:textId="316B3619" w:rsidR="00470EBB" w:rsidRDefault="00470EBB" w:rsidP="00470EBB">
      <w:pPr>
        <w:pStyle w:val="af"/>
        <w:spacing w:line="360" w:lineRule="auto"/>
        <w:ind w:right="6"/>
        <w:rPr>
          <w:szCs w:val="28"/>
        </w:rPr>
      </w:pPr>
      <w:r w:rsidRPr="00245CBB">
        <w:rPr>
          <w:szCs w:val="28"/>
        </w:rPr>
        <w:t>Выбра</w:t>
      </w:r>
      <w:r>
        <w:rPr>
          <w:szCs w:val="28"/>
        </w:rPr>
        <w:t>н</w:t>
      </w:r>
      <w:r w:rsidRPr="00245CBB">
        <w:rPr>
          <w:szCs w:val="28"/>
        </w:rPr>
        <w:t xml:space="preserve"> резистор </w:t>
      </w:r>
      <w:r w:rsidRPr="00245CBB">
        <w:rPr>
          <w:i/>
          <w:iCs/>
          <w:szCs w:val="28"/>
          <w:lang w:val="en-US"/>
        </w:rPr>
        <w:t>R</w:t>
      </w:r>
      <w:r w:rsidR="00A85D81">
        <w:rPr>
          <w:szCs w:val="28"/>
        </w:rPr>
        <w:t>5</w:t>
      </w:r>
      <w:r w:rsidRPr="00245CBB">
        <w:rPr>
          <w:szCs w:val="28"/>
        </w:rPr>
        <w:t xml:space="preserve"> типа МЛТ-</w:t>
      </w:r>
      <w:r>
        <w:rPr>
          <w:szCs w:val="28"/>
        </w:rPr>
        <w:t xml:space="preserve"> </w:t>
      </w:r>
      <w:r w:rsidRPr="00245CBB">
        <w:rPr>
          <w:szCs w:val="28"/>
        </w:rPr>
        <w:t>0,125-</w:t>
      </w:r>
      <w:r>
        <w:rPr>
          <w:szCs w:val="28"/>
        </w:rPr>
        <w:t>15</w:t>
      </w:r>
      <w:r w:rsidRPr="00245CBB">
        <w:rPr>
          <w:szCs w:val="28"/>
        </w:rPr>
        <w:t xml:space="preserve"> </w:t>
      </w:r>
      <w:r>
        <w:rPr>
          <w:szCs w:val="28"/>
        </w:rPr>
        <w:t>к</w:t>
      </w:r>
      <w:r w:rsidRPr="00245CBB">
        <w:rPr>
          <w:szCs w:val="28"/>
        </w:rPr>
        <w:t>Ом ± 10%</w:t>
      </w:r>
      <w:r>
        <w:rPr>
          <w:szCs w:val="28"/>
        </w:rPr>
        <w:t>;</w:t>
      </w:r>
    </w:p>
    <w:p w14:paraId="4348DF75" w14:textId="439F248D" w:rsidR="00470EBB" w:rsidRDefault="00470EBB" w:rsidP="00887919">
      <w:pPr>
        <w:pStyle w:val="af"/>
        <w:spacing w:line="360" w:lineRule="auto"/>
        <w:ind w:right="6"/>
        <w:rPr>
          <w:szCs w:val="28"/>
        </w:rPr>
      </w:pPr>
      <w:r w:rsidRPr="00245CBB">
        <w:rPr>
          <w:szCs w:val="28"/>
        </w:rPr>
        <w:t>Выбра</w:t>
      </w:r>
      <w:r>
        <w:rPr>
          <w:szCs w:val="28"/>
        </w:rPr>
        <w:t>н</w:t>
      </w:r>
      <w:r w:rsidRPr="00245CBB">
        <w:rPr>
          <w:szCs w:val="28"/>
        </w:rPr>
        <w:t xml:space="preserve"> резистор </w:t>
      </w:r>
      <w:r w:rsidRPr="00245CBB">
        <w:rPr>
          <w:i/>
          <w:iCs/>
          <w:szCs w:val="28"/>
          <w:lang w:val="en-US"/>
        </w:rPr>
        <w:t>R</w:t>
      </w:r>
      <w:r w:rsidR="00A85D81">
        <w:rPr>
          <w:szCs w:val="28"/>
        </w:rPr>
        <w:t>6</w:t>
      </w:r>
      <w:r w:rsidRPr="00245CBB">
        <w:rPr>
          <w:szCs w:val="28"/>
        </w:rPr>
        <w:t xml:space="preserve"> типа МЛТ-</w:t>
      </w:r>
      <w:r>
        <w:rPr>
          <w:szCs w:val="28"/>
        </w:rPr>
        <w:t xml:space="preserve"> 0,125</w:t>
      </w:r>
      <w:r w:rsidRPr="00245CBB">
        <w:rPr>
          <w:szCs w:val="28"/>
        </w:rPr>
        <w:t>-</w:t>
      </w:r>
      <w:r>
        <w:rPr>
          <w:szCs w:val="28"/>
        </w:rPr>
        <w:t xml:space="preserve"> </w:t>
      </w:r>
      <w:r w:rsidR="00A85D81">
        <w:rPr>
          <w:szCs w:val="28"/>
        </w:rPr>
        <w:t>250 к</w:t>
      </w:r>
      <w:r w:rsidRPr="00245CBB">
        <w:rPr>
          <w:szCs w:val="28"/>
        </w:rPr>
        <w:t>Ом ± 10%.</w:t>
      </w:r>
    </w:p>
    <w:p w14:paraId="5DB17334" w14:textId="77777777" w:rsidR="00470EBB" w:rsidRDefault="00470EBB" w:rsidP="00470EBB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схемы выбраны конденсаторы:</w:t>
      </w:r>
    </w:p>
    <w:p w14:paraId="7B9D7AB6" w14:textId="56E34693" w:rsidR="00470EBB" w:rsidRPr="006E2AC5" w:rsidRDefault="00470EBB" w:rsidP="00470EB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7CEE">
        <w:rPr>
          <w:rFonts w:ascii="Times New Roman" w:hAnsi="Times New Roman" w:cs="Times New Roman"/>
          <w:sz w:val="28"/>
          <w:szCs w:val="28"/>
        </w:rPr>
        <w:t>Выбран конденсатор С</w:t>
      </w:r>
      <w:r w:rsidR="00A85D81">
        <w:rPr>
          <w:rFonts w:ascii="Times New Roman" w:hAnsi="Times New Roman" w:cs="Times New Roman"/>
          <w:sz w:val="28"/>
          <w:szCs w:val="28"/>
        </w:rPr>
        <w:t>1</w:t>
      </w:r>
      <w:r w:rsidRPr="00077CEE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077CEE">
        <w:rPr>
          <w:rFonts w:ascii="Times New Roman" w:hAnsi="Times New Roman" w:cs="Times New Roman"/>
          <w:color w:val="000000"/>
          <w:sz w:val="28"/>
          <w:szCs w:val="28"/>
        </w:rPr>
        <w:t>C315C102J1G5TA</w:t>
      </w:r>
      <w:r w:rsidRPr="00560FE6">
        <w:rPr>
          <w:rFonts w:ascii="Times New Roman" w:hAnsi="Times New Roman" w:cs="Times New Roman"/>
          <w:sz w:val="28"/>
          <w:szCs w:val="28"/>
        </w:rPr>
        <w:t xml:space="preserve">, номиналом </w:t>
      </w:r>
      <w:r w:rsidRPr="00560FE6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60FE6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560FE6">
        <w:rPr>
          <w:rFonts w:ascii="Times New Roman" w:hAnsi="Times New Roman" w:cs="Times New Roman"/>
          <w:i/>
          <w:sz w:val="28"/>
          <w:szCs w:val="28"/>
        </w:rPr>
        <w:t>нФ</w:t>
      </w:r>
      <w:proofErr w:type="spellEnd"/>
      <w:r>
        <w:rPr>
          <w:szCs w:val="28"/>
        </w:rPr>
        <w:t>;</w:t>
      </w:r>
    </w:p>
    <w:p w14:paraId="4B7EEBFB" w14:textId="3F9AE566" w:rsidR="00470EBB" w:rsidRDefault="00470EBB" w:rsidP="0088791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5CBB">
        <w:rPr>
          <w:rFonts w:ascii="Times New Roman" w:hAnsi="Times New Roman" w:cs="Times New Roman"/>
          <w:sz w:val="28"/>
          <w:szCs w:val="28"/>
        </w:rPr>
        <w:t>Выбра</w:t>
      </w:r>
      <w:r w:rsidRPr="00560FE6">
        <w:rPr>
          <w:rFonts w:ascii="Times New Roman" w:hAnsi="Times New Roman" w:cs="Times New Roman"/>
          <w:sz w:val="28"/>
          <w:szCs w:val="36"/>
        </w:rPr>
        <w:t>н</w:t>
      </w:r>
      <w:r w:rsidRPr="00560FE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конденсатор С</w:t>
      </w:r>
      <w:r w:rsidR="00A85D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r w:rsidRPr="00245CBB">
        <w:rPr>
          <w:rFonts w:ascii="Times New Roman" w:hAnsi="Times New Roman" w:cs="Times New Roman"/>
          <w:sz w:val="28"/>
          <w:szCs w:val="28"/>
        </w:rPr>
        <w:t xml:space="preserve"> </w:t>
      </w:r>
      <w:r w:rsidRPr="00560FE6">
        <w:rPr>
          <w:rFonts w:ascii="Times New Roman" w:hAnsi="Times New Roman" w:cs="Times New Roman"/>
          <w:sz w:val="28"/>
          <w:szCs w:val="28"/>
        </w:rPr>
        <w:t xml:space="preserve">К10-17В Н90, номиналом </w:t>
      </w:r>
      <w:r w:rsidRPr="00560FE6">
        <w:rPr>
          <w:rFonts w:ascii="Times New Roman" w:hAnsi="Times New Roman" w:cs="Times New Roman"/>
          <w:i/>
          <w:sz w:val="28"/>
          <w:szCs w:val="28"/>
        </w:rPr>
        <w:t>С</w:t>
      </w:r>
      <w:r w:rsidRPr="00560FE6">
        <w:rPr>
          <w:rFonts w:ascii="Times New Roman" w:hAnsi="Times New Roman" w:cs="Times New Roman"/>
          <w:sz w:val="28"/>
          <w:szCs w:val="28"/>
        </w:rPr>
        <w:t xml:space="preserve">3 = 1 </w:t>
      </w:r>
      <w:proofErr w:type="spellStart"/>
      <w:r w:rsidRPr="00560FE6">
        <w:rPr>
          <w:rFonts w:ascii="Times New Roman" w:hAnsi="Times New Roman" w:cs="Times New Roman"/>
          <w:i/>
          <w:sz w:val="28"/>
          <w:szCs w:val="28"/>
        </w:rPr>
        <w:t>нФ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45F5AF0" w14:textId="77777777" w:rsidR="00887919" w:rsidRPr="00887919" w:rsidRDefault="00887919" w:rsidP="00887919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F2FD68C" w14:textId="41A5FE25" w:rsidR="00470EBB" w:rsidRDefault="00470EBB" w:rsidP="00470E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2AC5">
        <w:rPr>
          <w:rFonts w:ascii="Times New Roman" w:hAnsi="Times New Roman" w:cs="Times New Roman"/>
          <w:sz w:val="28"/>
          <w:szCs w:val="28"/>
        </w:rPr>
        <w:t xml:space="preserve">Для схемы выбран транзистор </w:t>
      </w:r>
      <w:r w:rsidRPr="006E2AC5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6E2AC5">
        <w:rPr>
          <w:rFonts w:ascii="Times New Roman" w:hAnsi="Times New Roman" w:cs="Times New Roman"/>
          <w:sz w:val="28"/>
          <w:szCs w:val="28"/>
        </w:rPr>
        <w:t>2</w:t>
      </w:r>
      <w:r w:rsidRPr="007F7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2</w:t>
      </w:r>
      <w:r w:rsidR="0088453D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88453D" w:rsidRPr="0088453D">
        <w:rPr>
          <w:rFonts w:ascii="Times New Roman" w:hAnsi="Times New Roman" w:cs="Times New Roman"/>
          <w:sz w:val="28"/>
          <w:szCs w:val="28"/>
        </w:rPr>
        <w:t>4102</w:t>
      </w:r>
      <w:r>
        <w:rPr>
          <w:rFonts w:ascii="Times New Roman" w:hAnsi="Times New Roman" w:cs="Times New Roman"/>
          <w:sz w:val="28"/>
          <w:szCs w:val="28"/>
        </w:rPr>
        <w:t>. Характеристики транзистора представлены в таблице 8.4.</w:t>
      </w:r>
    </w:p>
    <w:p w14:paraId="494694F2" w14:textId="583DB542" w:rsidR="00470EBB" w:rsidRDefault="00470EBB" w:rsidP="00470E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8.4 – Характеристики транзистора 2</w:t>
      </w:r>
      <w:r w:rsidR="0088453D">
        <w:rPr>
          <w:rFonts w:ascii="Times New Roman" w:hAnsi="Times New Roman" w:cs="Times New Roman"/>
          <w:sz w:val="28"/>
          <w:szCs w:val="28"/>
          <w:lang w:val="en-US"/>
        </w:rPr>
        <w:t>SC4102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6374"/>
        <w:gridCol w:w="2977"/>
      </w:tblGrid>
      <w:tr w:rsidR="0088453D" w:rsidRPr="0088453D" w14:paraId="0EF0C589" w14:textId="77777777" w:rsidTr="0088453D">
        <w:tc>
          <w:tcPr>
            <w:tcW w:w="6374" w:type="dxa"/>
            <w:hideMark/>
          </w:tcPr>
          <w:p w14:paraId="1F687DE6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Максимальная Рабочая Температура</w:t>
            </w:r>
          </w:p>
        </w:tc>
        <w:tc>
          <w:tcPr>
            <w:tcW w:w="2977" w:type="dxa"/>
            <w:hideMark/>
          </w:tcPr>
          <w:p w14:paraId="06B2A857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150 C</w:t>
            </w:r>
          </w:p>
        </w:tc>
      </w:tr>
      <w:tr w:rsidR="0088453D" w:rsidRPr="0088453D" w14:paraId="3AF25E3A" w14:textId="77777777" w:rsidTr="0088453D">
        <w:tc>
          <w:tcPr>
            <w:tcW w:w="6374" w:type="dxa"/>
            <w:hideMark/>
          </w:tcPr>
          <w:p w14:paraId="45D6C786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2977" w:type="dxa"/>
            <w:hideMark/>
          </w:tcPr>
          <w:p w14:paraId="5BB146B4" w14:textId="6721E774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3вывод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88453D" w:rsidRPr="0088453D" w14:paraId="28C73CAD" w14:textId="77777777" w:rsidTr="0088453D">
        <w:tc>
          <w:tcPr>
            <w:tcW w:w="6374" w:type="dxa"/>
            <w:hideMark/>
          </w:tcPr>
          <w:p w14:paraId="0A5FE0BF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Напряжение Коллектор-Эмиттер</w:t>
            </w:r>
          </w:p>
        </w:tc>
        <w:tc>
          <w:tcPr>
            <w:tcW w:w="2977" w:type="dxa"/>
            <w:hideMark/>
          </w:tcPr>
          <w:p w14:paraId="1B3DB14B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120В</w:t>
            </w:r>
          </w:p>
        </w:tc>
      </w:tr>
      <w:tr w:rsidR="0088453D" w:rsidRPr="0088453D" w14:paraId="4EB52D5A" w14:textId="77777777" w:rsidTr="0088453D">
        <w:tc>
          <w:tcPr>
            <w:tcW w:w="6374" w:type="dxa"/>
            <w:hideMark/>
          </w:tcPr>
          <w:p w14:paraId="23AA3A71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Рассеиваемая Мощность</w:t>
            </w:r>
          </w:p>
        </w:tc>
        <w:tc>
          <w:tcPr>
            <w:tcW w:w="2977" w:type="dxa"/>
            <w:hideMark/>
          </w:tcPr>
          <w:p w14:paraId="5490B679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200мВт</w:t>
            </w:r>
          </w:p>
        </w:tc>
      </w:tr>
      <w:tr w:rsidR="0088453D" w:rsidRPr="0088453D" w14:paraId="0BCFE183" w14:textId="77777777" w:rsidTr="0088453D">
        <w:tc>
          <w:tcPr>
            <w:tcW w:w="6374" w:type="dxa"/>
            <w:hideMark/>
          </w:tcPr>
          <w:p w14:paraId="1799B708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Полярность Транзистора</w:t>
            </w:r>
          </w:p>
        </w:tc>
        <w:tc>
          <w:tcPr>
            <w:tcW w:w="2977" w:type="dxa"/>
            <w:hideMark/>
          </w:tcPr>
          <w:p w14:paraId="7F0F5F81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npn</w:t>
            </w:r>
            <w:proofErr w:type="spellEnd"/>
          </w:p>
        </w:tc>
      </w:tr>
      <w:tr w:rsidR="0088453D" w:rsidRPr="0088453D" w14:paraId="61E29F5F" w14:textId="77777777" w:rsidTr="0088453D">
        <w:tc>
          <w:tcPr>
            <w:tcW w:w="6374" w:type="dxa"/>
            <w:hideMark/>
          </w:tcPr>
          <w:p w14:paraId="410B05A1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DC Ток Коллектора</w:t>
            </w:r>
          </w:p>
        </w:tc>
        <w:tc>
          <w:tcPr>
            <w:tcW w:w="2977" w:type="dxa"/>
            <w:hideMark/>
          </w:tcPr>
          <w:p w14:paraId="5EE3BD50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50мА</w:t>
            </w:r>
          </w:p>
        </w:tc>
      </w:tr>
      <w:tr w:rsidR="0088453D" w:rsidRPr="0088453D" w14:paraId="5C1EC846" w14:textId="77777777" w:rsidTr="0088453D">
        <w:tc>
          <w:tcPr>
            <w:tcW w:w="6374" w:type="dxa"/>
            <w:hideMark/>
          </w:tcPr>
          <w:p w14:paraId="4E08DC46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 xml:space="preserve">DC Усиление Тока </w:t>
            </w:r>
            <w:proofErr w:type="spellStart"/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hFE</w:t>
            </w:r>
            <w:proofErr w:type="spellEnd"/>
          </w:p>
        </w:tc>
        <w:tc>
          <w:tcPr>
            <w:tcW w:w="2977" w:type="dxa"/>
            <w:hideMark/>
          </w:tcPr>
          <w:p w14:paraId="44F73E53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180hFE</w:t>
            </w:r>
          </w:p>
        </w:tc>
      </w:tr>
      <w:tr w:rsidR="0088453D" w:rsidRPr="0088453D" w14:paraId="37EB76AD" w14:textId="77777777" w:rsidTr="0088453D">
        <w:tc>
          <w:tcPr>
            <w:tcW w:w="6374" w:type="dxa"/>
            <w:hideMark/>
          </w:tcPr>
          <w:p w14:paraId="23F60245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 xml:space="preserve">Частота Перехода </w:t>
            </w:r>
            <w:proofErr w:type="spellStart"/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ft</w:t>
            </w:r>
            <w:proofErr w:type="spellEnd"/>
          </w:p>
        </w:tc>
        <w:tc>
          <w:tcPr>
            <w:tcW w:w="2977" w:type="dxa"/>
            <w:hideMark/>
          </w:tcPr>
          <w:p w14:paraId="2FC1C691" w14:textId="77777777" w:rsidR="0088453D" w:rsidRPr="0088453D" w:rsidRDefault="0088453D" w:rsidP="0088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453D">
              <w:rPr>
                <w:rFonts w:ascii="Times New Roman" w:hAnsi="Times New Roman" w:cs="Times New Roman"/>
                <w:sz w:val="28"/>
                <w:szCs w:val="28"/>
              </w:rPr>
              <w:t>140МГц</w:t>
            </w:r>
          </w:p>
        </w:tc>
      </w:tr>
    </w:tbl>
    <w:p w14:paraId="0B675168" w14:textId="77777777" w:rsidR="00470EBB" w:rsidRPr="007F759A" w:rsidRDefault="00470EBB" w:rsidP="00470E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AAC518" w14:textId="71ADE2C0" w:rsidR="00470EBB" w:rsidRDefault="00470EBB" w:rsidP="00470E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2AC5">
        <w:rPr>
          <w:rFonts w:ascii="Times New Roman" w:hAnsi="Times New Roman" w:cs="Times New Roman"/>
          <w:sz w:val="28"/>
          <w:szCs w:val="28"/>
        </w:rPr>
        <w:lastRenderedPageBreak/>
        <w:t>Для схемы выбраны транзистор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E2AC5">
        <w:rPr>
          <w:rFonts w:ascii="Times New Roman" w:hAnsi="Times New Roman" w:cs="Times New Roman"/>
          <w:sz w:val="28"/>
          <w:szCs w:val="28"/>
        </w:rPr>
        <w:t xml:space="preserve"> </w:t>
      </w:r>
      <w:r w:rsidRPr="006E2AC5"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 w:rsidRPr="006E2AC5"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7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2</w:t>
      </w:r>
      <w:r w:rsidR="00A85D81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A85D81" w:rsidRPr="00A85D81">
        <w:rPr>
          <w:rFonts w:ascii="Times New Roman" w:hAnsi="Times New Roman" w:cs="Times New Roman"/>
          <w:sz w:val="28"/>
          <w:szCs w:val="28"/>
        </w:rPr>
        <w:t>1579</w:t>
      </w:r>
      <w:r>
        <w:rPr>
          <w:rFonts w:ascii="Times New Roman" w:hAnsi="Times New Roman" w:cs="Times New Roman"/>
          <w:sz w:val="28"/>
          <w:szCs w:val="28"/>
        </w:rPr>
        <w:t>. Характеристики транзистора представлены в таблице 8.4.</w:t>
      </w:r>
    </w:p>
    <w:p w14:paraId="5357FA0B" w14:textId="39689D61" w:rsidR="00470EBB" w:rsidRDefault="00470EBB" w:rsidP="00470E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8.4 – Характеристики транзистора </w:t>
      </w:r>
      <w:r w:rsidR="0088453D">
        <w:rPr>
          <w:rFonts w:ascii="Times New Roman" w:hAnsi="Times New Roman" w:cs="Times New Roman"/>
          <w:sz w:val="28"/>
          <w:szCs w:val="28"/>
        </w:rPr>
        <w:t>2</w:t>
      </w:r>
      <w:r w:rsidR="0088453D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88453D" w:rsidRPr="00A85D81">
        <w:rPr>
          <w:rFonts w:ascii="Times New Roman" w:hAnsi="Times New Roman" w:cs="Times New Roman"/>
          <w:sz w:val="28"/>
          <w:szCs w:val="28"/>
        </w:rPr>
        <w:t>1579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6374"/>
        <w:gridCol w:w="2977"/>
      </w:tblGrid>
      <w:tr w:rsidR="00A85D81" w:rsidRPr="00A85D81" w14:paraId="7EC6E7C3" w14:textId="77777777" w:rsidTr="0088453D">
        <w:tc>
          <w:tcPr>
            <w:tcW w:w="6374" w:type="dxa"/>
            <w:hideMark/>
          </w:tcPr>
          <w:p w14:paraId="065498C2" w14:textId="77777777" w:rsidR="00A85D81" w:rsidRPr="00A85D81" w:rsidRDefault="00A85D81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Максимальная Рабочая Температура</w:t>
            </w:r>
          </w:p>
        </w:tc>
        <w:tc>
          <w:tcPr>
            <w:tcW w:w="2977" w:type="dxa"/>
            <w:hideMark/>
          </w:tcPr>
          <w:p w14:paraId="7674ED77" w14:textId="77777777" w:rsidR="00A85D81" w:rsidRPr="00A85D81" w:rsidRDefault="00A85D81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150 C</w:t>
            </w:r>
          </w:p>
        </w:tc>
      </w:tr>
      <w:tr w:rsidR="00A85D81" w:rsidRPr="00A85D81" w14:paraId="2ADB6D60" w14:textId="77777777" w:rsidTr="0088453D">
        <w:tc>
          <w:tcPr>
            <w:tcW w:w="6374" w:type="dxa"/>
            <w:hideMark/>
          </w:tcPr>
          <w:p w14:paraId="2FB615A8" w14:textId="77777777" w:rsidR="00A85D81" w:rsidRPr="00A85D81" w:rsidRDefault="00A85D81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2977" w:type="dxa"/>
            <w:hideMark/>
          </w:tcPr>
          <w:p w14:paraId="7769A492" w14:textId="417C671B" w:rsidR="00A85D81" w:rsidRPr="0088453D" w:rsidRDefault="00A85D81" w:rsidP="00A85D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3вывод</w:t>
            </w:r>
            <w:r w:rsidR="0088453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85D81" w:rsidRPr="00A85D81" w14:paraId="614FDE4B" w14:textId="77777777" w:rsidTr="0088453D">
        <w:tc>
          <w:tcPr>
            <w:tcW w:w="6374" w:type="dxa"/>
            <w:hideMark/>
          </w:tcPr>
          <w:p w14:paraId="5426D127" w14:textId="77777777" w:rsidR="00A85D81" w:rsidRPr="00A85D81" w:rsidRDefault="00A85D81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Напряжение Коллектор-Эмиттер</w:t>
            </w:r>
          </w:p>
        </w:tc>
        <w:tc>
          <w:tcPr>
            <w:tcW w:w="2977" w:type="dxa"/>
            <w:hideMark/>
          </w:tcPr>
          <w:p w14:paraId="7032A0CD" w14:textId="77777777" w:rsidR="00A85D81" w:rsidRPr="00A85D81" w:rsidRDefault="00A85D81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120В</w:t>
            </w:r>
          </w:p>
        </w:tc>
      </w:tr>
      <w:tr w:rsidR="0088453D" w:rsidRPr="00A85D81" w14:paraId="2482F1F8" w14:textId="77777777" w:rsidTr="0088453D">
        <w:tc>
          <w:tcPr>
            <w:tcW w:w="6374" w:type="dxa"/>
          </w:tcPr>
          <w:p w14:paraId="500FCCF8" w14:textId="417BF09E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Рассеиваемая Мощность</w:t>
            </w:r>
          </w:p>
        </w:tc>
        <w:tc>
          <w:tcPr>
            <w:tcW w:w="2977" w:type="dxa"/>
          </w:tcPr>
          <w:p w14:paraId="09372B40" w14:textId="4ACAAAE0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200мВт</w:t>
            </w:r>
          </w:p>
        </w:tc>
      </w:tr>
      <w:tr w:rsidR="0088453D" w:rsidRPr="00A85D81" w14:paraId="1A6D928A" w14:textId="77777777" w:rsidTr="0088453D">
        <w:tc>
          <w:tcPr>
            <w:tcW w:w="6374" w:type="dxa"/>
            <w:hideMark/>
          </w:tcPr>
          <w:p w14:paraId="4E898804" w14:textId="0C6734D0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Полярность Транзистора</w:t>
            </w:r>
          </w:p>
        </w:tc>
        <w:tc>
          <w:tcPr>
            <w:tcW w:w="2977" w:type="dxa"/>
            <w:hideMark/>
          </w:tcPr>
          <w:p w14:paraId="0D33E1E4" w14:textId="3802A29D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pnp</w:t>
            </w:r>
            <w:proofErr w:type="spellEnd"/>
          </w:p>
        </w:tc>
      </w:tr>
      <w:tr w:rsidR="0088453D" w:rsidRPr="00A85D81" w14:paraId="230F8C67" w14:textId="77777777" w:rsidTr="0088453D">
        <w:tc>
          <w:tcPr>
            <w:tcW w:w="6374" w:type="dxa"/>
            <w:hideMark/>
          </w:tcPr>
          <w:p w14:paraId="789B8023" w14:textId="28D76376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DC Ток Коллектора</w:t>
            </w:r>
          </w:p>
        </w:tc>
        <w:tc>
          <w:tcPr>
            <w:tcW w:w="2977" w:type="dxa"/>
            <w:hideMark/>
          </w:tcPr>
          <w:p w14:paraId="008FADEA" w14:textId="6C10FD8D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50мА</w:t>
            </w:r>
          </w:p>
        </w:tc>
      </w:tr>
      <w:tr w:rsidR="0088453D" w:rsidRPr="00A85D81" w14:paraId="6779FCF0" w14:textId="77777777" w:rsidTr="0088453D">
        <w:tc>
          <w:tcPr>
            <w:tcW w:w="6374" w:type="dxa"/>
            <w:hideMark/>
          </w:tcPr>
          <w:p w14:paraId="268A0D35" w14:textId="29A381BB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 xml:space="preserve">DC Усиление Тока </w:t>
            </w:r>
            <w:proofErr w:type="spellStart"/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hFE</w:t>
            </w:r>
            <w:proofErr w:type="spellEnd"/>
          </w:p>
        </w:tc>
        <w:tc>
          <w:tcPr>
            <w:tcW w:w="2977" w:type="dxa"/>
            <w:hideMark/>
          </w:tcPr>
          <w:p w14:paraId="19297BAB" w14:textId="30C36937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180hFE</w:t>
            </w:r>
          </w:p>
        </w:tc>
      </w:tr>
      <w:tr w:rsidR="0088453D" w:rsidRPr="00A85D81" w14:paraId="44B19937" w14:textId="77777777" w:rsidTr="0088453D">
        <w:tc>
          <w:tcPr>
            <w:tcW w:w="6374" w:type="dxa"/>
            <w:hideMark/>
          </w:tcPr>
          <w:p w14:paraId="4DE97304" w14:textId="76469793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 xml:space="preserve">Частота Перехода </w:t>
            </w:r>
            <w:proofErr w:type="spellStart"/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ft</w:t>
            </w:r>
            <w:proofErr w:type="spellEnd"/>
          </w:p>
        </w:tc>
        <w:tc>
          <w:tcPr>
            <w:tcW w:w="2977" w:type="dxa"/>
            <w:hideMark/>
          </w:tcPr>
          <w:p w14:paraId="0FEE514C" w14:textId="4C50D755" w:rsidR="0088453D" w:rsidRPr="00A85D81" w:rsidRDefault="0088453D" w:rsidP="00A85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D81">
              <w:rPr>
                <w:rFonts w:ascii="Times New Roman" w:hAnsi="Times New Roman" w:cs="Times New Roman"/>
                <w:sz w:val="28"/>
                <w:szCs w:val="28"/>
              </w:rPr>
              <w:t>140МГц</w:t>
            </w:r>
          </w:p>
        </w:tc>
      </w:tr>
    </w:tbl>
    <w:p w14:paraId="19EC91E1" w14:textId="77777777" w:rsidR="00470EBB" w:rsidRDefault="00470EBB" w:rsidP="00470EBB">
      <w:pPr>
        <w:rPr>
          <w:rFonts w:ascii="Times New Roman" w:hAnsi="Times New Roman" w:cs="Times New Roman"/>
          <w:sz w:val="28"/>
          <w:szCs w:val="28"/>
        </w:rPr>
      </w:pPr>
    </w:p>
    <w:p w14:paraId="23A51F56" w14:textId="77777777" w:rsidR="00470EBB" w:rsidRDefault="00470EBB" w:rsidP="0047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 Расчёт коэффициента нелинейности:</w:t>
      </w:r>
    </w:p>
    <w:p w14:paraId="10AFDB5F" w14:textId="5474B50E" w:rsidR="00470EBB" w:rsidRPr="00632734" w:rsidRDefault="0088453D" w:rsidP="00470EBB">
      <w:pPr>
        <w:spacing w:after="0" w:line="360" w:lineRule="auto"/>
        <w:rPr>
          <w:rFonts w:eastAsia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4125" w:dyaOrig="795" w14:anchorId="2F07AC96">
          <v:shape id="_x0000_i1787" type="#_x0000_t75" style="width:206.25pt;height:39.75pt" o:ole="">
            <v:imagedata r:id="rId44" o:title=""/>
          </v:shape>
          <o:OLEObject Type="Embed" ProgID="Equation.DSMT4" ShapeID="_x0000_i1787" DrawAspect="Content" ObjectID="_1701809635" r:id="rId45"/>
        </w:object>
      </w:r>
    </w:p>
    <w:p w14:paraId="2C059068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6C81B14E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467C0122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1E4462AD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408A3AD9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120072EC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36458447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23F068A5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8EB350B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525EBC30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17666B6F" w14:textId="77777777" w:rsidR="00470EBB" w:rsidRDefault="00470EBB" w:rsidP="00470EBB">
      <w:pPr>
        <w:pStyle w:val="3"/>
        <w:widowControl w:val="0"/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4F344DAD" w14:textId="49307DB5" w:rsidR="00470EBB" w:rsidRDefault="00470EBB" w:rsidP="00470EBB">
      <w:pPr>
        <w:pStyle w:val="3"/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4535E65" w14:textId="6D593A21" w:rsidR="00887919" w:rsidRDefault="00887919" w:rsidP="00470EBB">
      <w:pPr>
        <w:pStyle w:val="3"/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180458" w14:textId="77777777" w:rsidR="00887919" w:rsidRPr="007F5062" w:rsidRDefault="00887919" w:rsidP="00470EBB">
      <w:pPr>
        <w:pStyle w:val="3"/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94C336" w14:textId="77777777" w:rsidR="00470EBB" w:rsidRPr="00087350" w:rsidRDefault="00470EBB" w:rsidP="00470EBB">
      <w:pPr>
        <w:pStyle w:val="1"/>
        <w:numPr>
          <w:ilvl w:val="0"/>
          <w:numId w:val="0"/>
        </w:numPr>
        <w:ind w:left="720"/>
      </w:pPr>
      <w:bookmarkStart w:id="33" w:name="_Toc90922473"/>
      <w:bookmarkStart w:id="34" w:name="_Hlk91039417"/>
      <w:bookmarkStart w:id="35" w:name="_Toc91128499"/>
      <w:r>
        <w:lastRenderedPageBreak/>
        <w:t xml:space="preserve">9 </w:t>
      </w:r>
      <w:r w:rsidRPr="00087350">
        <w:t>ИМИТАЦИОННАЯ МОДЕЛЬ УСТРОЙСТВА</w:t>
      </w:r>
      <w:bookmarkEnd w:id="33"/>
      <w:bookmarkEnd w:id="35"/>
    </w:p>
    <w:p w14:paraId="7A11AE87" w14:textId="77777777" w:rsidR="00470EBB" w:rsidRPr="003A5A4D" w:rsidRDefault="00470EBB" w:rsidP="00470E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" w:name="_Hlk91039441"/>
      <w:bookmarkEnd w:id="34"/>
      <w:r w:rsidRPr="003A5A4D">
        <w:rPr>
          <w:rFonts w:ascii="Times New Roman" w:hAnsi="Times New Roman" w:cs="Times New Roman"/>
          <w:color w:val="000000"/>
          <w:sz w:val="28"/>
          <w:szCs w:val="28"/>
        </w:rPr>
        <w:t xml:space="preserve">Собрана схема устройства в среде моделирования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LTspice</w:t>
      </w:r>
      <w:proofErr w:type="spellEnd"/>
      <w:r w:rsidRPr="003A5A4D">
        <w:rPr>
          <w:rFonts w:ascii="Times New Roman" w:hAnsi="Times New Roman" w:cs="Times New Roman"/>
          <w:color w:val="000000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3A5A4D">
        <w:rPr>
          <w:rFonts w:ascii="Times New Roman" w:hAnsi="Times New Roman" w:cs="Times New Roman"/>
          <w:color w:val="000000"/>
          <w:sz w:val="28"/>
          <w:szCs w:val="28"/>
        </w:rPr>
        <w:t>.1 представлена схема устройства.</w:t>
      </w:r>
    </w:p>
    <w:p w14:paraId="13616EED" w14:textId="016D2902" w:rsidR="00470EBB" w:rsidRDefault="003E71DD" w:rsidP="00470EBB">
      <w:pPr>
        <w:spacing w:after="0" w:line="360" w:lineRule="auto"/>
        <w:jc w:val="center"/>
        <w:rPr>
          <w:rFonts w:ascii="Calibri" w:eastAsia="Times New Roman" w:hAnsi="Calibri" w:cs="Times New Roman"/>
          <w:lang w:eastAsia="ru-RU"/>
        </w:rPr>
      </w:pPr>
      <w:r w:rsidRPr="003E71DD">
        <w:rPr>
          <w:rFonts w:ascii="Calibri" w:eastAsia="Times New Roman" w:hAnsi="Calibri" w:cs="Times New Roman"/>
          <w:lang w:eastAsia="ru-RU"/>
        </w:rPr>
        <w:drawing>
          <wp:inline distT="0" distB="0" distL="0" distR="0" wp14:anchorId="53CAF4A3" wp14:editId="0933F170">
            <wp:extent cx="5940425" cy="3523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27BA" w14:textId="704E4708" w:rsidR="00470EBB" w:rsidRDefault="00470EBB" w:rsidP="003E71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A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3A5A4D">
        <w:rPr>
          <w:rFonts w:ascii="Times New Roman" w:eastAsia="Times New Roman" w:hAnsi="Times New Roman" w:cs="Times New Roman"/>
          <w:sz w:val="28"/>
          <w:szCs w:val="28"/>
          <w:lang w:eastAsia="ru-RU"/>
        </w:rPr>
        <w:t>.1 – Имитационная модель устройства</w:t>
      </w:r>
    </w:p>
    <w:p w14:paraId="0607E04A" w14:textId="77777777" w:rsidR="003E71DD" w:rsidRPr="003A5A4D" w:rsidRDefault="003E71DD" w:rsidP="003E71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CF38C" w14:textId="77777777" w:rsidR="00470EBB" w:rsidRDefault="00470EBB" w:rsidP="00470E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правильности работы устройства были сняты осциллограмма напряжения с генератора импульсов. Осциллограмма представлена на рисунке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71DEE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</w:p>
    <w:p w14:paraId="095807B2" w14:textId="3B99DD5B" w:rsidR="00470EBB" w:rsidRDefault="003E71DD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71D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8CDCB85" wp14:editId="5BD18225">
            <wp:extent cx="5940425" cy="25939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F63B" w14:textId="77777777" w:rsidR="00470EBB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9.2 – Осциллограмма напряжения на выходе генератора импульсов</w:t>
      </w:r>
    </w:p>
    <w:p w14:paraId="5E92029C" w14:textId="77777777" w:rsidR="00470EBB" w:rsidRDefault="00470EBB" w:rsidP="00470E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AF7F6" w14:textId="77777777" w:rsidR="00470EBB" w:rsidRPr="00271DEE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Далее была снята диаграмма выходного напряжения. Диаграмма представлена на рисунке 9.3.</w:t>
      </w:r>
    </w:p>
    <w:p w14:paraId="62875150" w14:textId="09675BB9" w:rsidR="00470EBB" w:rsidRDefault="003E71DD" w:rsidP="00470EBB">
      <w:pPr>
        <w:spacing w:after="0" w:line="360" w:lineRule="auto"/>
        <w:jc w:val="center"/>
        <w:rPr>
          <w:rFonts w:ascii="Calibri" w:eastAsia="Times New Roman" w:hAnsi="Calibri" w:cs="Times New Roman"/>
          <w:lang w:eastAsia="ru-RU"/>
        </w:rPr>
      </w:pPr>
      <w:r w:rsidRPr="003E71DD">
        <w:rPr>
          <w:rFonts w:ascii="Calibri" w:eastAsia="Times New Roman" w:hAnsi="Calibri" w:cs="Times New Roman"/>
          <w:lang w:eastAsia="ru-RU"/>
        </w:rPr>
        <w:drawing>
          <wp:inline distT="0" distB="0" distL="0" distR="0" wp14:anchorId="5D36911C" wp14:editId="42A34D1A">
            <wp:extent cx="5940425" cy="2586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5B2" w14:textId="77777777" w:rsidR="00470EBB" w:rsidRDefault="00470EBB" w:rsidP="00470E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71DEE">
        <w:rPr>
          <w:rFonts w:ascii="Times New Roman" w:eastAsia="Times New Roman" w:hAnsi="Times New Roman" w:cs="Times New Roman"/>
          <w:sz w:val="28"/>
          <w:szCs w:val="28"/>
          <w:lang w:eastAsia="ru-RU"/>
        </w:rPr>
        <w:t>.3 – Диаграмма выходного напряжения</w:t>
      </w:r>
    </w:p>
    <w:p w14:paraId="5549C37C" w14:textId="77777777" w:rsidR="00470EBB" w:rsidRDefault="00470EBB" w:rsidP="00470E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D55C6" w14:textId="77777777" w:rsidR="00470EBB" w:rsidRPr="00271DEE" w:rsidRDefault="00470EBB" w:rsidP="00470E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полного видения процесса преобразования прямоугольных импульсов в пилообразные, была снята объединённая диаграмма со входа и выхода ключевого устройства. Диаграмма представлена на рисунке 9.4.</w:t>
      </w:r>
    </w:p>
    <w:p w14:paraId="0B304BB9" w14:textId="77777777" w:rsidR="00470EBB" w:rsidRDefault="00470EBB" w:rsidP="00470EBB">
      <w:pPr>
        <w:spacing w:after="0" w:line="360" w:lineRule="auto"/>
        <w:jc w:val="center"/>
        <w:rPr>
          <w:rFonts w:ascii="Calibri" w:eastAsia="Times New Roman" w:hAnsi="Calibri" w:cs="Times New Roman"/>
          <w:lang w:eastAsia="ru-RU"/>
        </w:rPr>
      </w:pPr>
    </w:p>
    <w:p w14:paraId="56D5B3EC" w14:textId="27FD0A81" w:rsidR="00470EBB" w:rsidRDefault="003E71DD" w:rsidP="00470EBB">
      <w:pPr>
        <w:spacing w:after="0" w:line="360" w:lineRule="auto"/>
        <w:jc w:val="center"/>
        <w:rPr>
          <w:rFonts w:ascii="Calibri" w:eastAsia="Times New Roman" w:hAnsi="Calibri" w:cs="Times New Roman"/>
          <w:lang w:eastAsia="ru-RU"/>
        </w:rPr>
      </w:pPr>
      <w:r w:rsidRPr="003E71DD">
        <w:rPr>
          <w:rFonts w:ascii="Calibri" w:eastAsia="Times New Roman" w:hAnsi="Calibri" w:cs="Times New Roman"/>
          <w:lang w:eastAsia="ru-RU"/>
        </w:rPr>
        <w:drawing>
          <wp:inline distT="0" distB="0" distL="0" distR="0" wp14:anchorId="3188B0DC" wp14:editId="6C7991D3">
            <wp:extent cx="5940425" cy="26066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C05" w14:textId="77777777" w:rsidR="00470EBB" w:rsidRPr="00271DEE" w:rsidRDefault="00470EBB" w:rsidP="00470E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71DEE">
        <w:rPr>
          <w:rFonts w:ascii="Times New Roman" w:eastAsia="Times New Roman" w:hAnsi="Times New Roman" w:cs="Times New Roman"/>
          <w:sz w:val="28"/>
          <w:szCs w:val="28"/>
          <w:lang w:eastAsia="ru-RU"/>
        </w:rPr>
        <w:t>.4 – Временные диаграммы со входа и выхода ключевого устройства</w:t>
      </w:r>
    </w:p>
    <w:bookmarkEnd w:id="36"/>
    <w:p w14:paraId="1681C453" w14:textId="0EDC4869" w:rsidR="00470EBB" w:rsidRPr="00892BB9" w:rsidRDefault="00470EBB" w:rsidP="00470E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556C29" w14:textId="77777777" w:rsidR="00470EBB" w:rsidRPr="00087350" w:rsidRDefault="00470EBB" w:rsidP="00470EBB">
      <w:pPr>
        <w:pStyle w:val="ac"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sz w:val="28"/>
        </w:rPr>
      </w:pPr>
      <w:bookmarkStart w:id="37" w:name="_Toc513989759"/>
      <w:bookmarkStart w:id="38" w:name="_Toc90922480"/>
      <w:bookmarkStart w:id="39" w:name="_Hlk91039721"/>
      <w:bookmarkStart w:id="40" w:name="_Toc91128500"/>
      <w:r w:rsidRPr="00087350">
        <w:rPr>
          <w:rFonts w:ascii="Times New Roman" w:eastAsia="Calibri" w:hAnsi="Times New Roman" w:cs="Times New Roman"/>
          <w:b/>
          <w:sz w:val="28"/>
        </w:rPr>
        <w:lastRenderedPageBreak/>
        <w:t>З</w:t>
      </w:r>
      <w:bookmarkEnd w:id="37"/>
      <w:r>
        <w:rPr>
          <w:rFonts w:ascii="Times New Roman" w:eastAsia="Calibri" w:hAnsi="Times New Roman" w:cs="Times New Roman"/>
          <w:b/>
          <w:sz w:val="28"/>
        </w:rPr>
        <w:t>АКЛЮЧЕНИЕ</w:t>
      </w:r>
      <w:bookmarkEnd w:id="38"/>
      <w:bookmarkEnd w:id="40"/>
    </w:p>
    <w:bookmarkEnd w:id="39"/>
    <w:p w14:paraId="672329B9" w14:textId="77777777" w:rsidR="00470EBB" w:rsidRDefault="00470EBB" w:rsidP="00470EBB">
      <w:pPr>
        <w:pStyle w:val="ac"/>
        <w:spacing w:line="360" w:lineRule="auto"/>
      </w:pPr>
    </w:p>
    <w:p w14:paraId="4B048D53" w14:textId="77777777" w:rsidR="00470EBB" w:rsidRPr="00190E89" w:rsidRDefault="00470EBB" w:rsidP="00470E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Hlk91039708"/>
      <w:r w:rsidRPr="00190E89">
        <w:rPr>
          <w:rFonts w:ascii="Times New Roman" w:hAnsi="Times New Roman" w:cs="Times New Roman"/>
          <w:sz w:val="28"/>
          <w:szCs w:val="28"/>
        </w:rPr>
        <w:t xml:space="preserve">В данной курсовой работе разработано устройство генератора линейно </w:t>
      </w:r>
      <w:r>
        <w:rPr>
          <w:rFonts w:ascii="Times New Roman" w:hAnsi="Times New Roman" w:cs="Times New Roman"/>
          <w:sz w:val="28"/>
          <w:szCs w:val="28"/>
        </w:rPr>
        <w:t>нарастающего</w:t>
      </w:r>
      <w:r w:rsidRPr="00190E89">
        <w:rPr>
          <w:rFonts w:ascii="Times New Roman" w:hAnsi="Times New Roman" w:cs="Times New Roman"/>
          <w:sz w:val="28"/>
          <w:szCs w:val="28"/>
        </w:rPr>
        <w:t xml:space="preserve"> напряжения </w:t>
      </w:r>
      <w:r>
        <w:rPr>
          <w:rFonts w:ascii="Times New Roman" w:hAnsi="Times New Roman" w:cs="Times New Roman"/>
          <w:sz w:val="28"/>
          <w:szCs w:val="28"/>
        </w:rPr>
        <w:t xml:space="preserve">со стабилизатором тока и защитой от перенапряжения в цепи питания. Устройство полностью удовлетворяет всем параметрам, указанном в техническом задании. </w:t>
      </w:r>
    </w:p>
    <w:bookmarkEnd w:id="41"/>
    <w:p w14:paraId="08AE914E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2C09233F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7599ED6B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2D36114A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0E42219F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1A108D28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0803FA72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1BABA2C3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228FC0EC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7FE8EC68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25C24758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2937D4A9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5DE61B21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5FABA29E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568A7B3D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19A6A5F5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293976D5" w14:textId="77777777" w:rsidR="00470EBB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1C908027" w14:textId="77777777" w:rsidR="00470EBB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6E91298A" w14:textId="77777777" w:rsidR="00470EBB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51F37703" w14:textId="77777777" w:rsidR="00470EBB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04298CE1" w14:textId="77777777" w:rsidR="00470EBB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490E3E99" w14:textId="77777777" w:rsidR="00470EBB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42844986" w14:textId="77777777" w:rsidR="00470EBB" w:rsidRPr="00391680" w:rsidRDefault="00470EBB" w:rsidP="00470E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14:paraId="680580A1" w14:textId="77777777" w:rsidR="00470EBB" w:rsidRPr="00391680" w:rsidRDefault="00470EBB" w:rsidP="00470EBB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sz w:val="28"/>
        </w:rPr>
      </w:pPr>
      <w:bookmarkStart w:id="42" w:name="_Toc90922481"/>
      <w:bookmarkStart w:id="43" w:name="_Hlk91039801"/>
      <w:bookmarkStart w:id="44" w:name="_Toc91128501"/>
      <w:r>
        <w:rPr>
          <w:rFonts w:ascii="Times New Roman" w:eastAsia="Calibri" w:hAnsi="Times New Roman" w:cs="Times New Roman"/>
          <w:b/>
          <w:sz w:val="28"/>
        </w:rPr>
        <w:lastRenderedPageBreak/>
        <w:t>11 СПИСОК ЛИТЕРАТУРЫ</w:t>
      </w:r>
      <w:bookmarkEnd w:id="42"/>
      <w:bookmarkEnd w:id="44"/>
    </w:p>
    <w:p w14:paraId="3624905B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391680">
        <w:rPr>
          <w:rFonts w:ascii="Times New Roman" w:eastAsia="Calibri" w:hAnsi="Times New Roman" w:cs="Times New Roman"/>
          <w:sz w:val="28"/>
        </w:rPr>
        <w:t xml:space="preserve">1. </w:t>
      </w:r>
      <w:r>
        <w:rPr>
          <w:rFonts w:ascii="Times New Roman" w:eastAsia="Calibri" w:hAnsi="Times New Roman" w:cs="Times New Roman"/>
          <w:sz w:val="28"/>
        </w:rPr>
        <w:t>Б.И. Коновалов</w:t>
      </w:r>
      <w:r w:rsidRPr="00391680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Теоретические основы электротехники</w:t>
      </w:r>
      <w:r w:rsidRPr="00391680">
        <w:rPr>
          <w:rFonts w:ascii="Times New Roman" w:eastAsia="Calibri" w:hAnsi="Times New Roman" w:cs="Times New Roman"/>
          <w:sz w:val="28"/>
        </w:rPr>
        <w:t>.</w:t>
      </w:r>
      <w:r w:rsidRPr="00120429"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Учебное пособие </w:t>
      </w:r>
      <w:r w:rsidRPr="00120429">
        <w:rPr>
          <w:rFonts w:ascii="Times New Roman" w:eastAsia="Calibri" w:hAnsi="Times New Roman" w:cs="Times New Roman"/>
          <w:sz w:val="28"/>
        </w:rPr>
        <w:t>/ Б. И. Коновалов. — Томск: ТУСУР, 2007. — 151 с.</w:t>
      </w:r>
    </w:p>
    <w:p w14:paraId="33C2D42B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391680"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 w:rsidRPr="00DF7844">
        <w:rPr>
          <w:rFonts w:ascii="Times New Roman" w:eastAsia="Calibri" w:hAnsi="Times New Roman" w:cs="Times New Roman"/>
          <w:sz w:val="28"/>
        </w:rPr>
        <w:t>Саюн</w:t>
      </w:r>
      <w:proofErr w:type="spellEnd"/>
      <w:r w:rsidRPr="00DF7844">
        <w:rPr>
          <w:rFonts w:ascii="Times New Roman" w:eastAsia="Calibri" w:hAnsi="Times New Roman" w:cs="Times New Roman"/>
          <w:sz w:val="28"/>
        </w:rPr>
        <w:t xml:space="preserve"> В.М., Топор А.В., Шарапов А.В. Аналоговая схемотехника: учеб. пособие / – Томск: Томск. гос. ун-т систем управления и радиоэлектроники, 2016. – 193 с.</w:t>
      </w:r>
    </w:p>
    <w:p w14:paraId="545238AE" w14:textId="77777777" w:rsidR="00470EBB" w:rsidRDefault="00470EBB" w:rsidP="00470E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3. Сайт интернет магазина «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Dessy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» </w:t>
      </w:r>
      <w:hyperlink r:id="rId50" w:history="1">
        <w:r w:rsidRPr="00D06EFE">
          <w:rPr>
            <w:rStyle w:val="ad"/>
            <w:rFonts w:ascii="Times New Roman" w:eastAsia="Calibri" w:hAnsi="Times New Roman" w:cs="Times New Roman"/>
            <w:sz w:val="28"/>
          </w:rPr>
          <w:t>https://www.dessy.ru/catalog-pdc445237.html</w:t>
        </w:r>
      </w:hyperlink>
    </w:p>
    <w:p w14:paraId="71555ADA" w14:textId="77777777" w:rsidR="00470EBB" w:rsidRPr="00391680" w:rsidRDefault="00470EBB" w:rsidP="00470E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4. Сайт интернет магазина «Луч» </w:t>
      </w:r>
      <w:r w:rsidRPr="00536568">
        <w:rPr>
          <w:rFonts w:ascii="Times New Roman" w:eastAsia="Calibri" w:hAnsi="Times New Roman" w:cs="Times New Roman"/>
          <w:sz w:val="28"/>
        </w:rPr>
        <w:t>https://radioluch.ru/catalog/element/24170/</w:t>
      </w:r>
    </w:p>
    <w:bookmarkEnd w:id="43"/>
    <w:p w14:paraId="728B4FC2" w14:textId="77777777" w:rsidR="00470EBB" w:rsidRPr="00391680" w:rsidRDefault="00470EBB" w:rsidP="00470EBB">
      <w:pPr>
        <w:pStyle w:val="a7"/>
        <w:ind w:firstLine="0"/>
      </w:pPr>
    </w:p>
    <w:p w14:paraId="669267EF" w14:textId="77777777" w:rsidR="00962E14" w:rsidRDefault="00962E14"/>
    <w:sectPr w:rsidR="00962E14" w:rsidSect="003648C9">
      <w:headerReference w:type="default" r:id="rId51"/>
      <w:footerReference w:type="first" r:id="rId5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Times New Roman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22C6" w14:textId="77777777" w:rsidR="002E1B0E" w:rsidRPr="002E1B0E" w:rsidRDefault="00700129" w:rsidP="002E1B0E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2E1B0E">
      <w:rPr>
        <w:rFonts w:ascii="Times New Roman" w:hAnsi="Times New Roman" w:cs="Times New Roman"/>
        <w:sz w:val="28"/>
        <w:szCs w:val="28"/>
      </w:rPr>
      <w:t>Томск 2021</w:t>
    </w:r>
  </w:p>
  <w:p w14:paraId="24FFDE7F" w14:textId="77777777" w:rsidR="002E1B0E" w:rsidRDefault="00700129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665365751"/>
      <w:docPartObj>
        <w:docPartGallery w:val="Page Numbers (Top of Page)"/>
        <w:docPartUnique/>
      </w:docPartObj>
    </w:sdtPr>
    <w:sdtEndPr/>
    <w:sdtContent>
      <w:p w14:paraId="4C49C576" w14:textId="77777777" w:rsidR="00087592" w:rsidRPr="003648C9" w:rsidRDefault="00700129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648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48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48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3648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292372" w14:textId="77777777" w:rsidR="00087592" w:rsidRDefault="0070012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E38"/>
    <w:multiLevelType w:val="multilevel"/>
    <w:tmpl w:val="E3246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F384D62"/>
    <w:multiLevelType w:val="hybridMultilevel"/>
    <w:tmpl w:val="3CB2C762"/>
    <w:lvl w:ilvl="0" w:tplc="4C3E6A8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63EEF"/>
    <w:multiLevelType w:val="multilevel"/>
    <w:tmpl w:val="34028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E343EFC"/>
    <w:multiLevelType w:val="multilevel"/>
    <w:tmpl w:val="E064F350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7AD39F0"/>
    <w:multiLevelType w:val="hybridMultilevel"/>
    <w:tmpl w:val="1D80FBB2"/>
    <w:lvl w:ilvl="0" w:tplc="1954FE6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82A8B"/>
    <w:multiLevelType w:val="multilevel"/>
    <w:tmpl w:val="C634313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3A367563"/>
    <w:multiLevelType w:val="multilevel"/>
    <w:tmpl w:val="6C0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271753"/>
    <w:multiLevelType w:val="hybridMultilevel"/>
    <w:tmpl w:val="93E2D604"/>
    <w:lvl w:ilvl="0" w:tplc="38BAB8E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A40D50"/>
    <w:multiLevelType w:val="hybridMultilevel"/>
    <w:tmpl w:val="DD9EA162"/>
    <w:lvl w:ilvl="0" w:tplc="13FAAD6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F27B4"/>
    <w:multiLevelType w:val="multilevel"/>
    <w:tmpl w:val="6C42B62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0" w15:restartNumberingAfterBreak="0">
    <w:nsid w:val="451323FF"/>
    <w:multiLevelType w:val="multilevel"/>
    <w:tmpl w:val="2FEA8C0A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C5A45A3"/>
    <w:multiLevelType w:val="hybridMultilevel"/>
    <w:tmpl w:val="EBC0BDB2"/>
    <w:lvl w:ilvl="0" w:tplc="77DEE68A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0072B82"/>
    <w:multiLevelType w:val="multilevel"/>
    <w:tmpl w:val="34028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DD30B21"/>
    <w:multiLevelType w:val="hybridMultilevel"/>
    <w:tmpl w:val="CCD6E56E"/>
    <w:lvl w:ilvl="0" w:tplc="4C32A81C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6FFE3ACE"/>
    <w:multiLevelType w:val="multilevel"/>
    <w:tmpl w:val="6C42B62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5" w15:restartNumberingAfterBreak="0">
    <w:nsid w:val="78D550D9"/>
    <w:multiLevelType w:val="hybridMultilevel"/>
    <w:tmpl w:val="B9A0B638"/>
    <w:lvl w:ilvl="0" w:tplc="BEDA4B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26D76"/>
    <w:multiLevelType w:val="hybridMultilevel"/>
    <w:tmpl w:val="50683376"/>
    <w:lvl w:ilvl="0" w:tplc="7B2EF01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5"/>
  </w:num>
  <w:num w:numId="5">
    <w:abstractNumId w:val="0"/>
  </w:num>
  <w:num w:numId="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5"/>
  </w:num>
  <w:num w:numId="9">
    <w:abstractNumId w:val="11"/>
  </w:num>
  <w:num w:numId="10">
    <w:abstractNumId w:val="16"/>
  </w:num>
  <w:num w:numId="11">
    <w:abstractNumId w:val="4"/>
  </w:num>
  <w:num w:numId="12">
    <w:abstractNumId w:val="8"/>
  </w:num>
  <w:num w:numId="13">
    <w:abstractNumId w:val="3"/>
  </w:num>
  <w:num w:numId="14">
    <w:abstractNumId w:val="14"/>
  </w:num>
  <w:num w:numId="15">
    <w:abstractNumId w:val="9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BB"/>
    <w:rsid w:val="000E69D4"/>
    <w:rsid w:val="001A10CC"/>
    <w:rsid w:val="003E71DD"/>
    <w:rsid w:val="003F43A9"/>
    <w:rsid w:val="00470EBB"/>
    <w:rsid w:val="00700129"/>
    <w:rsid w:val="00764C10"/>
    <w:rsid w:val="007D45A7"/>
    <w:rsid w:val="00845BE5"/>
    <w:rsid w:val="0088453D"/>
    <w:rsid w:val="00887919"/>
    <w:rsid w:val="008D1048"/>
    <w:rsid w:val="00962E14"/>
    <w:rsid w:val="00A626BD"/>
    <w:rsid w:val="00A85D81"/>
    <w:rsid w:val="00B935B8"/>
    <w:rsid w:val="00F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9672"/>
  <w15:chartTrackingRefBased/>
  <w15:docId w15:val="{CB8BC11F-0EBE-4F19-9490-00EB0F5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EBB"/>
  </w:style>
  <w:style w:type="paragraph" w:styleId="10">
    <w:name w:val="heading 1"/>
    <w:basedOn w:val="a"/>
    <w:next w:val="a"/>
    <w:link w:val="11"/>
    <w:uiPriority w:val="9"/>
    <w:qFormat/>
    <w:rsid w:val="00470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70EBB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70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470EBB"/>
    <w:rPr>
      <w:rFonts w:ascii="Cambria" w:eastAsia="Times New Roman" w:hAnsi="Cambria" w:cs="Times New Roman"/>
      <w:color w:val="365F9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70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EBB"/>
  </w:style>
  <w:style w:type="paragraph" w:styleId="a5">
    <w:name w:val="footer"/>
    <w:basedOn w:val="a"/>
    <w:link w:val="a6"/>
    <w:uiPriority w:val="99"/>
    <w:unhideWhenUsed/>
    <w:rsid w:val="00470E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EBB"/>
  </w:style>
  <w:style w:type="paragraph" w:customStyle="1" w:styleId="a7">
    <w:name w:val="ТУСУР"/>
    <w:basedOn w:val="a"/>
    <w:link w:val="a8"/>
    <w:qFormat/>
    <w:rsid w:val="00470EB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ТУСУР Знак"/>
    <w:link w:val="a7"/>
    <w:rsid w:val="00470EBB"/>
    <w:rPr>
      <w:rFonts w:ascii="Times New Roman" w:eastAsia="Calibri" w:hAnsi="Times New Roman" w:cs="Times New Roman"/>
      <w:sz w:val="28"/>
    </w:rPr>
  </w:style>
  <w:style w:type="paragraph" w:customStyle="1" w:styleId="21">
    <w:name w:val="Т.Заголовок 2 уровень"/>
    <w:basedOn w:val="a"/>
    <w:link w:val="22"/>
    <w:qFormat/>
    <w:rsid w:val="00470EBB"/>
    <w:pPr>
      <w:spacing w:after="0" w:line="360" w:lineRule="auto"/>
      <w:ind w:firstLine="851"/>
      <w:outlineLvl w:val="0"/>
    </w:pPr>
    <w:rPr>
      <w:rFonts w:ascii="Times New Roman" w:eastAsia="Calibri" w:hAnsi="Times New Roman" w:cs="Times New Roman"/>
      <w:b/>
      <w:sz w:val="28"/>
    </w:rPr>
  </w:style>
  <w:style w:type="character" w:customStyle="1" w:styleId="22">
    <w:name w:val="Т.Заголовок 2 уровень Знак"/>
    <w:basedOn w:val="a0"/>
    <w:link w:val="21"/>
    <w:rsid w:val="00470EBB"/>
    <w:rPr>
      <w:rFonts w:ascii="Times New Roman" w:eastAsia="Calibri" w:hAnsi="Times New Roman" w:cs="Times New Roman"/>
      <w:b/>
      <w:sz w:val="28"/>
    </w:rPr>
  </w:style>
  <w:style w:type="paragraph" w:customStyle="1" w:styleId="1">
    <w:name w:val="Т.Заголовок 1 уровень"/>
    <w:basedOn w:val="a7"/>
    <w:link w:val="12"/>
    <w:qFormat/>
    <w:rsid w:val="00470EBB"/>
    <w:pPr>
      <w:numPr>
        <w:numId w:val="4"/>
      </w:numPr>
      <w:jc w:val="center"/>
      <w:outlineLvl w:val="0"/>
    </w:pPr>
    <w:rPr>
      <w:b/>
    </w:rPr>
  </w:style>
  <w:style w:type="character" w:customStyle="1" w:styleId="12">
    <w:name w:val="Т.Заголовок 1 уровень Знак"/>
    <w:basedOn w:val="a8"/>
    <w:link w:val="1"/>
    <w:rsid w:val="00470EBB"/>
    <w:rPr>
      <w:rFonts w:ascii="Times New Roman" w:eastAsia="Calibri" w:hAnsi="Times New Roman" w:cs="Times New Roman"/>
      <w:b/>
      <w:sz w:val="28"/>
    </w:rPr>
  </w:style>
  <w:style w:type="paragraph" w:customStyle="1" w:styleId="a9">
    <w:name w:val="Диплом_Заголовки_По_центру"/>
    <w:basedOn w:val="a"/>
    <w:link w:val="aa"/>
    <w:qFormat/>
    <w:rsid w:val="00470EBB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aa">
    <w:name w:val="Диплом_Заголовки_По_центру Знак"/>
    <w:link w:val="a9"/>
    <w:rsid w:val="00470EBB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table" w:styleId="ab">
    <w:name w:val="Table Grid"/>
    <w:basedOn w:val="a1"/>
    <w:uiPriority w:val="59"/>
    <w:rsid w:val="00470E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470EB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470EBB"/>
    <w:rPr>
      <w:color w:val="0563C1" w:themeColor="hyperlink"/>
      <w:u w:val="single"/>
    </w:rPr>
  </w:style>
  <w:style w:type="paragraph" w:styleId="ae">
    <w:name w:val="TOC Heading"/>
    <w:basedOn w:val="10"/>
    <w:next w:val="a"/>
    <w:uiPriority w:val="39"/>
    <w:unhideWhenUsed/>
    <w:qFormat/>
    <w:rsid w:val="00470EBB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70EBB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470EBB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noProof/>
    </w:rPr>
  </w:style>
  <w:style w:type="paragraph" w:customStyle="1" w:styleId="FR1">
    <w:name w:val="FR1"/>
    <w:rsid w:val="00470EBB"/>
    <w:pPr>
      <w:widowControl w:val="0"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2">
    <w:name w:val="FR2"/>
    <w:rsid w:val="00470EBB"/>
    <w:pPr>
      <w:widowControl w:val="0"/>
      <w:snapToGrid w:val="0"/>
      <w:spacing w:after="0" w:line="240" w:lineRule="auto"/>
      <w:ind w:firstLine="1920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f">
    <w:name w:val="Body Text Indent"/>
    <w:basedOn w:val="a"/>
    <w:link w:val="af0"/>
    <w:rsid w:val="00470E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470E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Normal (Web)"/>
    <w:basedOn w:val="a"/>
    <w:uiPriority w:val="99"/>
    <w:unhideWhenUsed/>
    <w:rsid w:val="0047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uiPriority w:val="20"/>
    <w:qFormat/>
    <w:rsid w:val="00470EBB"/>
    <w:rPr>
      <w:rFonts w:cs="Times New Roman"/>
      <w:i/>
      <w:iCs/>
    </w:rPr>
  </w:style>
  <w:style w:type="paragraph" w:styleId="af3">
    <w:name w:val="Body Text"/>
    <w:basedOn w:val="a"/>
    <w:link w:val="af4"/>
    <w:uiPriority w:val="99"/>
    <w:rsid w:val="00470EBB"/>
    <w:pPr>
      <w:spacing w:after="120" w:line="276" w:lineRule="auto"/>
    </w:pPr>
    <w:rPr>
      <w:rFonts w:eastAsiaTheme="minorEastAsia" w:cs="Times New Roman"/>
      <w:lang w:eastAsia="ru-RU"/>
    </w:rPr>
  </w:style>
  <w:style w:type="character" w:customStyle="1" w:styleId="af4">
    <w:name w:val="Основной текст Знак"/>
    <w:basedOn w:val="a0"/>
    <w:link w:val="af3"/>
    <w:uiPriority w:val="99"/>
    <w:rsid w:val="00470EBB"/>
    <w:rPr>
      <w:rFonts w:eastAsiaTheme="minorEastAsia" w:cs="Times New Roman"/>
      <w:lang w:eastAsia="ru-RU"/>
    </w:rPr>
  </w:style>
  <w:style w:type="table" w:styleId="af5">
    <w:name w:val="Grid Table Light"/>
    <w:basedOn w:val="a1"/>
    <w:uiPriority w:val="40"/>
    <w:rsid w:val="00470E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6">
    <w:name w:val="мой стиль"/>
    <w:rsid w:val="00470E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uiPriority w:val="99"/>
    <w:rsid w:val="00470EBB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70EBB"/>
    <w:rPr>
      <w:rFonts w:ascii="Calibri" w:eastAsia="Times New Roman" w:hAnsi="Calibri" w:cs="Times New Roman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470EBB"/>
    <w:pPr>
      <w:spacing w:after="100"/>
      <w:ind w:left="440"/>
    </w:pPr>
    <w:rPr>
      <w:rFonts w:eastAsiaTheme="minorEastAsia" w:cs="Times New Roman"/>
      <w:lang w:eastAsia="ru-RU"/>
    </w:rPr>
  </w:style>
  <w:style w:type="table" w:styleId="af7">
    <w:name w:val="Table Theme"/>
    <w:basedOn w:val="a1"/>
    <w:uiPriority w:val="99"/>
    <w:rsid w:val="00A85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hyperlink" Target="https://www.dessy.ru/catalog-pdc445237.html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jpeg"/><Relationship Id="rId38" Type="http://schemas.openxmlformats.org/officeDocument/2006/relationships/image" Target="media/image18.wmf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image" Target="media/image2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8" Type="http://schemas.openxmlformats.org/officeDocument/2006/relationships/oleObject" Target="embeddings/oleObject2.bin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22</Pages>
  <Words>2161</Words>
  <Characters>15479</Characters>
  <Application>Microsoft Office Word</Application>
  <DocSecurity>0</DocSecurity>
  <Lines>455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2021-12-23T19:16:00Z</dcterms:created>
  <dcterms:modified xsi:type="dcterms:W3CDTF">2021-12-23T20:50:00Z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