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AC92B" w14:textId="77777777" w:rsidR="00AC6E7A" w:rsidRDefault="00AC6E7A">
      <w:pPr>
        <w:autoSpaceDE w:val="0"/>
        <w:autoSpaceDN w:val="0"/>
        <w:adjustRightInd w:val="0"/>
        <w:rPr>
          <w:rFonts w:ascii="黑体" w:eastAsia="黑体" w:cs="黑体"/>
          <w:color w:val="000000"/>
          <w:sz w:val="24"/>
        </w:rPr>
      </w:pPr>
      <w:r>
        <w:rPr>
          <w:rFonts w:ascii="黑体" w:eastAsia="黑体" w:cs="黑体" w:hint="eastAsia"/>
          <w:color w:val="000000"/>
          <w:sz w:val="24"/>
        </w:rPr>
        <w:t>司法鉴定文书底稿：</w:t>
      </w:r>
    </w:p>
    <w:p w14:paraId="4474534F" w14:textId="77777777" w:rsidR="00AC6E7A" w:rsidRDefault="00AC6E7A">
      <w:pPr>
        <w:ind w:firstLineChars="6" w:firstLine="22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山 东 求 是 建 筑 工 程 司 法 鉴 定 所</w:t>
      </w:r>
    </w:p>
    <w:p w14:paraId="3DACCBA0" w14:textId="77777777" w:rsidR="00AC6E7A" w:rsidRDefault="00AC6E7A">
      <w:pPr>
        <w:ind w:firstLineChars="6" w:firstLine="8"/>
        <w:jc w:val="center"/>
        <w:rPr>
          <w:rFonts w:ascii="黑体" w:eastAsia="黑体" w:hAnsi="宋体"/>
          <w:color w:val="000000"/>
          <w:sz w:val="13"/>
          <w:szCs w:val="13"/>
        </w:rPr>
      </w:pPr>
    </w:p>
    <w:p w14:paraId="290C8F5F" w14:textId="77777777" w:rsidR="00AC6E7A" w:rsidRDefault="00AC6E7A">
      <w:pPr>
        <w:ind w:firstLineChars="6" w:firstLine="22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司 法 鉴 定 意 见 书</w:t>
      </w:r>
    </w:p>
    <w:p w14:paraId="61E4E59C" w14:textId="52D8D580" w:rsidR="00AC6E7A" w:rsidRPr="00026449" w:rsidRDefault="00AC6E7A" w:rsidP="00026449">
      <w:pPr>
        <w:spacing w:line="520" w:lineRule="exact"/>
        <w:jc w:val="right"/>
        <w:rPr>
          <w:rFonts w:ascii="仿宋_GB2312" w:eastAsia="仿宋_GB2312" w:hAnsi="宋体" w:hint="eastAsia"/>
          <w:color w:val="000000"/>
          <w:sz w:val="24"/>
          <w:szCs w:val="28"/>
        </w:rPr>
      </w:pPr>
      <w:r>
        <w:rPr>
          <w:rFonts w:ascii="仿宋_GB2312" w:eastAsia="仿宋_GB2312" w:hAnsi="宋体" w:hint="eastAsia"/>
          <w:color w:val="000000"/>
          <w:sz w:val="24"/>
          <w:szCs w:val="28"/>
        </w:rPr>
        <w:t xml:space="preserve">                                         编号：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sn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2549710F" w14:textId="77777777" w:rsidR="00AC6E7A" w:rsidRDefault="00AC6E7A">
      <w:pPr>
        <w:autoSpaceDE w:val="0"/>
        <w:autoSpaceDN w:val="0"/>
        <w:adjustRightInd w:val="0"/>
        <w:spacing w:line="360" w:lineRule="auto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一、基本情况</w:t>
      </w:r>
    </w:p>
    <w:p w14:paraId="0D8308B2" w14:textId="474A16DC" w:rsidR="00AC6E7A" w:rsidRDefault="00AC6E7A">
      <w:pPr>
        <w:rPr>
          <w:rFonts w:ascii="仿宋_GB2312" w:eastAsia="仿宋_GB2312" w:cs="仿宋_GB2312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委托单位：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>principal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76F149A3" w14:textId="699A17A8" w:rsidR="00AC6E7A" w:rsidRDefault="00AC6E7A">
      <w:pPr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委托鉴定事项：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>trust_detail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21A2DC2A" w14:textId="7EAE6AC8" w:rsidR="00AC6E7A" w:rsidRPr="009A699A" w:rsidRDefault="00AC6E7A">
      <w:pPr>
        <w:rPr>
          <w:rFonts w:ascii="仿宋_GB2312" w:eastAsia="仿宋_GB2312" w:cs="仿宋_GB2312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受理日期</w:t>
      </w:r>
      <w:r w:rsidRPr="009A699A">
        <w:rPr>
          <w:rFonts w:ascii="黑体" w:eastAsia="黑体" w:cs="黑体" w:hint="eastAsia"/>
          <w:color w:val="000000"/>
          <w:sz w:val="28"/>
          <w:szCs w:val="28"/>
        </w:rPr>
        <w:t>：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>created_date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7FE50B19" w14:textId="2BAD7D05" w:rsidR="00AC6E7A" w:rsidRDefault="00AC6E7A">
      <w:pPr>
        <w:rPr>
          <w:rFonts w:ascii="宋体" w:hAnsi="宋体" w:cs="宋体"/>
          <w:b/>
          <w:bCs/>
          <w:color w:val="333333"/>
          <w:sz w:val="18"/>
          <w:szCs w:val="1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鉴定材料</w:t>
      </w:r>
      <w:r>
        <w:rPr>
          <w:rFonts w:ascii="宋体" w:hAnsi="宋体" w:hint="eastAsia"/>
          <w:sz w:val="28"/>
          <w:szCs w:val="28"/>
        </w:rPr>
        <w:t>：</w:t>
      </w:r>
    </w:p>
    <w:p w14:paraId="39A1E2D0" w14:textId="0983B1FD" w:rsidR="00026449" w:rsidRDefault="00026449">
      <w:pPr>
        <w:rPr>
          <w:rFonts w:ascii="宋体" w:hAnsi="宋体" w:cs="宋体"/>
          <w:b/>
          <w:bCs/>
          <w:sz w:val="18"/>
          <w:szCs w:val="18"/>
        </w:rPr>
      </w:pPr>
      <w:r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>
        <w:rPr>
          <w:rFonts w:ascii="仿宋_GB2312" w:eastAsia="仿宋_GB2312" w:hAnsi="宋体"/>
          <w:color w:val="000000"/>
          <w:sz w:val="24"/>
          <w:szCs w:val="28"/>
        </w:rPr>
        <w:t>#appraisal_files_records</w:t>
      </w:r>
      <w:r>
        <w:rPr>
          <w:rFonts w:ascii="仿宋_GB2312" w:eastAsia="仿宋_GB2312" w:hAnsi="宋体" w:hint="eastAsia"/>
          <w:color w:val="000000"/>
          <w:sz w:val="24"/>
          <w:szCs w:val="28"/>
        </w:rPr>
        <w:t>}</w:t>
      </w:r>
      <w:r>
        <w:rPr>
          <w:rFonts w:ascii="仿宋_GB2312" w:eastAsia="仿宋_GB2312" w:hAnsi="宋体"/>
          <w:color w:val="000000"/>
          <w:sz w:val="24"/>
          <w:szCs w:val="28"/>
        </w:rPr>
        <w:t>{filename}</w:t>
      </w:r>
      <w:r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>
        <w:rPr>
          <w:rFonts w:ascii="仿宋_GB2312" w:eastAsia="仿宋_GB2312" w:hAnsi="宋体"/>
          <w:color w:val="000000"/>
          <w:sz w:val="24"/>
          <w:szCs w:val="28"/>
        </w:rPr>
        <w:t>/appraisal_files_records</w:t>
      </w:r>
      <w:r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10E7C81A" w14:textId="77777777" w:rsidR="00AC6E7A" w:rsidRDefault="00AC6E7A">
      <w:pPr>
        <w:autoSpaceDE w:val="0"/>
        <w:autoSpaceDN w:val="0"/>
        <w:adjustRightInd w:val="0"/>
        <w:spacing w:line="360" w:lineRule="auto"/>
        <w:rPr>
          <w:rFonts w:ascii="宋体" w:hAnsi="宋体"/>
          <w:sz w:val="28"/>
          <w:szCs w:val="28"/>
        </w:rPr>
      </w:pPr>
    </w:p>
    <w:p w14:paraId="26F45767" w14:textId="5B462F39" w:rsidR="00AC6E7A" w:rsidRDefault="00AC6E7A">
      <w:pPr>
        <w:rPr>
          <w:rFonts w:ascii="仿宋_GB2312" w:eastAsia="仿宋_GB2312" w:cs="仿宋_GB2312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鉴定日期</w:t>
      </w:r>
      <w:r w:rsidRPr="009A699A">
        <w:rPr>
          <w:rFonts w:ascii="黑体" w:eastAsia="黑体" w:cs="黑体" w:hint="eastAsia"/>
          <w:color w:val="000000"/>
          <w:sz w:val="28"/>
          <w:szCs w:val="28"/>
        </w:rPr>
        <w:t>：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>created_date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}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 xml:space="preserve"> - 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>finished_date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06C9C89D" w14:textId="5C9B9674" w:rsidR="00AC6E7A" w:rsidRDefault="00AC6E7A">
      <w:pPr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鉴定地点：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>appraisal_address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0621D960" w14:textId="77777777" w:rsidR="00AC6E7A" w:rsidRDefault="00AC6E7A">
      <w:pPr>
        <w:spacing w:line="360" w:lineRule="auto"/>
        <w:ind w:left="1680" w:hangingChars="600" w:hanging="168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在场人员：</w:t>
      </w:r>
    </w:p>
    <w:p w14:paraId="5B9CDD0A" w14:textId="1A19FDD6" w:rsidR="00AC6E7A" w:rsidRDefault="00AC6E7A">
      <w:pPr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被鉴定对象：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>target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}</w:t>
      </w:r>
    </w:p>
    <w:p w14:paraId="2BD8A612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二、基本案情</w:t>
      </w:r>
    </w:p>
    <w:p w14:paraId="3167C76C" w14:textId="414BD9C1" w:rsidR="00AC6E7A" w:rsidRDefault="00AC6E7A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被鉴定对象为</w:t>
      </w:r>
      <w:r w:rsidR="00026449" w:rsidRPr="00026449">
        <w:rPr>
          <w:rFonts w:ascii="仿宋_GB2312" w:eastAsia="仿宋_GB2312" w:hAnsi="宋体"/>
          <w:color w:val="000000"/>
          <w:sz w:val="24"/>
          <w:szCs w:val="28"/>
        </w:rPr>
        <w:t>{target}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，</w:t>
      </w:r>
      <w:r>
        <w:rPr>
          <w:rFonts w:ascii="仿宋_GB2312" w:eastAsia="仿宋_GB2312" w:hAnsi="宋体" w:hint="eastAsia"/>
          <w:color w:val="C00000"/>
          <w:sz w:val="28"/>
          <w:szCs w:val="28"/>
        </w:rPr>
        <w:t>XXX公司与XXX公司因(质量问题描述)问题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，</w:t>
      </w:r>
      <w:r>
        <w:rPr>
          <w:rFonts w:ascii="仿宋_GB2312" w:eastAsia="仿宋_GB2312" w:hAnsi="宋体" w:hint="eastAsia"/>
          <w:color w:val="C00000"/>
          <w:sz w:val="28"/>
          <w:szCs w:val="28"/>
        </w:rPr>
        <w:t>施工合同纠纷成讼，诉诸法院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。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>principal</w:t>
      </w:r>
      <w:r w:rsidR="00026449">
        <w:rPr>
          <w:rFonts w:ascii="仿宋_GB2312" w:eastAsia="仿宋_GB2312" w:hAnsi="宋体" w:hint="eastAsia"/>
          <w:color w:val="000000"/>
          <w:sz w:val="24"/>
          <w:szCs w:val="28"/>
        </w:rPr>
        <w:t>}</w:t>
      </w:r>
      <w:r w:rsidRPr="00A32DC6">
        <w:rPr>
          <w:rFonts w:ascii="仿宋_GB2312" w:eastAsia="仿宋_GB2312" w:hAnsi="宋体" w:hint="eastAsia"/>
          <w:color w:val="FF0000"/>
          <w:sz w:val="28"/>
          <w:szCs w:val="28"/>
        </w:rPr>
        <w:t>就该工程现状存在的（鉴定事项）质量问题委托我机构进行司法鉴定。</w:t>
      </w:r>
    </w:p>
    <w:p w14:paraId="755A4DA0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sz w:val="32"/>
          <w:szCs w:val="32"/>
          <w:lang w:val="zh-CN"/>
        </w:rPr>
      </w:pPr>
      <w:r>
        <w:rPr>
          <w:rFonts w:ascii="黑体" w:eastAsia="黑体" w:cs="黑体" w:hint="eastAsia"/>
          <w:sz w:val="32"/>
          <w:szCs w:val="32"/>
          <w:lang w:val="zh-CN"/>
        </w:rPr>
        <w:t>三、资料摘要</w:t>
      </w:r>
    </w:p>
    <w:p w14:paraId="2460F9B3" w14:textId="33646C23" w:rsidR="00AC6E7A" w:rsidRDefault="00AC6E7A">
      <w:pPr>
        <w:autoSpaceDE w:val="0"/>
        <w:autoSpaceDN w:val="0"/>
        <w:adjustRightInd w:val="0"/>
        <w:spacing w:line="360" w:lineRule="auto"/>
        <w:ind w:firstLineChars="201" w:firstLine="565"/>
        <w:jc w:val="lef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工程概况：</w:t>
      </w:r>
      <w:r w:rsidR="00026449" w:rsidRPr="00026449">
        <w:rPr>
          <w:rFonts w:ascii="仿宋_GB2312" w:eastAsia="仿宋_GB2312" w:hAnsi="宋体"/>
          <w:color w:val="000000"/>
          <w:sz w:val="24"/>
          <w:szCs w:val="28"/>
        </w:rPr>
        <w:t>{target}</w:t>
      </w:r>
      <w:r w:rsidRPr="00A32DC6">
        <w:rPr>
          <w:rFonts w:ascii="仿宋_GB2312" w:eastAsia="仿宋_GB2312" w:hAnsi="宋体" w:hint="eastAsia"/>
          <w:color w:val="FF0000"/>
          <w:sz w:val="28"/>
          <w:szCs w:val="28"/>
        </w:rPr>
        <w:t>,位于XXX市XXX区(县)XX街（村）XXX路XX号，建设单位为XXX公司，施工单位为XXXX公司，设计单位为XXX院,监理单位为XXX公司， X年X月开工建设， X年X月竣工。（质量问题细节描述）</w:t>
      </w:r>
      <w:r w:rsidRPr="00A32DC6">
        <w:rPr>
          <w:rFonts w:ascii="仿宋_GB2312" w:eastAsia="仿宋_GB2312" w:cs="仿宋_GB2312" w:hint="eastAsia"/>
          <w:color w:val="FF0000"/>
          <w:sz w:val="28"/>
          <w:szCs w:val="28"/>
          <w:lang w:val="zh-CN"/>
        </w:rPr>
        <w:t>。</w:t>
      </w:r>
    </w:p>
    <w:p w14:paraId="37580432" w14:textId="77777777" w:rsidR="00AC6E7A" w:rsidRDefault="00AC6E7A">
      <w:pPr>
        <w:spacing w:line="360" w:lineRule="auto"/>
        <w:ind w:firstLineChars="250" w:firstLine="700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lastRenderedPageBreak/>
        <w:t>鉴定依据</w:t>
      </w:r>
    </w:p>
    <w:p w14:paraId="46A5C689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《建筑结构检测技术标准》（GB/T 50344-2004）</w:t>
      </w:r>
    </w:p>
    <w:p w14:paraId="60BE3D79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</w:t>
      </w:r>
      <w:r>
        <w:rPr>
          <w:rFonts w:ascii="仿宋_GB2312" w:eastAsia="仿宋_GB2312" w:hAnsi="宋体"/>
          <w:sz w:val="28"/>
          <w:szCs w:val="28"/>
        </w:rPr>
        <w:t>混凝土结构现场检测技术标准</w:t>
      </w:r>
      <w:r>
        <w:rPr>
          <w:rFonts w:ascii="仿宋_GB2312" w:eastAsia="仿宋_GB2312" w:hAnsi="宋体" w:hint="eastAsia"/>
          <w:sz w:val="28"/>
          <w:szCs w:val="28"/>
        </w:rPr>
        <w:t>》</w:t>
      </w:r>
      <w:r>
        <w:rPr>
          <w:rFonts w:ascii="仿宋_GB2312" w:eastAsia="仿宋_GB2312" w:hAnsi="宋体"/>
          <w:sz w:val="28"/>
          <w:szCs w:val="28"/>
        </w:rPr>
        <w:t>（GB/T 50784-2013</w:t>
      </w:r>
      <w:r>
        <w:rPr>
          <w:rFonts w:ascii="仿宋_GB2312" w:eastAsia="仿宋_GB2312" w:hAnsi="宋体" w:hint="eastAsia"/>
          <w:sz w:val="28"/>
          <w:szCs w:val="28"/>
        </w:rPr>
        <w:t>）</w:t>
      </w:r>
    </w:p>
    <w:p w14:paraId="7D4944A3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</w:t>
      </w:r>
      <w:r>
        <w:rPr>
          <w:rFonts w:ascii="仿宋_GB2312" w:eastAsia="仿宋_GB2312" w:hAnsi="宋体"/>
          <w:sz w:val="28"/>
          <w:szCs w:val="28"/>
        </w:rPr>
        <w:t>钢结构现场检测技术标准</w:t>
      </w:r>
      <w:r>
        <w:rPr>
          <w:rFonts w:ascii="仿宋_GB2312" w:eastAsia="仿宋_GB2312" w:hAnsi="宋体" w:hint="eastAsia"/>
          <w:sz w:val="28"/>
          <w:szCs w:val="28"/>
        </w:rPr>
        <w:t>》（</w:t>
      </w:r>
      <w:r>
        <w:rPr>
          <w:rFonts w:ascii="仿宋_GB2312" w:eastAsia="仿宋_GB2312" w:hAnsi="宋体"/>
          <w:bCs/>
          <w:sz w:val="28"/>
          <w:szCs w:val="28"/>
        </w:rPr>
        <w:t>GB/T 50621-2010</w:t>
      </w:r>
      <w:r>
        <w:rPr>
          <w:rFonts w:ascii="仿宋_GB2312" w:eastAsia="仿宋_GB2312" w:hAnsi="宋体" w:hint="eastAsia"/>
          <w:bCs/>
          <w:sz w:val="28"/>
          <w:szCs w:val="28"/>
        </w:rPr>
        <w:t>）</w:t>
      </w:r>
    </w:p>
    <w:p w14:paraId="7EDB20D0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</w:t>
      </w:r>
      <w:r>
        <w:rPr>
          <w:rFonts w:ascii="仿宋_GB2312" w:eastAsia="仿宋_GB2312" w:hAnsi="宋体"/>
          <w:sz w:val="28"/>
          <w:szCs w:val="28"/>
        </w:rPr>
        <w:t>砌体工程现场检测技术标准</w:t>
      </w:r>
      <w:r>
        <w:rPr>
          <w:rFonts w:ascii="仿宋_GB2312" w:eastAsia="仿宋_GB2312" w:hAnsi="宋体" w:hint="eastAsia"/>
          <w:sz w:val="28"/>
          <w:szCs w:val="28"/>
        </w:rPr>
        <w:t>》</w:t>
      </w:r>
      <w:r>
        <w:rPr>
          <w:rFonts w:ascii="仿宋_GB2312" w:eastAsia="仿宋_GB2312" w:hAnsi="宋体"/>
          <w:sz w:val="28"/>
          <w:szCs w:val="28"/>
        </w:rPr>
        <w:t>（</w:t>
      </w:r>
      <w:r>
        <w:rPr>
          <w:rFonts w:ascii="仿宋_GB2312" w:eastAsia="仿宋_GB2312" w:hAnsi="宋体"/>
          <w:bCs/>
          <w:sz w:val="28"/>
          <w:szCs w:val="28"/>
        </w:rPr>
        <w:t>GB/T 50315-2011</w:t>
      </w:r>
      <w:r>
        <w:rPr>
          <w:rFonts w:ascii="仿宋_GB2312" w:eastAsia="仿宋_GB2312" w:hAnsi="宋体" w:hint="eastAsia"/>
          <w:bCs/>
          <w:sz w:val="28"/>
          <w:szCs w:val="28"/>
        </w:rPr>
        <w:t>）</w:t>
      </w:r>
    </w:p>
    <w:p w14:paraId="3786D8A7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《建筑工程施工质量验收统一标准》（</w:t>
      </w:r>
      <w:r>
        <w:rPr>
          <w:rFonts w:ascii="仿宋_GB2312" w:eastAsia="仿宋_GB2312" w:hAnsi="宋体"/>
          <w:sz w:val="28"/>
          <w:szCs w:val="28"/>
        </w:rPr>
        <w:t>GB</w:t>
      </w:r>
      <w:r>
        <w:rPr>
          <w:rFonts w:ascii="仿宋_GB2312" w:eastAsia="仿宋_GB2312" w:hAnsi="宋体" w:hint="eastAsia"/>
          <w:sz w:val="28"/>
          <w:szCs w:val="28"/>
        </w:rPr>
        <w:t xml:space="preserve"> </w:t>
      </w:r>
      <w:r>
        <w:rPr>
          <w:rFonts w:ascii="仿宋_GB2312" w:eastAsia="仿宋_GB2312" w:hAnsi="宋体"/>
          <w:sz w:val="28"/>
          <w:szCs w:val="28"/>
        </w:rPr>
        <w:t>50300</w:t>
      </w:r>
      <w:r>
        <w:rPr>
          <w:rFonts w:ascii="仿宋_GB2312" w:eastAsia="仿宋_GB2312" w:hAnsi="宋体" w:hint="eastAsia"/>
          <w:sz w:val="28"/>
          <w:szCs w:val="28"/>
        </w:rPr>
        <w:t>-</w:t>
      </w:r>
      <w:r>
        <w:rPr>
          <w:rFonts w:ascii="仿宋_GB2312" w:eastAsia="仿宋_GB2312" w:hAnsi="宋体"/>
          <w:sz w:val="28"/>
          <w:szCs w:val="28"/>
        </w:rPr>
        <w:t>20</w:t>
      </w:r>
      <w:r>
        <w:rPr>
          <w:rFonts w:ascii="仿宋_GB2312" w:eastAsia="仿宋_GB2312" w:hAnsi="宋体" w:hint="eastAsia"/>
          <w:sz w:val="28"/>
          <w:szCs w:val="28"/>
        </w:rPr>
        <w:t>13）</w:t>
      </w:r>
    </w:p>
    <w:p w14:paraId="4B3259B5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《混凝土结构设计规范》</w:t>
      </w:r>
      <w:r>
        <w:rPr>
          <w:rFonts w:ascii="仿宋_GB2312" w:eastAsia="仿宋_GB2312" w:hAnsi="宋体" w:hint="eastAsia"/>
          <w:sz w:val="28"/>
          <w:szCs w:val="28"/>
        </w:rPr>
        <w:t>（GB 50010-2010）（2015年版）</w:t>
      </w:r>
    </w:p>
    <w:p w14:paraId="65A842D4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《砌体结构设计规范》</w:t>
      </w:r>
      <w:r>
        <w:rPr>
          <w:rFonts w:ascii="仿宋_GB2312" w:eastAsia="仿宋_GB2312" w:hAnsi="宋体" w:hint="eastAsia"/>
          <w:sz w:val="28"/>
          <w:szCs w:val="28"/>
        </w:rPr>
        <w:t>（GB 50003-2011）</w:t>
      </w:r>
    </w:p>
    <w:p w14:paraId="0318A333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《钢结构设计规范》（GB 50017-2003）</w:t>
      </w:r>
    </w:p>
    <w:p w14:paraId="63398962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《建筑地基基础设计规范》（GB 50007-2011）</w:t>
      </w:r>
    </w:p>
    <w:p w14:paraId="315854BD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</w:t>
      </w:r>
      <w:r>
        <w:rPr>
          <w:rFonts w:ascii="仿宋_GB2312" w:eastAsia="仿宋_GB2312" w:hAnsi="宋体"/>
          <w:sz w:val="28"/>
          <w:szCs w:val="28"/>
        </w:rPr>
        <w:t>混凝土结构工程施工质量验收规范》</w:t>
      </w:r>
      <w:r>
        <w:rPr>
          <w:rFonts w:ascii="仿宋_GB2312" w:eastAsia="仿宋_GB2312" w:hAnsi="宋体" w:hint="eastAsia"/>
          <w:sz w:val="28"/>
          <w:szCs w:val="28"/>
        </w:rPr>
        <w:t>(</w:t>
      </w:r>
      <w:r>
        <w:rPr>
          <w:rFonts w:ascii="仿宋_GB2312" w:eastAsia="仿宋_GB2312" w:hAnsi="宋体"/>
          <w:sz w:val="28"/>
          <w:szCs w:val="28"/>
        </w:rPr>
        <w:t>GB 50204-</w:t>
      </w:r>
      <w:r>
        <w:rPr>
          <w:rFonts w:ascii="仿宋_GB2312" w:eastAsia="仿宋_GB2312" w:hAnsi="宋体" w:hint="eastAsia"/>
          <w:sz w:val="28"/>
          <w:szCs w:val="28"/>
        </w:rPr>
        <w:t>2015)</w:t>
      </w:r>
    </w:p>
    <w:p w14:paraId="24B7A2DD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《砌体结构工程施工质量验收规范》（GB 50203-2011）</w:t>
      </w:r>
    </w:p>
    <w:p w14:paraId="33EFC7B6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《钢结构工程施工质量验收规范》（GB 50205-2001）</w:t>
      </w:r>
    </w:p>
    <w:p w14:paraId="10CD5947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《屋面工程质量验收规范》（G</w:t>
      </w:r>
      <w:r>
        <w:rPr>
          <w:rFonts w:ascii="仿宋_GB2312" w:eastAsia="仿宋_GB2312" w:hAnsi="宋体" w:hint="eastAsia"/>
          <w:sz w:val="28"/>
          <w:szCs w:val="28"/>
        </w:rPr>
        <w:t>B 50207-2012）</w:t>
      </w:r>
    </w:p>
    <w:p w14:paraId="30E6A933" w14:textId="77777777" w:rsidR="00AC6E7A" w:rsidRDefault="00AC6E7A">
      <w:pPr>
        <w:spacing w:line="360" w:lineRule="auto"/>
        <w:ind w:firstLineChars="202" w:firstLine="566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《建筑地面工程施工质量验收规范》（GB 50209-2010）</w:t>
      </w:r>
    </w:p>
    <w:p w14:paraId="1BF5CA0B" w14:textId="77777777" w:rsidR="00AC6E7A" w:rsidRDefault="00AC6E7A">
      <w:pPr>
        <w:autoSpaceDE w:val="0"/>
        <w:autoSpaceDN w:val="0"/>
        <w:adjustRightInd w:val="0"/>
        <w:spacing w:line="360" w:lineRule="auto"/>
        <w:ind w:firstLineChars="201" w:firstLine="563"/>
        <w:jc w:val="left"/>
        <w:rPr>
          <w:rFonts w:ascii="黑体" w:eastAsia="黑体" w:cs="黑体"/>
          <w:sz w:val="32"/>
          <w:szCs w:val="32"/>
          <w:lang w:val="zh-CN"/>
        </w:rPr>
      </w:pPr>
      <w:r>
        <w:rPr>
          <w:rFonts w:ascii="仿宋_GB2312" w:eastAsia="仿宋_GB2312" w:hAnsi="宋体" w:hint="eastAsia"/>
          <w:sz w:val="28"/>
          <w:szCs w:val="28"/>
        </w:rPr>
        <w:t>《建筑装饰装修工程质量验收规范》（GB 50210-2001）</w:t>
      </w:r>
    </w:p>
    <w:p w14:paraId="3F54CA88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sz w:val="32"/>
          <w:szCs w:val="32"/>
          <w:lang w:val="zh-CN"/>
        </w:rPr>
      </w:pPr>
      <w:r>
        <w:rPr>
          <w:rFonts w:ascii="黑体" w:eastAsia="黑体" w:cs="黑体" w:hint="eastAsia"/>
          <w:sz w:val="32"/>
          <w:szCs w:val="32"/>
          <w:lang w:val="zh-CN"/>
        </w:rPr>
        <w:t>四、鉴定过程</w:t>
      </w:r>
    </w:p>
    <w:p w14:paraId="32EAA8A3" w14:textId="77777777" w:rsidR="00AC6E7A" w:rsidRDefault="00AC6E7A">
      <w:pPr>
        <w:spacing w:line="360" w:lineRule="auto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我机构受理委托后，于</w:t>
      </w:r>
      <w:r>
        <w:rPr>
          <w:rFonts w:ascii="仿宋_GB2312" w:eastAsia="仿宋_GB2312" w:hAnsi="宋体" w:cs="宋体"/>
          <w:sz w:val="28"/>
          <w:szCs w:val="28"/>
        </w:rPr>
        <w:t>2018年3月</w:t>
      </w:r>
      <w:r>
        <w:rPr>
          <w:rFonts w:ascii="仿宋_GB2312" w:eastAsia="仿宋_GB2312" w:hAnsi="宋体" w:cs="宋体" w:hint="eastAsia"/>
          <w:sz w:val="28"/>
          <w:szCs w:val="28"/>
        </w:rPr>
        <w:t>4</w:t>
      </w:r>
      <w:r>
        <w:rPr>
          <w:rFonts w:ascii="仿宋_GB2312" w:eastAsia="仿宋_GB2312" w:hAnsi="宋体" w:cs="宋体"/>
          <w:sz w:val="28"/>
          <w:szCs w:val="28"/>
        </w:rPr>
        <w:t>日</w:t>
      </w:r>
      <w:r>
        <w:rPr>
          <w:rFonts w:ascii="仿宋_GB2312" w:eastAsia="仿宋_GB2312" w:hAnsi="宋体" w:cs="宋体" w:hint="eastAsia"/>
          <w:sz w:val="28"/>
          <w:szCs w:val="28"/>
        </w:rPr>
        <w:t>组织鉴定人员到达工程现场对工程现状进行查勘、检测。现场查勘、检测由涉案双方当事人共同见证，查勘涉及的被鉴定对象工程部位、范围、情况涉案双方当事人均予以认可。</w:t>
      </w:r>
    </w:p>
    <w:p w14:paraId="6F5437E6" w14:textId="77777777" w:rsidR="00AC6E7A" w:rsidRDefault="00AC6E7A">
      <w:pPr>
        <w:spacing w:line="360" w:lineRule="auto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（查勘基本现象描述。）</w:t>
      </w:r>
    </w:p>
    <w:p w14:paraId="0CF165B9" w14:textId="77777777" w:rsidR="00AC6E7A" w:rsidRDefault="00AC6E7A">
      <w:pPr>
        <w:spacing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平面示意图见下图：</w:t>
      </w:r>
    </w:p>
    <w:p w14:paraId="23D824BA" w14:textId="77777777" w:rsidR="00AC6E7A" w:rsidRDefault="00AC6E7A">
      <w:pPr>
        <w:spacing w:line="360" w:lineRule="auto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lastRenderedPageBreak/>
        <w:t>4.1</w:t>
      </w:r>
      <w:r>
        <w:rPr>
          <w:rFonts w:ascii="仿宋_GB2312" w:eastAsia="仿宋_GB2312" w:hAnsi="宋体" w:hint="eastAsia"/>
          <w:sz w:val="28"/>
          <w:szCs w:val="28"/>
        </w:rPr>
        <w:t>检测细节现象描述</w:t>
      </w:r>
    </w:p>
    <w:p w14:paraId="3605C817" w14:textId="77777777" w:rsidR="00AC6E7A" w:rsidRDefault="00AC6E7A">
      <w:pPr>
        <w:spacing w:line="360" w:lineRule="auto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4.2检测数据</w:t>
      </w:r>
    </w:p>
    <w:p w14:paraId="16D9F000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五、分析说明</w:t>
      </w:r>
    </w:p>
    <w:p w14:paraId="41D8FB14" w14:textId="77777777" w:rsidR="00AC6E7A" w:rsidRDefault="00AC6E7A">
      <w:pPr>
        <w:spacing w:line="360" w:lineRule="auto"/>
        <w:ind w:firstLineChars="250" w:firstLine="70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分析（标准对比+分析结论）</w:t>
      </w:r>
    </w:p>
    <w:p w14:paraId="73BA8538" w14:textId="3D2CB2B9" w:rsidR="00AC6E7A" w:rsidRDefault="00AC6E7A" w:rsidP="00045F2B">
      <w:pPr>
        <w:spacing w:line="360" w:lineRule="auto"/>
        <w:ind w:firstLineChars="250" w:firstLine="70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不符合《....规范》第8.1.2条“XXXX”规定</w:t>
      </w:r>
    </w:p>
    <w:p w14:paraId="5595ACDA" w14:textId="77777777" w:rsidR="00AC6E7A" w:rsidRDefault="00AC6E7A">
      <w:pPr>
        <w:autoSpaceDE w:val="0"/>
        <w:autoSpaceDN w:val="0"/>
        <w:adjustRightInd w:val="0"/>
        <w:spacing w:line="360" w:lineRule="auto"/>
        <w:jc w:val="left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六、鉴定意见</w:t>
      </w:r>
    </w:p>
    <w:p w14:paraId="6A151C9B" w14:textId="77777777" w:rsidR="00AC6E7A" w:rsidRDefault="00AC6E7A">
      <w:pPr>
        <w:pStyle w:val="a8"/>
        <w:spacing w:line="360" w:lineRule="auto"/>
        <w:ind w:firstLineChars="180" w:firstLine="504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 xml:space="preserve">6.1 </w:t>
      </w:r>
    </w:p>
    <w:p w14:paraId="46F75859" w14:textId="77777777" w:rsidR="00AC6E7A" w:rsidRDefault="00AC6E7A">
      <w:pPr>
        <w:pStyle w:val="a8"/>
        <w:spacing w:line="360" w:lineRule="auto"/>
        <w:ind w:firstLineChars="180" w:firstLine="504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6.2</w:t>
      </w:r>
    </w:p>
    <w:p w14:paraId="1A0539B5" w14:textId="77777777" w:rsidR="00AC6E7A" w:rsidRDefault="00AC6E7A">
      <w:pPr>
        <w:pStyle w:val="a8"/>
        <w:numPr>
          <w:ilvl w:val="0"/>
          <w:numId w:val="1"/>
        </w:numPr>
        <w:spacing w:line="360" w:lineRule="auto"/>
        <w:ind w:firstLineChars="0" w:firstLine="0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附件</w:t>
      </w:r>
    </w:p>
    <w:p w14:paraId="55839365" w14:textId="77777777" w:rsidR="00AC6E7A" w:rsidRDefault="00AC6E7A">
      <w:pPr>
        <w:numPr>
          <w:ilvl w:val="0"/>
          <w:numId w:val="2"/>
        </w:numPr>
        <w:spacing w:line="360" w:lineRule="auto"/>
        <w:ind w:right="640"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鉴定机构证件复印件X张</w:t>
      </w:r>
    </w:p>
    <w:p w14:paraId="33BA5DD6" w14:textId="77777777" w:rsidR="00AC6E7A" w:rsidRDefault="00AC6E7A">
      <w:pPr>
        <w:numPr>
          <w:ilvl w:val="0"/>
          <w:numId w:val="2"/>
        </w:numPr>
        <w:spacing w:line="360" w:lineRule="auto"/>
        <w:ind w:right="640"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鉴定人证件复印件</w:t>
      </w:r>
      <w:r>
        <w:rPr>
          <w:rFonts w:ascii="仿宋_GB2312" w:eastAsia="仿宋_GB2312" w:hint="eastAsia"/>
          <w:sz w:val="28"/>
          <w:szCs w:val="28"/>
        </w:rPr>
        <w:t>x张</w:t>
      </w:r>
    </w:p>
    <w:p w14:paraId="0FAEB3E9" w14:textId="77777777" w:rsidR="00AC6E7A" w:rsidRDefault="00AC6E7A">
      <w:pPr>
        <w:spacing w:line="360" w:lineRule="auto"/>
        <w:ind w:right="640"/>
        <w:rPr>
          <w:rFonts w:ascii="仿宋_GB2312" w:eastAsia="仿宋_GB2312"/>
          <w:sz w:val="28"/>
          <w:szCs w:val="28"/>
        </w:rPr>
      </w:pPr>
    </w:p>
    <w:p w14:paraId="620E6707" w14:textId="56D095AE" w:rsidR="00AC6E7A" w:rsidRDefault="00AC6E7A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</w:t>
      </w:r>
      <w:r w:rsidR="00026449" w:rsidRPr="00026449">
        <w:rPr>
          <w:rFonts w:ascii="仿宋_GB2312" w:eastAsia="仿宋_GB2312" w:hAnsi="宋体"/>
          <w:color w:val="000000"/>
          <w:sz w:val="24"/>
          <w:szCs w:val="28"/>
        </w:rPr>
        <w:t>{</w:t>
      </w:r>
      <w:r w:rsidR="00026449">
        <w:rPr>
          <w:rFonts w:ascii="仿宋_GB2312" w:eastAsia="仿宋_GB2312" w:hAnsi="宋体"/>
          <w:color w:val="000000"/>
          <w:sz w:val="24"/>
          <w:szCs w:val="28"/>
        </w:rPr>
        <w:t>finished_date</w:t>
      </w:r>
      <w:r w:rsidR="00026449" w:rsidRPr="00026449">
        <w:rPr>
          <w:rFonts w:ascii="仿宋_GB2312" w:eastAsia="仿宋_GB2312" w:hAnsi="宋体"/>
          <w:color w:val="000000"/>
          <w:sz w:val="24"/>
          <w:szCs w:val="28"/>
        </w:rPr>
        <w:t>}</w:t>
      </w:r>
    </w:p>
    <w:sectPr w:rsidR="00AC6E7A">
      <w:pgSz w:w="11906" w:h="16838"/>
      <w:pgMar w:top="1418" w:right="1298" w:bottom="1247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2EFCBB"/>
    <w:multiLevelType w:val="singleLevel"/>
    <w:tmpl w:val="AE2EFCB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4A2BE0F"/>
    <w:multiLevelType w:val="singleLevel"/>
    <w:tmpl w:val="54A2BE0F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AB"/>
    <w:rsid w:val="F537201B"/>
    <w:rsid w:val="00026449"/>
    <w:rsid w:val="00045F2B"/>
    <w:rsid w:val="00057C8B"/>
    <w:rsid w:val="000B7589"/>
    <w:rsid w:val="00137327"/>
    <w:rsid w:val="00146067"/>
    <w:rsid w:val="00226572"/>
    <w:rsid w:val="00282447"/>
    <w:rsid w:val="002E15AB"/>
    <w:rsid w:val="003E2301"/>
    <w:rsid w:val="00473E05"/>
    <w:rsid w:val="00595594"/>
    <w:rsid w:val="00616421"/>
    <w:rsid w:val="00671815"/>
    <w:rsid w:val="00671DF0"/>
    <w:rsid w:val="007106F4"/>
    <w:rsid w:val="007521BF"/>
    <w:rsid w:val="007D5E6D"/>
    <w:rsid w:val="00820181"/>
    <w:rsid w:val="008969ED"/>
    <w:rsid w:val="008B4587"/>
    <w:rsid w:val="008D7883"/>
    <w:rsid w:val="0090317E"/>
    <w:rsid w:val="009356E0"/>
    <w:rsid w:val="00984E4B"/>
    <w:rsid w:val="00992D8F"/>
    <w:rsid w:val="009A699A"/>
    <w:rsid w:val="009F1D2E"/>
    <w:rsid w:val="00A32DC6"/>
    <w:rsid w:val="00A90A18"/>
    <w:rsid w:val="00AC6E7A"/>
    <w:rsid w:val="00B96BF6"/>
    <w:rsid w:val="00BF5520"/>
    <w:rsid w:val="00CA6407"/>
    <w:rsid w:val="00CB7466"/>
    <w:rsid w:val="00D621DF"/>
    <w:rsid w:val="00D92DA0"/>
    <w:rsid w:val="00DF1401"/>
    <w:rsid w:val="00EA1827"/>
    <w:rsid w:val="00EF6183"/>
    <w:rsid w:val="00F2331B"/>
    <w:rsid w:val="2F464A73"/>
    <w:rsid w:val="3487244C"/>
    <w:rsid w:val="39DE684B"/>
    <w:rsid w:val="4A63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4EF5C"/>
  <w15:chartTrackingRefBased/>
  <w15:docId w15:val="{BD65F36D-3B78-4513-B5D5-62739637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List Paragraph"/>
    <w:basedOn w:val="a"/>
    <w:qFormat/>
    <w:pPr>
      <w:ind w:firstLineChars="200" w:firstLine="420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196</Words>
  <Characters>1118</Characters>
  <Application>Microsoft Office Word</Application>
  <DocSecurity>0</DocSecurity>
  <Lines>9</Lines>
  <Paragraphs>2</Paragraphs>
  <ScaleCrop>false</ScaleCrop>
  <Company>WwW.YlmF.CoM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cp:lastModifiedBy>芦 满</cp:lastModifiedBy>
  <cp:revision>8</cp:revision>
  <cp:lastPrinted>2017-05-26T08:55:00Z</cp:lastPrinted>
  <dcterms:created xsi:type="dcterms:W3CDTF">2020-01-19T19:45:00Z</dcterms:created>
  <dcterms:modified xsi:type="dcterms:W3CDTF">2020-11-02T19:00:00Z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