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ayout w:type="fixed"/>
        <w:tblLook w:val="04A0"/>
      </w:tblPr>
      <w:tblGrid>
        <w:gridCol w:w="8472"/>
        <w:gridCol w:w="850"/>
        <w:gridCol w:w="851"/>
        <w:gridCol w:w="815"/>
      </w:tblGrid>
      <w:tr w:rsidR="00A86135" w:rsidTr="008F458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86135" w:rsidRPr="003A68EA" w:rsidRDefault="00A86135" w:rsidP="00A1784C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6"/>
                <w:szCs w:val="26"/>
              </w:rPr>
              <w:t xml:space="preserve">      </w:t>
            </w:r>
            <w:r w:rsidRPr="003A68EA">
              <w:rPr>
                <w:rFonts w:ascii="Tahoma" w:eastAsia="Meiryo" w:hAnsi="Tahoma" w:cs="Tahoma"/>
                <w:b/>
                <w:sz w:val="26"/>
                <w:szCs w:val="26"/>
              </w:rPr>
              <w:t>Damen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86135" w:rsidRPr="003A68EA" w:rsidRDefault="00A86135" w:rsidP="008F458F">
            <w:pPr>
              <w:jc w:val="center"/>
              <w:rPr>
                <w:rFonts w:ascii="Tahoma" w:eastAsia="Meiryo" w:hAnsi="Tahoma" w:cs="Tahoma"/>
                <w:sz w:val="26"/>
                <w:szCs w:val="26"/>
              </w:rPr>
            </w:pPr>
            <w:r>
              <w:rPr>
                <w:rFonts w:ascii="Tahoma" w:eastAsia="Meiryo" w:hAnsi="Tahoma" w:cs="Tahoma"/>
                <w:sz w:val="26"/>
                <w:szCs w:val="26"/>
              </w:rPr>
              <w:t>Kurz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86135" w:rsidRPr="003A68EA" w:rsidRDefault="00A86135" w:rsidP="008F458F">
            <w:pPr>
              <w:jc w:val="center"/>
              <w:rPr>
                <w:rFonts w:ascii="Tahoma" w:eastAsia="Meiryo" w:hAnsi="Tahoma" w:cs="Tahoma"/>
                <w:sz w:val="26"/>
                <w:szCs w:val="26"/>
              </w:rPr>
            </w:pPr>
            <w:r>
              <w:rPr>
                <w:rFonts w:ascii="Tahoma" w:eastAsia="Meiryo" w:hAnsi="Tahoma" w:cs="Tahoma"/>
                <w:sz w:val="26"/>
                <w:szCs w:val="26"/>
              </w:rPr>
              <w:t>Mittel</w:t>
            </w: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86135" w:rsidRPr="003A68EA" w:rsidRDefault="00A86135" w:rsidP="008F458F">
            <w:pPr>
              <w:jc w:val="center"/>
              <w:rPr>
                <w:rFonts w:ascii="Tahoma" w:eastAsia="Meiryo" w:hAnsi="Tahoma" w:cs="Tahoma"/>
                <w:sz w:val="26"/>
                <w:szCs w:val="26"/>
              </w:rPr>
            </w:pPr>
            <w:r>
              <w:rPr>
                <w:rFonts w:ascii="Tahoma" w:eastAsia="Meiryo" w:hAnsi="Tahoma" w:cs="Tahoma"/>
                <w:sz w:val="26"/>
                <w:szCs w:val="26"/>
              </w:rPr>
              <w:t>Lang</w:t>
            </w:r>
          </w:p>
        </w:tc>
      </w:tr>
      <w:tr w:rsidR="008F458F" w:rsidTr="008F458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8F458F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</w:t>
            </w:r>
            <w:r w:rsidR="00537767">
              <w:rPr>
                <w:rFonts w:ascii="Tahoma" w:eastAsia="Meiryo" w:hAnsi="Tahoma" w:cs="Tahoma"/>
                <w:sz w:val="24"/>
                <w:szCs w:val="24"/>
              </w:rPr>
              <w:t xml:space="preserve">         Waschen, Schneiden, Fö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>nen inkl. Produkte</w:t>
            </w:r>
          </w:p>
        </w:tc>
        <w:tc>
          <w:tcPr>
            <w:tcW w:w="850" w:type="dxa"/>
            <w:shd w:val="clear" w:color="auto" w:fill="FFFFFF" w:themeFill="background1"/>
          </w:tcPr>
          <w:p w:rsidR="008F458F" w:rsidRDefault="008F458F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8F458F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30</w:t>
            </w:r>
          </w:p>
        </w:tc>
        <w:tc>
          <w:tcPr>
            <w:tcW w:w="81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8F458F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35</w:t>
            </w:r>
          </w:p>
        </w:tc>
      </w:tr>
      <w:tr w:rsidR="008F458F" w:rsidTr="008F458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537767" w:rsidP="008F458F">
            <w:pPr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 xml:space="preserve">            Waschen, Fö</w:t>
            </w:r>
            <w:r w:rsidR="008F458F" w:rsidRPr="003A68EA">
              <w:rPr>
                <w:rFonts w:ascii="Tahoma" w:eastAsia="Meiryo" w:hAnsi="Tahoma" w:cs="Tahoma"/>
                <w:sz w:val="24"/>
                <w:szCs w:val="24"/>
              </w:rPr>
              <w:t>nen/Legen inkl. Produkte</w:t>
            </w:r>
          </w:p>
        </w:tc>
        <w:tc>
          <w:tcPr>
            <w:tcW w:w="850" w:type="dxa"/>
            <w:shd w:val="clear" w:color="auto" w:fill="FFFFFF" w:themeFill="background1"/>
          </w:tcPr>
          <w:p w:rsidR="008F458F" w:rsidRDefault="008F458F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2</w:t>
            </w:r>
            <w:r w:rsidR="00A32415">
              <w:rPr>
                <w:rFonts w:ascii="Tahoma" w:eastAsia="Meiryo" w:hAnsi="Tahoma" w:cs="Tahoma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8F458F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2</w:t>
            </w:r>
            <w:r w:rsidR="00A32415">
              <w:rPr>
                <w:rFonts w:ascii="Tahoma" w:eastAsia="Meiryo" w:hAnsi="Tahoma" w:cs="Tahoma"/>
                <w:sz w:val="24"/>
                <w:szCs w:val="24"/>
              </w:rPr>
              <w:t>5</w:t>
            </w:r>
          </w:p>
        </w:tc>
        <w:tc>
          <w:tcPr>
            <w:tcW w:w="81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A32415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28</w:t>
            </w:r>
          </w:p>
        </w:tc>
      </w:tr>
      <w:tr w:rsidR="008F458F" w:rsidTr="008F458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8F458F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Trockenschnitt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F93AE2" w:rsidP="00F93AE2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</w:t>
            </w:r>
            <w:r w:rsidR="008F458F">
              <w:rPr>
                <w:rFonts w:ascii="Tahoma" w:eastAsia="Meiryo" w:hAnsi="Tahoma" w:cs="Tahoma"/>
                <w:sz w:val="24"/>
                <w:szCs w:val="24"/>
              </w:rPr>
              <w:t xml:space="preserve"> 10</w:t>
            </w:r>
          </w:p>
        </w:tc>
      </w:tr>
      <w:tr w:rsidR="008F458F" w:rsidTr="00931150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8F458F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Keraphlex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Treatment (Haarsauna)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F93AE2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</w:t>
            </w:r>
            <w:r w:rsidR="008F458F">
              <w:rPr>
                <w:rFonts w:ascii="Tahoma" w:eastAsia="Meiryo" w:hAnsi="Tahoma" w:cs="Tahoma"/>
                <w:sz w:val="24"/>
                <w:szCs w:val="24"/>
              </w:rPr>
              <w:t>b 35</w:t>
            </w:r>
          </w:p>
        </w:tc>
      </w:tr>
      <w:tr w:rsidR="008F458F" w:rsidTr="008F458F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8F458F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</w:t>
            </w:r>
            <w:r w:rsidRPr="003A68EA">
              <w:rPr>
                <w:rFonts w:ascii="Tahoma" w:eastAsia="Meiryo" w:hAnsi="Tahoma" w:cs="Tahoma"/>
                <w:b/>
                <w:sz w:val="24"/>
                <w:szCs w:val="24"/>
              </w:rPr>
              <w:t>Umformung</w:t>
            </w:r>
            <w:r>
              <w:rPr>
                <w:rFonts w:ascii="Tahoma" w:eastAsia="Meiryo" w:hAnsi="Tahoma" w:cs="Tahoma"/>
                <w:b/>
                <w:sz w:val="24"/>
                <w:szCs w:val="24"/>
              </w:rPr>
              <w:t>en</w:t>
            </w:r>
            <w:r w:rsidRPr="003A68EA">
              <w:rPr>
                <w:rFonts w:ascii="Tahoma" w:eastAsia="Meiryo" w:hAnsi="Tahoma" w:cs="Tahoma"/>
                <w:b/>
                <w:sz w:val="24"/>
                <w:szCs w:val="24"/>
              </w:rPr>
              <w:t>/Perm</w:t>
            </w:r>
            <w:r>
              <w:rPr>
                <w:rFonts w:ascii="Tahoma" w:eastAsia="Meiryo" w:hAnsi="Tahoma" w:cs="Tahoma"/>
                <w:b/>
                <w:sz w:val="24"/>
                <w:szCs w:val="24"/>
              </w:rPr>
              <w:t xml:space="preserve">s </w:t>
            </w:r>
          </w:p>
        </w:tc>
      </w:tr>
      <w:tr w:rsidR="008F458F" w:rsidTr="008F458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3778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Chemische Glättung für ca. </w:t>
            </w:r>
            <w:r w:rsidR="0037784A">
              <w:rPr>
                <w:rFonts w:ascii="Tahoma" w:eastAsia="Meiryo" w:hAnsi="Tahoma" w:cs="Tahoma"/>
                <w:sz w:val="24"/>
                <w:szCs w:val="24"/>
              </w:rPr>
              <w:t>6 – 12 Monaten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F93AE2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</w:t>
            </w:r>
            <w:r w:rsidR="008F458F">
              <w:rPr>
                <w:rFonts w:ascii="Tahoma" w:eastAsia="Meiryo" w:hAnsi="Tahoma" w:cs="Tahoma"/>
                <w:sz w:val="24"/>
                <w:szCs w:val="24"/>
              </w:rPr>
              <w:t xml:space="preserve">b </w:t>
            </w:r>
            <w:r w:rsidR="00537767">
              <w:rPr>
                <w:rFonts w:ascii="Tahoma" w:eastAsia="Meiryo" w:hAnsi="Tahoma" w:cs="Tahoma"/>
                <w:sz w:val="24"/>
                <w:szCs w:val="24"/>
              </w:rPr>
              <w:t>50</w:t>
            </w:r>
          </w:p>
        </w:tc>
      </w:tr>
      <w:tr w:rsidR="008F458F" w:rsidTr="008F458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3778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Permanente Umformung für ca. 12 Wochen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F93AE2" w:rsidP="008F458F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</w:t>
            </w:r>
            <w:r w:rsidR="008F458F">
              <w:rPr>
                <w:rFonts w:ascii="Tahoma" w:eastAsia="Meiryo" w:hAnsi="Tahoma" w:cs="Tahoma"/>
                <w:sz w:val="24"/>
                <w:szCs w:val="24"/>
              </w:rPr>
              <w:t xml:space="preserve">b </w:t>
            </w:r>
            <w:r w:rsidR="00537767">
              <w:rPr>
                <w:rFonts w:ascii="Tahoma" w:eastAsia="Meiryo" w:hAnsi="Tahoma" w:cs="Tahoma"/>
                <w:sz w:val="24"/>
                <w:szCs w:val="24"/>
              </w:rPr>
              <w:t>30</w:t>
            </w:r>
          </w:p>
        </w:tc>
      </w:tr>
      <w:tr w:rsidR="008F458F" w:rsidTr="008F458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3778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Ansatzvolumen mit Krepptechnik für ca. 12 Wochen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F458F" w:rsidRDefault="00F93AE2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</w:t>
            </w:r>
            <w:r w:rsidR="00221DD1">
              <w:rPr>
                <w:rFonts w:ascii="Tahoma" w:eastAsia="Meiryo" w:hAnsi="Tahoma" w:cs="Tahoma"/>
                <w:sz w:val="24"/>
                <w:szCs w:val="24"/>
              </w:rPr>
              <w:t xml:space="preserve">b </w:t>
            </w:r>
            <w:r w:rsidR="00537767">
              <w:rPr>
                <w:rFonts w:ascii="Tahoma" w:eastAsia="Meiryo" w:hAnsi="Tahoma" w:cs="Tahoma"/>
                <w:sz w:val="24"/>
                <w:szCs w:val="24"/>
              </w:rPr>
              <w:t>30</w:t>
            </w:r>
          </w:p>
        </w:tc>
      </w:tr>
      <w:tr w:rsidR="008F458F" w:rsidTr="005A6641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58F" w:rsidRPr="003A68EA" w:rsidRDefault="008F458F" w:rsidP="008F458F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</w:t>
            </w:r>
            <w:r w:rsidRPr="003A68EA">
              <w:rPr>
                <w:rFonts w:ascii="Tahoma" w:eastAsia="Meiryo" w:hAnsi="Tahoma" w:cs="Tahoma"/>
                <w:b/>
                <w:sz w:val="24"/>
                <w:szCs w:val="24"/>
              </w:rPr>
              <w:t>Färben/Color</w:t>
            </w:r>
          </w:p>
        </w:tc>
      </w:tr>
      <w:tr w:rsidR="00C12035" w:rsidTr="00EA5679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2035" w:rsidRPr="003A68EA" w:rsidRDefault="00C12035" w:rsidP="00C12035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    Ansatzfärbung (bis max. 2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cm Ansatz)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C12035" w:rsidRDefault="00F93AE2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</w:t>
            </w:r>
            <w:r w:rsidR="00C12035">
              <w:rPr>
                <w:rFonts w:ascii="Tahoma" w:eastAsia="Meiryo" w:hAnsi="Tahoma" w:cs="Tahoma"/>
                <w:sz w:val="24"/>
                <w:szCs w:val="24"/>
              </w:rPr>
              <w:t>b 30</w:t>
            </w:r>
          </w:p>
        </w:tc>
      </w:tr>
      <w:tr w:rsidR="00C12035" w:rsidTr="003E503A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2035" w:rsidRPr="003A68EA" w:rsidRDefault="00C12035" w:rsidP="0082755C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r w:rsidR="0082755C">
              <w:rPr>
                <w:rFonts w:ascii="Tahoma" w:eastAsia="Meiryo" w:hAnsi="Tahoma" w:cs="Tahoma"/>
                <w:sz w:val="24"/>
                <w:szCs w:val="24"/>
              </w:rPr>
              <w:t>Foliensträhnen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C12035" w:rsidRDefault="00F93AE2" w:rsidP="003E503A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</w:t>
            </w:r>
            <w:r w:rsidR="00C12035">
              <w:rPr>
                <w:rFonts w:ascii="Tahoma" w:eastAsia="Meiryo" w:hAnsi="Tahoma" w:cs="Tahoma"/>
                <w:sz w:val="24"/>
                <w:szCs w:val="24"/>
              </w:rPr>
              <w:t xml:space="preserve">b </w:t>
            </w:r>
            <w:r w:rsidR="00F13FA1">
              <w:rPr>
                <w:rFonts w:ascii="Tahoma" w:eastAsia="Meiryo" w:hAnsi="Tahoma" w:cs="Tahoma"/>
                <w:sz w:val="24"/>
                <w:szCs w:val="24"/>
              </w:rPr>
              <w:t>2</w:t>
            </w:r>
            <w:r w:rsidR="00C12035">
              <w:rPr>
                <w:rFonts w:ascii="Tahoma" w:eastAsia="Meiryo" w:hAnsi="Tahoma" w:cs="Tahoma"/>
                <w:sz w:val="24"/>
                <w:szCs w:val="24"/>
              </w:rPr>
              <w:t>0</w:t>
            </w:r>
          </w:p>
        </w:tc>
      </w:tr>
      <w:tr w:rsidR="00F13FA1" w:rsidTr="003E503A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3FA1" w:rsidRPr="003A68EA" w:rsidRDefault="00F13FA1" w:rsidP="00F13FA1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Farbmechen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F13FA1" w:rsidRDefault="00F13FA1" w:rsidP="003E503A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30</w:t>
            </w:r>
          </w:p>
        </w:tc>
      </w:tr>
      <w:tr w:rsidR="00F13FA1" w:rsidTr="00EC5D1A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3FA1" w:rsidRPr="003A68EA" w:rsidRDefault="00F13FA1" w:rsidP="00E32248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Sombre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/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Ombre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2 – 3 färbig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F13FA1" w:rsidRDefault="00F13FA1" w:rsidP="00E32248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40</w:t>
            </w:r>
          </w:p>
        </w:tc>
      </w:tr>
      <w:tr w:rsidR="00F13FA1" w:rsidTr="00F11EC7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3FA1" w:rsidRPr="003A68EA" w:rsidRDefault="00F13FA1" w:rsidP="00C12035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</w:t>
            </w:r>
            <w:r w:rsidRPr="003A68EA">
              <w:rPr>
                <w:rFonts w:ascii="Tahoma" w:eastAsia="Meiryo" w:hAnsi="Tahoma" w:cs="Tahoma"/>
                <w:b/>
                <w:sz w:val="24"/>
                <w:szCs w:val="24"/>
              </w:rPr>
              <w:t>Kombiangebote</w:t>
            </w:r>
          </w:p>
        </w:tc>
      </w:tr>
      <w:tr w:rsidR="00537767" w:rsidTr="00DF6B51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A32415">
            <w:pPr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r w:rsidR="00A32415">
              <w:rPr>
                <w:rFonts w:ascii="Tahoma" w:eastAsia="Meiryo" w:hAnsi="Tahoma" w:cs="Tahoma"/>
                <w:sz w:val="24"/>
                <w:szCs w:val="24"/>
              </w:rPr>
              <w:t>Farbe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+ Waschen,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schneiden</w:t>
            </w:r>
            <w:proofErr w:type="spellEnd"/>
            <w:r>
              <w:rPr>
                <w:rFonts w:ascii="Tahoma" w:eastAsia="Meiryo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fö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>nen</w:t>
            </w:r>
            <w:proofErr w:type="spellEnd"/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A32415" w:rsidP="00537767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45</w:t>
            </w:r>
          </w:p>
        </w:tc>
      </w:tr>
      <w:tr w:rsidR="00537767" w:rsidTr="00DF6B51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D71DF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          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Strähnen + 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Tönung + Waschen,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schneiden</w:t>
            </w:r>
            <w:proofErr w:type="spellEnd"/>
            <w:r>
              <w:rPr>
                <w:rFonts w:ascii="Tahoma" w:eastAsia="Meiryo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fö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>nen</w:t>
            </w:r>
            <w:proofErr w:type="spellEnd"/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FD71DF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45</w:t>
            </w:r>
          </w:p>
        </w:tc>
      </w:tr>
      <w:tr w:rsidR="00537767" w:rsidTr="00340DFD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3E503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Chemische Glättung für ca. 26 Wochen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inkl. Schneiden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3E503A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60</w:t>
            </w:r>
          </w:p>
        </w:tc>
      </w:tr>
      <w:tr w:rsidR="00537767" w:rsidTr="00340DFD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3E503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Permanente Umformung für ca. 12 Wochen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inkl. Schneiden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3E503A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60</w:t>
            </w:r>
          </w:p>
        </w:tc>
      </w:tr>
      <w:tr w:rsidR="00537767" w:rsidTr="00340DFD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3E503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Ansatzvolumen mit Krepptechnik für ca. 12 Wochen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inkl. Schneiden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3E503A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50</w:t>
            </w:r>
          </w:p>
        </w:tc>
      </w:tr>
      <w:tr w:rsidR="00537767" w:rsidRPr="003A68EA" w:rsidTr="00F2662B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37767" w:rsidRPr="003A68EA" w:rsidRDefault="00537767" w:rsidP="00A1784C">
            <w:pPr>
              <w:rPr>
                <w:rFonts w:ascii="Tahoma" w:eastAsia="Meiryo" w:hAnsi="Tahoma" w:cs="Tahoma"/>
                <w:sz w:val="26"/>
                <w:szCs w:val="26"/>
              </w:rPr>
            </w:pPr>
            <w:r w:rsidRPr="003A68EA">
              <w:rPr>
                <w:rFonts w:ascii="Tahoma" w:eastAsia="Meiryo" w:hAnsi="Tahoma" w:cs="Tahoma"/>
                <w:sz w:val="26"/>
                <w:szCs w:val="26"/>
              </w:rPr>
              <w:t xml:space="preserve">      </w:t>
            </w:r>
            <w:r w:rsidRPr="003A68EA">
              <w:rPr>
                <w:rFonts w:ascii="Tahoma" w:eastAsia="Meiryo" w:hAnsi="Tahoma" w:cs="Tahoma"/>
                <w:b/>
                <w:sz w:val="26"/>
                <w:szCs w:val="26"/>
              </w:rPr>
              <w:t>Herren</w:t>
            </w:r>
          </w:p>
        </w:tc>
      </w:tr>
      <w:tr w:rsidR="00537767" w:rsidTr="009E22A4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93AE2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Herrenmodeschnitt (Maschine und Schere) ohne Waschen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12</w:t>
            </w:r>
          </w:p>
        </w:tc>
      </w:tr>
      <w:tr w:rsidR="00537767" w:rsidTr="00283E8C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93AE2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Maschinenschnitt ohne Waschen 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10</w:t>
            </w:r>
          </w:p>
        </w:tc>
      </w:tr>
      <w:tr w:rsidR="00537767" w:rsidTr="000E15CC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93AE2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Herrenservice (wasche</w:t>
            </w:r>
            <w:r>
              <w:rPr>
                <w:rFonts w:ascii="Tahoma" w:eastAsia="Meiryo" w:hAnsi="Tahoma" w:cs="Tahoma"/>
                <w:sz w:val="24"/>
                <w:szCs w:val="24"/>
              </w:rPr>
              <w:t>n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schneiden</w:t>
            </w:r>
            <w:proofErr w:type="spellEnd"/>
            <w:r>
              <w:rPr>
                <w:rFonts w:ascii="Tahoma" w:eastAsia="Meiryo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fö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>nen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>)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17</w:t>
            </w:r>
          </w:p>
        </w:tc>
      </w:tr>
      <w:tr w:rsidR="00537767" w:rsidTr="00781D6B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93AE2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Bart stutzen mit Maschine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5</w:t>
            </w:r>
          </w:p>
        </w:tc>
      </w:tr>
      <w:tr w:rsidR="00537767" w:rsidRPr="003A68EA" w:rsidTr="0069067D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37767" w:rsidRPr="003A68EA" w:rsidRDefault="00537767" w:rsidP="00A1784C">
            <w:pPr>
              <w:rPr>
                <w:rFonts w:ascii="Tahoma" w:eastAsia="Meiryo" w:hAnsi="Tahoma" w:cs="Tahoma"/>
                <w:sz w:val="26"/>
                <w:szCs w:val="26"/>
              </w:rPr>
            </w:pPr>
            <w:r w:rsidRPr="003A68EA">
              <w:rPr>
                <w:rFonts w:ascii="Tahoma" w:eastAsia="Meiryo" w:hAnsi="Tahoma" w:cs="Tahoma"/>
                <w:sz w:val="26"/>
                <w:szCs w:val="26"/>
              </w:rPr>
              <w:t xml:space="preserve">      </w:t>
            </w:r>
            <w:r w:rsidRPr="003A68EA">
              <w:rPr>
                <w:rFonts w:ascii="Tahoma" w:eastAsia="Meiryo" w:hAnsi="Tahoma" w:cs="Tahoma"/>
                <w:b/>
                <w:sz w:val="26"/>
                <w:szCs w:val="26"/>
              </w:rPr>
              <w:t>Kinder</w:t>
            </w:r>
          </w:p>
        </w:tc>
      </w:tr>
      <w:tr w:rsidR="00537767" w:rsidTr="0033222A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3778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Kinderhaarschnitt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(trocken) bis </w:t>
            </w:r>
            <w:r w:rsidR="0082755C">
              <w:rPr>
                <w:rFonts w:ascii="Tahoma" w:eastAsia="Meiryo" w:hAnsi="Tahoma" w:cs="Tahoma"/>
                <w:sz w:val="24"/>
                <w:szCs w:val="24"/>
              </w:rPr>
              <w:t>14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82755C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10</w:t>
            </w:r>
          </w:p>
        </w:tc>
      </w:tr>
      <w:tr w:rsidR="00537767" w:rsidTr="009661E1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3778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Jugendliche 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82755C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 xml:space="preserve">ab </w:t>
            </w:r>
            <w:r w:rsidR="00537767">
              <w:rPr>
                <w:rFonts w:ascii="Tahoma" w:eastAsia="Meiryo" w:hAnsi="Tahoma" w:cs="Tahoma"/>
                <w:sz w:val="24"/>
                <w:szCs w:val="24"/>
              </w:rPr>
              <w:t>10</w:t>
            </w:r>
          </w:p>
        </w:tc>
      </w:tr>
      <w:tr w:rsidR="00537767" w:rsidRPr="003A68EA" w:rsidTr="00B34067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537767" w:rsidRPr="003A68EA" w:rsidRDefault="00537767" w:rsidP="00A1784C">
            <w:pPr>
              <w:rPr>
                <w:rFonts w:ascii="Tahoma" w:eastAsia="Meiryo" w:hAnsi="Tahoma" w:cs="Tahoma"/>
                <w:sz w:val="26"/>
                <w:szCs w:val="26"/>
              </w:rPr>
            </w:pPr>
            <w:r w:rsidRPr="003A68EA">
              <w:rPr>
                <w:rFonts w:ascii="Tahoma" w:eastAsia="Meiryo" w:hAnsi="Tahoma" w:cs="Tahoma"/>
                <w:sz w:val="26"/>
                <w:szCs w:val="26"/>
              </w:rPr>
              <w:t xml:space="preserve">      </w:t>
            </w:r>
            <w:r w:rsidRPr="003A68EA">
              <w:rPr>
                <w:rFonts w:ascii="Tahoma" w:eastAsia="Meiryo" w:hAnsi="Tahoma" w:cs="Tahoma"/>
                <w:b/>
                <w:sz w:val="26"/>
                <w:szCs w:val="26"/>
              </w:rPr>
              <w:t>Extra Service</w:t>
            </w:r>
          </w:p>
        </w:tc>
      </w:tr>
      <w:tr w:rsidR="00537767" w:rsidTr="00D857D1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13FA1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   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>Augenbrauen / Wimpern färben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82755C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5/7</w:t>
            </w:r>
          </w:p>
        </w:tc>
      </w:tr>
      <w:tr w:rsidR="0082755C" w:rsidTr="00594144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2755C" w:rsidRPr="003A68EA" w:rsidRDefault="0082755C" w:rsidP="00594144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Augenbrauen wachsen (Warmwachs)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2755C" w:rsidRDefault="0082755C" w:rsidP="00594144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5</w:t>
            </w:r>
          </w:p>
        </w:tc>
      </w:tr>
      <w:tr w:rsidR="00537767" w:rsidTr="00A9112D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13FA1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Eyelash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Lifting (Wimpernwelle) 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+ 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>Wimpern färben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25</w:t>
            </w:r>
          </w:p>
        </w:tc>
      </w:tr>
      <w:tr w:rsidR="00537767" w:rsidTr="00A6364F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13FA1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Oberlippenhärchen wachsen (Warmwachs)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82755C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</w:t>
            </w:r>
          </w:p>
        </w:tc>
      </w:tr>
      <w:tr w:rsidR="00537767" w:rsidTr="0039687A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537767" w:rsidRPr="003A68EA" w:rsidRDefault="00537767" w:rsidP="00A1784C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</w:t>
            </w:r>
            <w:proofErr w:type="spellStart"/>
            <w:r w:rsidRPr="00A1784C">
              <w:rPr>
                <w:rFonts w:ascii="Tahoma" w:eastAsia="Meiryo" w:hAnsi="Tahoma" w:cs="Tahoma"/>
                <w:b/>
                <w:sz w:val="26"/>
                <w:szCs w:val="26"/>
              </w:rPr>
              <w:t>Facial</w:t>
            </w:r>
            <w:proofErr w:type="spellEnd"/>
          </w:p>
        </w:tc>
      </w:tr>
      <w:tr w:rsidR="00537767" w:rsidTr="002356F4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F13FA1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Klassische Gesichtsbehandlung (Reinigung, Peeling, Maske) </w:t>
            </w:r>
            <w:r w:rsidR="0082755C">
              <w:rPr>
                <w:rFonts w:ascii="Tahoma" w:eastAsia="Meiryo" w:hAnsi="Tahoma" w:cs="Tahoma"/>
                <w:sz w:val="24"/>
                <w:szCs w:val="24"/>
              </w:rPr>
              <w:t>3</w:t>
            </w:r>
            <w:r>
              <w:rPr>
                <w:rFonts w:ascii="Tahoma" w:eastAsia="Meiryo" w:hAnsi="Tahoma" w:cs="Tahoma"/>
                <w:sz w:val="24"/>
                <w:szCs w:val="24"/>
              </w:rPr>
              <w:t>0 min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82755C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25</w:t>
            </w:r>
          </w:p>
        </w:tc>
      </w:tr>
      <w:tr w:rsidR="0082755C" w:rsidTr="002356F4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2755C" w:rsidRPr="003A68EA" w:rsidRDefault="0082755C" w:rsidP="00867B9E">
            <w:pPr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 xml:space="preserve">            Luxus Gesichtsbehandlung 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>(Reinigung, Peeling, Maske)</w:t>
            </w:r>
            <w:r w:rsidR="00867B9E">
              <w:rPr>
                <w:rFonts w:ascii="Tahoma" w:eastAsia="Meiryo" w:hAnsi="Tahoma" w:cs="Tahoma"/>
                <w:sz w:val="24"/>
                <w:szCs w:val="24"/>
              </w:rPr>
              <w:t xml:space="preserve"> 45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min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82755C" w:rsidRDefault="00867B9E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35</w:t>
            </w:r>
          </w:p>
        </w:tc>
      </w:tr>
      <w:tr w:rsidR="00537767" w:rsidRPr="00A1784C" w:rsidTr="00A37CF0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3B8A"/>
          </w:tcPr>
          <w:p w:rsidR="00537767" w:rsidRPr="00A1784C" w:rsidRDefault="00537767" w:rsidP="00A1784C">
            <w:pPr>
              <w:rPr>
                <w:rFonts w:ascii="Tahoma" w:eastAsia="Meiryo" w:hAnsi="Tahoma" w:cs="Tahoma"/>
                <w:sz w:val="26"/>
                <w:szCs w:val="26"/>
              </w:rPr>
            </w:pPr>
            <w:r w:rsidRPr="00A1784C">
              <w:rPr>
                <w:rFonts w:ascii="Tahoma" w:eastAsia="Meiryo" w:hAnsi="Tahoma" w:cs="Tahoma"/>
                <w:sz w:val="26"/>
                <w:szCs w:val="26"/>
              </w:rPr>
              <w:t xml:space="preserve">      </w:t>
            </w:r>
            <w:proofErr w:type="spellStart"/>
            <w:r w:rsidRPr="00A1784C">
              <w:rPr>
                <w:rFonts w:ascii="Tahoma" w:eastAsia="Meiryo" w:hAnsi="Tahoma" w:cs="Tahoma"/>
                <w:b/>
                <w:sz w:val="26"/>
                <w:szCs w:val="26"/>
              </w:rPr>
              <w:t>Eyelash</w:t>
            </w:r>
            <w:proofErr w:type="spellEnd"/>
            <w:r w:rsidRPr="00A1784C">
              <w:rPr>
                <w:rFonts w:ascii="Tahoma" w:eastAsia="Meiryo" w:hAnsi="Tahoma" w:cs="Tahoma"/>
                <w:b/>
                <w:sz w:val="26"/>
                <w:szCs w:val="26"/>
              </w:rPr>
              <w:t xml:space="preserve"> </w:t>
            </w:r>
          </w:p>
        </w:tc>
      </w:tr>
      <w:tr w:rsidR="00537767" w:rsidTr="005C146E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1 D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Lash</w:t>
            </w:r>
            <w:proofErr w:type="spellEnd"/>
            <w:r>
              <w:rPr>
                <w:rFonts w:ascii="Tahoma" w:eastAsia="Meiryo" w:hAnsi="Tahoma" w:cs="Tahoma"/>
                <w:sz w:val="24"/>
                <w:szCs w:val="24"/>
              </w:rPr>
              <w:t xml:space="preserve"> Neu Set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9F2443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60</w:t>
            </w:r>
          </w:p>
        </w:tc>
      </w:tr>
      <w:tr w:rsidR="00537767" w:rsidTr="00DA5F03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Refill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bis 2 Wochen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B35E2E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30</w:t>
            </w:r>
          </w:p>
        </w:tc>
      </w:tr>
      <w:tr w:rsidR="00537767" w:rsidTr="002B6458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Refill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bis 3 Wochen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B35E2E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35</w:t>
            </w:r>
          </w:p>
        </w:tc>
      </w:tr>
      <w:tr w:rsidR="00537767" w:rsidTr="00364D05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Refill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bis 4 Wochen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B35E2E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40</w:t>
            </w:r>
          </w:p>
        </w:tc>
      </w:tr>
      <w:tr w:rsidR="00537767" w:rsidTr="001F7705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3B74ED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Volumenlashes</w:t>
            </w:r>
            <w:proofErr w:type="spellEnd"/>
            <w:r>
              <w:rPr>
                <w:rFonts w:ascii="Tahoma" w:eastAsia="Meiryo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Neuset</w:t>
            </w:r>
            <w:proofErr w:type="spellEnd"/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6D596A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80</w:t>
            </w:r>
          </w:p>
        </w:tc>
      </w:tr>
      <w:tr w:rsidR="00537767" w:rsidTr="0047000C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Refill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bis 2 Wochen</w:t>
            </w:r>
          </w:p>
        </w:tc>
        <w:tc>
          <w:tcPr>
            <w:tcW w:w="251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6D596A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40</w:t>
            </w:r>
          </w:p>
        </w:tc>
      </w:tr>
      <w:tr w:rsidR="00537767" w:rsidTr="00EB4318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Refill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bis 3 Wochen</w:t>
            </w:r>
          </w:p>
        </w:tc>
        <w:tc>
          <w:tcPr>
            <w:tcW w:w="251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8F1E97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50</w:t>
            </w:r>
          </w:p>
        </w:tc>
      </w:tr>
      <w:tr w:rsidR="00537767" w:rsidTr="002F0204">
        <w:tc>
          <w:tcPr>
            <w:tcW w:w="84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     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Refill</w:t>
            </w:r>
            <w:proofErr w:type="spellEnd"/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bis 4 Wochen</w:t>
            </w:r>
          </w:p>
        </w:tc>
        <w:tc>
          <w:tcPr>
            <w:tcW w:w="25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8F1E97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60</w:t>
            </w:r>
          </w:p>
        </w:tc>
      </w:tr>
      <w:tr w:rsidR="00537767" w:rsidRPr="00A1784C" w:rsidTr="002005D9">
        <w:tc>
          <w:tcPr>
            <w:tcW w:w="109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B9F0"/>
          </w:tcPr>
          <w:p w:rsidR="00537767" w:rsidRPr="00A1784C" w:rsidRDefault="00537767" w:rsidP="00F60E7C">
            <w:pPr>
              <w:rPr>
                <w:rFonts w:ascii="Tahoma" w:eastAsia="Meiryo" w:hAnsi="Tahoma" w:cs="Tahoma"/>
                <w:sz w:val="26"/>
                <w:szCs w:val="26"/>
              </w:rPr>
            </w:pPr>
            <w:r w:rsidRPr="00A1784C">
              <w:rPr>
                <w:rFonts w:ascii="Tahoma" w:eastAsia="Meiryo" w:hAnsi="Tahoma" w:cs="Tahoma"/>
                <w:sz w:val="26"/>
                <w:szCs w:val="26"/>
              </w:rPr>
              <w:t xml:space="preserve">      </w:t>
            </w:r>
            <w:r w:rsidRPr="00A1784C">
              <w:rPr>
                <w:rFonts w:ascii="Tahoma" w:eastAsia="Meiryo" w:hAnsi="Tahoma" w:cs="Tahoma"/>
                <w:b/>
                <w:sz w:val="26"/>
                <w:szCs w:val="26"/>
              </w:rPr>
              <w:t>Nails</w:t>
            </w:r>
          </w:p>
        </w:tc>
      </w:tr>
      <w:tr w:rsidR="00537767" w:rsidTr="00612CC2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Nageldesign Neu Set Acryl / Gel inkl. 2 Muster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35</w:t>
            </w:r>
          </w:p>
        </w:tc>
      </w:tr>
      <w:tr w:rsidR="00537767" w:rsidTr="006E17EC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Nageldesign Nachfüllung Acryl / Gel inkl. 2 Muster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82755C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30</w:t>
            </w:r>
          </w:p>
        </w:tc>
      </w:tr>
      <w:tr w:rsidR="00537767" w:rsidTr="00481D92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Fremdmodellage entfernen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82755C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15</w:t>
            </w:r>
          </w:p>
        </w:tc>
      </w:tr>
      <w:tr w:rsidR="00537767" w:rsidTr="006A5FDC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Nagelreparatur pro Nagel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82755C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3</w:t>
            </w:r>
          </w:p>
        </w:tc>
      </w:tr>
      <w:tr w:rsidR="00537767" w:rsidTr="007734A8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Printmuster pro Stück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5</w:t>
            </w:r>
          </w:p>
        </w:tc>
      </w:tr>
      <w:tr w:rsidR="00537767" w:rsidTr="00D725D7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lastRenderedPageBreak/>
              <w:t xml:space="preserve">            Klassische Maniküre ohne Lack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15</w:t>
            </w:r>
          </w:p>
        </w:tc>
      </w:tr>
      <w:tr w:rsidR="00537767" w:rsidTr="007A45C1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Klassische Maniküre mit Nagellack</w:t>
            </w:r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18</w:t>
            </w:r>
          </w:p>
        </w:tc>
      </w:tr>
      <w:tr w:rsidR="00537767" w:rsidTr="002153E2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           Klassische Maniküre mit Lac &amp; Go</w:t>
            </w:r>
            <w:r>
              <w:rPr>
                <w:rFonts w:ascii="Tahoma" w:eastAsia="Meiryo" w:hAnsi="Tahoma" w:cs="Tahoma"/>
                <w:sz w:val="24"/>
                <w:szCs w:val="24"/>
              </w:rPr>
              <w:t xml:space="preserve"> /</w:t>
            </w:r>
            <w:r w:rsidRPr="003A68EA">
              <w:rPr>
                <w:rFonts w:ascii="Tahoma" w:eastAsia="Meiryo" w:hAnsi="Tahoma" w:cs="Tahoma"/>
                <w:sz w:val="24"/>
                <w:szCs w:val="24"/>
              </w:rPr>
              <w:t xml:space="preserve"> Strip </w:t>
            </w:r>
            <w:proofErr w:type="spellStart"/>
            <w:r w:rsidRPr="003A68EA">
              <w:rPr>
                <w:rFonts w:ascii="Tahoma" w:eastAsia="Meiryo" w:hAnsi="Tahoma" w:cs="Tahoma"/>
                <w:sz w:val="24"/>
                <w:szCs w:val="24"/>
              </w:rPr>
              <w:t>Me</w:t>
            </w:r>
            <w:proofErr w:type="spellEnd"/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20</w:t>
            </w:r>
          </w:p>
        </w:tc>
      </w:tr>
      <w:tr w:rsidR="00537767" w:rsidTr="002153E2">
        <w:tc>
          <w:tcPr>
            <w:tcW w:w="8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7767" w:rsidRPr="003A68EA" w:rsidRDefault="00537767" w:rsidP="005E094A">
            <w:pPr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ahoma" w:eastAsia="Meiryo" w:hAnsi="Tahoma" w:cs="Tahoma"/>
                <w:sz w:val="24"/>
                <w:szCs w:val="24"/>
              </w:rPr>
              <w:t>Nailstrass</w:t>
            </w:r>
            <w:proofErr w:type="spellEnd"/>
          </w:p>
        </w:tc>
        <w:tc>
          <w:tcPr>
            <w:tcW w:w="2516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537767" w:rsidRDefault="00537767" w:rsidP="00F60E7C">
            <w:pPr>
              <w:jc w:val="center"/>
              <w:rPr>
                <w:rFonts w:ascii="Tahoma" w:eastAsia="Meiryo" w:hAnsi="Tahoma" w:cs="Tahoma"/>
                <w:sz w:val="24"/>
                <w:szCs w:val="24"/>
              </w:rPr>
            </w:pPr>
            <w:r>
              <w:rPr>
                <w:rFonts w:ascii="Tahoma" w:eastAsia="Meiryo" w:hAnsi="Tahoma" w:cs="Tahoma"/>
                <w:sz w:val="24"/>
                <w:szCs w:val="24"/>
              </w:rPr>
              <w:t>ab 0,50</w:t>
            </w:r>
          </w:p>
        </w:tc>
      </w:tr>
    </w:tbl>
    <w:p w:rsidR="00926062" w:rsidRPr="003621FF" w:rsidRDefault="00926062" w:rsidP="00075861">
      <w:pPr>
        <w:spacing w:line="240" w:lineRule="auto"/>
        <w:rPr>
          <w:rFonts w:ascii="Tahoma" w:eastAsia="Meiryo" w:hAnsi="Tahoma" w:cs="Tahoma"/>
          <w:sz w:val="24"/>
          <w:szCs w:val="24"/>
        </w:rPr>
      </w:pPr>
    </w:p>
    <w:sectPr w:rsidR="00926062" w:rsidRPr="003621FF" w:rsidSect="00112A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2AF3"/>
    <w:rsid w:val="000740BC"/>
    <w:rsid w:val="00075861"/>
    <w:rsid w:val="00112AF3"/>
    <w:rsid w:val="001A25D9"/>
    <w:rsid w:val="001B1CD6"/>
    <w:rsid w:val="00207E0E"/>
    <w:rsid w:val="00212A68"/>
    <w:rsid w:val="00221DD1"/>
    <w:rsid w:val="002730EC"/>
    <w:rsid w:val="002C7322"/>
    <w:rsid w:val="002E7951"/>
    <w:rsid w:val="002F025B"/>
    <w:rsid w:val="003621FF"/>
    <w:rsid w:val="0037784A"/>
    <w:rsid w:val="003A68EA"/>
    <w:rsid w:val="003B74ED"/>
    <w:rsid w:val="0040338E"/>
    <w:rsid w:val="00486D94"/>
    <w:rsid w:val="00491904"/>
    <w:rsid w:val="0050240C"/>
    <w:rsid w:val="00537767"/>
    <w:rsid w:val="00580738"/>
    <w:rsid w:val="005E094A"/>
    <w:rsid w:val="00652598"/>
    <w:rsid w:val="00662646"/>
    <w:rsid w:val="006D23A2"/>
    <w:rsid w:val="006E236A"/>
    <w:rsid w:val="007A44FB"/>
    <w:rsid w:val="0082755C"/>
    <w:rsid w:val="00867B9E"/>
    <w:rsid w:val="008857ED"/>
    <w:rsid w:val="008B0B82"/>
    <w:rsid w:val="008E1127"/>
    <w:rsid w:val="008F1E97"/>
    <w:rsid w:val="008F2D74"/>
    <w:rsid w:val="008F458F"/>
    <w:rsid w:val="00926062"/>
    <w:rsid w:val="009534FE"/>
    <w:rsid w:val="00975833"/>
    <w:rsid w:val="009C6F90"/>
    <w:rsid w:val="009F2443"/>
    <w:rsid w:val="00A1784C"/>
    <w:rsid w:val="00A32415"/>
    <w:rsid w:val="00A81FCE"/>
    <w:rsid w:val="00A86135"/>
    <w:rsid w:val="00A97DEB"/>
    <w:rsid w:val="00AA5812"/>
    <w:rsid w:val="00AC3C5A"/>
    <w:rsid w:val="00B6110A"/>
    <w:rsid w:val="00B6242E"/>
    <w:rsid w:val="00B65286"/>
    <w:rsid w:val="00BA107D"/>
    <w:rsid w:val="00BA4128"/>
    <w:rsid w:val="00C12035"/>
    <w:rsid w:val="00D162C7"/>
    <w:rsid w:val="00D40268"/>
    <w:rsid w:val="00D57DFB"/>
    <w:rsid w:val="00DB1F09"/>
    <w:rsid w:val="00ED6B2D"/>
    <w:rsid w:val="00EE48A8"/>
    <w:rsid w:val="00F13FA1"/>
    <w:rsid w:val="00F82729"/>
    <w:rsid w:val="00F93AE2"/>
    <w:rsid w:val="00FC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9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12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0A308-9A37-421C-8AC5-9F24AB22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18</cp:revision>
  <cp:lastPrinted>2017-06-20T09:01:00Z</cp:lastPrinted>
  <dcterms:created xsi:type="dcterms:W3CDTF">2017-06-16T18:32:00Z</dcterms:created>
  <dcterms:modified xsi:type="dcterms:W3CDTF">2017-07-23T08:00:00Z</dcterms:modified>
</cp:coreProperties>
</file>