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jc w:val="center"/>
      </w:pPr>
      <w:r>
        <w:rPr>
          <w:rFonts w:hint="eastAsia"/>
          <w:lang w:eastAsia="zh-CN"/>
        </w:rPr>
        <w:t>主题专辑活动需分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/>
    <w:p>
      <w:pPr>
        <w:pStyle w:val="2"/>
      </w:pPr>
      <w:r>
        <w:rPr>
          <w:rFonts w:hint="eastAsia"/>
          <w:lang w:eastAsia="zh-CN"/>
        </w:rPr>
        <w:t>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活动-&gt;固定活动 页签下增加一个条目(由配置决定),遵循活动通用规则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4"/>
        <w:widowControl w:val="0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可领取</w:t>
      </w:r>
      <w:r>
        <w:rPr>
          <w:sz w:val="24"/>
        </w:rPr>
        <w:t>标签</w:t>
      </w:r>
      <w:r>
        <w:rPr>
          <w:rFonts w:hint="eastAsia"/>
          <w:sz w:val="24"/>
        </w:rPr>
        <w:t>显示规则</w:t>
      </w:r>
      <w:r>
        <w:rPr>
          <w:sz w:val="24"/>
        </w:rPr>
        <w:t>：</w:t>
      </w:r>
    </w:p>
    <w:p>
      <w:pPr>
        <w:pStyle w:val="44"/>
        <w:widowControl w:val="0"/>
        <w:numPr>
          <w:ilvl w:val="1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玩家可领取</w:t>
      </w:r>
      <w:r>
        <w:rPr>
          <w:rFonts w:hint="eastAsia"/>
          <w:b/>
          <w:sz w:val="24"/>
        </w:rPr>
        <w:t>通关奖励</w:t>
      </w:r>
      <w:r>
        <w:rPr>
          <w:sz w:val="24"/>
        </w:rPr>
        <w:t>需要显示</w:t>
      </w:r>
      <w:r>
        <w:rPr>
          <w:rFonts w:hint="eastAsia"/>
          <w:sz w:val="24"/>
        </w:rPr>
        <w:t>。</w:t>
      </w:r>
    </w:p>
    <w:p>
      <w:pPr>
        <w:pStyle w:val="44"/>
        <w:widowControl w:val="0"/>
        <w:numPr>
          <w:ilvl w:val="1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玩家可领取</w:t>
      </w:r>
      <w:r>
        <w:rPr>
          <w:rFonts w:hint="eastAsia"/>
          <w:b/>
          <w:sz w:val="24"/>
        </w:rPr>
        <w:t>上周</w:t>
      </w:r>
      <w:r>
        <w:rPr>
          <w:b/>
          <w:sz w:val="24"/>
        </w:rPr>
        <w:t>排行奖励</w:t>
      </w:r>
      <w:r>
        <w:rPr>
          <w:sz w:val="24"/>
        </w:rPr>
        <w:t>时，需要显示。</w:t>
      </w:r>
    </w:p>
    <w:p>
      <w:pPr>
        <w:pStyle w:val="44"/>
        <w:widowControl w:val="0"/>
        <w:numPr>
          <w:ilvl w:val="1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没有</w:t>
      </w:r>
      <w:r>
        <w:rPr>
          <w:sz w:val="24"/>
        </w:rPr>
        <w:t>奖励可</w:t>
      </w:r>
      <w:r>
        <w:rPr>
          <w:rFonts w:hint="eastAsia"/>
          <w:sz w:val="24"/>
        </w:rPr>
        <w:t>领取</w:t>
      </w:r>
      <w:r>
        <w:rPr>
          <w:sz w:val="24"/>
        </w:rPr>
        <w:t>时消失。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  <w:lang w:eastAsia="zh-CN"/>
        </w:rPr>
        <w:t>主题专辑主界面</w:t>
      </w:r>
    </w:p>
    <w:p>
      <w:pPr>
        <w:pStyle w:val="43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2963545"/>
            <wp:effectExtent l="0" t="0" r="8890" b="8255"/>
            <wp:docPr id="1" name="图片 1" descr="挑战新专辑_基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挑战新专辑_基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585335" cy="2719705"/>
            <wp:effectExtent l="0" t="0" r="571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1.</w:t>
      </w:r>
      <w:r>
        <w:drawing>
          <wp:inline distT="0" distB="0" distL="114300" distR="114300">
            <wp:extent cx="609600" cy="3048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专辑</w:t>
      </w:r>
      <w:r>
        <w:t>详情按钮，点击后打开</w:t>
      </w:r>
      <w:r>
        <w:rPr>
          <w:rFonts w:hint="eastAsia"/>
        </w:rPr>
        <w:t>歌曲详情</w:t>
      </w:r>
      <w:r>
        <w:t>弹窗。</w:t>
      </w:r>
    </w:p>
    <w:p>
      <w:pPr>
        <w:pStyle w:val="43"/>
        <w:numPr>
          <w:ilvl w:val="0"/>
          <w:numId w:val="0"/>
        </w:numPr>
      </w:pPr>
      <w:r>
        <w:rPr>
          <w:rFonts w:hint="eastAsia"/>
          <w:lang w:val="en-US" w:eastAsia="zh-CN"/>
        </w:rPr>
        <w:t>2.</w:t>
      </w:r>
      <w:r>
        <w:drawing>
          <wp:inline distT="0" distB="0" distL="114300" distR="114300">
            <wp:extent cx="1238250" cy="3810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如果</w:t>
      </w:r>
      <w:r>
        <w:t>在</w:t>
      </w:r>
      <w:r>
        <w:rPr>
          <w:rFonts w:hint="eastAsia"/>
        </w:rPr>
        <w:t>主题专辑</w:t>
      </w:r>
      <w:r>
        <w:t>章节列表界面</w:t>
      </w:r>
      <w:r>
        <w:rPr>
          <w:rFonts w:hint="eastAsia"/>
        </w:rPr>
        <w:t>点击</w:t>
      </w:r>
      <w:r>
        <w:t>该按钮则</w:t>
      </w:r>
      <w:r>
        <w:rPr>
          <w:rFonts w:hint="eastAsia"/>
        </w:rPr>
        <w:t>关闭活动界面。</w:t>
      </w:r>
    </w:p>
    <w:p>
      <w:pPr>
        <w:pStyle w:val="43"/>
        <w:numPr>
          <w:ilvl w:val="0"/>
          <w:numId w:val="0"/>
        </w:numPr>
        <w:ind w:left="840" w:leftChars="0" w:firstLine="420" w:firstLineChars="0"/>
      </w:pPr>
      <w:r>
        <w:rPr>
          <w:rFonts w:hint="eastAsia"/>
        </w:rPr>
        <w:t>如果</w:t>
      </w:r>
      <w:r>
        <w:t>玩家未解锁</w:t>
      </w:r>
      <w:r>
        <w:rPr>
          <w:rFonts w:hint="eastAsia"/>
        </w:rPr>
        <w:t>主题专辑</w:t>
      </w:r>
      <w:r>
        <w:t>功能，则</w:t>
      </w:r>
      <w:r>
        <w:rPr>
          <w:rFonts w:hint="eastAsia"/>
        </w:rPr>
        <w:t>点击</w:t>
      </w:r>
      <w:r>
        <w:t>该按钮时跳转至</w:t>
      </w:r>
      <w:r>
        <w:rPr>
          <w:rFonts w:hint="eastAsia"/>
        </w:rPr>
        <w:t>事务所</w:t>
      </w:r>
      <w:r>
        <w:t>主界面。</w:t>
      </w:r>
    </w:p>
    <w:p>
      <w:pPr>
        <w:pStyle w:val="4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drawing>
          <wp:inline distT="0" distB="0" distL="0" distR="0">
            <wp:extent cx="2168525" cy="863600"/>
            <wp:effectExtent l="0" t="0" r="3175" b="1270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2270" cy="8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3"/>
        <w:numPr>
          <w:ilvl w:val="0"/>
          <w:numId w:val="5"/>
        </w:numPr>
        <w:ind w:left="840" w:leftChars="0" w:firstLineChars="0"/>
      </w:pPr>
      <w:r>
        <w:rPr>
          <w:rFonts w:hint="eastAsia"/>
        </w:rPr>
        <w:t>通关</w:t>
      </w:r>
      <w:r>
        <w:t>奖励</w:t>
      </w:r>
      <w:r>
        <w:rPr>
          <w:rFonts w:hint="eastAsia"/>
        </w:rPr>
        <w:t>内容</w:t>
      </w:r>
      <w:r>
        <w:t>，需要显示</w:t>
      </w:r>
      <w:r>
        <w:rPr>
          <w:rFonts w:hint="eastAsia"/>
        </w:rPr>
        <w:t>文字介绍</w:t>
      </w:r>
      <w:r>
        <w:t>，</w:t>
      </w:r>
      <w:r>
        <w:rPr>
          <w:rFonts w:hint="eastAsia"/>
        </w:rPr>
        <w:t>奖励</w:t>
      </w:r>
      <w:r>
        <w:t>内容</w:t>
      </w:r>
      <w:r>
        <w:rPr>
          <w:rFonts w:hint="eastAsia"/>
        </w:rPr>
        <w:t>。</w:t>
      </w:r>
    </w:p>
    <w:p>
      <w:pPr>
        <w:pStyle w:val="43"/>
        <w:numPr>
          <w:ilvl w:val="0"/>
          <w:numId w:val="5"/>
        </w:numPr>
        <w:ind w:left="840" w:leftChars="0" w:firstLineChars="0"/>
      </w:pPr>
      <w:r>
        <w:rPr>
          <w:rFonts w:hint="eastAsia"/>
        </w:rPr>
        <w:t>文字介绍</w:t>
      </w:r>
      <w:r>
        <w:t>为固定内容，不需要配置。文字</w:t>
      </w:r>
      <w:r>
        <w:rPr>
          <w:rFonts w:hint="eastAsia"/>
        </w:rPr>
        <w:t>固定为</w:t>
      </w:r>
      <w:r>
        <w:t>图上文字</w:t>
      </w:r>
      <w:r>
        <w:rPr>
          <w:rFonts w:hint="eastAsia"/>
        </w:rPr>
        <w:t>。</w:t>
      </w:r>
    </w:p>
    <w:p>
      <w:pPr>
        <w:pStyle w:val="43"/>
        <w:numPr>
          <w:ilvl w:val="0"/>
          <w:numId w:val="5"/>
        </w:numPr>
        <w:ind w:left="840" w:leftChars="0" w:firstLineChars="0"/>
      </w:pPr>
      <w:r>
        <w:rPr>
          <w:rFonts w:hint="eastAsia"/>
        </w:rPr>
        <w:t>奖励</w:t>
      </w:r>
      <w:r>
        <w:t>内容需要显示以下信息：</w:t>
      </w:r>
    </w:p>
    <w:p>
      <w:pPr>
        <w:pStyle w:val="43"/>
        <w:numPr>
          <w:ilvl w:val="1"/>
          <w:numId w:val="5"/>
        </w:numPr>
        <w:ind w:left="1260" w:leftChars="0" w:firstLineChars="0"/>
      </w:pPr>
      <w:r>
        <w:rPr>
          <w:rFonts w:hint="eastAsia"/>
        </w:rPr>
        <w:t>物品</w:t>
      </w:r>
      <w:r>
        <w:t>名称</w:t>
      </w:r>
    </w:p>
    <w:p>
      <w:pPr>
        <w:pStyle w:val="43"/>
        <w:numPr>
          <w:ilvl w:val="1"/>
          <w:numId w:val="5"/>
        </w:numPr>
        <w:ind w:left="1260" w:leftChars="0" w:firstLineChars="0"/>
      </w:pPr>
      <w:r>
        <w:rPr>
          <w:rFonts w:hint="eastAsia"/>
        </w:rPr>
        <w:t>物品</w:t>
      </w:r>
      <w:r>
        <w:t>图标</w:t>
      </w:r>
    </w:p>
    <w:p>
      <w:pPr>
        <w:pStyle w:val="43"/>
        <w:numPr>
          <w:ilvl w:val="1"/>
          <w:numId w:val="5"/>
        </w:numPr>
        <w:ind w:left="1260" w:leftChars="0" w:firstLineChars="0"/>
      </w:pPr>
      <w:r>
        <w:rPr>
          <w:rFonts w:hint="eastAsia"/>
        </w:rPr>
        <w:t>所需</w:t>
      </w:r>
      <w:r>
        <w:t>通关</w:t>
      </w:r>
      <w:r>
        <w:rPr>
          <w:rFonts w:hint="eastAsia"/>
        </w:rPr>
        <w:t>关卡</w:t>
      </w:r>
      <w:r>
        <w:t>数</w:t>
      </w:r>
    </w:p>
    <w:p>
      <w:pPr>
        <w:pStyle w:val="43"/>
        <w:numPr>
          <w:ilvl w:val="1"/>
          <w:numId w:val="5"/>
        </w:numPr>
        <w:ind w:left="1260" w:leftChars="0" w:firstLineChars="0"/>
      </w:pPr>
      <w:r>
        <w:rPr>
          <w:rFonts w:hint="eastAsia"/>
        </w:rPr>
        <w:t>当</w:t>
      </w:r>
      <w:r>
        <w:t>物品数量大于</w:t>
      </w:r>
      <w:r>
        <w:rPr>
          <w:rFonts w:hint="eastAsia"/>
        </w:rPr>
        <w:t>1时</w:t>
      </w:r>
      <w:r>
        <w:t>需要显示物品数量，否则不显示。</w:t>
      </w:r>
    </w:p>
    <w:p>
      <w:pPr>
        <w:pStyle w:val="43"/>
        <w:numPr>
          <w:ilvl w:val="0"/>
          <w:numId w:val="5"/>
        </w:numPr>
        <w:ind w:left="840" w:leftChars="0" w:firstLineChars="0"/>
      </w:pPr>
      <w:r>
        <w:rPr>
          <w:rFonts w:hint="eastAsia"/>
        </w:rPr>
        <w:t>通关</w:t>
      </w:r>
      <w:r>
        <w:t>奖励有</w:t>
      </w:r>
      <w:r>
        <w:rPr>
          <w:rFonts w:hint="eastAsia"/>
        </w:rPr>
        <w:t>3种</w:t>
      </w:r>
      <w:r>
        <w:t>状态：</w:t>
      </w:r>
    </w:p>
    <w:p>
      <w:pPr>
        <w:pStyle w:val="43"/>
        <w:numPr>
          <w:ilvl w:val="1"/>
          <w:numId w:val="5"/>
        </w:numPr>
        <w:ind w:left="1260" w:leftChars="0" w:firstLineChars="0"/>
      </w:pPr>
      <w:r>
        <w:rPr>
          <w:rFonts w:hint="eastAsia"/>
        </w:rPr>
        <w:t>待领取：奖励</w:t>
      </w:r>
      <w:r>
        <w:t>未领取并且未达到所需通关关</w:t>
      </w:r>
      <w:r>
        <w:rPr>
          <w:rFonts w:hint="eastAsia"/>
        </w:rPr>
        <w:t>卡</w:t>
      </w:r>
      <w:r>
        <w:t>数时，显示待领取状态，点击无效</w:t>
      </w:r>
    </w:p>
    <w:p>
      <w:pPr>
        <w:pStyle w:val="43"/>
        <w:numPr>
          <w:ilvl w:val="1"/>
          <w:numId w:val="5"/>
        </w:numPr>
        <w:ind w:left="1260" w:leftChars="0" w:firstLineChars="0"/>
      </w:pPr>
      <w:r>
        <w:rPr>
          <w:rFonts w:hint="eastAsia"/>
        </w:rPr>
        <w:t>已领取：</w:t>
      </w:r>
      <w:r>
        <w:t>奖励</w:t>
      </w:r>
      <w:r>
        <w:rPr>
          <w:rFonts w:hint="eastAsia"/>
        </w:rPr>
        <w:t>领取</w:t>
      </w:r>
      <w:r>
        <w:t>后显示</w:t>
      </w:r>
      <w:r>
        <w:rPr>
          <w:rFonts w:hint="eastAsia"/>
        </w:rPr>
        <w:t>已领取</w:t>
      </w:r>
      <w:r>
        <w:t>状态，点击无效</w:t>
      </w:r>
    </w:p>
    <w:p>
      <w:pPr>
        <w:pStyle w:val="43"/>
        <w:numPr>
          <w:ilvl w:val="1"/>
          <w:numId w:val="5"/>
        </w:numPr>
        <w:ind w:left="1260" w:leftChars="0" w:firstLineChars="0"/>
      </w:pPr>
      <w:r>
        <w:rPr>
          <w:rFonts w:hint="eastAsia"/>
        </w:rPr>
        <w:t>可领取：奖励</w:t>
      </w:r>
      <w:r>
        <w:t>未领取并且已</w:t>
      </w:r>
      <w:r>
        <w:rPr>
          <w:rFonts w:hint="eastAsia"/>
        </w:rPr>
        <w:t>达到</w:t>
      </w:r>
      <w:r>
        <w:t>所需通关关卡</w:t>
      </w:r>
      <w:r>
        <w:rPr>
          <w:rFonts w:hint="eastAsia"/>
        </w:rPr>
        <w:t>数</w:t>
      </w:r>
      <w:r>
        <w:t>时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>可领取</w:t>
      </w:r>
      <w:r>
        <w:t>状态，</w:t>
      </w:r>
      <w:r>
        <w:rPr>
          <w:rFonts w:hint="eastAsia"/>
        </w:rPr>
        <w:t>点击</w:t>
      </w:r>
      <w:r>
        <w:t>后领取奖励</w:t>
      </w:r>
      <w:r>
        <w:rPr>
          <w:rFonts w:hint="eastAsia"/>
        </w:rPr>
        <w:t>，</w:t>
      </w:r>
      <w:r>
        <w:t>弹出通用奖励弹窗</w:t>
      </w:r>
      <w:r>
        <w:rPr>
          <w:rFonts w:hint="eastAsia"/>
        </w:rPr>
        <w:t>。</w:t>
      </w:r>
    </w:p>
    <w:p>
      <w:pPr>
        <w:pStyle w:val="43"/>
        <w:numPr>
          <w:ilvl w:val="1"/>
          <w:numId w:val="5"/>
        </w:numPr>
        <w:ind w:left="1260" w:leftChars="0" w:firstLineChars="0"/>
      </w:pPr>
      <w:r>
        <w:rPr>
          <w:rFonts w:hint="eastAsia"/>
        </w:rPr>
        <w:t>如果</w:t>
      </w:r>
      <w:r>
        <w:t>点击领取</w:t>
      </w:r>
      <w:r>
        <w:rPr>
          <w:rFonts w:hint="eastAsia"/>
        </w:rPr>
        <w:t>奖励</w:t>
      </w:r>
      <w:r>
        <w:t>时活动</w:t>
      </w:r>
      <w:r>
        <w:rPr>
          <w:rFonts w:hint="eastAsia"/>
        </w:rPr>
        <w:t>周期已刷新</w:t>
      </w:r>
      <w:r>
        <w:t>，则弹出泡泡提示：“</w:t>
      </w:r>
      <w:r>
        <w:rPr>
          <w:rFonts w:hint="eastAsia"/>
        </w:rPr>
        <w:t>活动信息</w:t>
      </w:r>
      <w:r>
        <w:t>已改变”</w:t>
      </w:r>
      <w:r>
        <w:rPr>
          <w:rFonts w:hint="eastAsia"/>
        </w:rPr>
        <w:t>，并</w:t>
      </w:r>
      <w:r>
        <w:t>领取失败。</w:t>
      </w:r>
    </w:p>
    <w:p>
      <w:pPr>
        <w:pStyle w:val="4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drawing>
          <wp:inline distT="0" distB="0" distL="0" distR="0">
            <wp:extent cx="1028065" cy="294640"/>
            <wp:effectExtent l="0" t="0" r="635" b="1016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专辑</w:t>
      </w:r>
      <w:r>
        <w:t>排行标题</w:t>
      </w:r>
      <w:r>
        <w:rPr>
          <w:rFonts w:hint="eastAsia"/>
        </w:rPr>
        <w:t>与</w:t>
      </w:r>
      <w:r>
        <w:t>说明按钮，点击说明按钮后弹出排行奖励说明弹窗。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</w:t>
      </w:r>
      <w:r>
        <w:drawing>
          <wp:inline distT="0" distB="0" distL="0" distR="0">
            <wp:extent cx="1723390" cy="485140"/>
            <wp:effectExtent l="0" t="0" r="10160" b="1016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3"/>
        <w:numPr>
          <w:ilvl w:val="0"/>
          <w:numId w:val="6"/>
        </w:numPr>
        <w:ind w:left="840" w:leftChars="0" w:firstLineChars="0"/>
      </w:pPr>
      <w:r>
        <w:rPr>
          <w:rFonts w:hint="eastAsia"/>
        </w:rPr>
        <w:t>显示</w:t>
      </w:r>
      <w:r>
        <w:t>当前</w:t>
      </w:r>
      <w:r>
        <w:rPr>
          <w:rFonts w:hint="eastAsia"/>
        </w:rPr>
        <w:t>玩家</w:t>
      </w:r>
      <w:r>
        <w:t>在总榜上的排名。</w:t>
      </w:r>
    </w:p>
    <w:p>
      <w:pPr>
        <w:pStyle w:val="43"/>
        <w:numPr>
          <w:ilvl w:val="0"/>
          <w:numId w:val="6"/>
        </w:numPr>
        <w:ind w:left="840" w:leftChars="0" w:firstLineChars="0"/>
      </w:pPr>
      <w:r>
        <w:rPr>
          <w:rFonts w:hint="eastAsia"/>
        </w:rPr>
        <w:t>显示名次</w:t>
      </w:r>
      <w:r>
        <w:t>规则</w:t>
      </w:r>
      <w:r>
        <w:rPr>
          <w:rFonts w:hint="eastAsia"/>
        </w:rPr>
        <w:t>与</w:t>
      </w:r>
      <w:r>
        <w:t>周活动相同，</w:t>
      </w:r>
      <w:r>
        <w:rPr>
          <w:rFonts w:hint="eastAsia"/>
        </w:rPr>
        <w:t>N名</w:t>
      </w:r>
      <w:r>
        <w:t>之前时显示具体名次，</w:t>
      </w:r>
      <w:r>
        <w:rPr>
          <w:rFonts w:hint="eastAsia"/>
        </w:rPr>
        <w:t>N名</w:t>
      </w:r>
      <w:r>
        <w:t>之后显示</w:t>
      </w:r>
      <w:r>
        <w:rPr>
          <w:rFonts w:hint="eastAsia"/>
        </w:rPr>
        <w:t>“前X</w:t>
      </w:r>
      <w:r>
        <w:t>%</w:t>
      </w:r>
      <w:r>
        <w:rPr>
          <w:rFonts w:hint="eastAsia"/>
        </w:rPr>
        <w:t>”。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如果</w:t>
      </w:r>
      <w:r>
        <w:t>玩家</w:t>
      </w:r>
      <w:r>
        <w:rPr>
          <w:rFonts w:hint="eastAsia"/>
        </w:rPr>
        <w:t>没有</w:t>
      </w:r>
      <w:r>
        <w:t>达到</w:t>
      </w:r>
      <w:r>
        <w:rPr>
          <w:rFonts w:hint="eastAsia"/>
        </w:rPr>
        <w:t>上榜</w:t>
      </w:r>
      <w:r>
        <w:t>要求，则显示</w:t>
      </w:r>
      <w:r>
        <w:rPr>
          <w:rFonts w:hint="eastAsia"/>
        </w:rPr>
        <w:t>文字</w:t>
      </w:r>
      <w:r>
        <w:t>：“</w:t>
      </w:r>
      <w:r>
        <w:rPr>
          <w:rFonts w:hint="eastAsia"/>
        </w:rPr>
        <w:t>未上榜</w:t>
      </w:r>
      <w: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</w:t>
      </w:r>
      <w:r>
        <w:drawing>
          <wp:inline distT="0" distB="0" distL="0" distR="0">
            <wp:extent cx="1885315" cy="28511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</w:t>
      </w:r>
      <w:r>
        <w:t>玩家当前</w:t>
      </w:r>
      <w:r>
        <w:rPr>
          <w:rFonts w:hint="eastAsia"/>
        </w:rPr>
        <w:t>获得</w:t>
      </w:r>
      <w:r>
        <w:t>的总分。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当</w:t>
      </w:r>
      <w:r>
        <w:t>玩家</w:t>
      </w:r>
      <w:r>
        <w:rPr>
          <w:rFonts w:hint="eastAsia"/>
        </w:rPr>
        <w:t>一首歌</w:t>
      </w:r>
      <w:r>
        <w:t>都没打通时，</w:t>
      </w:r>
      <w:r>
        <w:rPr>
          <w:rFonts w:hint="eastAsia"/>
        </w:rPr>
        <w:t>分数</w:t>
      </w:r>
      <w:r>
        <w:t>显示为：未</w:t>
      </w:r>
      <w:r>
        <w:rPr>
          <w:rFonts w:hint="eastAsia"/>
        </w:rPr>
        <w:t>参加</w:t>
      </w:r>
      <w:r>
        <w:t>活动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</w:t>
      </w:r>
      <w:r>
        <w:drawing>
          <wp:inline distT="0" distB="0" distL="0" distR="0">
            <wp:extent cx="1732915" cy="26606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显示</w:t>
      </w:r>
      <w:r>
        <w:t>活动结束玩家</w:t>
      </w:r>
      <w:r>
        <w:rPr>
          <w:rFonts w:hint="eastAsia"/>
        </w:rPr>
        <w:t>可获得</w:t>
      </w:r>
      <w:r>
        <w:t>的</w:t>
      </w:r>
      <w:r>
        <w:rPr>
          <w:rFonts w:hint="eastAsia"/>
        </w:rPr>
        <w:t>货币奖励，</w:t>
      </w:r>
      <w:r>
        <w:t>根据玩家当前排名显示对应</w:t>
      </w:r>
      <w:r>
        <w:rPr>
          <w:rFonts w:hint="eastAsia"/>
        </w:rPr>
        <w:t>配置奖励</w:t>
      </w:r>
      <w:r>
        <w:t>数量</w:t>
      </w:r>
      <w:r>
        <w:rPr>
          <w:rFonts w:hint="eastAsia"/>
        </w:rPr>
        <w:t>与</w:t>
      </w:r>
      <w:r>
        <w:t>货币图标。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</w:pPr>
      <w:r>
        <w:drawing>
          <wp:inline distT="0" distB="0" distL="0" distR="0">
            <wp:extent cx="1161415" cy="456565"/>
            <wp:effectExtent l="0" t="0" r="635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</w:t>
      </w:r>
      <w:r>
        <w:t>后打开排行榜弹窗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drawing>
          <wp:inline distT="0" distB="0" distL="0" distR="0">
            <wp:extent cx="666115" cy="4565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3"/>
        <w:numPr>
          <w:ilvl w:val="0"/>
          <w:numId w:val="8"/>
        </w:numPr>
        <w:ind w:left="840" w:leftChars="0" w:firstLineChars="0"/>
      </w:pPr>
      <w:r>
        <w:rPr>
          <w:rFonts w:hint="eastAsia"/>
        </w:rPr>
        <w:t>点击</w:t>
      </w:r>
      <w:r>
        <w:t>后</w:t>
      </w:r>
      <w:r>
        <w:rPr>
          <w:rFonts w:hint="eastAsia"/>
        </w:rPr>
        <w:t>打开上周战绩</w:t>
      </w:r>
      <w:r>
        <w:t>弹窗。</w:t>
      </w:r>
    </w:p>
    <w:p>
      <w:pPr>
        <w:pStyle w:val="43"/>
        <w:numPr>
          <w:ilvl w:val="0"/>
          <w:numId w:val="8"/>
        </w:numPr>
        <w:ind w:left="840" w:leftChars="0" w:firstLineChars="0"/>
      </w:pPr>
      <w:r>
        <w:rPr>
          <w:rFonts w:hint="eastAsia"/>
        </w:rPr>
        <w:t>当</w:t>
      </w:r>
      <w:r>
        <w:t>第一期活动时，不显示该</w:t>
      </w:r>
      <w:r>
        <w:rPr>
          <w:rFonts w:hint="eastAsia"/>
        </w:rPr>
        <w:t>按钮</w:t>
      </w:r>
      <w:r>
        <w:t>。</w:t>
      </w:r>
    </w:p>
    <w:p>
      <w:pPr>
        <w:pStyle w:val="43"/>
        <w:numPr>
          <w:ilvl w:val="0"/>
          <w:numId w:val="8"/>
        </w:numPr>
        <w:ind w:left="840" w:leftChars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当</w:t>
      </w:r>
      <w:r>
        <w:t>玩家未参与</w:t>
      </w:r>
      <w:r>
        <w:rPr>
          <w:rFonts w:hint="eastAsia"/>
        </w:rPr>
        <w:t>上期</w:t>
      </w:r>
      <w:r>
        <w:t>活动时，不显示该按钮。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</w:pPr>
      <w:r>
        <w:rPr>
          <w:rFonts w:hint="eastAsia"/>
          <w:lang w:eastAsia="zh-CN"/>
        </w:rPr>
        <w:t>事务所主界面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0" distR="0">
            <wp:extent cx="5274310" cy="2974975"/>
            <wp:effectExtent l="0" t="0" r="254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pStyle w:val="43"/>
        <w:numPr>
          <w:ilvl w:val="0"/>
          <w:numId w:val="9"/>
        </w:numPr>
        <w:ind w:firstLineChars="0"/>
        <w:rPr>
          <w:rFonts w:ascii="微软雅黑" w:hAnsi="微软雅黑"/>
        </w:rPr>
      </w:pPr>
      <w:r>
        <w:rPr>
          <w:rFonts w:hint="eastAsia" w:ascii="微软雅黑" w:hAnsi="微软雅黑"/>
        </w:rPr>
        <w:t>活动</w:t>
      </w:r>
      <w:r>
        <w:rPr>
          <w:rFonts w:ascii="微软雅黑" w:hAnsi="微软雅黑"/>
        </w:rPr>
        <w:t>开启时，在事务所主界面内，</w:t>
      </w:r>
      <w:r>
        <w:rPr>
          <w:rFonts w:hint="eastAsia" w:ascii="微软雅黑" w:hAnsi="微软雅黑"/>
        </w:rPr>
        <w:t>主题专辑入口</w:t>
      </w:r>
      <w:r>
        <w:rPr>
          <w:rFonts w:ascii="微软雅黑" w:hAnsi="微软雅黑"/>
        </w:rPr>
        <w:t>上增加</w:t>
      </w:r>
      <w:r>
        <w:rPr>
          <w:rFonts w:hint="eastAsia" w:ascii="微软雅黑" w:hAnsi="微软雅黑"/>
        </w:rPr>
        <w:t>显示</w:t>
      </w:r>
      <w:r>
        <w:rPr>
          <w:rFonts w:ascii="微软雅黑" w:hAnsi="微软雅黑"/>
        </w:rPr>
        <w:t>提示标签</w:t>
      </w:r>
      <w:r>
        <w:rPr>
          <w:rFonts w:hint="eastAsia" w:ascii="微软雅黑" w:hAnsi="微软雅黑"/>
        </w:rPr>
        <w:t>，</w:t>
      </w:r>
      <w:r>
        <w:rPr>
          <w:rFonts w:ascii="微软雅黑" w:hAnsi="微软雅黑"/>
        </w:rPr>
        <w:t>标签</w:t>
      </w:r>
      <w:r>
        <w:rPr>
          <w:rFonts w:hint="eastAsia" w:ascii="微软雅黑" w:hAnsi="微软雅黑"/>
        </w:rPr>
        <w:t>显示从活动</w:t>
      </w:r>
      <w:r>
        <w:rPr>
          <w:rFonts w:ascii="微软雅黑" w:hAnsi="微软雅黑"/>
        </w:rPr>
        <w:t>开始时间算起，持续显示</w:t>
      </w:r>
      <w:r>
        <w:rPr>
          <w:rFonts w:hint="eastAsia" w:ascii="微软雅黑" w:hAnsi="微软雅黑"/>
        </w:rPr>
        <w:t>24小时</w:t>
      </w:r>
      <w:r>
        <w:rPr>
          <w:rFonts w:ascii="微软雅黑" w:hAnsi="微软雅黑"/>
        </w:rPr>
        <w:t>，</w:t>
      </w:r>
      <w:r>
        <w:rPr>
          <w:rFonts w:hint="eastAsia" w:ascii="微软雅黑" w:hAnsi="微软雅黑"/>
        </w:rPr>
        <w:t>与世界地图</w:t>
      </w:r>
      <w:r>
        <w:rPr>
          <w:rFonts w:ascii="微软雅黑" w:hAnsi="微软雅黑"/>
        </w:rPr>
        <w:t>上的标签使用同一个</w:t>
      </w:r>
      <w:r>
        <w:rPr>
          <w:rFonts w:hint="eastAsia" w:ascii="微软雅黑" w:hAnsi="微软雅黑"/>
        </w:rPr>
        <w:t>时间</w:t>
      </w:r>
      <w:r>
        <w:rPr>
          <w:rFonts w:ascii="微软雅黑" w:hAnsi="微软雅黑"/>
        </w:rPr>
        <w:t>配置。</w:t>
      </w:r>
    </w:p>
    <w:p>
      <w:pPr>
        <w:pStyle w:val="43"/>
        <w:numPr>
          <w:ilvl w:val="0"/>
          <w:numId w:val="9"/>
        </w:numPr>
        <w:ind w:firstLineChars="0"/>
        <w:rPr>
          <w:rFonts w:ascii="微软雅黑" w:hAnsi="微软雅黑"/>
        </w:rPr>
      </w:pPr>
      <w:r>
        <w:rPr>
          <w:rFonts w:hint="eastAsia" w:ascii="微软雅黑" w:hAnsi="微软雅黑"/>
        </w:rPr>
        <w:t>该标签</w:t>
      </w:r>
      <w:r>
        <w:rPr>
          <w:rFonts w:ascii="微软雅黑" w:hAnsi="微软雅黑"/>
        </w:rPr>
        <w:t>可以与“NEW”</w:t>
      </w:r>
      <w:r>
        <w:rPr>
          <w:rFonts w:hint="eastAsia" w:ascii="微软雅黑" w:hAnsi="微软雅黑"/>
        </w:rPr>
        <w:t>标签</w:t>
      </w:r>
      <w:r>
        <w:rPr>
          <w:rFonts w:ascii="微软雅黑" w:hAnsi="微软雅黑"/>
        </w:rPr>
        <w:t>，“</w:t>
      </w:r>
      <w:r>
        <w:rPr>
          <w:rFonts w:hint="eastAsia" w:ascii="微软雅黑" w:hAnsi="微软雅黑"/>
        </w:rPr>
        <w:t>可领取</w:t>
      </w:r>
      <w:r>
        <w:rPr>
          <w:rFonts w:ascii="微软雅黑" w:hAnsi="微软雅黑"/>
        </w:rPr>
        <w:t>”</w:t>
      </w:r>
      <w:r>
        <w:rPr>
          <w:rFonts w:hint="eastAsia" w:ascii="微软雅黑" w:hAnsi="微软雅黑"/>
        </w:rPr>
        <w:t>标签</w:t>
      </w:r>
      <w:r>
        <w:rPr>
          <w:rFonts w:ascii="微软雅黑" w:hAnsi="微软雅黑"/>
        </w:rPr>
        <w:t>同时</w:t>
      </w:r>
      <w:r>
        <w:rPr>
          <w:rFonts w:hint="eastAsia" w:ascii="微软雅黑" w:hAnsi="微软雅黑"/>
        </w:rPr>
        <w:t>存在。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2"/>
    <w:multiLevelType w:val="multilevel"/>
    <w:tmpl w:val="00000012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pStyle w:val="45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081243B4"/>
    <w:multiLevelType w:val="multilevel"/>
    <w:tmpl w:val="081243B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19410443"/>
    <w:multiLevelType w:val="multilevel"/>
    <w:tmpl w:val="1941044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1DF4842"/>
    <w:multiLevelType w:val="multilevel"/>
    <w:tmpl w:val="41DF48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4B054EAC"/>
    <w:multiLevelType w:val="multilevel"/>
    <w:tmpl w:val="4B054EAC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6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552E13F7"/>
    <w:multiLevelType w:val="multilevel"/>
    <w:tmpl w:val="552E13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58FB590F"/>
    <w:multiLevelType w:val="multilevel"/>
    <w:tmpl w:val="58FB59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5A1E3145"/>
    <w:multiLevelType w:val="singleLevel"/>
    <w:tmpl w:val="5A1E3145"/>
    <w:lvl w:ilvl="0" w:tentative="0">
      <w:start w:val="8"/>
      <w:numFmt w:val="decimal"/>
      <w:suff w:val="nothing"/>
      <w:lvlText w:val="%1."/>
      <w:lvlJc w:val="left"/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4699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2254EC"/>
    <w:rsid w:val="01BD0368"/>
    <w:rsid w:val="021332F5"/>
    <w:rsid w:val="02385AB4"/>
    <w:rsid w:val="025D6BED"/>
    <w:rsid w:val="02E416E9"/>
    <w:rsid w:val="02FD4578"/>
    <w:rsid w:val="030F4492"/>
    <w:rsid w:val="03506580"/>
    <w:rsid w:val="03870C59"/>
    <w:rsid w:val="039D2DFC"/>
    <w:rsid w:val="04991D9B"/>
    <w:rsid w:val="04A071A7"/>
    <w:rsid w:val="04B8212A"/>
    <w:rsid w:val="04E74098"/>
    <w:rsid w:val="04F366B3"/>
    <w:rsid w:val="050339C8"/>
    <w:rsid w:val="05215177"/>
    <w:rsid w:val="056A5A49"/>
    <w:rsid w:val="059645B8"/>
    <w:rsid w:val="05C74A0B"/>
    <w:rsid w:val="05DC58AA"/>
    <w:rsid w:val="061B3143"/>
    <w:rsid w:val="06977C3A"/>
    <w:rsid w:val="06C8202F"/>
    <w:rsid w:val="07521AD3"/>
    <w:rsid w:val="07D6213F"/>
    <w:rsid w:val="07F17513"/>
    <w:rsid w:val="084D7C2D"/>
    <w:rsid w:val="08F6487C"/>
    <w:rsid w:val="09280895"/>
    <w:rsid w:val="095B5561"/>
    <w:rsid w:val="097C4A9B"/>
    <w:rsid w:val="097D5DA0"/>
    <w:rsid w:val="097F12A3"/>
    <w:rsid w:val="099111BE"/>
    <w:rsid w:val="0994740D"/>
    <w:rsid w:val="09D5642F"/>
    <w:rsid w:val="09FC40F0"/>
    <w:rsid w:val="0A1F5552"/>
    <w:rsid w:val="0A451F66"/>
    <w:rsid w:val="0A4F0AA2"/>
    <w:rsid w:val="0A623A94"/>
    <w:rsid w:val="0AB02D67"/>
    <w:rsid w:val="0AF82519"/>
    <w:rsid w:val="0B1F6D6F"/>
    <w:rsid w:val="0B2C69E0"/>
    <w:rsid w:val="0B3166EB"/>
    <w:rsid w:val="0B565626"/>
    <w:rsid w:val="0B5D4C2D"/>
    <w:rsid w:val="0B6D0ACF"/>
    <w:rsid w:val="0BD107F3"/>
    <w:rsid w:val="0BE67494"/>
    <w:rsid w:val="0BEB139D"/>
    <w:rsid w:val="0C12064D"/>
    <w:rsid w:val="0C86159B"/>
    <w:rsid w:val="0C876939"/>
    <w:rsid w:val="0C884A9F"/>
    <w:rsid w:val="0CAD145B"/>
    <w:rsid w:val="0CBE7177"/>
    <w:rsid w:val="0CE0512D"/>
    <w:rsid w:val="0CFD24DF"/>
    <w:rsid w:val="0D643188"/>
    <w:rsid w:val="0DAD0FFE"/>
    <w:rsid w:val="0DB3678A"/>
    <w:rsid w:val="0DC23522"/>
    <w:rsid w:val="0DE00553"/>
    <w:rsid w:val="0E2C2BD1"/>
    <w:rsid w:val="0E581497"/>
    <w:rsid w:val="0E9B0C86"/>
    <w:rsid w:val="0EB053A8"/>
    <w:rsid w:val="0EE25FF5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D30522"/>
    <w:rsid w:val="10EB1450"/>
    <w:rsid w:val="111E376B"/>
    <w:rsid w:val="112F0C3F"/>
    <w:rsid w:val="116C0AA4"/>
    <w:rsid w:val="11E825EC"/>
    <w:rsid w:val="121037B1"/>
    <w:rsid w:val="123F0A7C"/>
    <w:rsid w:val="12FB6C31"/>
    <w:rsid w:val="12FE2579"/>
    <w:rsid w:val="13527640"/>
    <w:rsid w:val="13AA330E"/>
    <w:rsid w:val="13F413C8"/>
    <w:rsid w:val="1468445A"/>
    <w:rsid w:val="14D95133"/>
    <w:rsid w:val="14EC73E1"/>
    <w:rsid w:val="1524753B"/>
    <w:rsid w:val="15281C36"/>
    <w:rsid w:val="154767F6"/>
    <w:rsid w:val="15805318"/>
    <w:rsid w:val="158A0564"/>
    <w:rsid w:val="15B413A8"/>
    <w:rsid w:val="15D95D65"/>
    <w:rsid w:val="15DF34F1"/>
    <w:rsid w:val="15ED1391"/>
    <w:rsid w:val="15F63117"/>
    <w:rsid w:val="16535A2F"/>
    <w:rsid w:val="166B30D5"/>
    <w:rsid w:val="16764CEA"/>
    <w:rsid w:val="16AD73C2"/>
    <w:rsid w:val="16AE7042"/>
    <w:rsid w:val="16B42D2A"/>
    <w:rsid w:val="16EB4F2B"/>
    <w:rsid w:val="1702234F"/>
    <w:rsid w:val="17735424"/>
    <w:rsid w:val="17F141D6"/>
    <w:rsid w:val="18037974"/>
    <w:rsid w:val="18143491"/>
    <w:rsid w:val="18174416"/>
    <w:rsid w:val="183D41A7"/>
    <w:rsid w:val="18511C71"/>
    <w:rsid w:val="18A20777"/>
    <w:rsid w:val="1952091A"/>
    <w:rsid w:val="19CE675F"/>
    <w:rsid w:val="1B134E48"/>
    <w:rsid w:val="1B905946"/>
    <w:rsid w:val="1BD42BB8"/>
    <w:rsid w:val="1C185E73"/>
    <w:rsid w:val="1C2C1048"/>
    <w:rsid w:val="1C2C57C5"/>
    <w:rsid w:val="1C4F4A80"/>
    <w:rsid w:val="1C7C20CC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245961"/>
    <w:rsid w:val="1EAC5F25"/>
    <w:rsid w:val="1EE76CC2"/>
    <w:rsid w:val="1F31003B"/>
    <w:rsid w:val="1F8110BF"/>
    <w:rsid w:val="1F9C76EA"/>
    <w:rsid w:val="20215745"/>
    <w:rsid w:val="20477B83"/>
    <w:rsid w:val="208479E8"/>
    <w:rsid w:val="208B7373"/>
    <w:rsid w:val="20AE4FA9"/>
    <w:rsid w:val="20AF2A2B"/>
    <w:rsid w:val="20FF3AAE"/>
    <w:rsid w:val="21547125"/>
    <w:rsid w:val="2217457B"/>
    <w:rsid w:val="22395DB5"/>
    <w:rsid w:val="22504163"/>
    <w:rsid w:val="22752032"/>
    <w:rsid w:val="227B20A1"/>
    <w:rsid w:val="22B03475"/>
    <w:rsid w:val="22DE3B8F"/>
    <w:rsid w:val="23046782"/>
    <w:rsid w:val="23556A94"/>
    <w:rsid w:val="2363361D"/>
    <w:rsid w:val="24304BEB"/>
    <w:rsid w:val="243746B7"/>
    <w:rsid w:val="24DA034C"/>
    <w:rsid w:val="24DE730D"/>
    <w:rsid w:val="251364E2"/>
    <w:rsid w:val="253E5E7D"/>
    <w:rsid w:val="254D6EA5"/>
    <w:rsid w:val="258C3536"/>
    <w:rsid w:val="25C25381"/>
    <w:rsid w:val="260A1295"/>
    <w:rsid w:val="260E417C"/>
    <w:rsid w:val="262C6FAF"/>
    <w:rsid w:val="2681610A"/>
    <w:rsid w:val="269339C1"/>
    <w:rsid w:val="26F356F3"/>
    <w:rsid w:val="271933B4"/>
    <w:rsid w:val="27332911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BD1409"/>
    <w:rsid w:val="29C71D19"/>
    <w:rsid w:val="29E028C3"/>
    <w:rsid w:val="2A16531B"/>
    <w:rsid w:val="2A1A1201"/>
    <w:rsid w:val="2A327ED4"/>
    <w:rsid w:val="2A5C7A21"/>
    <w:rsid w:val="2A8C4F5A"/>
    <w:rsid w:val="2ABE6A2E"/>
    <w:rsid w:val="2AD134D0"/>
    <w:rsid w:val="2ADF27E6"/>
    <w:rsid w:val="2AE71DF0"/>
    <w:rsid w:val="2B020198"/>
    <w:rsid w:val="2B241112"/>
    <w:rsid w:val="2B320F6B"/>
    <w:rsid w:val="2B394179"/>
    <w:rsid w:val="2B4021FB"/>
    <w:rsid w:val="2BC12975"/>
    <w:rsid w:val="2BED7120"/>
    <w:rsid w:val="2C2F7B89"/>
    <w:rsid w:val="2C3D4920"/>
    <w:rsid w:val="2C470AB3"/>
    <w:rsid w:val="2C645E65"/>
    <w:rsid w:val="2C9917B7"/>
    <w:rsid w:val="2D0C2EE0"/>
    <w:rsid w:val="2D537CEC"/>
    <w:rsid w:val="2D74241F"/>
    <w:rsid w:val="2DB7418D"/>
    <w:rsid w:val="2DC8400B"/>
    <w:rsid w:val="2E003688"/>
    <w:rsid w:val="2E2D764F"/>
    <w:rsid w:val="2E3B6964"/>
    <w:rsid w:val="2E4376F5"/>
    <w:rsid w:val="2E454CF5"/>
    <w:rsid w:val="2E4E3407"/>
    <w:rsid w:val="2E5F36A1"/>
    <w:rsid w:val="2EEE550E"/>
    <w:rsid w:val="2EF51616"/>
    <w:rsid w:val="2F062BB5"/>
    <w:rsid w:val="2F33497E"/>
    <w:rsid w:val="2F406212"/>
    <w:rsid w:val="2F4E0DAB"/>
    <w:rsid w:val="2F843483"/>
    <w:rsid w:val="304424A4"/>
    <w:rsid w:val="30657E68"/>
    <w:rsid w:val="30792A97"/>
    <w:rsid w:val="30891274"/>
    <w:rsid w:val="30A56DDE"/>
    <w:rsid w:val="30FD526E"/>
    <w:rsid w:val="3138634D"/>
    <w:rsid w:val="3147241C"/>
    <w:rsid w:val="31622A14"/>
    <w:rsid w:val="31AB088A"/>
    <w:rsid w:val="31B46F9B"/>
    <w:rsid w:val="31B721C2"/>
    <w:rsid w:val="31D10ACA"/>
    <w:rsid w:val="32D72576"/>
    <w:rsid w:val="331B1D66"/>
    <w:rsid w:val="33941A2F"/>
    <w:rsid w:val="33AB1655"/>
    <w:rsid w:val="33F85ED1"/>
    <w:rsid w:val="34257C99"/>
    <w:rsid w:val="342A79A4"/>
    <w:rsid w:val="34881F3C"/>
    <w:rsid w:val="349B0F5D"/>
    <w:rsid w:val="34B44BFE"/>
    <w:rsid w:val="34B82DCC"/>
    <w:rsid w:val="34DA42C5"/>
    <w:rsid w:val="351522E4"/>
    <w:rsid w:val="353201D7"/>
    <w:rsid w:val="35B03024"/>
    <w:rsid w:val="35BA13B5"/>
    <w:rsid w:val="35D77660"/>
    <w:rsid w:val="35F40295"/>
    <w:rsid w:val="363C4E06"/>
    <w:rsid w:val="365D11DA"/>
    <w:rsid w:val="365E663F"/>
    <w:rsid w:val="36737A88"/>
    <w:rsid w:val="367954DD"/>
    <w:rsid w:val="36BF12F1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1579C2"/>
    <w:rsid w:val="38186892"/>
    <w:rsid w:val="385B6485"/>
    <w:rsid w:val="38A40F05"/>
    <w:rsid w:val="38B90A1D"/>
    <w:rsid w:val="38DF0C5D"/>
    <w:rsid w:val="38E11BE1"/>
    <w:rsid w:val="38F85F83"/>
    <w:rsid w:val="38F97288"/>
    <w:rsid w:val="39C618C1"/>
    <w:rsid w:val="39DD52FC"/>
    <w:rsid w:val="3A561743"/>
    <w:rsid w:val="3AC10DF2"/>
    <w:rsid w:val="3ADE4966"/>
    <w:rsid w:val="3AE635B0"/>
    <w:rsid w:val="3AE94535"/>
    <w:rsid w:val="3AF86D4E"/>
    <w:rsid w:val="3B366832"/>
    <w:rsid w:val="3B576D67"/>
    <w:rsid w:val="3B5A356F"/>
    <w:rsid w:val="3B6F440E"/>
    <w:rsid w:val="3BB649CD"/>
    <w:rsid w:val="3BCF352E"/>
    <w:rsid w:val="3C15041F"/>
    <w:rsid w:val="3CD97263"/>
    <w:rsid w:val="3CF81D16"/>
    <w:rsid w:val="3D091FB1"/>
    <w:rsid w:val="3D114E3F"/>
    <w:rsid w:val="3D477897"/>
    <w:rsid w:val="3D6F51D8"/>
    <w:rsid w:val="3DA940B9"/>
    <w:rsid w:val="3DE970A0"/>
    <w:rsid w:val="3E81631A"/>
    <w:rsid w:val="3E844D20"/>
    <w:rsid w:val="3E9B10C2"/>
    <w:rsid w:val="3EF25354"/>
    <w:rsid w:val="3F4305D7"/>
    <w:rsid w:val="3FB93A98"/>
    <w:rsid w:val="40024CEA"/>
    <w:rsid w:val="4057049F"/>
    <w:rsid w:val="4058787B"/>
    <w:rsid w:val="409D1B0D"/>
    <w:rsid w:val="412F2A18"/>
    <w:rsid w:val="41427322"/>
    <w:rsid w:val="41FD4053"/>
    <w:rsid w:val="42875157"/>
    <w:rsid w:val="429B73D4"/>
    <w:rsid w:val="42A40C18"/>
    <w:rsid w:val="42C07614"/>
    <w:rsid w:val="42F17DE3"/>
    <w:rsid w:val="43072330"/>
    <w:rsid w:val="437B7AD7"/>
    <w:rsid w:val="43EA2579"/>
    <w:rsid w:val="440E72B6"/>
    <w:rsid w:val="4413593C"/>
    <w:rsid w:val="44177BC5"/>
    <w:rsid w:val="4424689E"/>
    <w:rsid w:val="446E05D4"/>
    <w:rsid w:val="448048EE"/>
    <w:rsid w:val="44D6621B"/>
    <w:rsid w:val="44F84F03"/>
    <w:rsid w:val="454B0EBC"/>
    <w:rsid w:val="454F3145"/>
    <w:rsid w:val="45513792"/>
    <w:rsid w:val="45AD34DF"/>
    <w:rsid w:val="45AD56DD"/>
    <w:rsid w:val="45BC5CF7"/>
    <w:rsid w:val="45FB105F"/>
    <w:rsid w:val="46190610"/>
    <w:rsid w:val="463C1EC0"/>
    <w:rsid w:val="468A764A"/>
    <w:rsid w:val="46A017ED"/>
    <w:rsid w:val="46AF6585"/>
    <w:rsid w:val="46D25840"/>
    <w:rsid w:val="46E4575A"/>
    <w:rsid w:val="47342061"/>
    <w:rsid w:val="47356CF8"/>
    <w:rsid w:val="475017C8"/>
    <w:rsid w:val="47537093"/>
    <w:rsid w:val="47874069"/>
    <w:rsid w:val="47B95E8C"/>
    <w:rsid w:val="47E44403"/>
    <w:rsid w:val="4828256E"/>
    <w:rsid w:val="487D32FD"/>
    <w:rsid w:val="48BF75E9"/>
    <w:rsid w:val="48C35FF0"/>
    <w:rsid w:val="48E829AC"/>
    <w:rsid w:val="48F92C46"/>
    <w:rsid w:val="48FA28C6"/>
    <w:rsid w:val="48FC164D"/>
    <w:rsid w:val="492B6918"/>
    <w:rsid w:val="493C6BB3"/>
    <w:rsid w:val="494729C5"/>
    <w:rsid w:val="49801C26"/>
    <w:rsid w:val="49F650E8"/>
    <w:rsid w:val="49F84D68"/>
    <w:rsid w:val="4A133393"/>
    <w:rsid w:val="4A2523B4"/>
    <w:rsid w:val="4A485DEB"/>
    <w:rsid w:val="4A570604"/>
    <w:rsid w:val="4A8B3ACA"/>
    <w:rsid w:val="4A8F3FE1"/>
    <w:rsid w:val="4A925C3C"/>
    <w:rsid w:val="4ACC52C9"/>
    <w:rsid w:val="4B1A19C7"/>
    <w:rsid w:val="4B3002E7"/>
    <w:rsid w:val="4C4A5378"/>
    <w:rsid w:val="4D337AB8"/>
    <w:rsid w:val="4D6374FF"/>
    <w:rsid w:val="4D8330BA"/>
    <w:rsid w:val="4DC537A4"/>
    <w:rsid w:val="4DD827C4"/>
    <w:rsid w:val="4DF11170"/>
    <w:rsid w:val="4E0F0720"/>
    <w:rsid w:val="4E611424"/>
    <w:rsid w:val="4E6E3FBD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7895"/>
    <w:rsid w:val="50AC6DEA"/>
    <w:rsid w:val="50DF2ABC"/>
    <w:rsid w:val="51BF7BAC"/>
    <w:rsid w:val="52447E05"/>
    <w:rsid w:val="5249428D"/>
    <w:rsid w:val="52817C6A"/>
    <w:rsid w:val="528E6F80"/>
    <w:rsid w:val="52BE6292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7246CB"/>
    <w:rsid w:val="54A72E72"/>
    <w:rsid w:val="54C05F9B"/>
    <w:rsid w:val="55163126"/>
    <w:rsid w:val="551C5030"/>
    <w:rsid w:val="559417F6"/>
    <w:rsid w:val="55AA0117"/>
    <w:rsid w:val="55DF63F2"/>
    <w:rsid w:val="560D23B9"/>
    <w:rsid w:val="56312EB1"/>
    <w:rsid w:val="56692AD3"/>
    <w:rsid w:val="56694CD1"/>
    <w:rsid w:val="56A33BB2"/>
    <w:rsid w:val="56A612AA"/>
    <w:rsid w:val="56EC1A28"/>
    <w:rsid w:val="5716066D"/>
    <w:rsid w:val="57171972"/>
    <w:rsid w:val="5727418B"/>
    <w:rsid w:val="57276389"/>
    <w:rsid w:val="57404D35"/>
    <w:rsid w:val="57683723"/>
    <w:rsid w:val="57840CA1"/>
    <w:rsid w:val="57940F3C"/>
    <w:rsid w:val="579774C3"/>
    <w:rsid w:val="57BC687D"/>
    <w:rsid w:val="57CB4719"/>
    <w:rsid w:val="58827D5C"/>
    <w:rsid w:val="58C70B27"/>
    <w:rsid w:val="58E00F5E"/>
    <w:rsid w:val="58E9186D"/>
    <w:rsid w:val="58ED008D"/>
    <w:rsid w:val="58EE5CF5"/>
    <w:rsid w:val="58F55680"/>
    <w:rsid w:val="595100FA"/>
    <w:rsid w:val="59AA3AE0"/>
    <w:rsid w:val="59AC3B2A"/>
    <w:rsid w:val="59B30F36"/>
    <w:rsid w:val="59CD78E2"/>
    <w:rsid w:val="59F70726"/>
    <w:rsid w:val="59FE4912"/>
    <w:rsid w:val="5B0453E0"/>
    <w:rsid w:val="5B74479A"/>
    <w:rsid w:val="5BB12F7A"/>
    <w:rsid w:val="5BB62C85"/>
    <w:rsid w:val="5BFF4B9B"/>
    <w:rsid w:val="5C037501"/>
    <w:rsid w:val="5C0B238F"/>
    <w:rsid w:val="5C235838"/>
    <w:rsid w:val="5CA31609"/>
    <w:rsid w:val="5CBB2533"/>
    <w:rsid w:val="5D1E0F52"/>
    <w:rsid w:val="5D7209DD"/>
    <w:rsid w:val="5D886403"/>
    <w:rsid w:val="5DB623CB"/>
    <w:rsid w:val="5E302094"/>
    <w:rsid w:val="5ED11C1E"/>
    <w:rsid w:val="5ED8015D"/>
    <w:rsid w:val="5F8C454F"/>
    <w:rsid w:val="5FB70C17"/>
    <w:rsid w:val="5FC74E15"/>
    <w:rsid w:val="5FF564FD"/>
    <w:rsid w:val="600E1625"/>
    <w:rsid w:val="60D91FF3"/>
    <w:rsid w:val="613F521A"/>
    <w:rsid w:val="614C6AAF"/>
    <w:rsid w:val="615E224C"/>
    <w:rsid w:val="6168067C"/>
    <w:rsid w:val="617C17FC"/>
    <w:rsid w:val="61B628DB"/>
    <w:rsid w:val="61DE73CA"/>
    <w:rsid w:val="62310026"/>
    <w:rsid w:val="623D76BC"/>
    <w:rsid w:val="62D3782F"/>
    <w:rsid w:val="635B1BF4"/>
    <w:rsid w:val="639B17F6"/>
    <w:rsid w:val="63AF0497"/>
    <w:rsid w:val="63D351D4"/>
    <w:rsid w:val="63F4318A"/>
    <w:rsid w:val="646B6349"/>
    <w:rsid w:val="647A6C66"/>
    <w:rsid w:val="651200DE"/>
    <w:rsid w:val="651E51F6"/>
    <w:rsid w:val="65374A9B"/>
    <w:rsid w:val="65385D9F"/>
    <w:rsid w:val="658F6357"/>
    <w:rsid w:val="66383CE3"/>
    <w:rsid w:val="664D7E66"/>
    <w:rsid w:val="665C6DFC"/>
    <w:rsid w:val="667C18AF"/>
    <w:rsid w:val="66C145A2"/>
    <w:rsid w:val="66C52FA8"/>
    <w:rsid w:val="66D04BBC"/>
    <w:rsid w:val="66DD3ED2"/>
    <w:rsid w:val="67065096"/>
    <w:rsid w:val="678E6274"/>
    <w:rsid w:val="67AD54A4"/>
    <w:rsid w:val="67CD104B"/>
    <w:rsid w:val="67F97B21"/>
    <w:rsid w:val="68047012"/>
    <w:rsid w:val="6808013C"/>
    <w:rsid w:val="680C32E9"/>
    <w:rsid w:val="682A60F2"/>
    <w:rsid w:val="68347377"/>
    <w:rsid w:val="687D5B7C"/>
    <w:rsid w:val="6881205D"/>
    <w:rsid w:val="68EE455A"/>
    <w:rsid w:val="691163F0"/>
    <w:rsid w:val="694E0453"/>
    <w:rsid w:val="6954235C"/>
    <w:rsid w:val="69FA2AEA"/>
    <w:rsid w:val="69FB056C"/>
    <w:rsid w:val="6A11670E"/>
    <w:rsid w:val="6A734687"/>
    <w:rsid w:val="6ACA31C3"/>
    <w:rsid w:val="6ADC6960"/>
    <w:rsid w:val="6AE17565"/>
    <w:rsid w:val="6B2370D5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CE2138C"/>
    <w:rsid w:val="6CEF6964"/>
    <w:rsid w:val="6D1A5A46"/>
    <w:rsid w:val="6DA1218D"/>
    <w:rsid w:val="6DF8337A"/>
    <w:rsid w:val="6E442175"/>
    <w:rsid w:val="6E5F4023"/>
    <w:rsid w:val="6E7A57AD"/>
    <w:rsid w:val="6EA31D39"/>
    <w:rsid w:val="6EBE1E3F"/>
    <w:rsid w:val="6EDA00EA"/>
    <w:rsid w:val="6EDA22BD"/>
    <w:rsid w:val="6F034B31"/>
    <w:rsid w:val="6F0A44BC"/>
    <w:rsid w:val="6F297047"/>
    <w:rsid w:val="6F8B5D0F"/>
    <w:rsid w:val="6FA71DBC"/>
    <w:rsid w:val="6FE476A3"/>
    <w:rsid w:val="6FEF5A34"/>
    <w:rsid w:val="70026C53"/>
    <w:rsid w:val="706E460B"/>
    <w:rsid w:val="707D0B1B"/>
    <w:rsid w:val="70A01FD4"/>
    <w:rsid w:val="70A254D7"/>
    <w:rsid w:val="70A51CDF"/>
    <w:rsid w:val="70AE12EA"/>
    <w:rsid w:val="70CD3D9D"/>
    <w:rsid w:val="70E02D85"/>
    <w:rsid w:val="70FE5BF1"/>
    <w:rsid w:val="710B1683"/>
    <w:rsid w:val="71105B0B"/>
    <w:rsid w:val="715507FE"/>
    <w:rsid w:val="71D545CF"/>
    <w:rsid w:val="71DF3434"/>
    <w:rsid w:val="722B4F0E"/>
    <w:rsid w:val="723536EF"/>
    <w:rsid w:val="723C307A"/>
    <w:rsid w:val="724A3C0D"/>
    <w:rsid w:val="726C5DC7"/>
    <w:rsid w:val="72740C55"/>
    <w:rsid w:val="72B303DE"/>
    <w:rsid w:val="72EB71DC"/>
    <w:rsid w:val="73130D16"/>
    <w:rsid w:val="738F6E24"/>
    <w:rsid w:val="73FE4ED9"/>
    <w:rsid w:val="74504CE3"/>
    <w:rsid w:val="746016FA"/>
    <w:rsid w:val="748154B2"/>
    <w:rsid w:val="74A83174"/>
    <w:rsid w:val="74AA2DF3"/>
    <w:rsid w:val="7511331F"/>
    <w:rsid w:val="75B273FE"/>
    <w:rsid w:val="75D812E7"/>
    <w:rsid w:val="75E0158F"/>
    <w:rsid w:val="76203C5A"/>
    <w:rsid w:val="76704CDE"/>
    <w:rsid w:val="76903014"/>
    <w:rsid w:val="76923F99"/>
    <w:rsid w:val="76AB70C1"/>
    <w:rsid w:val="76B61BCF"/>
    <w:rsid w:val="77547090"/>
    <w:rsid w:val="77A22E42"/>
    <w:rsid w:val="77BA5CC8"/>
    <w:rsid w:val="77F03ED5"/>
    <w:rsid w:val="78067325"/>
    <w:rsid w:val="78A9541B"/>
    <w:rsid w:val="78B44D12"/>
    <w:rsid w:val="78BE6767"/>
    <w:rsid w:val="78C31CAF"/>
    <w:rsid w:val="78CF2A69"/>
    <w:rsid w:val="791F0D44"/>
    <w:rsid w:val="792E135E"/>
    <w:rsid w:val="79450F83"/>
    <w:rsid w:val="79645FB5"/>
    <w:rsid w:val="797804D9"/>
    <w:rsid w:val="797C365C"/>
    <w:rsid w:val="79933281"/>
    <w:rsid w:val="799B610F"/>
    <w:rsid w:val="79A1389B"/>
    <w:rsid w:val="79DC497A"/>
    <w:rsid w:val="7A7570F7"/>
    <w:rsid w:val="7A9D6FB6"/>
    <w:rsid w:val="7AF741CD"/>
    <w:rsid w:val="7B136EAC"/>
    <w:rsid w:val="7B5F4AF6"/>
    <w:rsid w:val="7B8E0C29"/>
    <w:rsid w:val="7BDE2E46"/>
    <w:rsid w:val="7BDF66C9"/>
    <w:rsid w:val="7C012101"/>
    <w:rsid w:val="7C214BB4"/>
    <w:rsid w:val="7C395ADE"/>
    <w:rsid w:val="7CA10985"/>
    <w:rsid w:val="7CBD4A32"/>
    <w:rsid w:val="7CDC52E7"/>
    <w:rsid w:val="7D2334DD"/>
    <w:rsid w:val="7D2371ED"/>
    <w:rsid w:val="7D345976"/>
    <w:rsid w:val="7D507824"/>
    <w:rsid w:val="7DDD3202"/>
    <w:rsid w:val="7DE6101D"/>
    <w:rsid w:val="7DF56A7D"/>
    <w:rsid w:val="7E017648"/>
    <w:rsid w:val="7E146E9A"/>
    <w:rsid w:val="7E5D1F60"/>
    <w:rsid w:val="7E5E6DC5"/>
    <w:rsid w:val="7E6B5128"/>
    <w:rsid w:val="7E995A48"/>
    <w:rsid w:val="7EA36E51"/>
    <w:rsid w:val="7EFB34F7"/>
    <w:rsid w:val="7EFE1AE9"/>
    <w:rsid w:val="7F6C211D"/>
    <w:rsid w:val="7F8242C1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6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7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8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9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1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3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table" w:styleId="20">
    <w:name w:val="Table Grid"/>
    <w:basedOn w:val="1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1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2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3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5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6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7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1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3">
    <w:name w:val="Quote"/>
    <w:basedOn w:val="1"/>
    <w:next w:val="1"/>
    <w:link w:val="34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4">
    <w:name w:val="Quote Char"/>
    <w:basedOn w:val="15"/>
    <w:link w:val="33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5">
    <w:name w:val="Intense Quote"/>
    <w:basedOn w:val="1"/>
    <w:next w:val="1"/>
    <w:link w:val="36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6">
    <w:name w:val="Intense Quote Char"/>
    <w:basedOn w:val="15"/>
    <w:link w:val="35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7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8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9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1">
    <w:name w:val="Book Title"/>
    <w:basedOn w:val="15"/>
    <w:qFormat/>
    <w:uiPriority w:val="33"/>
    <w:rPr>
      <w:smallCaps/>
      <w:spacing w:val="5"/>
    </w:rPr>
  </w:style>
  <w:style w:type="paragraph" w:customStyle="1" w:styleId="4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3">
    <w:name w:val="List Paragraph"/>
    <w:basedOn w:val="1"/>
    <w:qFormat/>
    <w:uiPriority w:val="34"/>
    <w:pPr>
      <w:ind w:firstLine="420" w:firstLineChars="200"/>
    </w:pPr>
  </w:style>
  <w:style w:type="paragraph" w:customStyle="1" w:styleId="44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5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6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Administrator</cp:lastModifiedBy>
  <dcterms:modified xsi:type="dcterms:W3CDTF">2017-11-29T06:36:20Z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