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EastAsia" w:hAnsiTheme="minorEastAsia"/>
          <w:b/>
          <w:sz w:val="44"/>
          <w:szCs w:val="44"/>
        </w:rPr>
      </w:pPr>
      <w:bookmarkStart w:id="3" w:name="_GoBack"/>
      <w:bookmarkEnd w:id="3"/>
      <w:r>
        <w:rPr>
          <w:rFonts w:hint="eastAsia" w:asciiTheme="minorEastAsia" w:hAnsiTheme="minorEastAsia"/>
          <w:b/>
          <w:sz w:val="44"/>
          <w:szCs w:val="44"/>
        </w:rPr>
        <w:t>面对面</w:t>
      </w:r>
      <w:r>
        <w:rPr>
          <w:rFonts w:asciiTheme="minorEastAsia" w:hAnsiTheme="minorEastAsia"/>
          <w:b/>
          <w:sz w:val="44"/>
          <w:szCs w:val="44"/>
        </w:rPr>
        <w:t>宝箱</w:t>
      </w:r>
      <w:r>
        <w:rPr>
          <w:rFonts w:hint="eastAsia" w:asciiTheme="minorEastAsia" w:hAnsiTheme="minorEastAsia"/>
          <w:b/>
          <w:sz w:val="44"/>
          <w:szCs w:val="44"/>
        </w:rPr>
        <w:t>QA_</w:t>
      </w:r>
      <w:r>
        <w:rPr>
          <w:rFonts w:asciiTheme="minorEastAsia" w:hAnsiTheme="minorEastAsia"/>
          <w:b/>
          <w:sz w:val="44"/>
          <w:szCs w:val="44"/>
        </w:rPr>
        <w:t>功能</w:t>
      </w:r>
      <w:r>
        <w:rPr>
          <w:rFonts w:hint="eastAsia" w:asciiTheme="minorEastAsia" w:hAnsiTheme="minorEastAsia"/>
          <w:b/>
          <w:sz w:val="44"/>
          <w:szCs w:val="44"/>
        </w:rPr>
        <w:t>优化_</w:t>
      </w:r>
      <w:r>
        <w:rPr>
          <w:rFonts w:asciiTheme="minorEastAsia" w:hAnsiTheme="minorEastAsia"/>
          <w:b/>
          <w:sz w:val="44"/>
          <w:szCs w:val="44"/>
        </w:rPr>
        <w:t>3-21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活动</w:t>
      </w:r>
      <w:r>
        <w:t>入口</w:t>
      </w:r>
    </w:p>
    <w:p>
      <w:r>
        <w:drawing>
          <wp:inline distT="0" distB="0" distL="0" distR="0">
            <wp:extent cx="1600200" cy="25476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5521" cy="25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入口图</w:t>
      </w:r>
      <w:r>
        <w:t>更新，两个</w:t>
      </w:r>
      <w:r>
        <w:rPr>
          <w:rFonts w:hint="eastAsia"/>
        </w:rPr>
        <w:t>手</w:t>
      </w:r>
      <w:r>
        <w:t>拿手机的示意图，</w:t>
      </w:r>
      <w:r>
        <w:rPr>
          <w:rFonts w:hint="eastAsia"/>
        </w:rPr>
        <w:t>示意图</w:t>
      </w:r>
      <w:r>
        <w:t>需要和活动主页上显示的保持一致</w:t>
      </w:r>
      <w:r>
        <w:rPr>
          <w:rFonts w:hint="eastAsia"/>
        </w:rPr>
        <w:t xml:space="preserve"> 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活动</w:t>
      </w:r>
      <w:r>
        <w:t>主页</w:t>
      </w:r>
    </w:p>
    <w:p>
      <w:r>
        <w:t xml:space="preserve"> </w:t>
      </w:r>
      <w:r>
        <w:drawing>
          <wp:inline distT="0" distB="0" distL="0" distR="0">
            <wp:extent cx="5274310" cy="30092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活动</w:t>
      </w:r>
      <w:r>
        <w:t>主页</w:t>
      </w:r>
      <w:r>
        <w:rPr>
          <w:rFonts w:hint="eastAsia"/>
        </w:rPr>
        <w:t>显示</w:t>
      </w:r>
      <w:r>
        <w:t>内容和布局整体调整</w:t>
      </w:r>
    </w:p>
    <w:p>
      <w:pPr>
        <w:pStyle w:val="3"/>
      </w:pPr>
      <w:bookmarkStart w:id="0" w:name="_左上区域调整为小动画"/>
      <w:bookmarkEnd w:id="0"/>
      <w:r>
        <w:rPr>
          <w:rFonts w:hint="eastAsia"/>
        </w:rPr>
        <w:t>左上</w:t>
      </w:r>
      <w:r>
        <w:t>区域调整为</w:t>
      </w:r>
      <w:r>
        <w:rPr>
          <w:rFonts w:hint="eastAsia"/>
        </w:rPr>
        <w:t>小</w:t>
      </w:r>
      <w:r>
        <w:t>动画</w:t>
      </w:r>
    </w:p>
    <w:p>
      <w:pPr>
        <w:pStyle w:val="41"/>
        <w:numPr>
          <w:ilvl w:val="0"/>
          <w:numId w:val="2"/>
        </w:numPr>
      </w:pPr>
      <w:r>
        <w:rPr>
          <w:rFonts w:hint="eastAsia"/>
        </w:rPr>
        <w:t>小动画循环</w:t>
      </w:r>
      <w:r>
        <w:t>播放</w:t>
      </w:r>
      <w:r>
        <w:rPr>
          <w:rFonts w:hint="eastAsia"/>
        </w:rPr>
        <w:t>，</w:t>
      </w:r>
      <w:r>
        <w:t>每次进入页面初始化</w:t>
      </w:r>
    </w:p>
    <w:p>
      <w:pPr>
        <w:pStyle w:val="41"/>
        <w:numPr>
          <w:ilvl w:val="0"/>
          <w:numId w:val="2"/>
        </w:numPr>
      </w:pPr>
      <w:r>
        <w:rPr>
          <w:rFonts w:hint="eastAsia"/>
        </w:rPr>
        <w:t>动画表述</w:t>
      </w:r>
      <w:r>
        <w:t>内容：</w:t>
      </w:r>
    </w:p>
    <w:p>
      <w:pPr>
        <w:pStyle w:val="41"/>
        <w:numPr>
          <w:ilvl w:val="1"/>
          <w:numId w:val="2"/>
        </w:numPr>
      </w:pPr>
      <w:r>
        <w:rPr>
          <w:rFonts w:hint="eastAsia"/>
        </w:rPr>
        <w:t>两个</w:t>
      </w:r>
      <w:r>
        <w:t>玩家各拿一部手机，</w:t>
      </w:r>
      <w:r>
        <w:rPr>
          <w:rFonts w:hint="eastAsia"/>
        </w:rPr>
        <w:t>屏幕</w:t>
      </w:r>
      <w:r>
        <w:t>上显示</w:t>
      </w:r>
      <w:r>
        <w:rPr>
          <w:rFonts w:hint="eastAsia"/>
        </w:rPr>
        <w:t>着</w:t>
      </w:r>
      <w:r>
        <w:t>不同内容，手指分别按在</w:t>
      </w:r>
      <w:r>
        <w:rPr>
          <w:rFonts w:hint="eastAsia"/>
        </w:rPr>
        <w:t>各自</w:t>
      </w:r>
      <w:r>
        <w:t>屏幕</w:t>
      </w:r>
      <w:r>
        <w:rPr>
          <w:rFonts w:hint="eastAsia"/>
        </w:rPr>
        <w:t>按钮</w:t>
      </w:r>
      <w:r>
        <w:t>上</w:t>
      </w:r>
      <w:r>
        <w:rPr>
          <w:rFonts w:hint="eastAsia"/>
        </w:rPr>
        <w:t>，两部</w:t>
      </w:r>
      <w:r>
        <w:t>手机间有发送信号动效</w:t>
      </w:r>
    </w:p>
    <w:p>
      <w:pPr>
        <w:pStyle w:val="41"/>
        <w:numPr>
          <w:ilvl w:val="2"/>
          <w:numId w:val="2"/>
        </w:numPr>
      </w:pPr>
      <w:r>
        <w:rPr>
          <w:rFonts w:hint="eastAsia"/>
        </w:rPr>
        <w:t>两部手机，</w:t>
      </w:r>
      <w:r>
        <w:rPr>
          <w:rFonts w:hint="eastAsia"/>
          <w:highlight w:val="yellow"/>
        </w:rPr>
        <w:t>一个</w:t>
      </w:r>
      <w:r>
        <w:rPr>
          <w:b/>
          <w:highlight w:val="yellow"/>
        </w:rPr>
        <w:t>iphone</w:t>
      </w:r>
      <w:r>
        <w:rPr>
          <w:highlight w:val="yellow"/>
        </w:rPr>
        <w:t>一个</w:t>
      </w:r>
      <w:r>
        <w:rPr>
          <w:b/>
          <w:highlight w:val="yellow"/>
        </w:rPr>
        <w:t>安卓机</w:t>
      </w:r>
    </w:p>
    <w:p>
      <w:pPr>
        <w:pStyle w:val="41"/>
        <w:numPr>
          <w:ilvl w:val="2"/>
          <w:numId w:val="2"/>
        </w:numPr>
        <w:rPr>
          <w:highlight w:val="yellow"/>
        </w:rPr>
      </w:pPr>
      <w:r>
        <w:rPr>
          <w:rFonts w:hint="eastAsia"/>
          <w:highlight w:val="yellow"/>
        </w:rPr>
        <w:t>两个</w:t>
      </w:r>
      <w:r>
        <w:rPr>
          <w:highlight w:val="yellow"/>
        </w:rPr>
        <w:t>按钮</w:t>
      </w:r>
      <w:r>
        <w:rPr>
          <w:rFonts w:hint="eastAsia"/>
          <w:highlight w:val="yellow"/>
        </w:rPr>
        <w:t>左</w:t>
      </w:r>
      <w:r>
        <w:rPr>
          <w:rFonts w:hint="eastAsia"/>
          <w:b/>
          <w:highlight w:val="yellow"/>
        </w:rPr>
        <w:t>发</w:t>
      </w:r>
      <w:r>
        <w:rPr>
          <w:rFonts w:hint="eastAsia"/>
          <w:highlight w:val="yellow"/>
        </w:rPr>
        <w:t>右</w:t>
      </w:r>
      <w:r>
        <w:rPr>
          <w:rFonts w:hint="eastAsia"/>
          <w:b/>
          <w:highlight w:val="yellow"/>
        </w:rPr>
        <w:t>收</w:t>
      </w:r>
    </w:p>
    <w:p>
      <w:pPr>
        <w:pStyle w:val="41"/>
        <w:numPr>
          <w:ilvl w:val="2"/>
          <w:numId w:val="2"/>
        </w:numPr>
      </w:pPr>
      <w:r>
        <w:rPr>
          <w:rFonts w:hint="eastAsia"/>
        </w:rPr>
        <w:t>动效</w:t>
      </w:r>
      <w:r>
        <w:t>效果是由</w:t>
      </w:r>
      <w:r>
        <w:rPr>
          <w:rFonts w:hint="eastAsia"/>
        </w:rPr>
        <w:t>左</w:t>
      </w:r>
      <w:r>
        <w:t>向右</w:t>
      </w:r>
      <w:r>
        <w:rPr>
          <w:rFonts w:hint="eastAsia"/>
        </w:rPr>
        <w:t>发送</w:t>
      </w:r>
      <w:r>
        <w:t>信号</w:t>
      </w:r>
    </w:p>
    <w:p>
      <w:pPr>
        <w:pStyle w:val="41"/>
        <w:numPr>
          <w:ilvl w:val="1"/>
          <w:numId w:val="2"/>
        </w:numPr>
      </w:pPr>
      <w:r>
        <w:rPr>
          <w:rFonts w:hint="eastAsia"/>
        </w:rPr>
        <w:t>两部</w:t>
      </w:r>
      <w:r>
        <w:t>手机上</w:t>
      </w:r>
      <w:r>
        <w:rPr>
          <w:rFonts w:hint="eastAsia"/>
        </w:rPr>
        <w:t>原</w:t>
      </w:r>
      <w:r>
        <w:t>按钮位置被</w:t>
      </w:r>
      <w:r>
        <w:rPr>
          <w:rFonts w:hint="eastAsia"/>
        </w:rPr>
        <w:t>宝箱</w:t>
      </w:r>
      <w:r>
        <w:t>替代，</w:t>
      </w:r>
      <w:r>
        <w:rPr>
          <w:rFonts w:hint="eastAsia"/>
        </w:rPr>
        <w:t>两部手机间显示</w:t>
      </w:r>
      <w:r>
        <w:t>配对成功</w:t>
      </w:r>
    </w:p>
    <w:p>
      <w:r>
        <w:drawing>
          <wp:inline distT="0" distB="0" distL="0" distR="0">
            <wp:extent cx="2057400" cy="254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0389" cy="25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活动</w:t>
      </w:r>
      <w:r>
        <w:t>规则</w:t>
      </w:r>
    </w:p>
    <w:p>
      <w:r>
        <w:t xml:space="preserve"> </w:t>
      </w:r>
      <w:r>
        <w:drawing>
          <wp:inline distT="0" distB="0" distL="0" distR="0">
            <wp:extent cx="2219325" cy="2667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新增</w:t>
      </w:r>
      <w:r>
        <w:t>参加帮助显示，</w:t>
      </w:r>
      <w:r>
        <w:rPr>
          <w:rFonts w:hint="eastAsia"/>
        </w:rPr>
        <w:t>内容需要可静态</w:t>
      </w:r>
      <w:r>
        <w:t>配置</w:t>
      </w:r>
      <w:r>
        <w:rPr>
          <w:rFonts w:hint="eastAsia"/>
        </w:rPr>
        <w:t>，</w:t>
      </w:r>
      <w:r>
        <w:t>支持局部变色</w:t>
      </w:r>
    </w:p>
    <w:p>
      <w:pPr>
        <w:pStyle w:val="3"/>
        <w:rPr>
          <w:color w:val="F79646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F79646" w:themeColor="accent6"/>
          <w14:textFill>
            <w14:solidFill>
              <w14:schemeClr w14:val="accent6"/>
            </w14:solidFill>
          </w14:textFill>
        </w:rPr>
        <w:t>按钮</w:t>
      </w:r>
      <w:r>
        <w:rPr>
          <w:color w:val="F79646" w:themeColor="accent6"/>
          <w14:textFill>
            <w14:solidFill>
              <w14:schemeClr w14:val="accent6"/>
            </w14:solidFill>
          </w14:textFill>
        </w:rPr>
        <w:t>调整</w:t>
      </w:r>
    </w:p>
    <w:p>
      <w:r>
        <w:drawing>
          <wp:inline distT="0" distB="0" distL="0" distR="0">
            <wp:extent cx="2476500" cy="6108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186" cy="6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配对</w:t>
      </w:r>
      <w:r>
        <w:t>大</w:t>
      </w:r>
      <w:r>
        <w:rPr>
          <w:rFonts w:hint="eastAsia"/>
        </w:rPr>
        <w:t>强</w:t>
      </w:r>
      <w:r>
        <w:t>表现</w:t>
      </w:r>
      <w:r>
        <w:rPr>
          <w:rFonts w:hint="eastAsia"/>
        </w:rPr>
        <w:t>、</w:t>
      </w:r>
      <w:r>
        <w:t>单人小</w:t>
      </w:r>
      <w:r>
        <w:rPr>
          <w:rFonts w:hint="eastAsia"/>
        </w:rPr>
        <w:t>弱</w:t>
      </w:r>
      <w:r>
        <w:t>表现</w:t>
      </w:r>
    </w:p>
    <w:p>
      <w:pPr>
        <w:pStyle w:val="3"/>
        <w:rPr>
          <w:color w:val="F79646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F79646" w:themeColor="accent6"/>
          <w14:textFill>
            <w14:solidFill>
              <w14:schemeClr w14:val="accent6"/>
            </w14:solidFill>
          </w14:textFill>
        </w:rPr>
        <w:t>剩余</w:t>
      </w:r>
      <w:r>
        <w:rPr>
          <w:color w:val="F79646" w:themeColor="accent6"/>
          <w14:textFill>
            <w14:solidFill>
              <w14:schemeClr w14:val="accent6"/>
            </w14:solidFill>
          </w14:textFill>
        </w:rPr>
        <w:t>次数显示文本调整</w:t>
      </w:r>
    </w:p>
    <w:p>
      <w:r>
        <w:rPr>
          <w:rFonts w:hint="eastAsia"/>
        </w:rPr>
        <w:t>调整</w:t>
      </w:r>
      <w:r>
        <w:t>为如图</w:t>
      </w:r>
      <w:r>
        <w:drawing>
          <wp:inline distT="0" distB="0" distL="0" distR="0">
            <wp:extent cx="1752600" cy="152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双人匹配</w:t>
      </w:r>
    </w:p>
    <w:p>
      <w:pPr>
        <w:pStyle w:val="3"/>
      </w:pPr>
      <w:bookmarkStart w:id="1" w:name="_匹配页面（准备状态）【新增】"/>
      <w:bookmarkEnd w:id="1"/>
      <w:r>
        <w:rPr>
          <w:rFonts w:hint="eastAsia"/>
        </w:rPr>
        <w:t>匹配页面</w:t>
      </w:r>
      <w:r>
        <w:t>（准备</w:t>
      </w:r>
      <w:r>
        <w:rPr>
          <w:rFonts w:hint="eastAsia"/>
        </w:rPr>
        <w:t>状态</w:t>
      </w:r>
      <w:r>
        <w:t>）</w:t>
      </w:r>
      <w:r>
        <w:rPr>
          <w:rFonts w:hint="eastAsia"/>
        </w:rPr>
        <w:t>【新增】</w:t>
      </w:r>
    </w:p>
    <w:p>
      <w:r>
        <w:drawing>
          <wp:inline distT="0" distB="0" distL="0" distR="0">
            <wp:extent cx="5274310" cy="29660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本状态</w:t>
      </w:r>
      <w:r>
        <w:t>为</w:t>
      </w:r>
      <w:r>
        <w:rPr>
          <w:rFonts w:hint="eastAsia"/>
        </w:rPr>
        <w:t>匹配</w:t>
      </w:r>
      <w:r>
        <w:t>页面新增状态页，</w:t>
      </w:r>
      <w:r>
        <w:rPr>
          <w:rFonts w:hint="eastAsia"/>
        </w:rPr>
        <w:t>玩家在</w:t>
      </w:r>
      <w:r>
        <w:t>主页面点击</w:t>
      </w:r>
      <w:r>
        <w:rPr>
          <w:rFonts w:hint="eastAsia"/>
        </w:rPr>
        <w:t>配对</w:t>
      </w:r>
      <w:r>
        <w:t>进入</w:t>
      </w:r>
      <w:r>
        <w:rPr>
          <w:rFonts w:hint="eastAsia"/>
        </w:rPr>
        <w:t>匹配</w:t>
      </w:r>
      <w:r>
        <w:t>页面准备状态</w:t>
      </w:r>
    </w:p>
    <w:p>
      <w:r>
        <w:rPr>
          <w:rFonts w:hint="eastAsia"/>
        </w:rPr>
        <w:t>显示</w:t>
      </w:r>
      <w:r>
        <w:t>内容：</w:t>
      </w:r>
    </w:p>
    <w:p>
      <w:pPr>
        <w:pStyle w:val="41"/>
        <w:numPr>
          <w:ilvl w:val="0"/>
          <w:numId w:val="3"/>
        </w:numPr>
      </w:pPr>
      <w:r>
        <w:t>默认</w:t>
      </w:r>
      <w:r>
        <w:rPr>
          <w:rFonts w:hint="eastAsia"/>
        </w:rPr>
        <w:t>动效</w:t>
      </w:r>
      <w:r>
        <w:t>暂停</w:t>
      </w:r>
    </w:p>
    <w:p>
      <w:pPr>
        <w:pStyle w:val="41"/>
        <w:numPr>
          <w:ilvl w:val="0"/>
          <w:numId w:val="3"/>
        </w:numPr>
      </w:pPr>
      <w:r>
        <w:rPr>
          <w:rFonts w:hint="eastAsia"/>
        </w:rPr>
        <w:t>中央</w:t>
      </w:r>
      <w:r>
        <w:t>显示配对小贴士</w:t>
      </w:r>
      <w:r>
        <w:rPr>
          <w:rFonts w:hint="eastAsia"/>
        </w:rPr>
        <w:t>，</w:t>
      </w:r>
      <w:r>
        <w:t>内容</w:t>
      </w:r>
      <w:r>
        <w:rPr>
          <w:rFonts w:hint="eastAsia"/>
        </w:rPr>
        <w:t>需要</w:t>
      </w:r>
      <w:r>
        <w:t>可</w:t>
      </w:r>
      <w:r>
        <w:rPr>
          <w:rFonts w:hint="eastAsia"/>
        </w:rPr>
        <w:t>静态</w:t>
      </w:r>
      <w:r>
        <w:t>配置，</w:t>
      </w:r>
      <w:r>
        <w:rPr>
          <w:rFonts w:hint="eastAsia"/>
        </w:rPr>
        <w:t>支持</w:t>
      </w:r>
      <w:r>
        <w:t>局部变色</w:t>
      </w:r>
    </w:p>
    <w:p>
      <w:pPr>
        <w:pStyle w:val="41"/>
        <w:numPr>
          <w:ilvl w:val="0"/>
          <w:numId w:val="3"/>
        </w:numPr>
      </w:pPr>
      <w:r>
        <w:rPr>
          <w:rFonts w:hint="eastAsia"/>
        </w:rPr>
        <w:t>显示常态</w:t>
      </w:r>
      <w:r>
        <w:t>【发送】和</w:t>
      </w:r>
      <w:r>
        <w:rPr>
          <w:rFonts w:hint="eastAsia"/>
        </w:rPr>
        <w:t>常态【接收】</w:t>
      </w:r>
      <w:r>
        <w:t>按钮</w:t>
      </w:r>
    </w:p>
    <w:p>
      <w:pPr>
        <w:pStyle w:val="41"/>
        <w:numPr>
          <w:ilvl w:val="0"/>
          <w:numId w:val="3"/>
        </w:numPr>
      </w:pPr>
      <w:r>
        <w:rPr>
          <w:rFonts w:hint="eastAsia"/>
        </w:rPr>
        <w:t>在</w:t>
      </w:r>
      <w:r>
        <w:t>按钮旁边显示一句提示语</w:t>
      </w:r>
      <w:r>
        <w:rPr>
          <w:rFonts w:hint="eastAsia"/>
        </w:rPr>
        <w:t>（</w:t>
      </w:r>
      <w:r>
        <w:t>内容</w:t>
      </w:r>
      <w:r>
        <w:rPr>
          <w:rFonts w:hint="eastAsia"/>
        </w:rPr>
        <w:t>需要</w:t>
      </w:r>
      <w:r>
        <w:t>可</w:t>
      </w:r>
      <w:r>
        <w:rPr>
          <w:rFonts w:hint="eastAsia"/>
        </w:rPr>
        <w:t>静态</w:t>
      </w:r>
      <w:r>
        <w:t>配置</w:t>
      </w:r>
      <w:r>
        <w:rPr>
          <w:rFonts w:hint="eastAsia"/>
        </w:rPr>
        <w:t>）</w:t>
      </w:r>
      <w:r>
        <w:t>：“</w:t>
      </w:r>
      <w:r>
        <w:rPr>
          <w:rFonts w:hint="eastAsia"/>
        </w:rPr>
        <w:t>和</w:t>
      </w:r>
      <w:r>
        <w:t>身边的小伙伴各选一个状态吧”</w:t>
      </w:r>
    </w:p>
    <w:p>
      <w:r>
        <w:rPr>
          <w:rFonts w:hint="eastAsia"/>
        </w:rPr>
        <w:t>操作响应</w:t>
      </w:r>
      <w:r>
        <w:t>：</w:t>
      </w:r>
    </w:p>
    <w:p>
      <w:pPr>
        <w:pStyle w:val="41"/>
        <w:numPr>
          <w:ilvl w:val="0"/>
          <w:numId w:val="4"/>
        </w:numPr>
      </w:pPr>
      <w:r>
        <w:rPr>
          <w:rFonts w:hint="eastAsia"/>
        </w:rPr>
        <w:t>点击【</w:t>
      </w:r>
      <w:r>
        <w:t>发送</w:t>
      </w:r>
      <w:r>
        <w:rPr>
          <w:rFonts w:hint="eastAsia"/>
        </w:rPr>
        <w:t>】或</w:t>
      </w:r>
      <w:r>
        <w:t>【</w:t>
      </w:r>
      <w:r>
        <w:rPr>
          <w:rFonts w:hint="eastAsia"/>
        </w:rPr>
        <w:t>接收</w:t>
      </w:r>
      <w:r>
        <w:t>】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匹配</w:t>
      </w:r>
      <w:r>
        <w:t>中</w:t>
      </w:r>
      <w:r>
        <w:rPr>
          <w:rFonts w:hint="eastAsia"/>
        </w:rPr>
        <w:t>状态</w:t>
      </w:r>
    </w:p>
    <w:p>
      <w:pPr>
        <w:pStyle w:val="41"/>
        <w:numPr>
          <w:ilvl w:val="0"/>
          <w:numId w:val="4"/>
        </w:numPr>
      </w:pPr>
      <w:r>
        <w:rPr>
          <w:rFonts w:hint="eastAsia"/>
        </w:rPr>
        <w:t>点击【</w:t>
      </w:r>
      <w:r>
        <w:t>返回</w:t>
      </w:r>
      <w:r>
        <w:rPr>
          <w:rFonts w:hint="eastAsia"/>
        </w:rPr>
        <w:t>】，</w:t>
      </w:r>
      <w:r>
        <w:t>返回活动主页面</w:t>
      </w:r>
    </w:p>
    <w:p>
      <w:pPr>
        <w:pStyle w:val="3"/>
      </w:pPr>
      <w:bookmarkStart w:id="2" w:name="_匹配页面（匹配中状态）"/>
      <w:bookmarkEnd w:id="2"/>
      <w:r>
        <w:rPr>
          <w:rFonts w:hint="eastAsia"/>
        </w:rPr>
        <w:t>匹配</w:t>
      </w:r>
      <w:r>
        <w:t>页面（</w:t>
      </w:r>
      <w:r>
        <w:rPr>
          <w:rFonts w:hint="eastAsia"/>
        </w:rPr>
        <w:t>匹配中状态</w:t>
      </w:r>
      <w:r>
        <w:t>）</w:t>
      </w:r>
    </w:p>
    <w:p>
      <w:r>
        <w:drawing>
          <wp:inline distT="0" distB="0" distL="0" distR="0">
            <wp:extent cx="5274310" cy="2961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进入</w:t>
      </w:r>
      <w:r>
        <w:t>此状态时</w:t>
      </w:r>
    </w:p>
    <w:p>
      <w:pPr>
        <w:pStyle w:val="41"/>
        <w:numPr>
          <w:ilvl w:val="0"/>
          <w:numId w:val="5"/>
        </w:numPr>
      </w:pPr>
      <w:r>
        <w:rPr>
          <w:rFonts w:hint="eastAsia"/>
        </w:rPr>
        <w:t>播放贴士</w:t>
      </w:r>
      <w:r>
        <w:t>面板</w:t>
      </w:r>
      <w:r>
        <w:rPr>
          <w:rFonts w:hint="eastAsia"/>
        </w:rPr>
        <w:t>左移</w:t>
      </w:r>
      <w:r>
        <w:t>缩小显示到左上角动效</w:t>
      </w:r>
      <w:r>
        <w:rPr>
          <w:rFonts w:hint="eastAsia"/>
        </w:rPr>
        <w:t>（新</w:t>
      </w:r>
      <w:r>
        <w:t>动效</w:t>
      </w:r>
      <w:r>
        <w:rPr>
          <w:rFonts w:hint="eastAsia"/>
        </w:rPr>
        <w:t>）</w:t>
      </w:r>
    </w:p>
    <w:p>
      <w:pPr>
        <w:pStyle w:val="41"/>
        <w:numPr>
          <w:ilvl w:val="0"/>
          <w:numId w:val="5"/>
        </w:numPr>
      </w:pPr>
      <w:r>
        <w:rPr>
          <w:rFonts w:hint="eastAsia"/>
        </w:rPr>
        <w:t>玩家点中的</w:t>
      </w:r>
      <w:r>
        <w:t>按钮显示为选中态</w:t>
      </w:r>
      <w:r>
        <w:rPr>
          <w:rFonts w:hint="eastAsia"/>
        </w:rPr>
        <w:t>，</w:t>
      </w:r>
      <w:r>
        <w:rPr>
          <w:b/>
          <w:highlight w:val="yellow"/>
        </w:rPr>
        <w:t>选中态需要很明显</w:t>
      </w:r>
    </w:p>
    <w:p>
      <w:pPr>
        <w:pStyle w:val="41"/>
        <w:numPr>
          <w:ilvl w:val="0"/>
          <w:numId w:val="5"/>
        </w:numPr>
      </w:pPr>
      <w:r>
        <w:rPr>
          <w:rFonts w:hint="eastAsia"/>
        </w:rPr>
        <w:t>开始循环</w:t>
      </w:r>
      <w:r>
        <w:t>播放</w:t>
      </w:r>
      <w:r>
        <w:rPr>
          <w:rFonts w:hint="eastAsia"/>
        </w:rPr>
        <w:t>和当前</w:t>
      </w:r>
      <w:r>
        <w:t>状态对应的动效字</w:t>
      </w:r>
    </w:p>
    <w:p>
      <w:pPr>
        <w:pStyle w:val="41"/>
        <w:numPr>
          <w:ilvl w:val="1"/>
          <w:numId w:val="5"/>
        </w:numPr>
      </w:pPr>
      <w:r>
        <w:rPr>
          <w:rFonts w:hint="eastAsia"/>
        </w:rPr>
        <w:t>发送</w:t>
      </w:r>
      <w:r>
        <w:t>状态下</w:t>
      </w:r>
      <w:r>
        <w:rPr>
          <w:rFonts w:hint="eastAsia"/>
        </w:rPr>
        <w:t>动效</w:t>
      </w:r>
      <w:r>
        <w:t>字为：主动发送信号中…</w:t>
      </w:r>
      <w:r>
        <w:rPr>
          <w:rFonts w:hint="eastAsia"/>
        </w:rPr>
        <w:t>（已有</w:t>
      </w:r>
      <w:r>
        <w:t>资源</w:t>
      </w:r>
      <w:r>
        <w:rPr>
          <w:rFonts w:hint="eastAsia"/>
        </w:rPr>
        <w:t>）</w:t>
      </w:r>
    </w:p>
    <w:p>
      <w:pPr>
        <w:pStyle w:val="41"/>
        <w:numPr>
          <w:ilvl w:val="1"/>
          <w:numId w:val="5"/>
        </w:numPr>
      </w:pPr>
      <w:r>
        <w:rPr>
          <w:rFonts w:hint="eastAsia"/>
        </w:rPr>
        <w:t>接受</w:t>
      </w:r>
      <w:r>
        <w:t>状态下</w:t>
      </w:r>
      <w:r>
        <w:rPr>
          <w:rFonts w:hint="eastAsia"/>
        </w:rPr>
        <w:t>动效字</w:t>
      </w:r>
      <w:r>
        <w:t>为：</w:t>
      </w:r>
      <w:r>
        <w:rPr>
          <w:rFonts w:hint="eastAsia"/>
        </w:rPr>
        <w:t>接受</w:t>
      </w:r>
      <w:r>
        <w:t>信号中…（</w:t>
      </w:r>
      <w:r>
        <w:rPr>
          <w:rFonts w:hint="eastAsia"/>
        </w:rPr>
        <w:t>已有</w:t>
      </w:r>
      <w:r>
        <w:t>资源）</w:t>
      </w:r>
    </w:p>
    <w:p>
      <w:pPr>
        <w:pStyle w:val="41"/>
        <w:numPr>
          <w:ilvl w:val="0"/>
          <w:numId w:val="5"/>
        </w:numPr>
      </w:pPr>
      <w:r>
        <w:rPr>
          <w:rFonts w:hint="eastAsia"/>
        </w:rPr>
        <w:t>开始循环</w:t>
      </w:r>
      <w:r>
        <w:t>播放</w:t>
      </w:r>
      <w:r>
        <w:rPr>
          <w:rFonts w:hint="eastAsia"/>
        </w:rPr>
        <w:t>和当前</w:t>
      </w:r>
      <w:r>
        <w:t>状态对应的</w:t>
      </w:r>
      <w:r>
        <w:rPr>
          <w:rFonts w:hint="eastAsia"/>
        </w:rPr>
        <w:t>背景</w:t>
      </w:r>
      <w:r>
        <w:t>动效</w:t>
      </w:r>
    </w:p>
    <w:p>
      <w:pPr>
        <w:pStyle w:val="41"/>
        <w:numPr>
          <w:ilvl w:val="1"/>
          <w:numId w:val="5"/>
        </w:numPr>
      </w:pPr>
      <w:r>
        <w:rPr>
          <w:rFonts w:hint="eastAsia"/>
        </w:rPr>
        <w:t>发送</w:t>
      </w:r>
      <w:r>
        <w:t>状态下播放现有</w:t>
      </w:r>
      <w:r>
        <w:rPr>
          <w:rFonts w:hint="eastAsia"/>
        </w:rPr>
        <w:t>旅行页面</w:t>
      </w:r>
      <w:r>
        <w:t>动效</w:t>
      </w:r>
    </w:p>
    <w:p>
      <w:pPr>
        <w:pStyle w:val="41"/>
        <w:numPr>
          <w:ilvl w:val="1"/>
          <w:numId w:val="5"/>
        </w:numPr>
      </w:pPr>
      <w:r>
        <w:rPr>
          <w:rFonts w:hint="eastAsia"/>
        </w:rPr>
        <w:t>接受</w:t>
      </w:r>
      <w:r>
        <w:t>状态下</w:t>
      </w:r>
      <w:r>
        <w:rPr>
          <w:rFonts w:hint="eastAsia"/>
        </w:rPr>
        <w:t>播放</w:t>
      </w:r>
      <w:r>
        <w:t>一个新的</w:t>
      </w:r>
      <w:r>
        <w:rPr>
          <w:rFonts w:hint="eastAsia"/>
        </w:rPr>
        <w:t>动效（新动效需要能</w:t>
      </w:r>
      <w:r>
        <w:t>明显看出来和现有旅行页面是反方向运动</w:t>
      </w:r>
      <w:r>
        <w:rPr>
          <w:rFonts w:hint="eastAsia"/>
        </w:rPr>
        <w:t>）</w:t>
      </w:r>
    </w:p>
    <w:p>
      <w:pPr>
        <w:pStyle w:val="41"/>
        <w:numPr>
          <w:ilvl w:val="0"/>
          <w:numId w:val="5"/>
        </w:numPr>
      </w:pPr>
      <w:r>
        <w:rPr>
          <w:rFonts w:hint="eastAsia"/>
        </w:rPr>
        <w:t>在按钮旁边</w:t>
      </w:r>
      <w:r>
        <w:t>显示一句提示语</w:t>
      </w:r>
      <w:r>
        <w:rPr>
          <w:rFonts w:hint="eastAsia"/>
        </w:rPr>
        <w:t>（</w:t>
      </w:r>
      <w:r>
        <w:t>内容</w:t>
      </w:r>
      <w:r>
        <w:rPr>
          <w:rFonts w:hint="eastAsia"/>
        </w:rPr>
        <w:t>需要</w:t>
      </w:r>
      <w:r>
        <w:t>可</w:t>
      </w:r>
      <w:r>
        <w:rPr>
          <w:rFonts w:hint="eastAsia"/>
        </w:rPr>
        <w:t>静态</w:t>
      </w:r>
      <w:r>
        <w:t>配置</w:t>
      </w:r>
      <w:r>
        <w:rPr>
          <w:rFonts w:hint="eastAsia"/>
        </w:rPr>
        <w:t>）</w:t>
      </w:r>
      <w:r>
        <w:t>：“</w:t>
      </w:r>
      <w:r>
        <w:rPr>
          <w:rFonts w:hint="eastAsia"/>
        </w:rPr>
        <w:t>和</w:t>
      </w:r>
      <w:r>
        <w:t>身边的小伙伴各选一个状态吧”</w:t>
      </w:r>
    </w:p>
    <w:p>
      <w:r>
        <w:rPr>
          <w:rFonts w:hint="eastAsia"/>
        </w:rPr>
        <w:t>操作响应</w:t>
      </w:r>
      <w:r>
        <w:t>：</w:t>
      </w:r>
    </w:p>
    <w:p>
      <w:pPr>
        <w:pStyle w:val="41"/>
        <w:numPr>
          <w:ilvl w:val="0"/>
          <w:numId w:val="6"/>
        </w:numPr>
      </w:pPr>
      <w:r>
        <w:rPr>
          <w:rFonts w:hint="eastAsia"/>
        </w:rPr>
        <w:t>点击【</w:t>
      </w:r>
      <w:r>
        <w:t>已选中按钮</w:t>
      </w:r>
      <w:r>
        <w:rPr>
          <w:rFonts w:hint="eastAsia"/>
        </w:rPr>
        <w:t>】正常缩放、</w:t>
      </w:r>
      <w:r>
        <w:t>无</w:t>
      </w:r>
      <w:r>
        <w:rPr>
          <w:rFonts w:hint="eastAsia"/>
        </w:rPr>
        <w:t>其他反馈</w:t>
      </w:r>
    </w:p>
    <w:p>
      <w:pPr>
        <w:pStyle w:val="41"/>
        <w:numPr>
          <w:ilvl w:val="0"/>
          <w:numId w:val="6"/>
        </w:numPr>
      </w:pPr>
      <w:r>
        <w:rPr>
          <w:rFonts w:hint="eastAsia"/>
        </w:rPr>
        <w:t>点击【未</w:t>
      </w:r>
      <w:r>
        <w:t>选中按钮</w:t>
      </w:r>
      <w:r>
        <w:rPr>
          <w:rFonts w:hint="eastAsia"/>
        </w:rPr>
        <w:t>】</w:t>
      </w:r>
      <w:r>
        <w:t>，选中该按钮，切换</w:t>
      </w:r>
      <w:r>
        <w:rPr>
          <w:rFonts w:hint="eastAsia"/>
        </w:rPr>
        <w:t>收发</w:t>
      </w:r>
      <w:r>
        <w:t>状态</w:t>
      </w:r>
    </w:p>
    <w:p>
      <w:pPr>
        <w:pStyle w:val="41"/>
        <w:numPr>
          <w:ilvl w:val="0"/>
          <w:numId w:val="6"/>
        </w:numPr>
      </w:pPr>
      <w:r>
        <w:rPr>
          <w:rFonts w:hint="eastAsia"/>
        </w:rPr>
        <w:t>点击【返回】，返回</w:t>
      </w:r>
      <w:r>
        <w:t>活动主页面</w:t>
      </w:r>
    </w:p>
    <w:p>
      <w:r>
        <w:rPr>
          <w:rFonts w:hint="eastAsia"/>
        </w:rPr>
        <w:t>自然响应</w:t>
      </w:r>
      <w:r>
        <w:t>：</w:t>
      </w:r>
    </w:p>
    <w:p>
      <w:pPr>
        <w:pStyle w:val="41"/>
        <w:numPr>
          <w:ilvl w:val="0"/>
          <w:numId w:val="7"/>
        </w:numPr>
      </w:pPr>
      <w:r>
        <w:rPr>
          <w:rFonts w:hint="eastAsia"/>
        </w:rPr>
        <w:t>成功匹配时进入偶遇</w:t>
      </w:r>
      <w:r>
        <w:t>页面</w:t>
      </w:r>
    </w:p>
    <w:p>
      <w:pPr>
        <w:pStyle w:val="3"/>
        <w:rPr>
          <w:color w:val="F79646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F79646" w:themeColor="accent6"/>
          <w14:textFill>
            <w14:solidFill>
              <w14:schemeClr w14:val="accent6"/>
            </w14:solidFill>
          </w14:textFill>
        </w:rPr>
        <w:t>匹配</w:t>
      </w:r>
      <w:r>
        <w:rPr>
          <w:color w:val="F79646" w:themeColor="accent6"/>
          <w14:textFill>
            <w14:solidFill>
              <w14:schemeClr w14:val="accent6"/>
            </w14:solidFill>
          </w14:textFill>
        </w:rPr>
        <w:t>页面（</w:t>
      </w:r>
      <w:r>
        <w:rPr>
          <w:rFonts w:hint="eastAsia"/>
          <w:color w:val="F79646" w:themeColor="accent6"/>
          <w14:textFill>
            <w14:solidFill>
              <w14:schemeClr w14:val="accent6"/>
            </w14:solidFill>
          </w14:textFill>
        </w:rPr>
        <w:t>匹配超时状态</w:t>
      </w:r>
      <w:r>
        <w:rPr>
          <w:color w:val="F79646" w:themeColor="accent6"/>
          <w14:textFill>
            <w14:solidFill>
              <w14:schemeClr w14:val="accent6"/>
            </w14:solidFill>
          </w14:textFill>
        </w:rPr>
        <w:t>）</w:t>
      </w:r>
    </w:p>
    <w:p>
      <w:r>
        <w:drawing>
          <wp:inline distT="0" distB="0" distL="0" distR="0">
            <wp:extent cx="5274310" cy="29940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在匹配</w:t>
      </w:r>
      <w:r>
        <w:t>中</w:t>
      </w:r>
      <w:r>
        <w:rPr>
          <w:rFonts w:hint="eastAsia"/>
        </w:rPr>
        <w:t>页面停留超时CD时间</w:t>
      </w:r>
      <w:r>
        <w:t>后</w:t>
      </w:r>
      <w:r>
        <w:rPr>
          <w:rFonts w:hint="eastAsia"/>
        </w:rPr>
        <w:t>进入</w:t>
      </w:r>
      <w:r>
        <w:t>此状态</w:t>
      </w:r>
      <w:r>
        <w:rPr>
          <w:rFonts w:hint="eastAsia"/>
        </w:rPr>
        <w:t>，进入</w:t>
      </w:r>
      <w:r>
        <w:t>此状态时</w:t>
      </w:r>
    </w:p>
    <w:p>
      <w:pPr>
        <w:pStyle w:val="41"/>
        <w:numPr>
          <w:ilvl w:val="0"/>
          <w:numId w:val="5"/>
        </w:numPr>
      </w:pPr>
      <w:r>
        <w:rPr>
          <w:rFonts w:hint="eastAsia"/>
        </w:rPr>
        <w:t>显示</w:t>
      </w:r>
      <w:r>
        <w:t>配</w:t>
      </w:r>
      <w:r>
        <w:rPr>
          <w:rFonts w:hint="eastAsia"/>
        </w:rPr>
        <w:t>对</w:t>
      </w:r>
      <w:r>
        <w:t>超时</w:t>
      </w:r>
      <w:r>
        <w:rPr>
          <w:rFonts w:hint="eastAsia"/>
        </w:rPr>
        <w:t>title</w:t>
      </w:r>
    </w:p>
    <w:p>
      <w:pPr>
        <w:pStyle w:val="41"/>
        <w:numPr>
          <w:ilvl w:val="0"/>
          <w:numId w:val="5"/>
        </w:numPr>
      </w:pPr>
      <w:r>
        <w:rPr>
          <w:rFonts w:hint="eastAsia"/>
        </w:rPr>
        <w:t>显示提示</w:t>
      </w:r>
      <w:r>
        <w:t>语，内容</w:t>
      </w:r>
      <w:r>
        <w:rPr>
          <w:rFonts w:hint="eastAsia"/>
        </w:rPr>
        <w:t>需要</w:t>
      </w:r>
      <w:r>
        <w:t>可</w:t>
      </w:r>
      <w:r>
        <w:rPr>
          <w:rFonts w:hint="eastAsia"/>
        </w:rPr>
        <w:t>静态</w:t>
      </w:r>
      <w:r>
        <w:t>配置</w:t>
      </w:r>
    </w:p>
    <w:p>
      <w:pPr>
        <w:pStyle w:val="41"/>
        <w:numPr>
          <w:ilvl w:val="0"/>
          <w:numId w:val="5"/>
        </w:numPr>
      </w:pPr>
      <w:r>
        <w:rPr>
          <w:rFonts w:hint="eastAsia"/>
        </w:rPr>
        <w:t>显示</w:t>
      </w:r>
      <w:r>
        <w:t>【</w:t>
      </w:r>
      <w:r>
        <w:rPr>
          <w:rFonts w:hint="eastAsia"/>
        </w:rPr>
        <w:t>再次配对</w:t>
      </w:r>
      <w:r>
        <w:t>】按钮</w:t>
      </w:r>
    </w:p>
    <w:p>
      <w:r>
        <w:rPr>
          <w:rFonts w:hint="eastAsia"/>
        </w:rPr>
        <w:t>操作响应</w:t>
      </w:r>
      <w:r>
        <w:t>：</w:t>
      </w:r>
    </w:p>
    <w:p>
      <w:pPr>
        <w:pStyle w:val="41"/>
        <w:numPr>
          <w:ilvl w:val="0"/>
          <w:numId w:val="4"/>
        </w:numPr>
      </w:pPr>
      <w:r>
        <w:rPr>
          <w:rFonts w:hint="eastAsia"/>
        </w:rPr>
        <w:t>点击【再次配对</w:t>
      </w:r>
      <w:r>
        <w:t>】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准备状态</w:t>
      </w:r>
    </w:p>
    <w:p>
      <w:pPr>
        <w:pStyle w:val="41"/>
        <w:numPr>
          <w:ilvl w:val="0"/>
          <w:numId w:val="4"/>
        </w:numPr>
      </w:pPr>
      <w:r>
        <w:rPr>
          <w:rFonts w:hint="eastAsia"/>
        </w:rPr>
        <w:t>点击【</w:t>
      </w:r>
      <w:r>
        <w:t>返回</w:t>
      </w:r>
      <w:r>
        <w:rPr>
          <w:rFonts w:hint="eastAsia"/>
        </w:rPr>
        <w:t>】，</w:t>
      </w:r>
      <w:r>
        <w:t>返回活动主页面</w:t>
      </w:r>
    </w:p>
    <w:p>
      <w:pPr>
        <w:pStyle w:val="3"/>
        <w:rPr>
          <w:color w:val="F79646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F79646" w:themeColor="accent6"/>
          <w14:textFill>
            <w14:solidFill>
              <w14:schemeClr w14:val="accent6"/>
            </w14:solidFill>
          </w14:textFill>
        </w:rPr>
        <w:t>匹配</w:t>
      </w:r>
      <w:r>
        <w:rPr>
          <w:color w:val="F79646" w:themeColor="accent6"/>
          <w14:textFill>
            <w14:solidFill>
              <w14:schemeClr w14:val="accent6"/>
            </w14:solidFill>
          </w14:textFill>
        </w:rPr>
        <w:t>页面（</w:t>
      </w:r>
      <w:r>
        <w:rPr>
          <w:rFonts w:hint="eastAsia"/>
          <w:color w:val="F79646" w:themeColor="accent6"/>
          <w14:textFill>
            <w14:solidFill>
              <w14:schemeClr w14:val="accent6"/>
            </w14:solidFill>
          </w14:textFill>
        </w:rPr>
        <w:t>匹配</w:t>
      </w:r>
      <w:r>
        <w:rPr>
          <w:color w:val="F79646" w:themeColor="accent6"/>
          <w14:textFill>
            <w14:solidFill>
              <w14:schemeClr w14:val="accent6"/>
            </w14:solidFill>
          </w14:textFill>
        </w:rPr>
        <w:t>失败</w:t>
      </w:r>
      <w:r>
        <w:rPr>
          <w:rFonts w:hint="eastAsia"/>
          <w:color w:val="F79646" w:themeColor="accent6"/>
          <w14:textFill>
            <w14:solidFill>
              <w14:schemeClr w14:val="accent6"/>
            </w14:solidFill>
          </w14:textFill>
        </w:rPr>
        <w:t>状态</w:t>
      </w:r>
      <w:r>
        <w:rPr>
          <w:color w:val="F79646" w:themeColor="accent6"/>
          <w14:textFill>
            <w14:solidFill>
              <w14:schemeClr w14:val="accent6"/>
            </w14:solidFill>
          </w14:textFill>
        </w:rPr>
        <w:t>）</w:t>
      </w:r>
    </w:p>
    <w:p>
      <w:r>
        <w:drawing>
          <wp:inline distT="0" distB="0" distL="0" distR="0">
            <wp:extent cx="5274310" cy="30467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配对</w:t>
      </w:r>
      <w:r>
        <w:t>失败</w:t>
      </w:r>
      <w:r>
        <w:rPr>
          <w:rFonts w:hint="eastAsia"/>
        </w:rPr>
        <w:t>页面</w:t>
      </w:r>
      <w:r>
        <w:t>调整</w:t>
      </w:r>
      <w:r>
        <w:rPr>
          <w:rFonts w:hint="eastAsia"/>
        </w:rPr>
        <w:t>，进入</w:t>
      </w:r>
      <w:r>
        <w:t>此状态时</w:t>
      </w:r>
    </w:p>
    <w:p>
      <w:pPr>
        <w:pStyle w:val="41"/>
        <w:numPr>
          <w:ilvl w:val="0"/>
          <w:numId w:val="5"/>
        </w:numPr>
      </w:pPr>
      <w:r>
        <w:rPr>
          <w:rFonts w:hint="eastAsia"/>
        </w:rPr>
        <w:t>显示</w:t>
      </w:r>
      <w:r>
        <w:t>配</w:t>
      </w:r>
      <w:r>
        <w:rPr>
          <w:rFonts w:hint="eastAsia"/>
        </w:rPr>
        <w:t>对失败title</w:t>
      </w:r>
    </w:p>
    <w:p>
      <w:pPr>
        <w:pStyle w:val="41"/>
        <w:numPr>
          <w:ilvl w:val="0"/>
          <w:numId w:val="5"/>
        </w:numPr>
      </w:pPr>
      <w:r>
        <w:rPr>
          <w:rFonts w:hint="eastAsia"/>
        </w:rPr>
        <w:t>显示提示</w:t>
      </w:r>
      <w:r>
        <w:t>语，内容</w:t>
      </w:r>
      <w:r>
        <w:rPr>
          <w:rFonts w:hint="eastAsia"/>
        </w:rPr>
        <w:t>需要</w:t>
      </w:r>
      <w:r>
        <w:t>可</w:t>
      </w:r>
      <w:r>
        <w:rPr>
          <w:rFonts w:hint="eastAsia"/>
        </w:rPr>
        <w:t>静态</w:t>
      </w:r>
      <w:r>
        <w:t>配置</w:t>
      </w:r>
    </w:p>
    <w:p>
      <w:pPr>
        <w:pStyle w:val="41"/>
        <w:numPr>
          <w:ilvl w:val="0"/>
          <w:numId w:val="5"/>
        </w:numPr>
      </w:pPr>
      <w:r>
        <w:rPr>
          <w:rFonts w:hint="eastAsia"/>
        </w:rPr>
        <w:t>显示</w:t>
      </w:r>
      <w:r>
        <w:t>【</w:t>
      </w:r>
      <w:r>
        <w:rPr>
          <w:rFonts w:hint="eastAsia"/>
        </w:rPr>
        <w:t>再次配对</w:t>
      </w:r>
      <w:r>
        <w:t>】按钮</w:t>
      </w:r>
    </w:p>
    <w:p>
      <w:r>
        <w:rPr>
          <w:rFonts w:hint="eastAsia"/>
        </w:rPr>
        <w:t>操作响应</w:t>
      </w:r>
      <w:r>
        <w:t>：</w:t>
      </w:r>
    </w:p>
    <w:p>
      <w:pPr>
        <w:pStyle w:val="41"/>
        <w:numPr>
          <w:ilvl w:val="0"/>
          <w:numId w:val="4"/>
        </w:numPr>
      </w:pPr>
      <w:r>
        <w:rPr>
          <w:rFonts w:hint="eastAsia"/>
        </w:rPr>
        <w:t>点击【再次配对</w:t>
      </w:r>
      <w:r>
        <w:t>】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准备状态</w:t>
      </w:r>
    </w:p>
    <w:p>
      <w:pPr>
        <w:pStyle w:val="41"/>
        <w:numPr>
          <w:ilvl w:val="0"/>
          <w:numId w:val="4"/>
        </w:numPr>
      </w:pPr>
      <w:r>
        <w:rPr>
          <w:rFonts w:hint="eastAsia"/>
        </w:rPr>
        <w:t>点击【</w:t>
      </w:r>
      <w:r>
        <w:t>返回</w:t>
      </w:r>
      <w:r>
        <w:rPr>
          <w:rFonts w:hint="eastAsia"/>
        </w:rPr>
        <w:t>】，</w:t>
      </w:r>
      <w:r>
        <w:t>返回活动主页面</w:t>
      </w:r>
    </w:p>
    <w:p>
      <w:pPr>
        <w:pStyle w:val="3"/>
      </w:pPr>
      <w:r>
        <w:rPr>
          <w:rFonts w:hint="eastAsia"/>
        </w:rPr>
        <w:t>偶遇</w:t>
      </w:r>
      <w:r>
        <w:t>页面</w:t>
      </w:r>
    </w:p>
    <w:p>
      <w:r>
        <w:drawing>
          <wp:inline distT="0" distB="0" distL="0" distR="0">
            <wp:extent cx="5274310" cy="29832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numPr>
          <w:ilvl w:val="0"/>
          <w:numId w:val="8"/>
        </w:numPr>
      </w:pPr>
      <w:r>
        <w:rPr>
          <w:rFonts w:hint="eastAsia"/>
        </w:rPr>
        <w:t>将偶遇</w:t>
      </w:r>
      <w:r>
        <w:t>标题、</w:t>
      </w:r>
      <w:r>
        <w:rPr>
          <w:rFonts w:hint="eastAsia"/>
        </w:rPr>
        <w:t>遇见了</w:t>
      </w:r>
      <w:r>
        <w:t>xx、玩家名字（</w:t>
      </w:r>
      <w:r>
        <w:rPr>
          <w:rFonts w:hint="eastAsia"/>
        </w:rPr>
        <w:t>玩家</w:t>
      </w:r>
      <w:r>
        <w:t>大区）</w:t>
      </w:r>
      <w:r>
        <w:rPr>
          <w:rFonts w:hint="eastAsia"/>
        </w:rPr>
        <w:t>挪到人物</w:t>
      </w:r>
      <w:r>
        <w:t>模型一侧显示（</w:t>
      </w:r>
      <w:r>
        <w:rPr>
          <w:rFonts w:hint="eastAsia"/>
        </w:rPr>
        <w:t>给右侧模型</w:t>
      </w:r>
      <w:r>
        <w:t>运动空间</w:t>
      </w:r>
      <w:r>
        <w:rPr>
          <w:rFonts w:hint="eastAsia"/>
        </w:rPr>
        <w:t>腾</w:t>
      </w:r>
      <w:r>
        <w:t>地方）</w:t>
      </w:r>
    </w:p>
    <w:p>
      <w:pPr>
        <w:pStyle w:val="41"/>
        <w:numPr>
          <w:ilvl w:val="0"/>
          <w:numId w:val="8"/>
        </w:numPr>
        <w:rPr>
          <w:highlight w:val="yellow"/>
        </w:rPr>
      </w:pPr>
      <w:r>
        <w:rPr>
          <w:rFonts w:hint="eastAsia"/>
          <w:highlight w:val="yellow"/>
        </w:rPr>
        <w:t>提示文本</w:t>
      </w:r>
      <w:r>
        <w:rPr>
          <w:highlight w:val="yellow"/>
        </w:rPr>
        <w:t>强化显示效果，</w:t>
      </w:r>
      <w:r>
        <w:rPr>
          <w:rFonts w:hint="eastAsia"/>
          <w:highlight w:val="yellow"/>
        </w:rPr>
        <w:t>让</w:t>
      </w:r>
      <w:r>
        <w:rPr>
          <w:highlight w:val="yellow"/>
        </w:rPr>
        <w:t>玩家能</w:t>
      </w:r>
      <w:r>
        <w:rPr>
          <w:rFonts w:hint="eastAsia"/>
          <w:highlight w:val="yellow"/>
        </w:rPr>
        <w:t>一眼</w:t>
      </w:r>
      <w:r>
        <w:rPr>
          <w:highlight w:val="yellow"/>
        </w:rPr>
        <w:t>看清楚</w:t>
      </w:r>
    </w:p>
    <w:p>
      <w:pPr>
        <w:pStyle w:val="41"/>
        <w:numPr>
          <w:ilvl w:val="0"/>
          <w:numId w:val="8"/>
        </w:numPr>
        <w:rPr>
          <w:highlight w:val="yellow"/>
        </w:rPr>
      </w:pPr>
      <w:r>
        <w:rPr>
          <w:rFonts w:hint="eastAsia"/>
          <w:highlight w:val="yellow"/>
        </w:rPr>
        <w:t>提示</w:t>
      </w:r>
      <w:r>
        <w:rPr>
          <w:highlight w:val="yellow"/>
        </w:rPr>
        <w:t>文本位置需要</w:t>
      </w:r>
      <w:r>
        <w:rPr>
          <w:rFonts w:hint="eastAsia"/>
          <w:highlight w:val="yellow"/>
        </w:rPr>
        <w:t>考虑</w:t>
      </w:r>
      <w:r>
        <w:rPr>
          <w:highlight w:val="yellow"/>
        </w:rPr>
        <w:t>装置动效最大范围，</w:t>
      </w:r>
      <w:r>
        <w:rPr>
          <w:rFonts w:hint="eastAsia"/>
          <w:highlight w:val="yellow"/>
        </w:rPr>
        <w:t>保证</w:t>
      </w:r>
      <w:r>
        <w:rPr>
          <w:highlight w:val="yellow"/>
        </w:rPr>
        <w:t>不会被挡住</w:t>
      </w:r>
    </w:p>
    <w:p>
      <w:pPr>
        <w:pStyle w:val="41"/>
        <w:numPr>
          <w:ilvl w:val="0"/>
          <w:numId w:val="8"/>
        </w:numPr>
      </w:pPr>
      <w:r>
        <w:rPr>
          <w:rFonts w:hint="eastAsia"/>
        </w:rPr>
        <w:t>在</w:t>
      </w:r>
      <w:r>
        <w:t>本页面时</w:t>
      </w:r>
      <w:r>
        <w:rPr>
          <w:rFonts w:hint="eastAsia"/>
        </w:rPr>
        <w:t>保持背景</w:t>
      </w:r>
      <w:r>
        <w:t>音乐暂停</w:t>
      </w:r>
      <w:r>
        <w:rPr>
          <w:rFonts w:hint="eastAsia"/>
        </w:rPr>
        <w:t>状态，弹出</w:t>
      </w:r>
      <w:r>
        <w:t>分享页面时</w:t>
      </w:r>
      <w:r>
        <w:rPr>
          <w:rFonts w:hint="eastAsia"/>
        </w:rPr>
        <w:t>恢复进入匹配</w:t>
      </w:r>
      <w:r>
        <w:t>之前的背景音乐</w:t>
      </w:r>
      <w:r>
        <w:rPr>
          <w:rFonts w:hint="eastAsia"/>
        </w:rPr>
        <w:t>状态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单人匹配</w:t>
      </w:r>
    </w:p>
    <w:p>
      <w:pPr>
        <w:pStyle w:val="3"/>
      </w:pPr>
      <w:r>
        <w:rPr>
          <w:rFonts w:hint="eastAsia"/>
        </w:rPr>
        <w:t>匹配页面</w:t>
      </w:r>
      <w:r>
        <w:t>（准备</w:t>
      </w:r>
      <w:r>
        <w:rPr>
          <w:rFonts w:hint="eastAsia"/>
        </w:rPr>
        <w:t>状态</w:t>
      </w:r>
      <w:r>
        <w:t>）</w:t>
      </w:r>
      <w:r>
        <w:rPr>
          <w:rFonts w:hint="eastAsia"/>
        </w:rPr>
        <w:t>【新增】</w:t>
      </w:r>
    </w:p>
    <w:p>
      <w:r>
        <w:drawing>
          <wp:inline distT="0" distB="0" distL="0" distR="0">
            <wp:extent cx="5274310" cy="30499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本状态</w:t>
      </w:r>
      <w:r>
        <w:t>为</w:t>
      </w:r>
      <w:r>
        <w:rPr>
          <w:rFonts w:hint="eastAsia"/>
        </w:rPr>
        <w:t>匹配</w:t>
      </w:r>
      <w:r>
        <w:t>页面新增状态页，</w:t>
      </w:r>
      <w:r>
        <w:rPr>
          <w:rFonts w:hint="eastAsia"/>
        </w:rPr>
        <w:t>玩家在</w:t>
      </w:r>
      <w:r>
        <w:t>主页面点击</w:t>
      </w:r>
      <w:r>
        <w:rPr>
          <w:rFonts w:hint="eastAsia"/>
        </w:rPr>
        <w:t>配对</w:t>
      </w:r>
      <w:r>
        <w:t>进入</w:t>
      </w:r>
      <w:r>
        <w:rPr>
          <w:rFonts w:hint="eastAsia"/>
        </w:rPr>
        <w:t>匹配</w:t>
      </w:r>
      <w:r>
        <w:t>页面准备状态</w:t>
      </w:r>
    </w:p>
    <w:p>
      <w:pPr>
        <w:pStyle w:val="41"/>
        <w:numPr>
          <w:ilvl w:val="0"/>
          <w:numId w:val="9"/>
        </w:numPr>
      </w:pPr>
      <w:r>
        <w:rPr>
          <w:rFonts w:hint="eastAsia"/>
        </w:rPr>
        <w:t>显示</w:t>
      </w:r>
      <w:r>
        <w:t>提示语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可静态</w:t>
      </w:r>
      <w:r>
        <w:t>配置</w:t>
      </w:r>
    </w:p>
    <w:p>
      <w:pPr>
        <w:pStyle w:val="41"/>
        <w:numPr>
          <w:ilvl w:val="0"/>
          <w:numId w:val="9"/>
        </w:numPr>
      </w:pPr>
      <w:r>
        <w:rPr>
          <w:rFonts w:hint="eastAsia"/>
        </w:rPr>
        <w:t>显示【</w:t>
      </w:r>
      <w:r>
        <w:t>孤身上路</w:t>
      </w:r>
      <w:r>
        <w:rPr>
          <w:rFonts w:hint="eastAsia"/>
        </w:rPr>
        <w:t>】</w:t>
      </w:r>
      <w:r>
        <w:t>按钮</w:t>
      </w:r>
    </w:p>
    <w:p>
      <w:r>
        <w:rPr>
          <w:rFonts w:hint="eastAsia"/>
        </w:rPr>
        <w:t>操作</w:t>
      </w:r>
      <w:r>
        <w:t>反馈：</w:t>
      </w:r>
    </w:p>
    <w:p>
      <w:pPr>
        <w:pStyle w:val="41"/>
        <w:numPr>
          <w:ilvl w:val="0"/>
          <w:numId w:val="10"/>
        </w:numPr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孤身</w:t>
      </w:r>
      <w:r>
        <w:t>上路】</w:t>
      </w:r>
      <w:r>
        <w:rPr>
          <w:rFonts w:hint="eastAsia"/>
        </w:rPr>
        <w:t>按钮，</w:t>
      </w:r>
      <w:r>
        <w:t>进入单人匹配</w:t>
      </w:r>
      <w:r>
        <w:rPr>
          <w:rFonts w:hint="eastAsia"/>
        </w:rPr>
        <w:t>中</w:t>
      </w:r>
      <w:r>
        <w:t>页面</w:t>
      </w:r>
    </w:p>
    <w:p>
      <w:pPr>
        <w:pStyle w:val="41"/>
        <w:numPr>
          <w:ilvl w:val="0"/>
          <w:numId w:val="10"/>
        </w:numPr>
      </w:pPr>
      <w:r>
        <w:rPr>
          <w:rFonts w:hint="eastAsia"/>
        </w:rPr>
        <w:t>点击【返回</w:t>
      </w:r>
      <w:r>
        <w:t>】</w:t>
      </w:r>
      <w:r>
        <w:rPr>
          <w:rFonts w:hint="eastAsia"/>
        </w:rPr>
        <w:t>按钮</w:t>
      </w:r>
      <w:r>
        <w:t>，返回活动主页面</w:t>
      </w:r>
    </w:p>
    <w:p>
      <w:pPr>
        <w:pStyle w:val="3"/>
      </w:pPr>
      <w:r>
        <w:rPr>
          <w:rFonts w:hint="eastAsia"/>
        </w:rPr>
        <w:t>匹配页面</w:t>
      </w:r>
      <w:r>
        <w:t>（</w:t>
      </w:r>
      <w:r>
        <w:rPr>
          <w:rFonts w:hint="eastAsia"/>
        </w:rPr>
        <w:t>匹配</w:t>
      </w:r>
      <w:r>
        <w:t>中</w:t>
      </w:r>
      <w:r>
        <w:rPr>
          <w:rFonts w:hint="eastAsia"/>
        </w:rPr>
        <w:t>状态</w:t>
      </w:r>
      <w:r>
        <w:t>）</w:t>
      </w:r>
    </w:p>
    <w:p>
      <w:r>
        <w:drawing>
          <wp:inline distT="0" distB="0" distL="0" distR="0">
            <wp:extent cx="5274310" cy="29660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显示</w:t>
      </w:r>
      <w:r>
        <w:t>的内容不变，样式需要和其他状态样式</w:t>
      </w:r>
      <w:r>
        <w:rPr>
          <w:rFonts w:hint="eastAsia"/>
        </w:rPr>
        <w:t>页面保持</w:t>
      </w:r>
      <w:r>
        <w:t>一致</w:t>
      </w:r>
    </w:p>
    <w:p>
      <w:pPr>
        <w:pStyle w:val="3"/>
      </w:pPr>
      <w:r>
        <w:rPr>
          <w:rFonts w:hint="eastAsia"/>
        </w:rPr>
        <w:t>偶遇</w:t>
      </w:r>
      <w:r>
        <w:t>页面</w:t>
      </w:r>
    </w:p>
    <w:p>
      <w:r>
        <w:rPr>
          <w:rFonts w:hint="eastAsia"/>
        </w:rPr>
        <w:t>调整</w:t>
      </w:r>
      <w:r>
        <w:t>项同双人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新增</w:t>
      </w:r>
      <w:r>
        <w:t>美需</w:t>
      </w:r>
    </w:p>
    <w:p>
      <w:pPr>
        <w:pStyle w:val="41"/>
        <w:numPr>
          <w:ilvl w:val="0"/>
          <w:numId w:val="11"/>
        </w:numPr>
      </w:pPr>
      <w:r>
        <w:fldChar w:fldCharType="begin"/>
      </w:r>
      <w:r>
        <w:instrText xml:space="preserve"> HYPERLINK \l "_左上区域调整为小动画" </w:instrText>
      </w:r>
      <w:r>
        <w:fldChar w:fldCharType="separate"/>
      </w:r>
      <w:r>
        <w:rPr>
          <w:rStyle w:val="23"/>
          <w:rFonts w:hint="eastAsia"/>
        </w:rPr>
        <w:t>功能</w:t>
      </w:r>
      <w:r>
        <w:rPr>
          <w:rStyle w:val="23"/>
        </w:rPr>
        <w:t>帮助动画</w:t>
      </w:r>
      <w:r>
        <w:rPr>
          <w:rStyle w:val="23"/>
        </w:rPr>
        <w:fldChar w:fldCharType="end"/>
      </w:r>
    </w:p>
    <w:p>
      <w:pPr>
        <w:pStyle w:val="41"/>
        <w:numPr>
          <w:ilvl w:val="0"/>
          <w:numId w:val="11"/>
        </w:numPr>
      </w:pPr>
      <w:r>
        <w:fldChar w:fldCharType="begin"/>
      </w:r>
      <w:r>
        <w:instrText xml:space="preserve"> HYPERLINK \l "_匹配页面（准备状态）【新增】" </w:instrText>
      </w:r>
      <w:r>
        <w:fldChar w:fldCharType="separate"/>
      </w:r>
      <w:r>
        <w:rPr>
          <w:rStyle w:val="23"/>
          <w:rFonts w:hint="eastAsia"/>
        </w:rPr>
        <w:t>小贴士</w:t>
      </w:r>
      <w:r>
        <w:rPr>
          <w:rStyle w:val="23"/>
        </w:rPr>
        <w:t>由中间缩小</w:t>
      </w:r>
      <w:r>
        <w:rPr>
          <w:rStyle w:val="23"/>
          <w:rFonts w:hint="eastAsia"/>
        </w:rPr>
        <w:t>移动到</w:t>
      </w:r>
      <w:r>
        <w:rPr>
          <w:rStyle w:val="23"/>
        </w:rPr>
        <w:t>左上角动画</w:t>
      </w:r>
      <w:r>
        <w:rPr>
          <w:rStyle w:val="23"/>
        </w:rPr>
        <w:fldChar w:fldCharType="end"/>
      </w:r>
    </w:p>
    <w:p>
      <w:pPr>
        <w:pStyle w:val="41"/>
        <w:numPr>
          <w:ilvl w:val="0"/>
          <w:numId w:val="11"/>
        </w:numPr>
        <w:rPr>
          <w:rFonts w:hint="eastAsia"/>
        </w:rPr>
      </w:pPr>
      <w:r>
        <w:fldChar w:fldCharType="begin"/>
      </w:r>
      <w:r>
        <w:instrText xml:space="preserve"> HYPERLINK \l "_匹配页面（匹配中状态）" </w:instrText>
      </w:r>
      <w:r>
        <w:fldChar w:fldCharType="separate"/>
      </w:r>
      <w:r>
        <w:rPr>
          <w:rStyle w:val="23"/>
          <w:rFonts w:hint="eastAsia"/>
        </w:rPr>
        <w:t>接受状态</w:t>
      </w:r>
      <w:r>
        <w:rPr>
          <w:rStyle w:val="23"/>
        </w:rPr>
        <w:t>页面动效</w:t>
      </w:r>
      <w:r>
        <w:rPr>
          <w:rStyle w:val="23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CE4F5C"/>
    <w:multiLevelType w:val="multilevel"/>
    <w:tmpl w:val="18CE4F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E473565"/>
    <w:multiLevelType w:val="multilevel"/>
    <w:tmpl w:val="1E47356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172E39"/>
    <w:multiLevelType w:val="multilevel"/>
    <w:tmpl w:val="24172E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29277D75"/>
    <w:multiLevelType w:val="multilevel"/>
    <w:tmpl w:val="29277D7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F1B6DF4"/>
    <w:multiLevelType w:val="multilevel"/>
    <w:tmpl w:val="2F1B6DF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1C341D4"/>
    <w:multiLevelType w:val="multilevel"/>
    <w:tmpl w:val="31C341D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36D37D2C"/>
    <w:multiLevelType w:val="multilevel"/>
    <w:tmpl w:val="36D37D2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5A182133"/>
    <w:multiLevelType w:val="multilevel"/>
    <w:tmpl w:val="5A18213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5FFD4298"/>
    <w:multiLevelType w:val="multilevel"/>
    <w:tmpl w:val="5FFD4298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61AE1D70"/>
    <w:multiLevelType w:val="multilevel"/>
    <w:tmpl w:val="61AE1D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78B20FC9"/>
    <w:multiLevelType w:val="multilevel"/>
    <w:tmpl w:val="78B20FC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6"/>
  </w:num>
  <w:num w:numId="5">
    <w:abstractNumId w:val="5"/>
  </w:num>
  <w:num w:numId="6">
    <w:abstractNumId w:val="3"/>
  </w:num>
  <w:num w:numId="7">
    <w:abstractNumId w:val="10"/>
  </w:num>
  <w:num w:numId="8">
    <w:abstractNumId w:val="2"/>
  </w:num>
  <w:num w:numId="9">
    <w:abstractNumId w:val="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doNotDisplayPageBoundaries w:val="1"/>
  <w:bordersDoNotSurroundHeader w:val="1"/>
  <w:bordersDoNotSurroundFooter w:val="1"/>
  <w:documentProtection w:enforcement="0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1697"/>
    <w:rsid w:val="000005C0"/>
    <w:rsid w:val="00007210"/>
    <w:rsid w:val="00010421"/>
    <w:rsid w:val="0001096D"/>
    <w:rsid w:val="00015473"/>
    <w:rsid w:val="00021F12"/>
    <w:rsid w:val="00030F9C"/>
    <w:rsid w:val="000359E7"/>
    <w:rsid w:val="00040DB5"/>
    <w:rsid w:val="00046B6F"/>
    <w:rsid w:val="0005272E"/>
    <w:rsid w:val="00057AF7"/>
    <w:rsid w:val="00062303"/>
    <w:rsid w:val="00062FC6"/>
    <w:rsid w:val="00065E56"/>
    <w:rsid w:val="0006719D"/>
    <w:rsid w:val="00067520"/>
    <w:rsid w:val="00072FA6"/>
    <w:rsid w:val="000736EE"/>
    <w:rsid w:val="000744DD"/>
    <w:rsid w:val="000830B6"/>
    <w:rsid w:val="00087083"/>
    <w:rsid w:val="00094E42"/>
    <w:rsid w:val="00096CCA"/>
    <w:rsid w:val="00096FD5"/>
    <w:rsid w:val="0009736B"/>
    <w:rsid w:val="000B3EC7"/>
    <w:rsid w:val="000B5A5B"/>
    <w:rsid w:val="000B5AAD"/>
    <w:rsid w:val="000C50EE"/>
    <w:rsid w:val="000C6C22"/>
    <w:rsid w:val="000D2EFF"/>
    <w:rsid w:val="000D35DE"/>
    <w:rsid w:val="000D3E4A"/>
    <w:rsid w:val="000D4FA5"/>
    <w:rsid w:val="000D7CC3"/>
    <w:rsid w:val="000E1339"/>
    <w:rsid w:val="000F73E5"/>
    <w:rsid w:val="00101663"/>
    <w:rsid w:val="00102DDE"/>
    <w:rsid w:val="001036D7"/>
    <w:rsid w:val="001064D2"/>
    <w:rsid w:val="00107AFA"/>
    <w:rsid w:val="00112D6E"/>
    <w:rsid w:val="001236A0"/>
    <w:rsid w:val="00125C7C"/>
    <w:rsid w:val="0012684A"/>
    <w:rsid w:val="00127B5C"/>
    <w:rsid w:val="00130D9D"/>
    <w:rsid w:val="00133D97"/>
    <w:rsid w:val="00143ADB"/>
    <w:rsid w:val="0014694E"/>
    <w:rsid w:val="0014752D"/>
    <w:rsid w:val="00154FF5"/>
    <w:rsid w:val="0015580A"/>
    <w:rsid w:val="001569A4"/>
    <w:rsid w:val="0015769E"/>
    <w:rsid w:val="001602C8"/>
    <w:rsid w:val="00161043"/>
    <w:rsid w:val="00161246"/>
    <w:rsid w:val="001666F5"/>
    <w:rsid w:val="0017012A"/>
    <w:rsid w:val="001706A8"/>
    <w:rsid w:val="00172188"/>
    <w:rsid w:val="00173177"/>
    <w:rsid w:val="001808A5"/>
    <w:rsid w:val="0018387A"/>
    <w:rsid w:val="00183EBB"/>
    <w:rsid w:val="00193278"/>
    <w:rsid w:val="001A51AA"/>
    <w:rsid w:val="001A775B"/>
    <w:rsid w:val="001B1C02"/>
    <w:rsid w:val="001B3686"/>
    <w:rsid w:val="001C1346"/>
    <w:rsid w:val="001C5770"/>
    <w:rsid w:val="001C66EA"/>
    <w:rsid w:val="001C69E6"/>
    <w:rsid w:val="001D1765"/>
    <w:rsid w:val="001D6228"/>
    <w:rsid w:val="001D62EA"/>
    <w:rsid w:val="001E2ECF"/>
    <w:rsid w:val="001E7F9F"/>
    <w:rsid w:val="001F36BA"/>
    <w:rsid w:val="001F7756"/>
    <w:rsid w:val="00201CB5"/>
    <w:rsid w:val="00213E36"/>
    <w:rsid w:val="002157DC"/>
    <w:rsid w:val="00216E9C"/>
    <w:rsid w:val="00222992"/>
    <w:rsid w:val="0023011C"/>
    <w:rsid w:val="002312EC"/>
    <w:rsid w:val="00236F6D"/>
    <w:rsid w:val="002400B4"/>
    <w:rsid w:val="0024133A"/>
    <w:rsid w:val="00251AB3"/>
    <w:rsid w:val="00252DAB"/>
    <w:rsid w:val="002530BA"/>
    <w:rsid w:val="0026285A"/>
    <w:rsid w:val="00267712"/>
    <w:rsid w:val="0027052A"/>
    <w:rsid w:val="00282200"/>
    <w:rsid w:val="00293D51"/>
    <w:rsid w:val="0029501A"/>
    <w:rsid w:val="00295CC4"/>
    <w:rsid w:val="0029629A"/>
    <w:rsid w:val="002A7456"/>
    <w:rsid w:val="002B194A"/>
    <w:rsid w:val="002B28F6"/>
    <w:rsid w:val="002B4CC8"/>
    <w:rsid w:val="002B52D2"/>
    <w:rsid w:val="002B73C8"/>
    <w:rsid w:val="002D04E6"/>
    <w:rsid w:val="002F00D9"/>
    <w:rsid w:val="002F4523"/>
    <w:rsid w:val="0031117F"/>
    <w:rsid w:val="00323728"/>
    <w:rsid w:val="003238AB"/>
    <w:rsid w:val="0032490D"/>
    <w:rsid w:val="0032738F"/>
    <w:rsid w:val="0033050F"/>
    <w:rsid w:val="003306B3"/>
    <w:rsid w:val="00334244"/>
    <w:rsid w:val="00342650"/>
    <w:rsid w:val="0034354C"/>
    <w:rsid w:val="003458F0"/>
    <w:rsid w:val="0034648A"/>
    <w:rsid w:val="00346C00"/>
    <w:rsid w:val="0035078F"/>
    <w:rsid w:val="00350EDE"/>
    <w:rsid w:val="003525AD"/>
    <w:rsid w:val="0035283A"/>
    <w:rsid w:val="00365AE1"/>
    <w:rsid w:val="00365B7D"/>
    <w:rsid w:val="00370881"/>
    <w:rsid w:val="00371085"/>
    <w:rsid w:val="00373671"/>
    <w:rsid w:val="00375DDC"/>
    <w:rsid w:val="00377200"/>
    <w:rsid w:val="00392F90"/>
    <w:rsid w:val="003A182B"/>
    <w:rsid w:val="003A21BE"/>
    <w:rsid w:val="003A52D0"/>
    <w:rsid w:val="003A6814"/>
    <w:rsid w:val="003A72D5"/>
    <w:rsid w:val="003A7FD9"/>
    <w:rsid w:val="003B3BB2"/>
    <w:rsid w:val="003B4407"/>
    <w:rsid w:val="003C36BA"/>
    <w:rsid w:val="003E497E"/>
    <w:rsid w:val="003E6BE0"/>
    <w:rsid w:val="003E6FE9"/>
    <w:rsid w:val="003E7F4C"/>
    <w:rsid w:val="003F070D"/>
    <w:rsid w:val="003F611D"/>
    <w:rsid w:val="003F6F74"/>
    <w:rsid w:val="0040384C"/>
    <w:rsid w:val="0040727C"/>
    <w:rsid w:val="00412415"/>
    <w:rsid w:val="00416D71"/>
    <w:rsid w:val="0042055F"/>
    <w:rsid w:val="00420E4C"/>
    <w:rsid w:val="00422ED6"/>
    <w:rsid w:val="00423F7A"/>
    <w:rsid w:val="004254AE"/>
    <w:rsid w:val="004317D5"/>
    <w:rsid w:val="00431BE4"/>
    <w:rsid w:val="00434DAB"/>
    <w:rsid w:val="00452D92"/>
    <w:rsid w:val="00453852"/>
    <w:rsid w:val="0045406C"/>
    <w:rsid w:val="004543F3"/>
    <w:rsid w:val="00454521"/>
    <w:rsid w:val="004571B3"/>
    <w:rsid w:val="00457236"/>
    <w:rsid w:val="004661BF"/>
    <w:rsid w:val="004676E2"/>
    <w:rsid w:val="00472645"/>
    <w:rsid w:val="00473FA2"/>
    <w:rsid w:val="00476463"/>
    <w:rsid w:val="00481C06"/>
    <w:rsid w:val="00487C77"/>
    <w:rsid w:val="004924B7"/>
    <w:rsid w:val="004A0D5E"/>
    <w:rsid w:val="004A18E7"/>
    <w:rsid w:val="004B27B5"/>
    <w:rsid w:val="004B29D4"/>
    <w:rsid w:val="004C2974"/>
    <w:rsid w:val="004C2BEB"/>
    <w:rsid w:val="004C4591"/>
    <w:rsid w:val="004C4E45"/>
    <w:rsid w:val="004C536A"/>
    <w:rsid w:val="004D4A07"/>
    <w:rsid w:val="004D55E4"/>
    <w:rsid w:val="004D7DA0"/>
    <w:rsid w:val="004E2764"/>
    <w:rsid w:val="004E29A8"/>
    <w:rsid w:val="004E4011"/>
    <w:rsid w:val="004E7DE5"/>
    <w:rsid w:val="004F17DA"/>
    <w:rsid w:val="004F3A10"/>
    <w:rsid w:val="00505C5A"/>
    <w:rsid w:val="00506C5A"/>
    <w:rsid w:val="00521195"/>
    <w:rsid w:val="005244A0"/>
    <w:rsid w:val="0052626E"/>
    <w:rsid w:val="005265D8"/>
    <w:rsid w:val="0053549B"/>
    <w:rsid w:val="00536837"/>
    <w:rsid w:val="00544584"/>
    <w:rsid w:val="00550C07"/>
    <w:rsid w:val="00555C2D"/>
    <w:rsid w:val="0055650E"/>
    <w:rsid w:val="005631D9"/>
    <w:rsid w:val="00564990"/>
    <w:rsid w:val="00574752"/>
    <w:rsid w:val="0059032B"/>
    <w:rsid w:val="00590AAC"/>
    <w:rsid w:val="0059163A"/>
    <w:rsid w:val="005947F3"/>
    <w:rsid w:val="005A0450"/>
    <w:rsid w:val="005A5E7F"/>
    <w:rsid w:val="005B10D1"/>
    <w:rsid w:val="005B36F4"/>
    <w:rsid w:val="005B3DFD"/>
    <w:rsid w:val="005B5423"/>
    <w:rsid w:val="005C3BD4"/>
    <w:rsid w:val="005D46F1"/>
    <w:rsid w:val="005D5281"/>
    <w:rsid w:val="005E679D"/>
    <w:rsid w:val="005F103C"/>
    <w:rsid w:val="005F1CA9"/>
    <w:rsid w:val="005F2B33"/>
    <w:rsid w:val="005F5A02"/>
    <w:rsid w:val="005F6331"/>
    <w:rsid w:val="00602C1A"/>
    <w:rsid w:val="00604A83"/>
    <w:rsid w:val="00604BB8"/>
    <w:rsid w:val="00605113"/>
    <w:rsid w:val="00605203"/>
    <w:rsid w:val="0060530B"/>
    <w:rsid w:val="00605C11"/>
    <w:rsid w:val="00606FCB"/>
    <w:rsid w:val="00610E36"/>
    <w:rsid w:val="0061103E"/>
    <w:rsid w:val="00611BED"/>
    <w:rsid w:val="00613CA7"/>
    <w:rsid w:val="00616124"/>
    <w:rsid w:val="00622F63"/>
    <w:rsid w:val="00623B42"/>
    <w:rsid w:val="00631E77"/>
    <w:rsid w:val="00632BE6"/>
    <w:rsid w:val="0063686A"/>
    <w:rsid w:val="00660DAF"/>
    <w:rsid w:val="006614B7"/>
    <w:rsid w:val="00662E1F"/>
    <w:rsid w:val="00663C0F"/>
    <w:rsid w:val="00666259"/>
    <w:rsid w:val="006763D4"/>
    <w:rsid w:val="00684CAD"/>
    <w:rsid w:val="0069642D"/>
    <w:rsid w:val="006A0368"/>
    <w:rsid w:val="006A069A"/>
    <w:rsid w:val="006A1FE8"/>
    <w:rsid w:val="006A21D6"/>
    <w:rsid w:val="006A423F"/>
    <w:rsid w:val="006B0D12"/>
    <w:rsid w:val="006B18FE"/>
    <w:rsid w:val="006B2F6B"/>
    <w:rsid w:val="006B6350"/>
    <w:rsid w:val="006C225A"/>
    <w:rsid w:val="006C5244"/>
    <w:rsid w:val="006C7CE0"/>
    <w:rsid w:val="006D5CC2"/>
    <w:rsid w:val="006E5C0F"/>
    <w:rsid w:val="006E6562"/>
    <w:rsid w:val="00700075"/>
    <w:rsid w:val="00700A13"/>
    <w:rsid w:val="00701529"/>
    <w:rsid w:val="00701680"/>
    <w:rsid w:val="00730BB0"/>
    <w:rsid w:val="0074095F"/>
    <w:rsid w:val="0074326E"/>
    <w:rsid w:val="00747D6D"/>
    <w:rsid w:val="00750FB3"/>
    <w:rsid w:val="00761692"/>
    <w:rsid w:val="00761DAD"/>
    <w:rsid w:val="007627FF"/>
    <w:rsid w:val="007734E1"/>
    <w:rsid w:val="00775B8F"/>
    <w:rsid w:val="00776F39"/>
    <w:rsid w:val="00777159"/>
    <w:rsid w:val="00777895"/>
    <w:rsid w:val="00790173"/>
    <w:rsid w:val="0079576B"/>
    <w:rsid w:val="00797EDA"/>
    <w:rsid w:val="007A02A8"/>
    <w:rsid w:val="007A1BFF"/>
    <w:rsid w:val="007B6B79"/>
    <w:rsid w:val="007C44A9"/>
    <w:rsid w:val="007D16D9"/>
    <w:rsid w:val="007E19AC"/>
    <w:rsid w:val="007E3DFF"/>
    <w:rsid w:val="007E5767"/>
    <w:rsid w:val="007E69B7"/>
    <w:rsid w:val="007F1231"/>
    <w:rsid w:val="007F12B2"/>
    <w:rsid w:val="007F24A6"/>
    <w:rsid w:val="007F57F1"/>
    <w:rsid w:val="00800B47"/>
    <w:rsid w:val="00806DFE"/>
    <w:rsid w:val="0081225C"/>
    <w:rsid w:val="00812600"/>
    <w:rsid w:val="00816E9C"/>
    <w:rsid w:val="00820C54"/>
    <w:rsid w:val="008226D2"/>
    <w:rsid w:val="00822AD2"/>
    <w:rsid w:val="00823442"/>
    <w:rsid w:val="00833F38"/>
    <w:rsid w:val="00834232"/>
    <w:rsid w:val="00834253"/>
    <w:rsid w:val="00837F10"/>
    <w:rsid w:val="00842438"/>
    <w:rsid w:val="008435D4"/>
    <w:rsid w:val="008463C0"/>
    <w:rsid w:val="00856D0E"/>
    <w:rsid w:val="0085706B"/>
    <w:rsid w:val="00860971"/>
    <w:rsid w:val="008702FA"/>
    <w:rsid w:val="008717E6"/>
    <w:rsid w:val="00872289"/>
    <w:rsid w:val="00875D17"/>
    <w:rsid w:val="0087609D"/>
    <w:rsid w:val="00876F27"/>
    <w:rsid w:val="00877587"/>
    <w:rsid w:val="008821B3"/>
    <w:rsid w:val="00895100"/>
    <w:rsid w:val="00895FAA"/>
    <w:rsid w:val="00896C69"/>
    <w:rsid w:val="008A1407"/>
    <w:rsid w:val="008A4F59"/>
    <w:rsid w:val="008A503B"/>
    <w:rsid w:val="008B587C"/>
    <w:rsid w:val="008C15DE"/>
    <w:rsid w:val="008C55C0"/>
    <w:rsid w:val="008C5FDB"/>
    <w:rsid w:val="008C7605"/>
    <w:rsid w:val="008D2C01"/>
    <w:rsid w:val="008D34D3"/>
    <w:rsid w:val="008D7706"/>
    <w:rsid w:val="008E0206"/>
    <w:rsid w:val="008E4054"/>
    <w:rsid w:val="008E41DF"/>
    <w:rsid w:val="008F3647"/>
    <w:rsid w:val="008F560E"/>
    <w:rsid w:val="008F6354"/>
    <w:rsid w:val="008F737B"/>
    <w:rsid w:val="009015EB"/>
    <w:rsid w:val="00910F59"/>
    <w:rsid w:val="0091430B"/>
    <w:rsid w:val="00915C3E"/>
    <w:rsid w:val="0091783B"/>
    <w:rsid w:val="00920E19"/>
    <w:rsid w:val="00921697"/>
    <w:rsid w:val="00923057"/>
    <w:rsid w:val="00934283"/>
    <w:rsid w:val="009370FA"/>
    <w:rsid w:val="009411C1"/>
    <w:rsid w:val="00945209"/>
    <w:rsid w:val="0094539A"/>
    <w:rsid w:val="0094582B"/>
    <w:rsid w:val="009555F8"/>
    <w:rsid w:val="00957564"/>
    <w:rsid w:val="009607A2"/>
    <w:rsid w:val="009638D7"/>
    <w:rsid w:val="0096784D"/>
    <w:rsid w:val="00971F54"/>
    <w:rsid w:val="009753AD"/>
    <w:rsid w:val="009762A9"/>
    <w:rsid w:val="009765EC"/>
    <w:rsid w:val="00981D1F"/>
    <w:rsid w:val="00983E8D"/>
    <w:rsid w:val="009844FF"/>
    <w:rsid w:val="00990EA6"/>
    <w:rsid w:val="0099479A"/>
    <w:rsid w:val="00996FCC"/>
    <w:rsid w:val="009A30D6"/>
    <w:rsid w:val="009A7E07"/>
    <w:rsid w:val="009B2C0E"/>
    <w:rsid w:val="009B4E30"/>
    <w:rsid w:val="009C508B"/>
    <w:rsid w:val="009C6947"/>
    <w:rsid w:val="009D0705"/>
    <w:rsid w:val="009D0D78"/>
    <w:rsid w:val="009D34CD"/>
    <w:rsid w:val="009D712F"/>
    <w:rsid w:val="009D73D2"/>
    <w:rsid w:val="009E035D"/>
    <w:rsid w:val="009E2334"/>
    <w:rsid w:val="009E4A11"/>
    <w:rsid w:val="009E61E2"/>
    <w:rsid w:val="009F2D45"/>
    <w:rsid w:val="009F3D88"/>
    <w:rsid w:val="009F54DB"/>
    <w:rsid w:val="00A008D2"/>
    <w:rsid w:val="00A034AE"/>
    <w:rsid w:val="00A03E98"/>
    <w:rsid w:val="00A0735F"/>
    <w:rsid w:val="00A1050D"/>
    <w:rsid w:val="00A11EFD"/>
    <w:rsid w:val="00A127B2"/>
    <w:rsid w:val="00A16AEC"/>
    <w:rsid w:val="00A21636"/>
    <w:rsid w:val="00A3052E"/>
    <w:rsid w:val="00A3227B"/>
    <w:rsid w:val="00A33B1C"/>
    <w:rsid w:val="00A3460B"/>
    <w:rsid w:val="00A3768E"/>
    <w:rsid w:val="00A37794"/>
    <w:rsid w:val="00A403BB"/>
    <w:rsid w:val="00A528F8"/>
    <w:rsid w:val="00A53606"/>
    <w:rsid w:val="00A70339"/>
    <w:rsid w:val="00A751AF"/>
    <w:rsid w:val="00A77EC6"/>
    <w:rsid w:val="00A846C5"/>
    <w:rsid w:val="00A84F95"/>
    <w:rsid w:val="00A85DAF"/>
    <w:rsid w:val="00A86678"/>
    <w:rsid w:val="00AB43C3"/>
    <w:rsid w:val="00AB6ABB"/>
    <w:rsid w:val="00AC6F87"/>
    <w:rsid w:val="00AD3EDB"/>
    <w:rsid w:val="00AD544D"/>
    <w:rsid w:val="00AD7ABE"/>
    <w:rsid w:val="00AE3AE8"/>
    <w:rsid w:val="00AF31AA"/>
    <w:rsid w:val="00AF54A7"/>
    <w:rsid w:val="00B12DF0"/>
    <w:rsid w:val="00B22ADE"/>
    <w:rsid w:val="00B31EC3"/>
    <w:rsid w:val="00B336DB"/>
    <w:rsid w:val="00B33E04"/>
    <w:rsid w:val="00B36D64"/>
    <w:rsid w:val="00B4798E"/>
    <w:rsid w:val="00B50EAC"/>
    <w:rsid w:val="00B55AD6"/>
    <w:rsid w:val="00B5673C"/>
    <w:rsid w:val="00B629CD"/>
    <w:rsid w:val="00B71F72"/>
    <w:rsid w:val="00B87FEF"/>
    <w:rsid w:val="00B90881"/>
    <w:rsid w:val="00B96C0B"/>
    <w:rsid w:val="00B9705D"/>
    <w:rsid w:val="00BA2214"/>
    <w:rsid w:val="00BA6DC3"/>
    <w:rsid w:val="00BB0371"/>
    <w:rsid w:val="00BB0445"/>
    <w:rsid w:val="00BB1895"/>
    <w:rsid w:val="00BB3BEF"/>
    <w:rsid w:val="00BB5381"/>
    <w:rsid w:val="00BC6CDD"/>
    <w:rsid w:val="00BD0279"/>
    <w:rsid w:val="00BD654C"/>
    <w:rsid w:val="00BD656A"/>
    <w:rsid w:val="00BE2860"/>
    <w:rsid w:val="00BE6E65"/>
    <w:rsid w:val="00BE7A53"/>
    <w:rsid w:val="00BF5BC4"/>
    <w:rsid w:val="00C004E9"/>
    <w:rsid w:val="00C14EE3"/>
    <w:rsid w:val="00C20B96"/>
    <w:rsid w:val="00C225B1"/>
    <w:rsid w:val="00C22E28"/>
    <w:rsid w:val="00C23A54"/>
    <w:rsid w:val="00C25475"/>
    <w:rsid w:val="00C31CA9"/>
    <w:rsid w:val="00C3403D"/>
    <w:rsid w:val="00C427A3"/>
    <w:rsid w:val="00C46A49"/>
    <w:rsid w:val="00C50596"/>
    <w:rsid w:val="00C704DA"/>
    <w:rsid w:val="00C71D06"/>
    <w:rsid w:val="00C77FFE"/>
    <w:rsid w:val="00C93DCC"/>
    <w:rsid w:val="00CA014A"/>
    <w:rsid w:val="00CA3DF4"/>
    <w:rsid w:val="00CA4E03"/>
    <w:rsid w:val="00CC2D83"/>
    <w:rsid w:val="00CD0012"/>
    <w:rsid w:val="00CD2785"/>
    <w:rsid w:val="00CD4513"/>
    <w:rsid w:val="00CD73E2"/>
    <w:rsid w:val="00CE4217"/>
    <w:rsid w:val="00CE4472"/>
    <w:rsid w:val="00CF4532"/>
    <w:rsid w:val="00CF4BCB"/>
    <w:rsid w:val="00D0089F"/>
    <w:rsid w:val="00D05185"/>
    <w:rsid w:val="00D1752D"/>
    <w:rsid w:val="00D229AD"/>
    <w:rsid w:val="00D22CB5"/>
    <w:rsid w:val="00D26218"/>
    <w:rsid w:val="00D441F6"/>
    <w:rsid w:val="00D52305"/>
    <w:rsid w:val="00D573EB"/>
    <w:rsid w:val="00D61827"/>
    <w:rsid w:val="00D72000"/>
    <w:rsid w:val="00D72CC1"/>
    <w:rsid w:val="00D75B94"/>
    <w:rsid w:val="00D76150"/>
    <w:rsid w:val="00D81C59"/>
    <w:rsid w:val="00D862B2"/>
    <w:rsid w:val="00D914E9"/>
    <w:rsid w:val="00D923E9"/>
    <w:rsid w:val="00DA11D2"/>
    <w:rsid w:val="00DB19B0"/>
    <w:rsid w:val="00DB454E"/>
    <w:rsid w:val="00DC1AC9"/>
    <w:rsid w:val="00DC26F3"/>
    <w:rsid w:val="00DC7263"/>
    <w:rsid w:val="00DD0E7D"/>
    <w:rsid w:val="00DD562C"/>
    <w:rsid w:val="00DD6A63"/>
    <w:rsid w:val="00DE2875"/>
    <w:rsid w:val="00DE63A6"/>
    <w:rsid w:val="00DF37E7"/>
    <w:rsid w:val="00E04429"/>
    <w:rsid w:val="00E06A97"/>
    <w:rsid w:val="00E07E52"/>
    <w:rsid w:val="00E11981"/>
    <w:rsid w:val="00E16D6E"/>
    <w:rsid w:val="00E33C01"/>
    <w:rsid w:val="00E409C5"/>
    <w:rsid w:val="00E41498"/>
    <w:rsid w:val="00E43163"/>
    <w:rsid w:val="00E46EF7"/>
    <w:rsid w:val="00E47EDC"/>
    <w:rsid w:val="00E52A2E"/>
    <w:rsid w:val="00E67B70"/>
    <w:rsid w:val="00E80066"/>
    <w:rsid w:val="00E8185D"/>
    <w:rsid w:val="00E83E99"/>
    <w:rsid w:val="00E85D10"/>
    <w:rsid w:val="00E87F99"/>
    <w:rsid w:val="00EA09E4"/>
    <w:rsid w:val="00EA50E3"/>
    <w:rsid w:val="00EB21D3"/>
    <w:rsid w:val="00EB4A05"/>
    <w:rsid w:val="00EB6705"/>
    <w:rsid w:val="00EC1DB0"/>
    <w:rsid w:val="00EC2259"/>
    <w:rsid w:val="00EC2A0C"/>
    <w:rsid w:val="00EC7FD2"/>
    <w:rsid w:val="00ED500F"/>
    <w:rsid w:val="00EE1531"/>
    <w:rsid w:val="00EE28DE"/>
    <w:rsid w:val="00EF2CC3"/>
    <w:rsid w:val="00EF4A2D"/>
    <w:rsid w:val="00EF5C3B"/>
    <w:rsid w:val="00F0014B"/>
    <w:rsid w:val="00F108DD"/>
    <w:rsid w:val="00F10DD6"/>
    <w:rsid w:val="00F10E71"/>
    <w:rsid w:val="00F15C8F"/>
    <w:rsid w:val="00F20F56"/>
    <w:rsid w:val="00F23CFD"/>
    <w:rsid w:val="00F3065E"/>
    <w:rsid w:val="00F376F7"/>
    <w:rsid w:val="00F4350C"/>
    <w:rsid w:val="00F4758F"/>
    <w:rsid w:val="00F54ED8"/>
    <w:rsid w:val="00F600AA"/>
    <w:rsid w:val="00F606C3"/>
    <w:rsid w:val="00F60F0A"/>
    <w:rsid w:val="00F846FB"/>
    <w:rsid w:val="00F8558D"/>
    <w:rsid w:val="00F86235"/>
    <w:rsid w:val="00F90BB1"/>
    <w:rsid w:val="00F95BEB"/>
    <w:rsid w:val="00F95EDA"/>
    <w:rsid w:val="00FA35CE"/>
    <w:rsid w:val="00FA37D7"/>
    <w:rsid w:val="00FB101E"/>
    <w:rsid w:val="00FB13E8"/>
    <w:rsid w:val="00FB5949"/>
    <w:rsid w:val="00FC0685"/>
    <w:rsid w:val="00FC1953"/>
    <w:rsid w:val="00FD3F8C"/>
    <w:rsid w:val="00FD6309"/>
    <w:rsid w:val="00FD7B85"/>
    <w:rsid w:val="00FE0902"/>
    <w:rsid w:val="00FE4F80"/>
    <w:rsid w:val="00FE531C"/>
    <w:rsid w:val="00FE63DB"/>
    <w:rsid w:val="00FE7A5B"/>
    <w:rsid w:val="00FF207A"/>
    <w:rsid w:val="00FF4ACF"/>
    <w:rsid w:val="5050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200" w:after="200" w:line="276" w:lineRule="auto"/>
    </w:pPr>
    <w:rPr>
      <w:rFonts w:asciiTheme="minorHAnsi" w:hAnsiTheme="minorHAnsi" w:eastAsiaTheme="minorEastAsia" w:cstheme="minorBidi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pBdr>
        <w:top w:val="single" w:color="4F81BD" w:themeColor="accent1" w:sz="24" w:space="0"/>
        <w:left w:val="single" w:color="4F81BD" w:themeColor="accent1" w:sz="24" w:space="0"/>
        <w:bottom w:val="single" w:color="4F81BD" w:themeColor="accent1" w:sz="24" w:space="0"/>
        <w:right w:val="single" w:color="4F81BD" w:themeColor="accent1" w:sz="24" w:space="0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link w:val="30"/>
    <w:unhideWhenUsed/>
    <w:qFormat/>
    <w:uiPriority w:val="9"/>
    <w:pPr>
      <w:pBdr>
        <w:top w:val="single" w:color="DBE5F1" w:themeColor="accent1" w:themeTint="33" w:sz="24" w:space="0"/>
        <w:left w:val="single" w:color="DBE5F1" w:themeColor="accent1" w:themeTint="33" w:sz="24" w:space="0"/>
        <w:bottom w:val="single" w:color="DBE5F1" w:themeColor="accent1" w:themeTint="33" w:sz="24" w:space="0"/>
        <w:right w:val="single" w:color="DBE5F1" w:themeColor="accent1" w:themeTint="33" w:sz="24" w:space="0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4">
    <w:name w:val="heading 3"/>
    <w:basedOn w:val="1"/>
    <w:next w:val="1"/>
    <w:link w:val="31"/>
    <w:unhideWhenUsed/>
    <w:qFormat/>
    <w:uiPriority w:val="9"/>
    <w:pPr>
      <w:pBdr>
        <w:top w:val="single" w:color="4F81BD" w:themeColor="accent1" w:sz="6" w:space="2"/>
        <w:left w:val="single" w:color="4F81BD" w:themeColor="accent1" w:sz="6" w:space="2"/>
      </w:pBdr>
      <w:spacing w:before="300" w:after="0"/>
      <w:outlineLvl w:val="2"/>
    </w:pPr>
    <w:rPr>
      <w:caps/>
      <w:color w:val="254061" w:themeColor="accent1" w:themeShade="80"/>
      <w:spacing w:val="15"/>
      <w:sz w:val="22"/>
      <w:szCs w:val="22"/>
    </w:rPr>
  </w:style>
  <w:style w:type="paragraph" w:styleId="5">
    <w:name w:val="heading 4"/>
    <w:basedOn w:val="1"/>
    <w:next w:val="1"/>
    <w:link w:val="32"/>
    <w:unhideWhenUsed/>
    <w:qFormat/>
    <w:uiPriority w:val="9"/>
    <w:pPr>
      <w:pBdr>
        <w:bottom w:val="dotted" w:color="4F81BD" w:themeColor="accent1" w:sz="6" w:space="1"/>
      </w:pBdr>
      <w:spacing w:before="300" w:after="0"/>
      <w:ind w:left="200" w:leftChars="200"/>
      <w:outlineLvl w:val="3"/>
    </w:pPr>
    <w:rPr>
      <w:caps/>
      <w:color w:val="376092" w:themeColor="accent1" w:themeShade="BF"/>
      <w:spacing w:val="10"/>
      <w:sz w:val="22"/>
      <w:szCs w:val="22"/>
    </w:rPr>
  </w:style>
  <w:style w:type="paragraph" w:styleId="6">
    <w:name w:val="heading 5"/>
    <w:basedOn w:val="1"/>
    <w:next w:val="1"/>
    <w:link w:val="33"/>
    <w:unhideWhenUsed/>
    <w:qFormat/>
    <w:uiPriority w:val="9"/>
    <w:pPr>
      <w:pBdr>
        <w:bottom w:val="single" w:color="4F81BD" w:themeColor="accent1" w:sz="6" w:space="1"/>
      </w:pBdr>
      <w:spacing w:before="300" w:after="0"/>
      <w:outlineLvl w:val="4"/>
    </w:pPr>
    <w:rPr>
      <w:caps/>
      <w:color w:val="376092" w:themeColor="accent1" w:themeShade="BF"/>
      <w:spacing w:val="10"/>
      <w:sz w:val="22"/>
      <w:szCs w:val="22"/>
    </w:rPr>
  </w:style>
  <w:style w:type="paragraph" w:styleId="7">
    <w:name w:val="heading 6"/>
    <w:basedOn w:val="1"/>
    <w:next w:val="1"/>
    <w:link w:val="34"/>
    <w:unhideWhenUsed/>
    <w:qFormat/>
    <w:uiPriority w:val="9"/>
    <w:pPr>
      <w:pBdr>
        <w:bottom w:val="dotted" w:color="4F81BD" w:themeColor="accent1" w:sz="6" w:space="1"/>
      </w:pBdr>
      <w:spacing w:before="300" w:after="0"/>
      <w:outlineLvl w:val="5"/>
    </w:pPr>
    <w:rPr>
      <w:caps/>
      <w:color w:val="376092" w:themeColor="accent1" w:themeShade="BF"/>
      <w:spacing w:val="10"/>
      <w:sz w:val="22"/>
      <w:szCs w:val="22"/>
    </w:rPr>
  </w:style>
  <w:style w:type="paragraph" w:styleId="8">
    <w:name w:val="heading 7"/>
    <w:basedOn w:val="1"/>
    <w:next w:val="1"/>
    <w:link w:val="35"/>
    <w:semiHidden/>
    <w:unhideWhenUsed/>
    <w:qFormat/>
    <w:uiPriority w:val="9"/>
    <w:pPr>
      <w:spacing w:before="300" w:after="0"/>
      <w:outlineLvl w:val="6"/>
    </w:pPr>
    <w:rPr>
      <w:caps/>
      <w:color w:val="376092" w:themeColor="accent1" w:themeShade="BF"/>
      <w:spacing w:val="10"/>
      <w:sz w:val="22"/>
      <w:szCs w:val="22"/>
    </w:rPr>
  </w:style>
  <w:style w:type="paragraph" w:styleId="9">
    <w:name w:val="heading 8"/>
    <w:basedOn w:val="1"/>
    <w:next w:val="1"/>
    <w:link w:val="36"/>
    <w:semiHidden/>
    <w:unhideWhenUsed/>
    <w:qFormat/>
    <w:uiPriority w:val="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color w:val="376092" w:themeColor="accent1" w:themeShade="BF"/>
      <w:sz w:val="16"/>
      <w:szCs w:val="16"/>
    </w:r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53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14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5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</w:style>
  <w:style w:type="paragraph" w:styleId="17">
    <w:name w:val="Subtitle"/>
    <w:basedOn w:val="1"/>
    <w:next w:val="1"/>
    <w:link w:val="39"/>
    <w:qFormat/>
    <w:uiPriority w:val="11"/>
    <w:pPr>
      <w:spacing w:after="1000" w:line="240" w:lineRule="auto"/>
    </w:pPr>
    <w:rPr>
      <w:caps/>
      <w:color w:val="595959" w:themeColor="text1" w:themeTint="A6"/>
      <w:spacing w:val="10"/>
      <w:sz w:val="24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Title"/>
    <w:basedOn w:val="1"/>
    <w:next w:val="1"/>
    <w:link w:val="38"/>
    <w:qFormat/>
    <w:uiPriority w:val="10"/>
    <w:pPr>
      <w:spacing w:before="720"/>
    </w:pPr>
    <w:rPr>
      <w:caps/>
      <w:color w:val="4F81BD" w:themeColor="accent1"/>
      <w:spacing w:val="10"/>
      <w:kern w:val="28"/>
      <w:sz w:val="52"/>
      <w:szCs w:val="52"/>
      <w14:textFill>
        <w14:solidFill>
          <w14:schemeClr w14:val="accent1"/>
        </w14:solidFill>
      </w14:textFill>
    </w:rPr>
  </w:style>
  <w:style w:type="character" w:styleId="21">
    <w:name w:val="Strong"/>
    <w:qFormat/>
    <w:uiPriority w:val="22"/>
    <w:rPr>
      <w:b/>
      <w:bCs/>
    </w:rPr>
  </w:style>
  <w:style w:type="character" w:styleId="22">
    <w:name w:val="Emphasis"/>
    <w:qFormat/>
    <w:uiPriority w:val="20"/>
    <w:rPr>
      <w:caps/>
      <w:color w:val="254061" w:themeColor="accent1" w:themeShade="80"/>
      <w:spacing w:val="5"/>
    </w:rPr>
  </w:style>
  <w:style w:type="character" w:styleId="23">
    <w:name w:val="Hyperlink"/>
    <w:basedOn w:val="2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25">
    <w:name w:val="Table Grid"/>
    <w:basedOn w:val="24"/>
    <w:qFormat/>
    <w:uiPriority w:val="59"/>
    <w:pPr>
      <w:spacing w:before="0"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26">
    <w:name w:val="Light Grid Accent 6"/>
    <w:basedOn w:val="24"/>
    <w:qFormat/>
    <w:uiPriority w:val="62"/>
    <w:pPr>
      <w:spacing w:before="0" w:after="0" w:line="240" w:lineRule="auto"/>
    </w:pPr>
    <w:rPr>
      <w:kern w:val="2"/>
      <w:sz w:val="2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>
        <w:tblLayout w:type="fixed"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character" w:customStyle="1" w:styleId="27">
    <w:name w:val="标题 1 Char"/>
    <w:basedOn w:val="20"/>
    <w:link w:val="2"/>
    <w:qFormat/>
    <w:uiPriority w:val="9"/>
    <w:rPr>
      <w:b/>
      <w:bCs/>
      <w:caps/>
      <w:color w:val="FFFFFF" w:themeColor="background1"/>
      <w:spacing w:val="15"/>
      <w:shd w:val="clear" w:color="auto" w:fill="4F81BD" w:themeFill="accent1"/>
      <w14:textFill>
        <w14:solidFill>
          <w14:schemeClr w14:val="bg1"/>
        </w14:solidFill>
      </w14:textFill>
    </w:rPr>
  </w:style>
  <w:style w:type="character" w:customStyle="1" w:styleId="28">
    <w:name w:val="页眉 Char"/>
    <w:basedOn w:val="20"/>
    <w:link w:val="15"/>
    <w:qFormat/>
    <w:uiPriority w:val="99"/>
    <w:rPr>
      <w:sz w:val="18"/>
      <w:szCs w:val="18"/>
    </w:rPr>
  </w:style>
  <w:style w:type="character" w:customStyle="1" w:styleId="29">
    <w:name w:val="页脚 Char"/>
    <w:basedOn w:val="20"/>
    <w:link w:val="14"/>
    <w:qFormat/>
    <w:uiPriority w:val="99"/>
    <w:rPr>
      <w:sz w:val="18"/>
      <w:szCs w:val="18"/>
    </w:rPr>
  </w:style>
  <w:style w:type="character" w:customStyle="1" w:styleId="30">
    <w:name w:val="标题 2 Char"/>
    <w:basedOn w:val="20"/>
    <w:link w:val="3"/>
    <w:qFormat/>
    <w:uiPriority w:val="9"/>
    <w:rPr>
      <w:caps/>
      <w:spacing w:val="15"/>
      <w:shd w:val="clear" w:color="auto" w:fill="DBE5F1" w:themeFill="accent1" w:themeFillTint="33"/>
    </w:rPr>
  </w:style>
  <w:style w:type="character" w:customStyle="1" w:styleId="31">
    <w:name w:val="标题 3 Char"/>
    <w:basedOn w:val="20"/>
    <w:link w:val="4"/>
    <w:qFormat/>
    <w:uiPriority w:val="9"/>
    <w:rPr>
      <w:caps/>
      <w:color w:val="254061" w:themeColor="accent1" w:themeShade="80"/>
      <w:spacing w:val="15"/>
    </w:rPr>
  </w:style>
  <w:style w:type="character" w:customStyle="1" w:styleId="32">
    <w:name w:val="标题 4 Char"/>
    <w:basedOn w:val="20"/>
    <w:link w:val="5"/>
    <w:qFormat/>
    <w:uiPriority w:val="9"/>
    <w:rPr>
      <w:caps/>
      <w:color w:val="376092" w:themeColor="accent1" w:themeShade="BF"/>
      <w:spacing w:val="10"/>
    </w:rPr>
  </w:style>
  <w:style w:type="character" w:customStyle="1" w:styleId="33">
    <w:name w:val="标题 5 Char"/>
    <w:basedOn w:val="20"/>
    <w:link w:val="6"/>
    <w:qFormat/>
    <w:uiPriority w:val="9"/>
    <w:rPr>
      <w:caps/>
      <w:color w:val="376092" w:themeColor="accent1" w:themeShade="BF"/>
      <w:spacing w:val="10"/>
    </w:rPr>
  </w:style>
  <w:style w:type="character" w:customStyle="1" w:styleId="34">
    <w:name w:val="标题 6 Char"/>
    <w:basedOn w:val="20"/>
    <w:link w:val="7"/>
    <w:qFormat/>
    <w:uiPriority w:val="9"/>
    <w:rPr>
      <w:caps/>
      <w:color w:val="376092" w:themeColor="accent1" w:themeShade="BF"/>
      <w:spacing w:val="10"/>
    </w:rPr>
  </w:style>
  <w:style w:type="character" w:customStyle="1" w:styleId="35">
    <w:name w:val="标题 7 Char"/>
    <w:basedOn w:val="20"/>
    <w:link w:val="8"/>
    <w:semiHidden/>
    <w:qFormat/>
    <w:uiPriority w:val="9"/>
    <w:rPr>
      <w:caps/>
      <w:color w:val="376092" w:themeColor="accent1" w:themeShade="BF"/>
      <w:spacing w:val="10"/>
    </w:rPr>
  </w:style>
  <w:style w:type="character" w:customStyle="1" w:styleId="36">
    <w:name w:val="标题 8 Char"/>
    <w:basedOn w:val="20"/>
    <w:link w:val="9"/>
    <w:semiHidden/>
    <w:qFormat/>
    <w:uiPriority w:val="9"/>
    <w:rPr>
      <w:caps/>
      <w:spacing w:val="10"/>
      <w:sz w:val="18"/>
      <w:szCs w:val="18"/>
    </w:rPr>
  </w:style>
  <w:style w:type="character" w:customStyle="1" w:styleId="37">
    <w:name w:val="标题 9 Char"/>
    <w:basedOn w:val="20"/>
    <w:link w:val="10"/>
    <w:semiHidden/>
    <w:qFormat/>
    <w:uiPriority w:val="9"/>
    <w:rPr>
      <w:i/>
      <w:caps/>
      <w:spacing w:val="10"/>
      <w:sz w:val="18"/>
      <w:szCs w:val="18"/>
    </w:rPr>
  </w:style>
  <w:style w:type="character" w:customStyle="1" w:styleId="38">
    <w:name w:val="标题 Char"/>
    <w:basedOn w:val="20"/>
    <w:link w:val="19"/>
    <w:qFormat/>
    <w:uiPriority w:val="10"/>
    <w:rPr>
      <w:caps/>
      <w:color w:val="4F81BD" w:themeColor="accent1"/>
      <w:spacing w:val="10"/>
      <w:kern w:val="28"/>
      <w:sz w:val="52"/>
      <w:szCs w:val="52"/>
      <w14:textFill>
        <w14:solidFill>
          <w14:schemeClr w14:val="accent1"/>
        </w14:solidFill>
      </w14:textFill>
    </w:rPr>
  </w:style>
  <w:style w:type="character" w:customStyle="1" w:styleId="39">
    <w:name w:val="副标题 Char"/>
    <w:basedOn w:val="20"/>
    <w:link w:val="17"/>
    <w:qFormat/>
    <w:uiPriority w:val="11"/>
    <w:rPr>
      <w:caps/>
      <w:color w:val="595959" w:themeColor="text1" w:themeTint="A6"/>
      <w:spacing w:val="10"/>
      <w:sz w:val="24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40">
    <w:name w:val="No Spacing"/>
    <w:basedOn w:val="1"/>
    <w:link w:val="52"/>
    <w:qFormat/>
    <w:uiPriority w:val="1"/>
    <w:pPr>
      <w:spacing w:before="0" w:after="0" w:line="240" w:lineRule="auto"/>
    </w:p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paragraph" w:styleId="42">
    <w:name w:val="Quote"/>
    <w:basedOn w:val="1"/>
    <w:next w:val="1"/>
    <w:link w:val="43"/>
    <w:qFormat/>
    <w:uiPriority w:val="29"/>
    <w:rPr>
      <w:i/>
      <w:iCs/>
    </w:rPr>
  </w:style>
  <w:style w:type="character" w:customStyle="1" w:styleId="43">
    <w:name w:val="引用 Char"/>
    <w:basedOn w:val="20"/>
    <w:link w:val="42"/>
    <w:qFormat/>
    <w:uiPriority w:val="29"/>
    <w:rPr>
      <w:i/>
      <w:iCs/>
      <w:sz w:val="20"/>
      <w:szCs w:val="20"/>
    </w:rPr>
  </w:style>
  <w:style w:type="paragraph" w:styleId="44">
    <w:name w:val="Intense Quote"/>
    <w:basedOn w:val="1"/>
    <w:next w:val="1"/>
    <w:link w:val="45"/>
    <w:qFormat/>
    <w:uiPriority w:val="30"/>
    <w:pPr>
      <w:pBdr>
        <w:top w:val="single" w:color="4F81BD" w:themeColor="accent1" w:sz="4" w:space="10"/>
        <w:left w:val="single" w:color="4F81BD" w:themeColor="accent1" w:sz="4" w:space="10"/>
      </w:pBdr>
      <w:spacing w:after="0"/>
      <w:ind w:left="1296" w:right="1152"/>
      <w:jc w:val="both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5">
    <w:name w:val="明显引用 Char"/>
    <w:basedOn w:val="20"/>
    <w:link w:val="44"/>
    <w:qFormat/>
    <w:uiPriority w:val="30"/>
    <w:rPr>
      <w:i/>
      <w:iCs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46">
    <w:name w:val="Subtle Emphasis"/>
    <w:qFormat/>
    <w:uiPriority w:val="19"/>
    <w:rPr>
      <w:i/>
      <w:iCs/>
      <w:color w:val="254061" w:themeColor="accent1" w:themeShade="80"/>
    </w:rPr>
  </w:style>
  <w:style w:type="character" w:customStyle="1" w:styleId="47">
    <w:name w:val="Intense Emphasis"/>
    <w:qFormat/>
    <w:uiPriority w:val="21"/>
    <w:rPr>
      <w:b/>
      <w:bCs/>
      <w:caps/>
      <w:color w:val="254061" w:themeColor="accent1" w:themeShade="80"/>
      <w:spacing w:val="10"/>
    </w:rPr>
  </w:style>
  <w:style w:type="character" w:customStyle="1" w:styleId="48">
    <w:name w:val="Subtle Reference"/>
    <w:qFormat/>
    <w:uiPriority w:val="31"/>
    <w:rPr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9">
    <w:name w:val="Intense Reference"/>
    <w:qFormat/>
    <w:uiPriority w:val="32"/>
    <w:rPr>
      <w:b/>
      <w:bCs/>
      <w:i/>
      <w:iCs/>
      <w:cap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0">
    <w:name w:val="Book Title"/>
    <w:qFormat/>
    <w:uiPriority w:val="33"/>
    <w:rPr>
      <w:b/>
      <w:bCs/>
      <w:i/>
      <w:iCs/>
      <w:spacing w:val="9"/>
    </w:rPr>
  </w:style>
  <w:style w:type="paragraph" w:customStyle="1" w:styleId="51">
    <w:name w:val="TOC Heading"/>
    <w:basedOn w:val="2"/>
    <w:next w:val="1"/>
    <w:semiHidden/>
    <w:unhideWhenUsed/>
    <w:qFormat/>
    <w:uiPriority w:val="39"/>
    <w:pPr>
      <w:outlineLvl w:val="9"/>
    </w:pPr>
    <w:rPr>
      <w:lang w:bidi="en-US"/>
    </w:rPr>
  </w:style>
  <w:style w:type="character" w:customStyle="1" w:styleId="52">
    <w:name w:val="无间隔 Char"/>
    <w:basedOn w:val="20"/>
    <w:link w:val="40"/>
    <w:qFormat/>
    <w:uiPriority w:val="1"/>
    <w:rPr>
      <w:sz w:val="20"/>
      <w:szCs w:val="20"/>
    </w:rPr>
  </w:style>
  <w:style w:type="character" w:customStyle="1" w:styleId="53">
    <w:name w:val="批注框文本 Char"/>
    <w:basedOn w:val="20"/>
    <w:link w:val="1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1569C1-3F6D-4524-85AB-FA473873CD7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228</Words>
  <Characters>1305</Characters>
  <Lines>10</Lines>
  <Paragraphs>3</Paragraphs>
  <TotalTime>0</TotalTime>
  <ScaleCrop>false</ScaleCrop>
  <LinksUpToDate>false</LinksUpToDate>
  <CharactersWithSpaces>1530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2012-05-10T09:06:00Z</dcterms:created>
  <dc:creator>z</dc:creator>
  <cp:lastModifiedBy>云煜</cp:lastModifiedBy>
  <dcterms:modified xsi:type="dcterms:W3CDTF">2018-03-22T03:44:41Z</dcterms:modified>
  <cp:revision>698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