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6578" w:rsidRDefault="00380B5C">
      <w:pPr>
        <w:pStyle w:val="11"/>
        <w:jc w:val="center"/>
      </w:pPr>
      <w:r>
        <w:rPr>
          <w:rFonts w:hint="eastAsia"/>
        </w:rPr>
        <w:t>三端屏蔽飞屏需求</w:t>
      </w:r>
    </w:p>
    <w:p w:rsidR="00EC6578" w:rsidRDefault="00380B5C">
      <w:pPr>
        <w:pStyle w:val="20"/>
        <w:numPr>
          <w:ilvl w:val="1"/>
          <w:numId w:val="1"/>
        </w:numPr>
        <w:spacing w:line="410" w:lineRule="auto"/>
      </w:pPr>
      <w:r>
        <w:rPr>
          <w:rFonts w:hint="eastAsia"/>
        </w:rPr>
        <w:t>主播端改动</w:t>
      </w:r>
    </w:p>
    <w:p w:rsidR="00EC6578" w:rsidRDefault="006B52D2">
      <w:pPr>
        <w:pStyle w:val="a4"/>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6in;height:337.5pt">
            <v:imagedata r:id="rId8" o:title=""/>
          </v:shape>
        </w:pict>
      </w:r>
    </w:p>
    <w:p w:rsidR="00EC6578" w:rsidRDefault="00380B5C">
      <w:pPr>
        <w:pStyle w:val="a4"/>
        <w:numPr>
          <w:ilvl w:val="0"/>
          <w:numId w:val="2"/>
        </w:numPr>
        <w:ind w:left="1260"/>
        <w:rPr>
          <w:rFonts w:hint="eastAsia"/>
        </w:rPr>
      </w:pPr>
      <w:r>
        <w:rPr>
          <w:rFonts w:hint="eastAsia"/>
        </w:rPr>
        <w:t>主播端中所有房间的设置界面中（视频房间、音频房间、演唱会房间、小窝房间、活动房间），“聊天设置”分页里，在最后面新增加一项可勾选的内容“禁止所有人发飞屏”</w:t>
      </w:r>
    </w:p>
    <w:p w:rsidR="00C42090" w:rsidRDefault="00C42090" w:rsidP="00C42090">
      <w:pPr>
        <w:pStyle w:val="a4"/>
        <w:numPr>
          <w:ilvl w:val="1"/>
          <w:numId w:val="2"/>
        </w:numPr>
        <w:rPr>
          <w:rFonts w:hint="eastAsia"/>
        </w:rPr>
      </w:pPr>
      <w:r>
        <w:rPr>
          <w:rFonts w:hint="eastAsia"/>
        </w:rPr>
        <w:t>其中演唱会房间中，需要去掉“飞屏管理界面”中的关闭飞屏按钮</w:t>
      </w:r>
      <w:r w:rsidRPr="00C42090">
        <w:rPr>
          <w:rFonts w:hint="eastAsia"/>
          <w:color w:val="FF0000"/>
        </w:rPr>
        <w:t>，统一用此</w:t>
      </w:r>
      <w:r>
        <w:rPr>
          <w:rFonts w:hint="eastAsia"/>
          <w:color w:val="FF0000"/>
        </w:rPr>
        <w:t>案中的</w:t>
      </w:r>
      <w:r w:rsidRPr="00C42090">
        <w:rPr>
          <w:rFonts w:hint="eastAsia"/>
          <w:color w:val="FF0000"/>
        </w:rPr>
        <w:t>功能进行屏蔽飞屏的操作</w:t>
      </w:r>
    </w:p>
    <w:p w:rsidR="00EC6578" w:rsidRDefault="00380B5C">
      <w:pPr>
        <w:pStyle w:val="a4"/>
        <w:numPr>
          <w:ilvl w:val="0"/>
          <w:numId w:val="2"/>
        </w:numPr>
        <w:ind w:left="1260"/>
      </w:pPr>
      <w:r>
        <w:rPr>
          <w:rFonts w:hint="eastAsia"/>
        </w:rPr>
        <w:t>房间内直播中的主播和拥有管理权限的房间管理员都可以使用此功能（</w:t>
      </w:r>
      <w:r>
        <w:rPr>
          <w:rFonts w:hint="eastAsia"/>
          <w:color w:val="FF0000"/>
        </w:rPr>
        <w:t>房间内没有直播的主播不可以使用此功能，也看不到此项内容</w:t>
      </w:r>
      <w:r>
        <w:rPr>
          <w:rFonts w:hint="eastAsia"/>
        </w:rPr>
        <w:t>）</w:t>
      </w:r>
      <w:r>
        <w:rPr>
          <w:rFonts w:hint="eastAsia"/>
        </w:rPr>
        <w:t xml:space="preserve"> </w:t>
      </w:r>
    </w:p>
    <w:p w:rsidR="00EC6578" w:rsidRDefault="00380B5C">
      <w:pPr>
        <w:pStyle w:val="a4"/>
        <w:numPr>
          <w:ilvl w:val="1"/>
          <w:numId w:val="2"/>
        </w:numPr>
      </w:pPr>
      <w:r>
        <w:rPr>
          <w:rFonts w:hint="eastAsia"/>
        </w:rPr>
        <w:t>勾选后，</w:t>
      </w:r>
      <w:r>
        <w:rPr>
          <w:rFonts w:hint="eastAsia"/>
        </w:rPr>
        <w:t>PC</w:t>
      </w:r>
      <w:r>
        <w:rPr>
          <w:rFonts w:hint="eastAsia"/>
        </w:rPr>
        <w:t>端、移动端、</w:t>
      </w:r>
      <w:r>
        <w:rPr>
          <w:rFonts w:hint="eastAsia"/>
        </w:rPr>
        <w:t>web</w:t>
      </w:r>
      <w:r>
        <w:rPr>
          <w:rFonts w:hint="eastAsia"/>
        </w:rPr>
        <w:t>端的所有玩家都不可以在当前房间内发飞屏了，</w:t>
      </w:r>
      <w:r>
        <w:rPr>
          <w:rFonts w:hint="eastAsia"/>
          <w:color w:val="FF0000"/>
        </w:rPr>
        <w:t>已经在等待队列中的飞屏可以正常显示</w:t>
      </w:r>
    </w:p>
    <w:p w:rsidR="00EC6578" w:rsidRDefault="00380B5C">
      <w:pPr>
        <w:pStyle w:val="a4"/>
        <w:numPr>
          <w:ilvl w:val="1"/>
          <w:numId w:val="2"/>
        </w:numPr>
      </w:pPr>
      <w:r>
        <w:rPr>
          <w:rFonts w:hint="eastAsia"/>
        </w:rPr>
        <w:t>取消勾选后，</w:t>
      </w:r>
      <w:r>
        <w:rPr>
          <w:rFonts w:hint="eastAsia"/>
        </w:rPr>
        <w:t>PC</w:t>
      </w:r>
      <w:r>
        <w:rPr>
          <w:rFonts w:hint="eastAsia"/>
        </w:rPr>
        <w:t>端、移动端、</w:t>
      </w:r>
      <w:r>
        <w:rPr>
          <w:rFonts w:hint="eastAsia"/>
        </w:rPr>
        <w:t>web</w:t>
      </w:r>
      <w:r>
        <w:rPr>
          <w:rFonts w:hint="eastAsia"/>
        </w:rPr>
        <w:t>端的玩家可以正常发飞屏</w:t>
      </w:r>
    </w:p>
    <w:p w:rsidR="006B095D" w:rsidRPr="006B52D2" w:rsidRDefault="006B52D2">
      <w:pPr>
        <w:pStyle w:val="a4"/>
        <w:numPr>
          <w:ilvl w:val="1"/>
          <w:numId w:val="2"/>
        </w:numPr>
        <w:rPr>
          <w:color w:val="FF0000"/>
        </w:rPr>
      </w:pPr>
      <w:r w:rsidRPr="006B52D2">
        <w:rPr>
          <w:rFonts w:hint="eastAsia"/>
          <w:color w:val="FF0000"/>
        </w:rPr>
        <w:t>打开界面时刷新一次，有权限的管理员和主播所看到的勾选状态需要一致，如果因刷新问题导致不一致，以实际勾选状态为准（比如已经勾选，但看到的是未勾选，那么选择勾选时，仍旧是勾选状态）</w:t>
      </w:r>
    </w:p>
    <w:p w:rsidR="00EC6578" w:rsidRDefault="00380B5C">
      <w:pPr>
        <w:pStyle w:val="a4"/>
        <w:numPr>
          <w:ilvl w:val="0"/>
          <w:numId w:val="2"/>
        </w:numPr>
        <w:ind w:left="1260"/>
      </w:pPr>
      <w:r>
        <w:rPr>
          <w:rFonts w:hint="eastAsia"/>
        </w:rPr>
        <w:t>勾选、取消勾选的那一刻，主播端此房间聊天区的</w:t>
      </w:r>
      <w:r w:rsidR="00C42090" w:rsidRPr="00C42090">
        <w:rPr>
          <w:rFonts w:hint="eastAsia"/>
          <w:color w:val="FF0000"/>
        </w:rPr>
        <w:t>“全部”和“公众”频道</w:t>
      </w:r>
      <w:r w:rsidRPr="00C42090">
        <w:rPr>
          <w:rFonts w:hint="eastAsia"/>
          <w:color w:val="FF0000"/>
        </w:rPr>
        <w:t>中会收到一条系统消息</w:t>
      </w:r>
    </w:p>
    <w:p w:rsidR="00EC6578" w:rsidRDefault="00380B5C">
      <w:pPr>
        <w:pStyle w:val="a4"/>
        <w:numPr>
          <w:ilvl w:val="1"/>
          <w:numId w:val="2"/>
        </w:numPr>
      </w:pPr>
      <w:r>
        <w:rPr>
          <w:rFonts w:hint="eastAsia"/>
        </w:rPr>
        <w:lastRenderedPageBreak/>
        <w:t>勾选时的消息：管理员关闭了当前房间的飞屏功能</w:t>
      </w:r>
    </w:p>
    <w:p w:rsidR="00EC6578" w:rsidRDefault="00380B5C">
      <w:pPr>
        <w:pStyle w:val="a4"/>
        <w:numPr>
          <w:ilvl w:val="1"/>
          <w:numId w:val="2"/>
        </w:numPr>
      </w:pPr>
      <w:r>
        <w:rPr>
          <w:rFonts w:hint="eastAsia"/>
        </w:rPr>
        <w:t>取消勾选时的消息：管理员开启了当前房间的飞屏功能</w:t>
      </w:r>
    </w:p>
    <w:p w:rsidR="00EC6578" w:rsidRDefault="00380B5C">
      <w:pPr>
        <w:pStyle w:val="a4"/>
        <w:numPr>
          <w:ilvl w:val="1"/>
          <w:numId w:val="2"/>
        </w:numPr>
      </w:pPr>
      <w:r>
        <w:rPr>
          <w:rFonts w:hint="eastAsia"/>
        </w:rPr>
        <w:t>每种消息在发送时只发一次即可，如果当时接收不到舍弃即可</w:t>
      </w:r>
    </w:p>
    <w:p w:rsidR="00EC6578" w:rsidRDefault="00380B5C">
      <w:pPr>
        <w:pStyle w:val="a4"/>
        <w:numPr>
          <w:ilvl w:val="1"/>
          <w:numId w:val="2"/>
        </w:numPr>
      </w:pPr>
      <w:r>
        <w:rPr>
          <w:rFonts w:hint="eastAsia"/>
        </w:rPr>
        <w:t>PC</w:t>
      </w:r>
      <w:r>
        <w:rPr>
          <w:rFonts w:hint="eastAsia"/>
        </w:rPr>
        <w:t>端、移动端、</w:t>
      </w:r>
      <w:r>
        <w:rPr>
          <w:rFonts w:hint="eastAsia"/>
        </w:rPr>
        <w:t>web</w:t>
      </w:r>
      <w:r>
        <w:rPr>
          <w:rFonts w:hint="eastAsia"/>
        </w:rPr>
        <w:t>端也会收到这些系统消息，详见后文三端中的改动</w:t>
      </w:r>
    </w:p>
    <w:p w:rsidR="00EC6578" w:rsidRDefault="00380B5C">
      <w:pPr>
        <w:pStyle w:val="20"/>
        <w:numPr>
          <w:ilvl w:val="1"/>
          <w:numId w:val="1"/>
        </w:numPr>
        <w:spacing w:line="410" w:lineRule="auto"/>
      </w:pPr>
      <w:r>
        <w:rPr>
          <w:rFonts w:hint="eastAsia"/>
        </w:rPr>
        <w:t>PC</w:t>
      </w:r>
      <w:r>
        <w:rPr>
          <w:rFonts w:hint="eastAsia"/>
        </w:rPr>
        <w:t>端改动</w:t>
      </w:r>
    </w:p>
    <w:p w:rsidR="00EC6578" w:rsidRDefault="00380B5C">
      <w:pPr>
        <w:pStyle w:val="a4"/>
        <w:numPr>
          <w:ilvl w:val="0"/>
          <w:numId w:val="2"/>
        </w:numPr>
        <w:ind w:left="1260"/>
      </w:pPr>
      <w:r>
        <w:rPr>
          <w:rFonts w:hint="eastAsia"/>
        </w:rPr>
        <w:t>主播或管理员在主播端的某个房间中勾选</w:t>
      </w:r>
      <w:r>
        <w:rPr>
          <w:rFonts w:hint="eastAsia"/>
        </w:rPr>
        <w:t>/</w:t>
      </w:r>
      <w:r>
        <w:rPr>
          <w:rFonts w:hint="eastAsia"/>
        </w:rPr>
        <w:t>取消勾选了“禁止所有人发飞屏”时，</w:t>
      </w:r>
      <w:r>
        <w:rPr>
          <w:rFonts w:hint="eastAsia"/>
        </w:rPr>
        <w:t>PC</w:t>
      </w:r>
      <w:r>
        <w:rPr>
          <w:rFonts w:hint="eastAsia"/>
        </w:rPr>
        <w:t>端的对应房间里（普通房间、演唱会房间、以及未来即将增加的主播小窝房间），</w:t>
      </w:r>
      <w:r w:rsidRPr="00C42090">
        <w:rPr>
          <w:rFonts w:hint="eastAsia"/>
          <w:color w:val="FF0000"/>
        </w:rPr>
        <w:t>所有玩家聊天区的</w:t>
      </w:r>
      <w:r w:rsidR="00C42090" w:rsidRPr="00C42090">
        <w:rPr>
          <w:rFonts w:hint="eastAsia"/>
          <w:color w:val="FF0000"/>
        </w:rPr>
        <w:t>“全部”和“公众”频道</w:t>
      </w:r>
      <w:r w:rsidRPr="00C42090">
        <w:rPr>
          <w:rFonts w:hint="eastAsia"/>
          <w:color w:val="FF0000"/>
        </w:rPr>
        <w:t>中都需要收到一条系统消息</w:t>
      </w:r>
    </w:p>
    <w:p w:rsidR="00EC6578" w:rsidRDefault="00380B5C">
      <w:pPr>
        <w:pStyle w:val="a4"/>
        <w:numPr>
          <w:ilvl w:val="1"/>
          <w:numId w:val="2"/>
        </w:numPr>
      </w:pPr>
      <w:r>
        <w:rPr>
          <w:rFonts w:hint="eastAsia"/>
        </w:rPr>
        <w:t>勾选时的消息：管理员关闭了当前房间的飞屏功能</w:t>
      </w:r>
    </w:p>
    <w:p w:rsidR="00EC6578" w:rsidRDefault="00380B5C">
      <w:pPr>
        <w:pStyle w:val="a4"/>
        <w:numPr>
          <w:ilvl w:val="1"/>
          <w:numId w:val="2"/>
        </w:numPr>
      </w:pPr>
      <w:r>
        <w:rPr>
          <w:rFonts w:hint="eastAsia"/>
        </w:rPr>
        <w:t>取消勾选时的消息：管理员开启了当前房间的飞屏功能</w:t>
      </w:r>
    </w:p>
    <w:p w:rsidR="00EC6578" w:rsidRDefault="00380B5C">
      <w:pPr>
        <w:pStyle w:val="a4"/>
        <w:numPr>
          <w:ilvl w:val="1"/>
          <w:numId w:val="2"/>
        </w:numPr>
      </w:pPr>
      <w:r>
        <w:rPr>
          <w:rFonts w:hint="eastAsia"/>
        </w:rPr>
        <w:t>每种消息在发送时只发一次即可，如果当时接收不到舍弃即可</w:t>
      </w:r>
    </w:p>
    <w:p w:rsidR="00EC6578" w:rsidRDefault="00380B5C">
      <w:pPr>
        <w:pStyle w:val="a4"/>
        <w:numPr>
          <w:ilvl w:val="0"/>
          <w:numId w:val="2"/>
        </w:numPr>
        <w:ind w:left="1260"/>
      </w:pPr>
      <w:r>
        <w:rPr>
          <w:rFonts w:hint="eastAsia"/>
        </w:rPr>
        <w:t>房间处于禁止发飞屏的状态时</w:t>
      </w:r>
    </w:p>
    <w:p w:rsidR="00EC6578" w:rsidRDefault="00380B5C">
      <w:pPr>
        <w:pStyle w:val="a4"/>
        <w:numPr>
          <w:ilvl w:val="1"/>
          <w:numId w:val="2"/>
        </w:numPr>
      </w:pPr>
      <w:r>
        <w:rPr>
          <w:rFonts w:hint="eastAsia"/>
        </w:rPr>
        <w:t>玩家仍旧可以输入飞屏信息，但在发送时则会失败并在聊天区返回失败的系统消息：管理员关闭了当前房间的飞屏功能（每次发送失败都返回此消息）</w:t>
      </w:r>
    </w:p>
    <w:p w:rsidR="00EC6578" w:rsidRDefault="00380B5C">
      <w:pPr>
        <w:pStyle w:val="a4"/>
        <w:numPr>
          <w:ilvl w:val="1"/>
          <w:numId w:val="2"/>
        </w:numPr>
        <w:rPr>
          <w:color w:val="FF0000"/>
        </w:rPr>
      </w:pPr>
      <w:r>
        <w:rPr>
          <w:rFonts w:hint="eastAsia"/>
          <w:color w:val="FF0000"/>
        </w:rPr>
        <w:t>已经在等待队列中的飞屏可以正常显示</w:t>
      </w:r>
    </w:p>
    <w:p w:rsidR="00EC6578" w:rsidRDefault="00380B5C">
      <w:pPr>
        <w:pStyle w:val="20"/>
        <w:numPr>
          <w:ilvl w:val="1"/>
          <w:numId w:val="1"/>
        </w:numPr>
        <w:spacing w:line="410" w:lineRule="auto"/>
      </w:pPr>
      <w:r>
        <w:rPr>
          <w:rFonts w:hint="eastAsia"/>
        </w:rPr>
        <w:t>移动端改动</w:t>
      </w:r>
    </w:p>
    <w:p w:rsidR="00EC6578" w:rsidRDefault="00380B5C">
      <w:pPr>
        <w:pStyle w:val="a4"/>
        <w:numPr>
          <w:ilvl w:val="0"/>
          <w:numId w:val="2"/>
        </w:numPr>
        <w:ind w:left="1260"/>
      </w:pPr>
      <w:r>
        <w:rPr>
          <w:rFonts w:hint="eastAsia"/>
        </w:rPr>
        <w:t>主播或管理员在主播端的某个房间中勾选</w:t>
      </w:r>
      <w:r>
        <w:rPr>
          <w:rFonts w:hint="eastAsia"/>
        </w:rPr>
        <w:t>/</w:t>
      </w:r>
      <w:r>
        <w:rPr>
          <w:rFonts w:hint="eastAsia"/>
        </w:rPr>
        <w:t>取消勾选了“禁止所有人发飞屏”时，移动端的对应房间里（普通房间、演唱会房间、以及未来即将增加的主播小窝房间），所有玩家聊天区的“公聊”中都需要收到一条系统消息</w:t>
      </w:r>
    </w:p>
    <w:p w:rsidR="00EC6578" w:rsidRDefault="00380B5C">
      <w:pPr>
        <w:pStyle w:val="a4"/>
        <w:numPr>
          <w:ilvl w:val="1"/>
          <w:numId w:val="2"/>
        </w:numPr>
      </w:pPr>
      <w:r>
        <w:rPr>
          <w:rFonts w:hint="eastAsia"/>
        </w:rPr>
        <w:t>勾选时的消息：管理员关闭了当前房间的飞屏功能</w:t>
      </w:r>
    </w:p>
    <w:p w:rsidR="00EC6578" w:rsidRDefault="00380B5C">
      <w:pPr>
        <w:pStyle w:val="a4"/>
        <w:numPr>
          <w:ilvl w:val="1"/>
          <w:numId w:val="2"/>
        </w:numPr>
      </w:pPr>
      <w:r>
        <w:rPr>
          <w:rFonts w:hint="eastAsia"/>
        </w:rPr>
        <w:t>取消勾选时的消息：管理员开启了当前房间的飞屏功能</w:t>
      </w:r>
    </w:p>
    <w:p w:rsidR="00EC6578" w:rsidRDefault="00380B5C">
      <w:pPr>
        <w:pStyle w:val="a4"/>
        <w:numPr>
          <w:ilvl w:val="1"/>
          <w:numId w:val="2"/>
        </w:numPr>
      </w:pPr>
      <w:r>
        <w:rPr>
          <w:rFonts w:hint="eastAsia"/>
        </w:rPr>
        <w:t>每种消息在发送时只发一次即可，如果当时接收不到舍弃即可</w:t>
      </w:r>
    </w:p>
    <w:p w:rsidR="00EC6578" w:rsidRDefault="00380B5C">
      <w:pPr>
        <w:pStyle w:val="a4"/>
        <w:numPr>
          <w:ilvl w:val="0"/>
          <w:numId w:val="2"/>
        </w:numPr>
        <w:ind w:left="1260"/>
      </w:pPr>
      <w:r>
        <w:rPr>
          <w:rFonts w:hint="eastAsia"/>
        </w:rPr>
        <w:t>房间处于禁止发飞屏的状态时</w:t>
      </w:r>
    </w:p>
    <w:p w:rsidR="00EC6578" w:rsidRDefault="00380B5C">
      <w:pPr>
        <w:pStyle w:val="a4"/>
        <w:numPr>
          <w:ilvl w:val="1"/>
          <w:numId w:val="2"/>
        </w:numPr>
      </w:pPr>
      <w:r>
        <w:rPr>
          <w:rFonts w:hint="eastAsia"/>
        </w:rPr>
        <w:t>玩家仍旧可以输入飞屏信息，但在发送时则会失败并在聊天区返回失败的系统消息：管理员关闭了当前房间的飞屏功能（每次发送失败都返回此消息）</w:t>
      </w:r>
    </w:p>
    <w:p w:rsidR="00EC6578" w:rsidRDefault="00380B5C">
      <w:pPr>
        <w:pStyle w:val="a4"/>
        <w:numPr>
          <w:ilvl w:val="1"/>
          <w:numId w:val="2"/>
        </w:numPr>
        <w:rPr>
          <w:color w:val="FF0000"/>
        </w:rPr>
      </w:pPr>
      <w:r>
        <w:rPr>
          <w:rFonts w:hint="eastAsia"/>
          <w:color w:val="FF0000"/>
        </w:rPr>
        <w:t>已经在等待队列中的飞屏可以正常显示</w:t>
      </w:r>
    </w:p>
    <w:p w:rsidR="00EC6578" w:rsidRDefault="00380B5C">
      <w:pPr>
        <w:pStyle w:val="20"/>
        <w:numPr>
          <w:ilvl w:val="1"/>
          <w:numId w:val="1"/>
        </w:numPr>
        <w:spacing w:line="410" w:lineRule="auto"/>
      </w:pPr>
      <w:r>
        <w:rPr>
          <w:rFonts w:hint="eastAsia"/>
        </w:rPr>
        <w:t>web</w:t>
      </w:r>
      <w:r>
        <w:rPr>
          <w:rFonts w:hint="eastAsia"/>
        </w:rPr>
        <w:t>端改动</w:t>
      </w:r>
    </w:p>
    <w:p w:rsidR="00EC6578" w:rsidRDefault="00380B5C">
      <w:pPr>
        <w:pStyle w:val="a4"/>
        <w:numPr>
          <w:ilvl w:val="0"/>
          <w:numId w:val="2"/>
        </w:numPr>
        <w:ind w:left="1260"/>
      </w:pPr>
      <w:r>
        <w:rPr>
          <w:rFonts w:hint="eastAsia"/>
        </w:rPr>
        <w:t>主播或管理员在主播端的某个房间中勾选</w:t>
      </w:r>
      <w:r>
        <w:rPr>
          <w:rFonts w:hint="eastAsia"/>
        </w:rPr>
        <w:t>/</w:t>
      </w:r>
      <w:r>
        <w:rPr>
          <w:rFonts w:hint="eastAsia"/>
        </w:rPr>
        <w:t>取消勾选了“禁止所有人发飞屏”时，</w:t>
      </w:r>
      <w:r>
        <w:rPr>
          <w:rFonts w:hint="eastAsia"/>
        </w:rPr>
        <w:t>web</w:t>
      </w:r>
      <w:r>
        <w:rPr>
          <w:rFonts w:hint="eastAsia"/>
        </w:rPr>
        <w:t>端的对应房间里（普通房间、演唱会房间、以及未来即将增加的主播小窝房间），所有玩家聊天区的“全部频道”中都需要收到一条系统消息</w:t>
      </w:r>
    </w:p>
    <w:p w:rsidR="00EC6578" w:rsidRDefault="00380B5C">
      <w:pPr>
        <w:pStyle w:val="a4"/>
        <w:numPr>
          <w:ilvl w:val="1"/>
          <w:numId w:val="2"/>
        </w:numPr>
      </w:pPr>
      <w:r>
        <w:rPr>
          <w:rFonts w:hint="eastAsia"/>
        </w:rPr>
        <w:t>勾选时的消息：管理员关闭了当前房间的飞屏功能</w:t>
      </w:r>
    </w:p>
    <w:p w:rsidR="00EC6578" w:rsidRDefault="00380B5C">
      <w:pPr>
        <w:pStyle w:val="a4"/>
        <w:numPr>
          <w:ilvl w:val="1"/>
          <w:numId w:val="2"/>
        </w:numPr>
      </w:pPr>
      <w:r>
        <w:rPr>
          <w:rFonts w:hint="eastAsia"/>
        </w:rPr>
        <w:t>取消勾选时的消息：管理员开启了当前房间的飞屏功能</w:t>
      </w:r>
    </w:p>
    <w:p w:rsidR="00EC6578" w:rsidRDefault="00380B5C">
      <w:pPr>
        <w:pStyle w:val="a4"/>
        <w:numPr>
          <w:ilvl w:val="1"/>
          <w:numId w:val="2"/>
        </w:numPr>
      </w:pPr>
      <w:r>
        <w:rPr>
          <w:rFonts w:hint="eastAsia"/>
        </w:rPr>
        <w:lastRenderedPageBreak/>
        <w:t>每种消息在发送时只发一次即可，如果当时接收不到舍弃即可</w:t>
      </w:r>
    </w:p>
    <w:p w:rsidR="00EC6578" w:rsidRDefault="00380B5C">
      <w:pPr>
        <w:pStyle w:val="a4"/>
        <w:numPr>
          <w:ilvl w:val="0"/>
          <w:numId w:val="2"/>
        </w:numPr>
        <w:ind w:left="1260"/>
      </w:pPr>
      <w:r>
        <w:rPr>
          <w:rFonts w:hint="eastAsia"/>
        </w:rPr>
        <w:t>房间处于禁止发飞屏的状态时</w:t>
      </w:r>
    </w:p>
    <w:p w:rsidR="00EC6578" w:rsidRDefault="00380B5C">
      <w:pPr>
        <w:pStyle w:val="a4"/>
        <w:numPr>
          <w:ilvl w:val="1"/>
          <w:numId w:val="2"/>
        </w:numPr>
      </w:pPr>
      <w:r>
        <w:rPr>
          <w:rFonts w:hint="eastAsia"/>
        </w:rPr>
        <w:t>玩家仍旧可以输入飞屏信息，但在发送时则会失败并在聊天区返回失败的系统消息：管理员关闭了当前房间的飞屏功能（每次发送失败都返回此消息）</w:t>
      </w:r>
    </w:p>
    <w:p w:rsidR="00EC6578" w:rsidRDefault="00380B5C">
      <w:pPr>
        <w:pStyle w:val="a4"/>
        <w:numPr>
          <w:ilvl w:val="1"/>
          <w:numId w:val="2"/>
        </w:numPr>
        <w:rPr>
          <w:color w:val="FF0000"/>
        </w:rPr>
      </w:pPr>
      <w:r>
        <w:rPr>
          <w:rFonts w:hint="eastAsia"/>
          <w:color w:val="FF0000"/>
        </w:rPr>
        <w:t>已经在等待队列中的飞屏可以正常显示</w:t>
      </w:r>
    </w:p>
    <w:sectPr w:rsidR="00EC6578" w:rsidSect="00EC6578">
      <w:pgSz w:w="12240" w:h="15840"/>
      <w:pgMar w:top="1440" w:right="1800" w:bottom="144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12378" w:rsidRDefault="00212378" w:rsidP="006B095D">
      <w:r>
        <w:separator/>
      </w:r>
    </w:p>
  </w:endnote>
  <w:endnote w:type="continuationSeparator" w:id="1">
    <w:p w:rsidR="00212378" w:rsidRDefault="00212378" w:rsidP="006B095D">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12378" w:rsidRDefault="00212378" w:rsidP="006B095D">
      <w:r>
        <w:separator/>
      </w:r>
    </w:p>
  </w:footnote>
  <w:footnote w:type="continuationSeparator" w:id="1">
    <w:p w:rsidR="00212378" w:rsidRDefault="00212378" w:rsidP="006B095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441EFB"/>
    <w:multiLevelType w:val="multilevel"/>
    <w:tmpl w:val="1C441EFB"/>
    <w:lvl w:ilvl="0">
      <w:start w:val="1"/>
      <w:numFmt w:val="bullet"/>
      <w:lvlText w:val=""/>
      <w:lvlJc w:val="left"/>
      <w:pPr>
        <w:ind w:left="1680" w:hanging="420"/>
      </w:pPr>
      <w:rPr>
        <w:rFonts w:ascii="Wingdings" w:hAnsi="Wingdings" w:hint="default"/>
      </w:rPr>
    </w:lvl>
    <w:lvl w:ilvl="1">
      <w:start w:val="1"/>
      <w:numFmt w:val="bullet"/>
      <w:lvlText w:val=""/>
      <w:lvlJc w:val="left"/>
      <w:pPr>
        <w:ind w:left="1696" w:hanging="420"/>
      </w:pPr>
      <w:rPr>
        <w:rFonts w:ascii="Wingdings" w:hAnsi="Wingdings" w:hint="default"/>
      </w:rPr>
    </w:lvl>
    <w:lvl w:ilvl="2" w:tentative="1">
      <w:start w:val="1"/>
      <w:numFmt w:val="bullet"/>
      <w:lvlText w:val=""/>
      <w:lvlJc w:val="left"/>
      <w:pPr>
        <w:ind w:left="2520" w:hanging="420"/>
      </w:pPr>
      <w:rPr>
        <w:rFonts w:ascii="Wingdings" w:hAnsi="Wingdings" w:hint="default"/>
      </w:rPr>
    </w:lvl>
    <w:lvl w:ilvl="3" w:tentative="1">
      <w:start w:val="1"/>
      <w:numFmt w:val="bullet"/>
      <w:lvlText w:val=""/>
      <w:lvlJc w:val="left"/>
      <w:pPr>
        <w:ind w:left="2940" w:hanging="420"/>
      </w:pPr>
      <w:rPr>
        <w:rFonts w:ascii="Wingdings" w:hAnsi="Wingdings" w:hint="default"/>
      </w:rPr>
    </w:lvl>
    <w:lvl w:ilvl="4" w:tentative="1">
      <w:start w:val="1"/>
      <w:numFmt w:val="bullet"/>
      <w:lvlText w:val=""/>
      <w:lvlJc w:val="left"/>
      <w:pPr>
        <w:ind w:left="3360" w:hanging="420"/>
      </w:pPr>
      <w:rPr>
        <w:rFonts w:ascii="Wingdings" w:hAnsi="Wingdings" w:hint="default"/>
      </w:rPr>
    </w:lvl>
    <w:lvl w:ilvl="5" w:tentative="1">
      <w:start w:val="1"/>
      <w:numFmt w:val="bullet"/>
      <w:lvlText w:val=""/>
      <w:lvlJc w:val="left"/>
      <w:pPr>
        <w:ind w:left="3780" w:hanging="420"/>
      </w:pPr>
      <w:rPr>
        <w:rFonts w:ascii="Wingdings" w:hAnsi="Wingdings" w:hint="default"/>
      </w:rPr>
    </w:lvl>
    <w:lvl w:ilvl="6" w:tentative="1">
      <w:start w:val="1"/>
      <w:numFmt w:val="bullet"/>
      <w:lvlText w:val=""/>
      <w:lvlJc w:val="left"/>
      <w:pPr>
        <w:ind w:left="4200" w:hanging="420"/>
      </w:pPr>
      <w:rPr>
        <w:rFonts w:ascii="Wingdings" w:hAnsi="Wingdings" w:hint="default"/>
      </w:rPr>
    </w:lvl>
    <w:lvl w:ilvl="7" w:tentative="1">
      <w:start w:val="1"/>
      <w:numFmt w:val="bullet"/>
      <w:lvlText w:val=""/>
      <w:lvlJc w:val="left"/>
      <w:pPr>
        <w:ind w:left="4620" w:hanging="420"/>
      </w:pPr>
      <w:rPr>
        <w:rFonts w:ascii="Wingdings" w:hAnsi="Wingdings" w:hint="default"/>
      </w:rPr>
    </w:lvl>
    <w:lvl w:ilvl="8" w:tentative="1">
      <w:start w:val="1"/>
      <w:numFmt w:val="bullet"/>
      <w:lvlText w:val=""/>
      <w:lvlJc w:val="left"/>
      <w:pPr>
        <w:ind w:left="5040" w:hanging="420"/>
      </w:pPr>
      <w:rPr>
        <w:rFonts w:ascii="Wingdings" w:hAnsi="Wingdings" w:hint="default"/>
      </w:rPr>
    </w:lvl>
  </w:abstractNum>
  <w:abstractNum w:abstractNumId="1">
    <w:nsid w:val="4B054EAC"/>
    <w:multiLevelType w:val="multilevel"/>
    <w:tmpl w:val="4B054EAC"/>
    <w:lvl w:ilvl="0" w:tentative="1">
      <w:start w:val="1"/>
      <w:numFmt w:val="ideographDigital"/>
      <w:lvlText w:val="%1."/>
      <w:lvlJc w:val="left"/>
      <w:pPr>
        <w:ind w:left="425" w:hanging="425"/>
      </w:pPr>
      <w:rPr>
        <w:rFonts w:hint="eastAsia"/>
      </w:rPr>
    </w:lvl>
    <w:lvl w:ilvl="1">
      <w:start w:val="1"/>
      <w:numFmt w:val="decimal"/>
      <w:isLgl/>
      <w:lvlText w:val="%1.%2."/>
      <w:lvlJc w:val="left"/>
      <w:pPr>
        <w:ind w:left="567" w:hanging="567"/>
      </w:pPr>
      <w:rPr>
        <w:rFonts w:hint="eastAsia"/>
      </w:rPr>
    </w:lvl>
    <w:lvl w:ilvl="2" w:tentative="1">
      <w:start w:val="1"/>
      <w:numFmt w:val="decimal"/>
      <w:pStyle w:val="3"/>
      <w:isLgl/>
      <w:lvlText w:val="%1.%2.%3."/>
      <w:lvlJc w:val="left"/>
      <w:pPr>
        <w:ind w:left="709" w:hanging="709"/>
      </w:pPr>
      <w:rPr>
        <w:rFonts w:hint="eastAsia"/>
      </w:rPr>
    </w:lvl>
    <w:lvl w:ilvl="3" w:tentative="1">
      <w:start w:val="1"/>
      <w:numFmt w:val="decimal"/>
      <w:isLgl/>
      <w:lvlText w:val="%1.%2.%3.%4."/>
      <w:lvlJc w:val="left"/>
      <w:pPr>
        <w:ind w:left="851" w:hanging="851"/>
      </w:pPr>
      <w:rPr>
        <w:rFonts w:hint="eastAsia"/>
      </w:rPr>
    </w:lvl>
    <w:lvl w:ilvl="4" w:tentative="1">
      <w:start w:val="1"/>
      <w:numFmt w:val="decimal"/>
      <w:lvlText w:val="%1.%2.%3.%4.%5."/>
      <w:lvlJc w:val="left"/>
      <w:pPr>
        <w:ind w:left="992" w:hanging="992"/>
      </w:pPr>
      <w:rPr>
        <w:rFonts w:hint="eastAsia"/>
      </w:rPr>
    </w:lvl>
    <w:lvl w:ilvl="5" w:tentative="1">
      <w:start w:val="1"/>
      <w:numFmt w:val="decimal"/>
      <w:lvlText w:val="%1.%2.%3.%4.%5.%6."/>
      <w:lvlJc w:val="left"/>
      <w:pPr>
        <w:ind w:left="1134" w:hanging="1134"/>
      </w:pPr>
      <w:rPr>
        <w:rFonts w:hint="eastAsia"/>
      </w:rPr>
    </w:lvl>
    <w:lvl w:ilvl="6" w:tentative="1">
      <w:start w:val="1"/>
      <w:numFmt w:val="decimal"/>
      <w:lvlText w:val="%1.%2.%3.%4.%5.%6.%7."/>
      <w:lvlJc w:val="left"/>
      <w:pPr>
        <w:ind w:left="1276" w:hanging="1276"/>
      </w:pPr>
      <w:rPr>
        <w:rFonts w:hint="eastAsia"/>
      </w:rPr>
    </w:lvl>
    <w:lvl w:ilvl="7" w:tentative="1">
      <w:start w:val="1"/>
      <w:numFmt w:val="decimal"/>
      <w:lvlText w:val="%1.%2.%3.%4.%5.%6.%7.%8."/>
      <w:lvlJc w:val="left"/>
      <w:pPr>
        <w:ind w:left="1418" w:hanging="1418"/>
      </w:pPr>
      <w:rPr>
        <w:rFonts w:hint="eastAsia"/>
      </w:rPr>
    </w:lvl>
    <w:lvl w:ilvl="8" w:tentative="1">
      <w:start w:val="1"/>
      <w:numFmt w:val="decimal"/>
      <w:lvlText w:val="%1.%2.%3.%4.%5.%6.%7.%8.%9."/>
      <w:lvlJc w:val="left"/>
      <w:pPr>
        <w:ind w:left="1559" w:hanging="1559"/>
      </w:pPr>
      <w:rPr>
        <w:rFonts w:hint="eastAsia"/>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doNotTrackMoves/>
  <w:defaultTabStop w:val="420"/>
  <w:drawingGridVerticalSpacing w:val="156"/>
  <w:displayHorizontalDrawingGridEvery w:val="0"/>
  <w:displayVerticalDrawingGridEvery w:val="2"/>
  <w:characterSpacingControl w:val="compressPunctuation"/>
  <w:hdrShapeDefaults>
    <o:shapedefaults v:ext="edit" spidmax="6146" fillcolor="#9cbee0" strokecolor="#739cc3">
      <v:fill color="#9cbee0" color2="#bbd5f0" type="gradient">
        <o:fill v:ext="view" type="gradientUnscaled"/>
      </v:fill>
      <v:stroke color="#739cc3" weight="1.25pt" miterlimit="2"/>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C8068B"/>
    <w:rsid w:val="000001DC"/>
    <w:rsid w:val="0000132D"/>
    <w:rsid w:val="000015DF"/>
    <w:rsid w:val="000107B2"/>
    <w:rsid w:val="00012AF7"/>
    <w:rsid w:val="000238A3"/>
    <w:rsid w:val="000271FE"/>
    <w:rsid w:val="0004084B"/>
    <w:rsid w:val="000425AD"/>
    <w:rsid w:val="0004385E"/>
    <w:rsid w:val="000520F8"/>
    <w:rsid w:val="00055D6B"/>
    <w:rsid w:val="000602AD"/>
    <w:rsid w:val="00060FEC"/>
    <w:rsid w:val="00063057"/>
    <w:rsid w:val="000633AD"/>
    <w:rsid w:val="00064136"/>
    <w:rsid w:val="00066DAA"/>
    <w:rsid w:val="00067553"/>
    <w:rsid w:val="00070167"/>
    <w:rsid w:val="00083F1A"/>
    <w:rsid w:val="0009006A"/>
    <w:rsid w:val="00091071"/>
    <w:rsid w:val="0009194E"/>
    <w:rsid w:val="00093A06"/>
    <w:rsid w:val="00094061"/>
    <w:rsid w:val="00096E5B"/>
    <w:rsid w:val="0009790E"/>
    <w:rsid w:val="000B094D"/>
    <w:rsid w:val="000B11A6"/>
    <w:rsid w:val="000B23D1"/>
    <w:rsid w:val="000B6631"/>
    <w:rsid w:val="000B6756"/>
    <w:rsid w:val="000C2E0C"/>
    <w:rsid w:val="000D45DC"/>
    <w:rsid w:val="000E3131"/>
    <w:rsid w:val="000E5BBA"/>
    <w:rsid w:val="000E65FC"/>
    <w:rsid w:val="000E7681"/>
    <w:rsid w:val="000F6D0B"/>
    <w:rsid w:val="00101E31"/>
    <w:rsid w:val="0010287E"/>
    <w:rsid w:val="00104510"/>
    <w:rsid w:val="0010552C"/>
    <w:rsid w:val="001104C4"/>
    <w:rsid w:val="001214F2"/>
    <w:rsid w:val="00123A7F"/>
    <w:rsid w:val="001313D9"/>
    <w:rsid w:val="0014193E"/>
    <w:rsid w:val="00141A1C"/>
    <w:rsid w:val="0014425E"/>
    <w:rsid w:val="00146CD8"/>
    <w:rsid w:val="00157ECA"/>
    <w:rsid w:val="001600C6"/>
    <w:rsid w:val="001609CD"/>
    <w:rsid w:val="00181911"/>
    <w:rsid w:val="001840A3"/>
    <w:rsid w:val="00185259"/>
    <w:rsid w:val="001862BC"/>
    <w:rsid w:val="00187701"/>
    <w:rsid w:val="001924E7"/>
    <w:rsid w:val="00193486"/>
    <w:rsid w:val="001939E5"/>
    <w:rsid w:val="00193EDF"/>
    <w:rsid w:val="00196EE9"/>
    <w:rsid w:val="00196EF6"/>
    <w:rsid w:val="001A36F2"/>
    <w:rsid w:val="001A53D0"/>
    <w:rsid w:val="001A61B7"/>
    <w:rsid w:val="001B00F0"/>
    <w:rsid w:val="001B376E"/>
    <w:rsid w:val="001B3BA8"/>
    <w:rsid w:val="001B5C0C"/>
    <w:rsid w:val="001C300F"/>
    <w:rsid w:val="001C55D7"/>
    <w:rsid w:val="001D7F05"/>
    <w:rsid w:val="001E26D8"/>
    <w:rsid w:val="001E2E24"/>
    <w:rsid w:val="001E56CD"/>
    <w:rsid w:val="001E7B85"/>
    <w:rsid w:val="001F05ED"/>
    <w:rsid w:val="001F34B4"/>
    <w:rsid w:val="002041C5"/>
    <w:rsid w:val="00212378"/>
    <w:rsid w:val="00214470"/>
    <w:rsid w:val="0021724B"/>
    <w:rsid w:val="00223FAA"/>
    <w:rsid w:val="002340F4"/>
    <w:rsid w:val="00246AA8"/>
    <w:rsid w:val="00247838"/>
    <w:rsid w:val="00250EE9"/>
    <w:rsid w:val="0025711C"/>
    <w:rsid w:val="00260AE6"/>
    <w:rsid w:val="0027154A"/>
    <w:rsid w:val="00272F10"/>
    <w:rsid w:val="0028094A"/>
    <w:rsid w:val="00283D44"/>
    <w:rsid w:val="00285DE7"/>
    <w:rsid w:val="00290EB3"/>
    <w:rsid w:val="00292465"/>
    <w:rsid w:val="002929DD"/>
    <w:rsid w:val="00297454"/>
    <w:rsid w:val="00297879"/>
    <w:rsid w:val="00297995"/>
    <w:rsid w:val="002B01E5"/>
    <w:rsid w:val="002B1352"/>
    <w:rsid w:val="002B5568"/>
    <w:rsid w:val="002C00D2"/>
    <w:rsid w:val="002C0CC3"/>
    <w:rsid w:val="002C18B2"/>
    <w:rsid w:val="002D0A01"/>
    <w:rsid w:val="002D2EF6"/>
    <w:rsid w:val="002E1FF7"/>
    <w:rsid w:val="002E5A2E"/>
    <w:rsid w:val="002E6F9F"/>
    <w:rsid w:val="002F0EA3"/>
    <w:rsid w:val="002F13B3"/>
    <w:rsid w:val="002F489A"/>
    <w:rsid w:val="002F4B6B"/>
    <w:rsid w:val="002F6AD4"/>
    <w:rsid w:val="002F7BDB"/>
    <w:rsid w:val="003032A3"/>
    <w:rsid w:val="003038C8"/>
    <w:rsid w:val="00306FAE"/>
    <w:rsid w:val="003110AF"/>
    <w:rsid w:val="003120A0"/>
    <w:rsid w:val="003131FB"/>
    <w:rsid w:val="00313C94"/>
    <w:rsid w:val="003149D3"/>
    <w:rsid w:val="00317212"/>
    <w:rsid w:val="00320FD1"/>
    <w:rsid w:val="003228CC"/>
    <w:rsid w:val="00325B60"/>
    <w:rsid w:val="00326E1C"/>
    <w:rsid w:val="003373F4"/>
    <w:rsid w:val="00350ED1"/>
    <w:rsid w:val="00352520"/>
    <w:rsid w:val="00353C1E"/>
    <w:rsid w:val="003611E0"/>
    <w:rsid w:val="003668C8"/>
    <w:rsid w:val="00372FD4"/>
    <w:rsid w:val="00373D5A"/>
    <w:rsid w:val="00374A4B"/>
    <w:rsid w:val="00375275"/>
    <w:rsid w:val="00376416"/>
    <w:rsid w:val="00380B5C"/>
    <w:rsid w:val="0038184A"/>
    <w:rsid w:val="0038185A"/>
    <w:rsid w:val="00382133"/>
    <w:rsid w:val="00383181"/>
    <w:rsid w:val="00383847"/>
    <w:rsid w:val="003845E5"/>
    <w:rsid w:val="003953C5"/>
    <w:rsid w:val="003954DE"/>
    <w:rsid w:val="003A2A78"/>
    <w:rsid w:val="003A2DFE"/>
    <w:rsid w:val="003A30AC"/>
    <w:rsid w:val="003A389D"/>
    <w:rsid w:val="003A4F21"/>
    <w:rsid w:val="003A5144"/>
    <w:rsid w:val="003A7223"/>
    <w:rsid w:val="003A7607"/>
    <w:rsid w:val="003A781E"/>
    <w:rsid w:val="003B0209"/>
    <w:rsid w:val="003B36E7"/>
    <w:rsid w:val="003B74A7"/>
    <w:rsid w:val="003C0077"/>
    <w:rsid w:val="003C27DE"/>
    <w:rsid w:val="003C28B3"/>
    <w:rsid w:val="003C5378"/>
    <w:rsid w:val="003D1B8E"/>
    <w:rsid w:val="003D1BC0"/>
    <w:rsid w:val="003D1E5D"/>
    <w:rsid w:val="003D680B"/>
    <w:rsid w:val="003E35F8"/>
    <w:rsid w:val="003E3AAE"/>
    <w:rsid w:val="003F05E2"/>
    <w:rsid w:val="00404D53"/>
    <w:rsid w:val="0040588C"/>
    <w:rsid w:val="00410934"/>
    <w:rsid w:val="004211D2"/>
    <w:rsid w:val="004229D2"/>
    <w:rsid w:val="00426955"/>
    <w:rsid w:val="0043030F"/>
    <w:rsid w:val="004330EB"/>
    <w:rsid w:val="00433756"/>
    <w:rsid w:val="004349EC"/>
    <w:rsid w:val="004359FF"/>
    <w:rsid w:val="00440F69"/>
    <w:rsid w:val="00441FFD"/>
    <w:rsid w:val="004444BF"/>
    <w:rsid w:val="00445291"/>
    <w:rsid w:val="00446F55"/>
    <w:rsid w:val="0045681A"/>
    <w:rsid w:val="00456FA8"/>
    <w:rsid w:val="004662D5"/>
    <w:rsid w:val="004763D5"/>
    <w:rsid w:val="00476D5F"/>
    <w:rsid w:val="004772EA"/>
    <w:rsid w:val="004818D7"/>
    <w:rsid w:val="00482CEA"/>
    <w:rsid w:val="00483D29"/>
    <w:rsid w:val="004840AD"/>
    <w:rsid w:val="00485F8D"/>
    <w:rsid w:val="00486AB3"/>
    <w:rsid w:val="004879E9"/>
    <w:rsid w:val="0049100A"/>
    <w:rsid w:val="00495017"/>
    <w:rsid w:val="00495749"/>
    <w:rsid w:val="00496306"/>
    <w:rsid w:val="00497CB2"/>
    <w:rsid w:val="004A12F2"/>
    <w:rsid w:val="004A2B05"/>
    <w:rsid w:val="004B02BD"/>
    <w:rsid w:val="004B463C"/>
    <w:rsid w:val="004B5A42"/>
    <w:rsid w:val="004B7E78"/>
    <w:rsid w:val="004C3812"/>
    <w:rsid w:val="004C4DBD"/>
    <w:rsid w:val="004C59C2"/>
    <w:rsid w:val="004D71DF"/>
    <w:rsid w:val="004D71FF"/>
    <w:rsid w:val="004E0342"/>
    <w:rsid w:val="004E32B4"/>
    <w:rsid w:val="004F2475"/>
    <w:rsid w:val="004F3406"/>
    <w:rsid w:val="004F3744"/>
    <w:rsid w:val="00503A32"/>
    <w:rsid w:val="00507D8B"/>
    <w:rsid w:val="0051189E"/>
    <w:rsid w:val="00514E44"/>
    <w:rsid w:val="005213EE"/>
    <w:rsid w:val="00526BEC"/>
    <w:rsid w:val="00533977"/>
    <w:rsid w:val="00536F63"/>
    <w:rsid w:val="00537541"/>
    <w:rsid w:val="0053780E"/>
    <w:rsid w:val="00541885"/>
    <w:rsid w:val="00542BD7"/>
    <w:rsid w:val="00542DB1"/>
    <w:rsid w:val="0054478B"/>
    <w:rsid w:val="00553914"/>
    <w:rsid w:val="00554859"/>
    <w:rsid w:val="00555BEB"/>
    <w:rsid w:val="00560DAF"/>
    <w:rsid w:val="0056588C"/>
    <w:rsid w:val="0056665B"/>
    <w:rsid w:val="00566C13"/>
    <w:rsid w:val="00567B35"/>
    <w:rsid w:val="00567DE8"/>
    <w:rsid w:val="00575384"/>
    <w:rsid w:val="00575AD6"/>
    <w:rsid w:val="00580324"/>
    <w:rsid w:val="0058122F"/>
    <w:rsid w:val="005843C3"/>
    <w:rsid w:val="00584F78"/>
    <w:rsid w:val="00592F84"/>
    <w:rsid w:val="00594446"/>
    <w:rsid w:val="005A6EBD"/>
    <w:rsid w:val="005C3880"/>
    <w:rsid w:val="005C41EA"/>
    <w:rsid w:val="005E3106"/>
    <w:rsid w:val="005F155D"/>
    <w:rsid w:val="005F66FD"/>
    <w:rsid w:val="005F6B12"/>
    <w:rsid w:val="00600A64"/>
    <w:rsid w:val="00600C87"/>
    <w:rsid w:val="0060624E"/>
    <w:rsid w:val="00607425"/>
    <w:rsid w:val="00612259"/>
    <w:rsid w:val="00612851"/>
    <w:rsid w:val="00612C23"/>
    <w:rsid w:val="00612D44"/>
    <w:rsid w:val="00614697"/>
    <w:rsid w:val="00620C21"/>
    <w:rsid w:val="0062204D"/>
    <w:rsid w:val="00624E87"/>
    <w:rsid w:val="00625057"/>
    <w:rsid w:val="00630788"/>
    <w:rsid w:val="006338A6"/>
    <w:rsid w:val="00640074"/>
    <w:rsid w:val="00650489"/>
    <w:rsid w:val="006529E2"/>
    <w:rsid w:val="00654AC8"/>
    <w:rsid w:val="00654B33"/>
    <w:rsid w:val="00661BA2"/>
    <w:rsid w:val="0066598C"/>
    <w:rsid w:val="0066783A"/>
    <w:rsid w:val="00670AEE"/>
    <w:rsid w:val="00670F36"/>
    <w:rsid w:val="00672A1D"/>
    <w:rsid w:val="00672BD1"/>
    <w:rsid w:val="006752FE"/>
    <w:rsid w:val="006757E6"/>
    <w:rsid w:val="00675C99"/>
    <w:rsid w:val="00683517"/>
    <w:rsid w:val="00692BB2"/>
    <w:rsid w:val="006939BD"/>
    <w:rsid w:val="006A127B"/>
    <w:rsid w:val="006A42AE"/>
    <w:rsid w:val="006A56C9"/>
    <w:rsid w:val="006A5DC1"/>
    <w:rsid w:val="006A6806"/>
    <w:rsid w:val="006B095D"/>
    <w:rsid w:val="006B52D2"/>
    <w:rsid w:val="006B533D"/>
    <w:rsid w:val="006C0CBA"/>
    <w:rsid w:val="006C3E05"/>
    <w:rsid w:val="006C71C2"/>
    <w:rsid w:val="006D4D52"/>
    <w:rsid w:val="006D7A76"/>
    <w:rsid w:val="006E420D"/>
    <w:rsid w:val="006E4B17"/>
    <w:rsid w:val="006E628F"/>
    <w:rsid w:val="006E7402"/>
    <w:rsid w:val="006F0908"/>
    <w:rsid w:val="006F213E"/>
    <w:rsid w:val="006F782C"/>
    <w:rsid w:val="00703EBD"/>
    <w:rsid w:val="007065BF"/>
    <w:rsid w:val="00710607"/>
    <w:rsid w:val="00711636"/>
    <w:rsid w:val="00714AA8"/>
    <w:rsid w:val="00731D0E"/>
    <w:rsid w:val="00736891"/>
    <w:rsid w:val="00744E11"/>
    <w:rsid w:val="0075683A"/>
    <w:rsid w:val="00764814"/>
    <w:rsid w:val="0077084E"/>
    <w:rsid w:val="00773CDC"/>
    <w:rsid w:val="00775CF5"/>
    <w:rsid w:val="00776F11"/>
    <w:rsid w:val="00786D7A"/>
    <w:rsid w:val="00790A50"/>
    <w:rsid w:val="0079144C"/>
    <w:rsid w:val="00791A88"/>
    <w:rsid w:val="007927A3"/>
    <w:rsid w:val="00794803"/>
    <w:rsid w:val="00795A25"/>
    <w:rsid w:val="007A1738"/>
    <w:rsid w:val="007A26D3"/>
    <w:rsid w:val="007A33F9"/>
    <w:rsid w:val="007B1018"/>
    <w:rsid w:val="007C42E9"/>
    <w:rsid w:val="007D2AC6"/>
    <w:rsid w:val="007E7034"/>
    <w:rsid w:val="007F10DA"/>
    <w:rsid w:val="007F19C7"/>
    <w:rsid w:val="007F5648"/>
    <w:rsid w:val="007F707B"/>
    <w:rsid w:val="0080129D"/>
    <w:rsid w:val="00801CED"/>
    <w:rsid w:val="00805B61"/>
    <w:rsid w:val="00806FAD"/>
    <w:rsid w:val="00807CD3"/>
    <w:rsid w:val="00810CC8"/>
    <w:rsid w:val="00811C9A"/>
    <w:rsid w:val="008261E4"/>
    <w:rsid w:val="00826B60"/>
    <w:rsid w:val="00834C43"/>
    <w:rsid w:val="00836215"/>
    <w:rsid w:val="00836D01"/>
    <w:rsid w:val="00841CA4"/>
    <w:rsid w:val="00843EC6"/>
    <w:rsid w:val="0084461B"/>
    <w:rsid w:val="00844F65"/>
    <w:rsid w:val="00853B76"/>
    <w:rsid w:val="00854E61"/>
    <w:rsid w:val="0086722F"/>
    <w:rsid w:val="00875A8D"/>
    <w:rsid w:val="00875AB3"/>
    <w:rsid w:val="00876A7E"/>
    <w:rsid w:val="00881C6B"/>
    <w:rsid w:val="0088537A"/>
    <w:rsid w:val="00890FC2"/>
    <w:rsid w:val="00893B42"/>
    <w:rsid w:val="008966B7"/>
    <w:rsid w:val="00896D52"/>
    <w:rsid w:val="008A6278"/>
    <w:rsid w:val="008B57D8"/>
    <w:rsid w:val="008B709E"/>
    <w:rsid w:val="008C206C"/>
    <w:rsid w:val="008C37A4"/>
    <w:rsid w:val="008C6FE4"/>
    <w:rsid w:val="008D0342"/>
    <w:rsid w:val="008D6811"/>
    <w:rsid w:val="008D7928"/>
    <w:rsid w:val="008F3C8C"/>
    <w:rsid w:val="008F3CFF"/>
    <w:rsid w:val="008F4582"/>
    <w:rsid w:val="009000DD"/>
    <w:rsid w:val="00901436"/>
    <w:rsid w:val="00910E6C"/>
    <w:rsid w:val="0091421F"/>
    <w:rsid w:val="00924E66"/>
    <w:rsid w:val="00937A12"/>
    <w:rsid w:val="00942F64"/>
    <w:rsid w:val="00945E81"/>
    <w:rsid w:val="00954C86"/>
    <w:rsid w:val="00967819"/>
    <w:rsid w:val="00967A30"/>
    <w:rsid w:val="00967E9B"/>
    <w:rsid w:val="00971BAB"/>
    <w:rsid w:val="00972539"/>
    <w:rsid w:val="00977E4A"/>
    <w:rsid w:val="00985C48"/>
    <w:rsid w:val="00987967"/>
    <w:rsid w:val="0099095F"/>
    <w:rsid w:val="00990C88"/>
    <w:rsid w:val="00992329"/>
    <w:rsid w:val="0099529A"/>
    <w:rsid w:val="009B2A90"/>
    <w:rsid w:val="009B6B8A"/>
    <w:rsid w:val="009B79C5"/>
    <w:rsid w:val="009B7ECA"/>
    <w:rsid w:val="009C005C"/>
    <w:rsid w:val="009C28A2"/>
    <w:rsid w:val="009C419D"/>
    <w:rsid w:val="009E0376"/>
    <w:rsid w:val="009F3B4B"/>
    <w:rsid w:val="009F46D2"/>
    <w:rsid w:val="00A13466"/>
    <w:rsid w:val="00A15E82"/>
    <w:rsid w:val="00A22F87"/>
    <w:rsid w:val="00A3374C"/>
    <w:rsid w:val="00A348E2"/>
    <w:rsid w:val="00A40012"/>
    <w:rsid w:val="00A46EFD"/>
    <w:rsid w:val="00A50FCD"/>
    <w:rsid w:val="00A5614B"/>
    <w:rsid w:val="00A602EE"/>
    <w:rsid w:val="00A60E43"/>
    <w:rsid w:val="00A622BD"/>
    <w:rsid w:val="00A63126"/>
    <w:rsid w:val="00A649F9"/>
    <w:rsid w:val="00A666E9"/>
    <w:rsid w:val="00A674A2"/>
    <w:rsid w:val="00A70F5C"/>
    <w:rsid w:val="00A73AE3"/>
    <w:rsid w:val="00A7474D"/>
    <w:rsid w:val="00A758CE"/>
    <w:rsid w:val="00A75CCD"/>
    <w:rsid w:val="00A766BE"/>
    <w:rsid w:val="00A77DBB"/>
    <w:rsid w:val="00A81C94"/>
    <w:rsid w:val="00A823BD"/>
    <w:rsid w:val="00A85172"/>
    <w:rsid w:val="00A9300E"/>
    <w:rsid w:val="00A9468D"/>
    <w:rsid w:val="00A9628D"/>
    <w:rsid w:val="00A96543"/>
    <w:rsid w:val="00AA2457"/>
    <w:rsid w:val="00AA7191"/>
    <w:rsid w:val="00AB1175"/>
    <w:rsid w:val="00AB46E4"/>
    <w:rsid w:val="00AB4FAD"/>
    <w:rsid w:val="00AB6DA7"/>
    <w:rsid w:val="00AC08A8"/>
    <w:rsid w:val="00AC1E4C"/>
    <w:rsid w:val="00AC53DD"/>
    <w:rsid w:val="00AD1DBF"/>
    <w:rsid w:val="00AD63F5"/>
    <w:rsid w:val="00AE3DA7"/>
    <w:rsid w:val="00AE6731"/>
    <w:rsid w:val="00AF6D60"/>
    <w:rsid w:val="00B021FB"/>
    <w:rsid w:val="00B02323"/>
    <w:rsid w:val="00B02E6F"/>
    <w:rsid w:val="00B06B39"/>
    <w:rsid w:val="00B15A2E"/>
    <w:rsid w:val="00B160CD"/>
    <w:rsid w:val="00B2495B"/>
    <w:rsid w:val="00B3087D"/>
    <w:rsid w:val="00B326BC"/>
    <w:rsid w:val="00B373DB"/>
    <w:rsid w:val="00B43342"/>
    <w:rsid w:val="00B43AE5"/>
    <w:rsid w:val="00B54650"/>
    <w:rsid w:val="00B570B0"/>
    <w:rsid w:val="00B60DF7"/>
    <w:rsid w:val="00B67DA0"/>
    <w:rsid w:val="00B72535"/>
    <w:rsid w:val="00B72559"/>
    <w:rsid w:val="00B729C6"/>
    <w:rsid w:val="00B73F58"/>
    <w:rsid w:val="00B75772"/>
    <w:rsid w:val="00B77FED"/>
    <w:rsid w:val="00B80C50"/>
    <w:rsid w:val="00B81608"/>
    <w:rsid w:val="00B913DE"/>
    <w:rsid w:val="00B94E73"/>
    <w:rsid w:val="00BA258B"/>
    <w:rsid w:val="00BA272C"/>
    <w:rsid w:val="00BA6093"/>
    <w:rsid w:val="00BB259A"/>
    <w:rsid w:val="00BB3500"/>
    <w:rsid w:val="00BB4564"/>
    <w:rsid w:val="00BB4BB4"/>
    <w:rsid w:val="00BB6152"/>
    <w:rsid w:val="00BC0EEE"/>
    <w:rsid w:val="00BC1148"/>
    <w:rsid w:val="00BC1BBD"/>
    <w:rsid w:val="00BC3813"/>
    <w:rsid w:val="00BD5F31"/>
    <w:rsid w:val="00BD6FB5"/>
    <w:rsid w:val="00BE233D"/>
    <w:rsid w:val="00BE2A0B"/>
    <w:rsid w:val="00BE54FE"/>
    <w:rsid w:val="00BF2F53"/>
    <w:rsid w:val="00BF34C5"/>
    <w:rsid w:val="00BF3D7D"/>
    <w:rsid w:val="00BF624A"/>
    <w:rsid w:val="00C00D0A"/>
    <w:rsid w:val="00C03A0E"/>
    <w:rsid w:val="00C06F7C"/>
    <w:rsid w:val="00C10306"/>
    <w:rsid w:val="00C1335B"/>
    <w:rsid w:val="00C139FA"/>
    <w:rsid w:val="00C13C26"/>
    <w:rsid w:val="00C16767"/>
    <w:rsid w:val="00C17ED2"/>
    <w:rsid w:val="00C20DF5"/>
    <w:rsid w:val="00C22E67"/>
    <w:rsid w:val="00C23629"/>
    <w:rsid w:val="00C3193A"/>
    <w:rsid w:val="00C330B5"/>
    <w:rsid w:val="00C42090"/>
    <w:rsid w:val="00C5077F"/>
    <w:rsid w:val="00C51D1B"/>
    <w:rsid w:val="00C54D73"/>
    <w:rsid w:val="00C56E2F"/>
    <w:rsid w:val="00C60DAA"/>
    <w:rsid w:val="00C60E20"/>
    <w:rsid w:val="00C67668"/>
    <w:rsid w:val="00C73116"/>
    <w:rsid w:val="00C7356F"/>
    <w:rsid w:val="00C75F98"/>
    <w:rsid w:val="00C762C4"/>
    <w:rsid w:val="00C8068B"/>
    <w:rsid w:val="00C864D9"/>
    <w:rsid w:val="00C96C89"/>
    <w:rsid w:val="00CA2115"/>
    <w:rsid w:val="00CA22BD"/>
    <w:rsid w:val="00CA24D5"/>
    <w:rsid w:val="00CA33CC"/>
    <w:rsid w:val="00CA5D1F"/>
    <w:rsid w:val="00CA6D49"/>
    <w:rsid w:val="00CB03CA"/>
    <w:rsid w:val="00CB3CD4"/>
    <w:rsid w:val="00CC21A1"/>
    <w:rsid w:val="00CC2E55"/>
    <w:rsid w:val="00CC57E3"/>
    <w:rsid w:val="00CD1129"/>
    <w:rsid w:val="00CD5C70"/>
    <w:rsid w:val="00CE01AB"/>
    <w:rsid w:val="00CE0F5E"/>
    <w:rsid w:val="00CE259F"/>
    <w:rsid w:val="00CE2936"/>
    <w:rsid w:val="00CE413F"/>
    <w:rsid w:val="00CE6DF2"/>
    <w:rsid w:val="00CE79D7"/>
    <w:rsid w:val="00CF0D13"/>
    <w:rsid w:val="00CF3B25"/>
    <w:rsid w:val="00CF5C39"/>
    <w:rsid w:val="00D0108F"/>
    <w:rsid w:val="00D045EE"/>
    <w:rsid w:val="00D059E4"/>
    <w:rsid w:val="00D11F34"/>
    <w:rsid w:val="00D14883"/>
    <w:rsid w:val="00D436AB"/>
    <w:rsid w:val="00D4428E"/>
    <w:rsid w:val="00D452DD"/>
    <w:rsid w:val="00D46CF6"/>
    <w:rsid w:val="00D573C4"/>
    <w:rsid w:val="00D60D74"/>
    <w:rsid w:val="00D61873"/>
    <w:rsid w:val="00D707C7"/>
    <w:rsid w:val="00D83916"/>
    <w:rsid w:val="00D8486C"/>
    <w:rsid w:val="00D87190"/>
    <w:rsid w:val="00D91358"/>
    <w:rsid w:val="00D91C88"/>
    <w:rsid w:val="00D93B3C"/>
    <w:rsid w:val="00D93D1F"/>
    <w:rsid w:val="00D95B37"/>
    <w:rsid w:val="00DA1BD6"/>
    <w:rsid w:val="00DA3FF3"/>
    <w:rsid w:val="00DA590F"/>
    <w:rsid w:val="00DB0C4F"/>
    <w:rsid w:val="00DB12CF"/>
    <w:rsid w:val="00DB48FF"/>
    <w:rsid w:val="00DC0EE5"/>
    <w:rsid w:val="00DC2552"/>
    <w:rsid w:val="00DC3578"/>
    <w:rsid w:val="00DC61D7"/>
    <w:rsid w:val="00DC64B2"/>
    <w:rsid w:val="00DD39F0"/>
    <w:rsid w:val="00DD5201"/>
    <w:rsid w:val="00DD78E3"/>
    <w:rsid w:val="00E022E2"/>
    <w:rsid w:val="00E06825"/>
    <w:rsid w:val="00E1130F"/>
    <w:rsid w:val="00E1288D"/>
    <w:rsid w:val="00E140F0"/>
    <w:rsid w:val="00E16C14"/>
    <w:rsid w:val="00E171FB"/>
    <w:rsid w:val="00E174D4"/>
    <w:rsid w:val="00E25A9D"/>
    <w:rsid w:val="00E33B17"/>
    <w:rsid w:val="00E36DB8"/>
    <w:rsid w:val="00E51AC3"/>
    <w:rsid w:val="00E521BE"/>
    <w:rsid w:val="00E5591D"/>
    <w:rsid w:val="00E57CF1"/>
    <w:rsid w:val="00E61595"/>
    <w:rsid w:val="00E67DB5"/>
    <w:rsid w:val="00E70A5D"/>
    <w:rsid w:val="00E745DA"/>
    <w:rsid w:val="00E75D0A"/>
    <w:rsid w:val="00E81F1D"/>
    <w:rsid w:val="00E90DC3"/>
    <w:rsid w:val="00E95A14"/>
    <w:rsid w:val="00E97B09"/>
    <w:rsid w:val="00EA0A76"/>
    <w:rsid w:val="00EA12BF"/>
    <w:rsid w:val="00EA20E7"/>
    <w:rsid w:val="00EB07BE"/>
    <w:rsid w:val="00EB70CE"/>
    <w:rsid w:val="00EB7D7B"/>
    <w:rsid w:val="00EC0311"/>
    <w:rsid w:val="00EC2248"/>
    <w:rsid w:val="00EC50E2"/>
    <w:rsid w:val="00EC53BB"/>
    <w:rsid w:val="00EC6578"/>
    <w:rsid w:val="00EF0DA7"/>
    <w:rsid w:val="00EF68E6"/>
    <w:rsid w:val="00F006E5"/>
    <w:rsid w:val="00F02DA0"/>
    <w:rsid w:val="00F0317C"/>
    <w:rsid w:val="00F1291B"/>
    <w:rsid w:val="00F13F5D"/>
    <w:rsid w:val="00F24C30"/>
    <w:rsid w:val="00F25013"/>
    <w:rsid w:val="00F259A1"/>
    <w:rsid w:val="00F321C7"/>
    <w:rsid w:val="00F326A3"/>
    <w:rsid w:val="00F33AFE"/>
    <w:rsid w:val="00F37334"/>
    <w:rsid w:val="00F43703"/>
    <w:rsid w:val="00F4449B"/>
    <w:rsid w:val="00F452B2"/>
    <w:rsid w:val="00F45F0A"/>
    <w:rsid w:val="00F50FE5"/>
    <w:rsid w:val="00F532A6"/>
    <w:rsid w:val="00F5412F"/>
    <w:rsid w:val="00F57EB6"/>
    <w:rsid w:val="00F70DEE"/>
    <w:rsid w:val="00F834EC"/>
    <w:rsid w:val="00FB18CD"/>
    <w:rsid w:val="00FB1E1A"/>
    <w:rsid w:val="00FB6F86"/>
    <w:rsid w:val="00FC306A"/>
    <w:rsid w:val="00FC30F1"/>
    <w:rsid w:val="00FC6C19"/>
    <w:rsid w:val="00FD22B1"/>
    <w:rsid w:val="00FE0414"/>
    <w:rsid w:val="00FE1080"/>
    <w:rsid w:val="00FE39CF"/>
    <w:rsid w:val="00FE432D"/>
    <w:rsid w:val="00FE4DEE"/>
    <w:rsid w:val="00FF04CE"/>
    <w:rsid w:val="00FF4AF8"/>
    <w:rsid w:val="51E2019E"/>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uiPriority="99"/>
    <w:lsdException w:name="header" w:uiPriority="99"/>
    <w:lsdException w:name="footer" w:semiHidden="0" w:uiPriority="99"/>
    <w:lsdException w:name="caption" w:uiPriority="35" w:qFormat="1"/>
    <w:lsdException w:name="annotation reference" w:uiPriority="99"/>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99"/>
    <w:lsdException w:name="HTML Top of Form" w:uiPriority="99"/>
    <w:lsdException w:name="HTML Bottom of Form" w:uiPriority="99"/>
    <w:lsdException w:name="Normal (Web)" w:uiPriority="99"/>
    <w:lsdException w:name="Normal Table" w:uiPriority="99" w:qFormat="1"/>
    <w:lsdException w:name="No List" w:uiPriority="99"/>
    <w:lsdException w:name="Outline List 1" w:uiPriority="99"/>
    <w:lsdException w:name="Outline List 2" w:uiPriority="99"/>
    <w:lsdException w:name="Outline List 3" w:uiPriority="99"/>
    <w:lsdException w:name="Balloon Text" w:uiPriority="99"/>
    <w:lsdException w:name="Table Grid" w:semiHidden="0" w:uiPriority="59"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C6578"/>
    <w:pPr>
      <w:widowControl w:val="0"/>
      <w:jc w:val="both"/>
    </w:pPr>
    <w:rPr>
      <w:rFonts w:ascii="Calibri" w:hAnsi="Calibri"/>
      <w:kern w:val="2"/>
      <w:sz w:val="21"/>
      <w:szCs w:val="22"/>
    </w:rPr>
  </w:style>
  <w:style w:type="paragraph" w:styleId="1">
    <w:name w:val="heading 1"/>
    <w:basedOn w:val="a"/>
    <w:next w:val="a"/>
    <w:link w:val="1Char"/>
    <w:uiPriority w:val="9"/>
    <w:qFormat/>
    <w:rsid w:val="00EC657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C6578"/>
    <w:pPr>
      <w:keepNext/>
      <w:keepLines/>
      <w:spacing w:before="260" w:after="260" w:line="416" w:lineRule="auto"/>
      <w:outlineLvl w:val="1"/>
    </w:pPr>
    <w:rPr>
      <w:rFonts w:ascii="Cambria" w:hAnsi="Cambria"/>
      <w:b/>
      <w:bCs/>
      <w:sz w:val="32"/>
      <w:szCs w:val="32"/>
    </w:rPr>
  </w:style>
  <w:style w:type="paragraph" w:styleId="30">
    <w:name w:val="heading 3"/>
    <w:basedOn w:val="a"/>
    <w:next w:val="a"/>
    <w:link w:val="3Char"/>
    <w:uiPriority w:val="9"/>
    <w:unhideWhenUsed/>
    <w:qFormat/>
    <w:rsid w:val="00EC657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uiPriority w:val="99"/>
    <w:unhideWhenUsed/>
    <w:rsid w:val="00EC6578"/>
    <w:rPr>
      <w:rFonts w:ascii="宋体"/>
      <w:sz w:val="18"/>
      <w:szCs w:val="18"/>
    </w:rPr>
  </w:style>
  <w:style w:type="paragraph" w:styleId="a4">
    <w:name w:val="annotation text"/>
    <w:basedOn w:val="a"/>
    <w:link w:val="Char0"/>
    <w:uiPriority w:val="99"/>
    <w:unhideWhenUsed/>
    <w:rsid w:val="00EC6578"/>
    <w:pPr>
      <w:jc w:val="left"/>
    </w:pPr>
    <w:rPr>
      <w:sz w:val="24"/>
    </w:rPr>
  </w:style>
  <w:style w:type="paragraph" w:styleId="a5">
    <w:name w:val="Balloon Text"/>
    <w:basedOn w:val="a"/>
    <w:link w:val="Char1"/>
    <w:uiPriority w:val="99"/>
    <w:unhideWhenUsed/>
    <w:rsid w:val="00EC6578"/>
    <w:rPr>
      <w:sz w:val="18"/>
      <w:szCs w:val="18"/>
    </w:rPr>
  </w:style>
  <w:style w:type="paragraph" w:styleId="a6">
    <w:name w:val="footer"/>
    <w:basedOn w:val="a"/>
    <w:link w:val="Char2"/>
    <w:uiPriority w:val="99"/>
    <w:unhideWhenUsed/>
    <w:rsid w:val="00EC6578"/>
    <w:pPr>
      <w:tabs>
        <w:tab w:val="center" w:pos="4153"/>
        <w:tab w:val="right" w:pos="8306"/>
      </w:tabs>
      <w:snapToGrid w:val="0"/>
      <w:jc w:val="left"/>
    </w:pPr>
    <w:rPr>
      <w:sz w:val="18"/>
      <w:szCs w:val="18"/>
    </w:rPr>
  </w:style>
  <w:style w:type="paragraph" w:styleId="a7">
    <w:name w:val="header"/>
    <w:basedOn w:val="a"/>
    <w:link w:val="Char3"/>
    <w:uiPriority w:val="99"/>
    <w:unhideWhenUsed/>
    <w:rsid w:val="00EC6578"/>
    <w:pPr>
      <w:pBdr>
        <w:bottom w:val="single" w:sz="6" w:space="1" w:color="auto"/>
      </w:pBdr>
      <w:tabs>
        <w:tab w:val="center" w:pos="4153"/>
        <w:tab w:val="right" w:pos="8306"/>
      </w:tabs>
      <w:snapToGrid w:val="0"/>
      <w:jc w:val="center"/>
    </w:pPr>
    <w:rPr>
      <w:sz w:val="18"/>
      <w:szCs w:val="18"/>
    </w:rPr>
  </w:style>
  <w:style w:type="paragraph" w:styleId="a8">
    <w:name w:val="Normal (Web)"/>
    <w:basedOn w:val="a"/>
    <w:uiPriority w:val="99"/>
    <w:unhideWhenUsed/>
    <w:rsid w:val="00EC6578"/>
    <w:pPr>
      <w:widowControl/>
      <w:spacing w:before="100" w:beforeAutospacing="1" w:after="100" w:afterAutospacing="1"/>
      <w:jc w:val="left"/>
    </w:pPr>
    <w:rPr>
      <w:rFonts w:ascii="宋体" w:hAnsi="宋体" w:cs="宋体"/>
      <w:kern w:val="0"/>
      <w:sz w:val="24"/>
      <w:szCs w:val="24"/>
    </w:rPr>
  </w:style>
  <w:style w:type="character" w:styleId="a9">
    <w:name w:val="annotation reference"/>
    <w:basedOn w:val="a0"/>
    <w:uiPriority w:val="99"/>
    <w:unhideWhenUsed/>
    <w:rsid w:val="00EC6578"/>
    <w:rPr>
      <w:sz w:val="21"/>
      <w:szCs w:val="21"/>
    </w:rPr>
  </w:style>
  <w:style w:type="table" w:styleId="aa">
    <w:name w:val="Table Grid"/>
    <w:basedOn w:val="a1"/>
    <w:uiPriority w:val="59"/>
    <w:rsid w:val="00EC65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0">
    <w:name w:val="列出段落1"/>
    <w:basedOn w:val="a"/>
    <w:uiPriority w:val="34"/>
    <w:qFormat/>
    <w:rsid w:val="00EC6578"/>
    <w:pPr>
      <w:ind w:firstLineChars="200" w:firstLine="420"/>
    </w:pPr>
    <w:rPr>
      <w:sz w:val="24"/>
    </w:rPr>
  </w:style>
  <w:style w:type="paragraph" w:customStyle="1" w:styleId="3">
    <w:name w:val="执行案标题3级"/>
    <w:basedOn w:val="30"/>
    <w:qFormat/>
    <w:rsid w:val="00EC6578"/>
    <w:pPr>
      <w:numPr>
        <w:ilvl w:val="2"/>
        <w:numId w:val="1"/>
      </w:numPr>
      <w:spacing w:before="0" w:after="0" w:line="415" w:lineRule="auto"/>
    </w:pPr>
    <w:rPr>
      <w:rFonts w:ascii="Times New Roman" w:hAnsi="Times New Roman"/>
      <w:b w:val="0"/>
      <w:kern w:val="0"/>
      <w:sz w:val="28"/>
    </w:rPr>
  </w:style>
  <w:style w:type="paragraph" w:customStyle="1" w:styleId="20">
    <w:name w:val="执行案标题2级"/>
    <w:basedOn w:val="2"/>
    <w:qFormat/>
    <w:rsid w:val="00EC6578"/>
    <w:pPr>
      <w:spacing w:before="0" w:after="0" w:line="415" w:lineRule="auto"/>
      <w:ind w:left="567" w:hanging="567"/>
    </w:pPr>
    <w:rPr>
      <w:b w:val="0"/>
      <w:kern w:val="0"/>
      <w:sz w:val="28"/>
    </w:rPr>
  </w:style>
  <w:style w:type="paragraph" w:customStyle="1" w:styleId="21">
    <w:name w:val="列出段落2"/>
    <w:basedOn w:val="a"/>
    <w:uiPriority w:val="34"/>
    <w:qFormat/>
    <w:rsid w:val="00EC6578"/>
    <w:pPr>
      <w:ind w:firstLineChars="200" w:firstLine="420"/>
    </w:pPr>
  </w:style>
  <w:style w:type="paragraph" w:customStyle="1" w:styleId="11">
    <w:name w:val="执行案标题1级"/>
    <w:basedOn w:val="1"/>
    <w:qFormat/>
    <w:rsid w:val="00EC6578"/>
    <w:pPr>
      <w:spacing w:before="0" w:after="0"/>
      <w:ind w:left="425" w:hanging="425"/>
    </w:pPr>
    <w:rPr>
      <w:rFonts w:ascii="宋体" w:hAnsi="宋体"/>
      <w:sz w:val="28"/>
      <w:szCs w:val="24"/>
    </w:rPr>
  </w:style>
  <w:style w:type="paragraph" w:customStyle="1" w:styleId="4">
    <w:name w:val="执行案标题4级"/>
    <w:basedOn w:val="3"/>
    <w:qFormat/>
    <w:rsid w:val="00EC6578"/>
    <w:pPr>
      <w:numPr>
        <w:numId w:val="0"/>
      </w:numPr>
      <w:ind w:left="851" w:hanging="851"/>
      <w:outlineLvl w:val="3"/>
    </w:pPr>
    <w:rPr>
      <w:rFonts w:ascii="Calibri" w:hAnsi="Calibri"/>
      <w:kern w:val="2"/>
    </w:rPr>
  </w:style>
  <w:style w:type="character" w:customStyle="1" w:styleId="Char3">
    <w:name w:val="页眉 Char"/>
    <w:basedOn w:val="a0"/>
    <w:link w:val="a7"/>
    <w:uiPriority w:val="99"/>
    <w:semiHidden/>
    <w:rsid w:val="00EC6578"/>
    <w:rPr>
      <w:sz w:val="18"/>
      <w:szCs w:val="18"/>
    </w:rPr>
  </w:style>
  <w:style w:type="character" w:customStyle="1" w:styleId="Char2">
    <w:name w:val="页脚 Char"/>
    <w:basedOn w:val="a0"/>
    <w:link w:val="a6"/>
    <w:uiPriority w:val="99"/>
    <w:rsid w:val="00EC6578"/>
    <w:rPr>
      <w:sz w:val="18"/>
      <w:szCs w:val="18"/>
    </w:rPr>
  </w:style>
  <w:style w:type="character" w:customStyle="1" w:styleId="Char1">
    <w:name w:val="批注框文本 Char"/>
    <w:basedOn w:val="a0"/>
    <w:link w:val="a5"/>
    <w:uiPriority w:val="99"/>
    <w:semiHidden/>
    <w:rsid w:val="00EC6578"/>
    <w:rPr>
      <w:sz w:val="18"/>
      <w:szCs w:val="18"/>
    </w:rPr>
  </w:style>
  <w:style w:type="character" w:customStyle="1" w:styleId="3Char">
    <w:name w:val="标题 3 Char"/>
    <w:basedOn w:val="a0"/>
    <w:link w:val="30"/>
    <w:uiPriority w:val="9"/>
    <w:semiHidden/>
    <w:rsid w:val="00EC6578"/>
    <w:rPr>
      <w:b/>
      <w:bCs/>
      <w:sz w:val="32"/>
      <w:szCs w:val="32"/>
    </w:rPr>
  </w:style>
  <w:style w:type="character" w:customStyle="1" w:styleId="2Char">
    <w:name w:val="标题 2 Char"/>
    <w:basedOn w:val="a0"/>
    <w:link w:val="2"/>
    <w:uiPriority w:val="9"/>
    <w:semiHidden/>
    <w:rsid w:val="00EC6578"/>
    <w:rPr>
      <w:rFonts w:ascii="Cambria" w:eastAsia="宋体" w:hAnsi="Cambria"/>
      <w:b/>
      <w:bCs/>
      <w:sz w:val="32"/>
      <w:szCs w:val="32"/>
    </w:rPr>
  </w:style>
  <w:style w:type="character" w:customStyle="1" w:styleId="1Char">
    <w:name w:val="标题 1 Char"/>
    <w:basedOn w:val="a0"/>
    <w:link w:val="1"/>
    <w:uiPriority w:val="9"/>
    <w:rsid w:val="00EC6578"/>
    <w:rPr>
      <w:b/>
      <w:bCs/>
      <w:kern w:val="44"/>
      <w:sz w:val="44"/>
      <w:szCs w:val="44"/>
    </w:rPr>
  </w:style>
  <w:style w:type="character" w:customStyle="1" w:styleId="Char">
    <w:name w:val="文档结构图 Char"/>
    <w:basedOn w:val="a0"/>
    <w:link w:val="a3"/>
    <w:uiPriority w:val="99"/>
    <w:semiHidden/>
    <w:rsid w:val="00EC6578"/>
    <w:rPr>
      <w:rFonts w:ascii="宋体" w:eastAsia="宋体"/>
      <w:sz w:val="18"/>
      <w:szCs w:val="18"/>
    </w:rPr>
  </w:style>
  <w:style w:type="character" w:customStyle="1" w:styleId="Char0">
    <w:name w:val="批注文字 Char"/>
    <w:basedOn w:val="a0"/>
    <w:link w:val="a4"/>
    <w:uiPriority w:val="99"/>
    <w:rsid w:val="00EC6578"/>
    <w:rPr>
      <w:rFonts w:ascii="Calibri" w:eastAsia="宋体" w:hAnsi="Calibri" w:cs="Times New Roman"/>
      <w:sz w:val="24"/>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3</Pages>
  <Words>206</Words>
  <Characters>1176</Characters>
  <Application>Microsoft Office Word</Application>
  <DocSecurity>0</DocSecurity>
  <Lines>9</Lines>
  <Paragraphs>2</Paragraphs>
  <ScaleCrop>false</ScaleCrop>
  <Company>H3D</Company>
  <LinksUpToDate>false</LinksUpToDate>
  <CharactersWithSpaces>1380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三端屏蔽飞屏需求</dc:title>
  <dc:creator>user</dc:creator>
  <cp:lastModifiedBy>user</cp:lastModifiedBy>
  <cp:revision>3</cp:revision>
  <dcterms:created xsi:type="dcterms:W3CDTF">2014-08-11T10:09:00Z</dcterms:created>
  <dcterms:modified xsi:type="dcterms:W3CDTF">2015-06-29T10:26:00Z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2052-9.1.0.4993</vt:lpwstr>
  </property>
</Properties>
</file>