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pacing w:after="624" w:afterLines="200" w:line="360" w:lineRule="auto"/>
        <w:jc w:val="center"/>
        <w:rPr>
          <w:sz w:val="32"/>
          <w:szCs w:val="32"/>
        </w:rPr>
      </w:pPr>
      <w:bookmarkStart w:id="0" w:name="_GoBack"/>
      <w:bookmarkEnd w:id="0"/>
      <w:r>
        <w:rPr>
          <w:rFonts w:hint="eastAsia"/>
          <w:sz w:val="32"/>
          <w:szCs w:val="32"/>
        </w:rPr>
        <w:t>移动端小窝</w:t>
      </w:r>
      <w:r>
        <w:rPr>
          <w:sz w:val="32"/>
          <w:szCs w:val="32"/>
        </w:rPr>
        <w:t>入口</w:t>
      </w:r>
      <w:r>
        <w:rPr>
          <w:rFonts w:hint="eastAsia"/>
          <w:sz w:val="32"/>
          <w:szCs w:val="32"/>
        </w:rPr>
        <w:t>优化执行案</w:t>
      </w:r>
    </w:p>
    <w:tbl>
      <w:tblPr>
        <w:tblStyle w:val="16"/>
        <w:tblW w:w="8522" w:type="dxa"/>
        <w:tbl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H w:val="single" w:color="F79646" w:sz="8" w:space="0"/>
          <w:insideV w:val="single" w:color="F79646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1"/>
        <w:gridCol w:w="1559"/>
        <w:gridCol w:w="4536"/>
        <w:gridCol w:w="1326"/>
      </w:tblGrid>
      <w:tr>
        <w:tblPrEx>
          <w:tblBorders>
            <w:top w:val="single" w:color="F79646" w:sz="8" w:space="0"/>
            <w:left w:val="single" w:color="F79646" w:sz="8" w:space="0"/>
            <w:bottom w:val="single" w:color="F79646" w:sz="8" w:space="0"/>
            <w:right w:val="single" w:color="F79646" w:sz="8" w:space="0"/>
            <w:insideH w:val="single" w:color="F79646" w:sz="8" w:space="0"/>
            <w:insideV w:val="single" w:color="F79646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F79646" w:sz="8" w:space="0"/>
              <w:left w:val="single" w:color="F79646" w:sz="8" w:space="0"/>
              <w:bottom w:val="single" w:color="F79646" w:sz="18" w:space="0"/>
              <w:right w:val="single" w:color="F79646" w:sz="8" w:space="0"/>
            </w:tcBorders>
            <w:vAlign w:val="top"/>
          </w:tcPr>
          <w:p>
            <w:pPr>
              <w:spacing w:before="0" w:after="0" w:line="360" w:lineRule="auto"/>
              <w:jc w:val="center"/>
            </w:pPr>
            <w:r>
              <w:rPr>
                <w:rFonts w:hint="eastAsia" w:ascii="Cambria" w:hAnsi="Cambria" w:eastAsia="宋体"/>
                <w:b/>
                <w:bCs/>
              </w:rPr>
              <w:t>版本</w:t>
            </w:r>
          </w:p>
        </w:tc>
        <w:tc>
          <w:tcPr>
            <w:tcW w:w="1559" w:type="dxa"/>
            <w:tcBorders>
              <w:top w:val="single" w:color="F79646" w:sz="8" w:space="0"/>
              <w:left w:val="single" w:color="F79646" w:sz="8" w:space="0"/>
              <w:bottom w:val="single" w:color="F79646" w:sz="18" w:space="0"/>
              <w:right w:val="single" w:color="F79646" w:sz="8" w:space="0"/>
            </w:tcBorders>
            <w:vAlign w:val="top"/>
          </w:tcPr>
          <w:p>
            <w:pPr>
              <w:spacing w:before="0" w:after="0" w:line="360" w:lineRule="auto"/>
              <w:jc w:val="center"/>
            </w:pPr>
            <w:r>
              <w:rPr>
                <w:rFonts w:hint="eastAsia" w:ascii="Cambria" w:hAnsi="Cambria" w:eastAsia="宋体"/>
                <w:b/>
                <w:bCs/>
              </w:rPr>
              <w:t>更新时间</w:t>
            </w:r>
          </w:p>
        </w:tc>
        <w:tc>
          <w:tcPr>
            <w:tcW w:w="4536" w:type="dxa"/>
            <w:tcBorders>
              <w:top w:val="single" w:color="F79646" w:sz="8" w:space="0"/>
              <w:left w:val="single" w:color="F79646" w:sz="8" w:space="0"/>
              <w:bottom w:val="single" w:color="F79646" w:sz="18" w:space="0"/>
              <w:right w:val="single" w:color="F79646" w:sz="8" w:space="0"/>
            </w:tcBorders>
            <w:vAlign w:val="top"/>
          </w:tcPr>
          <w:p>
            <w:pPr>
              <w:spacing w:before="0" w:after="0" w:line="360" w:lineRule="auto"/>
              <w:jc w:val="center"/>
            </w:pPr>
            <w:r>
              <w:rPr>
                <w:rFonts w:hint="eastAsia" w:ascii="Cambria" w:hAnsi="Cambria" w:eastAsia="宋体"/>
                <w:b/>
                <w:bCs/>
              </w:rPr>
              <w:t>更新内容</w:t>
            </w:r>
          </w:p>
        </w:tc>
        <w:tc>
          <w:tcPr>
            <w:tcW w:w="1326" w:type="dxa"/>
            <w:tcBorders>
              <w:top w:val="single" w:color="F79646" w:sz="8" w:space="0"/>
              <w:left w:val="single" w:color="F79646" w:sz="8" w:space="0"/>
              <w:bottom w:val="single" w:color="F79646" w:sz="18" w:space="0"/>
              <w:right w:val="single" w:color="F79646" w:sz="8" w:space="0"/>
            </w:tcBorders>
            <w:vAlign w:val="top"/>
          </w:tcPr>
          <w:p>
            <w:pPr>
              <w:spacing w:before="0" w:after="0" w:line="360" w:lineRule="auto"/>
              <w:jc w:val="center"/>
            </w:pPr>
            <w:r>
              <w:rPr>
                <w:rFonts w:hint="eastAsia" w:ascii="Cambria" w:hAnsi="Cambria" w:eastAsia="宋体"/>
                <w:b/>
                <w:bCs/>
              </w:rPr>
              <w:t>更新人</w:t>
            </w:r>
          </w:p>
        </w:tc>
      </w:tr>
      <w:tr>
        <w:tblPrEx>
          <w:tblBorders>
            <w:top w:val="single" w:color="F79646" w:sz="8" w:space="0"/>
            <w:left w:val="single" w:color="F79646" w:sz="8" w:space="0"/>
            <w:bottom w:val="single" w:color="F79646" w:sz="8" w:space="0"/>
            <w:right w:val="single" w:color="F79646" w:sz="8" w:space="0"/>
            <w:insideH w:val="single" w:color="F79646" w:sz="8" w:space="0"/>
            <w:insideV w:val="single" w:color="F79646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F79646" w:sz="8" w:space="0"/>
              <w:bottom w:val="single" w:color="F79646" w:sz="8" w:space="0"/>
            </w:tcBorders>
            <w:shd w:val="clear" w:color="auto" w:fill="FDE4D0"/>
            <w:vAlign w:val="top"/>
          </w:tcPr>
          <w:p>
            <w:pPr>
              <w:spacing w:line="360" w:lineRule="auto"/>
              <w:jc w:val="left"/>
            </w:pPr>
            <w:r>
              <w:rPr>
                <w:rFonts w:hint="eastAsia" w:ascii="Cambria" w:hAnsi="Cambria" w:eastAsia="宋体"/>
                <w:b/>
                <w:bCs/>
              </w:rPr>
              <w:t>V</w:t>
            </w:r>
            <w:r>
              <w:rPr>
                <w:rFonts w:ascii="Cambria" w:hAnsi="Cambria" w:eastAsia="宋体"/>
                <w:b/>
                <w:bCs/>
              </w:rPr>
              <w:t>1.0</w:t>
            </w:r>
          </w:p>
        </w:tc>
        <w:tc>
          <w:tcPr>
            <w:tcW w:w="1559" w:type="dxa"/>
            <w:tcBorders>
              <w:top w:val="single" w:color="F79646" w:sz="8" w:space="0"/>
              <w:bottom w:val="single" w:color="F79646" w:sz="8" w:space="0"/>
            </w:tcBorders>
            <w:shd w:val="clear" w:color="auto" w:fill="FDE4D0"/>
            <w:vAlign w:val="top"/>
          </w:tcPr>
          <w:p>
            <w:pPr>
              <w:spacing w:line="360" w:lineRule="auto"/>
              <w:jc w:val="left"/>
            </w:pPr>
            <w:r>
              <w:rPr>
                <w:rFonts w:hint="eastAsia"/>
              </w:rPr>
              <w:t>2015</w:t>
            </w:r>
            <w:r>
              <w:t>-6-29</w:t>
            </w:r>
          </w:p>
        </w:tc>
        <w:tc>
          <w:tcPr>
            <w:tcW w:w="4536" w:type="dxa"/>
            <w:tcBorders>
              <w:top w:val="single" w:color="F79646" w:sz="8" w:space="0"/>
              <w:bottom w:val="single" w:color="F79646" w:sz="8" w:space="0"/>
            </w:tcBorders>
            <w:shd w:val="clear" w:color="auto" w:fill="FDE4D0"/>
            <w:vAlign w:val="top"/>
          </w:tcPr>
          <w:p>
            <w:pPr>
              <w:pStyle w:val="21"/>
              <w:numPr>
                <w:ilvl w:val="0"/>
                <w:numId w:val="2"/>
              </w:numPr>
              <w:spacing w:line="360" w:lineRule="auto"/>
              <w:ind w:firstLineChars="0"/>
              <w:jc w:val="left"/>
            </w:pPr>
            <w:r>
              <w:rPr>
                <w:rFonts w:hint="eastAsia"/>
              </w:rPr>
              <w:t>搜索房间输入错误的或不存在的小窝ID</w:t>
            </w:r>
            <w:r>
              <w:t>提示语</w:t>
            </w:r>
            <w:r>
              <w:rPr>
                <w:rFonts w:hint="eastAsia"/>
              </w:rPr>
              <w:t>修改为</w:t>
            </w:r>
            <w:r>
              <w:t>：</w:t>
            </w:r>
            <w:r>
              <w:rPr>
                <w:rFonts w:hint="eastAsia"/>
              </w:rPr>
              <w:t>“您所</w:t>
            </w:r>
            <w:r>
              <w:t>指定的</w:t>
            </w:r>
            <w:r>
              <w:rPr>
                <w:rFonts w:hint="eastAsia"/>
              </w:rPr>
              <w:t>房间</w:t>
            </w:r>
            <w:r>
              <w:t>不存在</w:t>
            </w:r>
            <w:r>
              <w:rPr>
                <w:rFonts w:hint="eastAsia"/>
              </w:rPr>
              <w:t>”，见文档2.3</w:t>
            </w:r>
          </w:p>
          <w:p>
            <w:pPr>
              <w:pStyle w:val="21"/>
              <w:numPr>
                <w:ilvl w:val="0"/>
                <w:numId w:val="2"/>
              </w:numPr>
              <w:spacing w:line="360" w:lineRule="auto"/>
              <w:ind w:firstLineChars="0"/>
              <w:jc w:val="left"/>
            </w:pPr>
            <w:r>
              <w:rPr>
                <w:rFonts w:hint="eastAsia"/>
              </w:rPr>
              <w:t>主播小窝页面</w:t>
            </w:r>
            <w:r>
              <w:t>，也有快速进入的</w:t>
            </w:r>
            <w:r>
              <w:rPr>
                <w:rFonts w:hint="eastAsia"/>
              </w:rPr>
              <w:t>入口，</w:t>
            </w:r>
            <w:r>
              <w:t>见文档</w:t>
            </w:r>
            <w:r>
              <w:rPr>
                <w:rFonts w:hint="eastAsia"/>
              </w:rPr>
              <w:t>2.2</w:t>
            </w:r>
          </w:p>
          <w:p>
            <w:pPr>
              <w:pStyle w:val="21"/>
              <w:numPr>
                <w:ilvl w:val="0"/>
                <w:numId w:val="2"/>
              </w:numPr>
              <w:spacing w:line="360" w:lineRule="auto"/>
              <w:ind w:firstLineChars="0"/>
              <w:jc w:val="left"/>
            </w:pPr>
            <w:r>
              <w:rPr>
                <w:rFonts w:hint="eastAsia"/>
              </w:rPr>
              <w:t>因为</w:t>
            </w:r>
            <w:r>
              <w:t>刷新问题，</w:t>
            </w:r>
            <w:r>
              <w:rPr>
                <w:rFonts w:hint="eastAsia"/>
              </w:rPr>
              <w:t>直播房间</w:t>
            </w:r>
            <w:r>
              <w:t>变成</w:t>
            </w:r>
            <w:r>
              <w:rPr>
                <w:rFonts w:hint="eastAsia"/>
              </w:rPr>
              <w:t>未</w:t>
            </w:r>
            <w:r>
              <w:t>直播房间</w:t>
            </w:r>
            <w:r>
              <w:rPr>
                <w:rFonts w:hint="eastAsia"/>
              </w:rPr>
              <w:t>，</w:t>
            </w:r>
            <w:r>
              <w:t>那么直接进入</w:t>
            </w:r>
            <w:r>
              <w:rPr>
                <w:rFonts w:hint="eastAsia"/>
              </w:rPr>
              <w:t>未</w:t>
            </w:r>
            <w:r>
              <w:t>直播房间</w:t>
            </w:r>
            <w:r>
              <w:rPr>
                <w:rFonts w:hint="eastAsia"/>
              </w:rPr>
              <w:t>，</w:t>
            </w:r>
            <w:r>
              <w:t>见文档</w:t>
            </w:r>
            <w:r>
              <w:rPr>
                <w:rFonts w:hint="eastAsia"/>
              </w:rPr>
              <w:t>2.2</w:t>
            </w:r>
          </w:p>
        </w:tc>
        <w:tc>
          <w:tcPr>
            <w:tcW w:w="1326" w:type="dxa"/>
            <w:tcBorders>
              <w:top w:val="single" w:color="F79646" w:sz="8" w:space="0"/>
              <w:bottom w:val="single" w:color="F79646" w:sz="8" w:space="0"/>
            </w:tcBorders>
            <w:shd w:val="clear" w:color="auto" w:fill="FDE4D0"/>
            <w:vAlign w:val="top"/>
          </w:tcPr>
          <w:p>
            <w:pPr>
              <w:spacing w:line="360" w:lineRule="auto"/>
              <w:jc w:val="left"/>
            </w:pPr>
            <w:r>
              <w:rPr>
                <w:rFonts w:hint="eastAsia"/>
              </w:rPr>
              <w:t>赵月</w:t>
            </w:r>
          </w:p>
        </w:tc>
      </w:tr>
      <w:tr>
        <w:tblPrEx>
          <w:tblBorders>
            <w:top w:val="single" w:color="F79646" w:sz="8" w:space="0"/>
            <w:left w:val="single" w:color="F79646" w:sz="8" w:space="0"/>
            <w:bottom w:val="single" w:color="F79646" w:sz="8" w:space="0"/>
            <w:right w:val="single" w:color="F79646" w:sz="8" w:space="0"/>
            <w:insideH w:val="single" w:color="F79646" w:sz="8" w:space="0"/>
            <w:insideV w:val="single" w:color="F79646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F79646" w:sz="8" w:space="0"/>
              <w:bottom w:val="single" w:color="F79646" w:sz="8" w:space="0"/>
            </w:tcBorders>
            <w:vAlign w:val="top"/>
          </w:tcPr>
          <w:p>
            <w:pPr>
              <w:spacing w:line="360" w:lineRule="auto"/>
              <w:jc w:val="left"/>
            </w:pPr>
            <w:r>
              <w:rPr>
                <w:rFonts w:hint="eastAsia" w:ascii="Cambria" w:hAnsi="Cambria" w:eastAsia="宋体"/>
                <w:b/>
                <w:bCs/>
              </w:rPr>
              <w:t>V0.2</w:t>
            </w:r>
          </w:p>
        </w:tc>
        <w:tc>
          <w:tcPr>
            <w:tcW w:w="1559" w:type="dxa"/>
            <w:tcBorders>
              <w:top w:val="single" w:color="F79646" w:sz="8" w:space="0"/>
              <w:bottom w:val="single" w:color="F79646" w:sz="8" w:space="0"/>
            </w:tcBorders>
            <w:vAlign w:val="top"/>
          </w:tcPr>
          <w:p>
            <w:pPr>
              <w:spacing w:line="360" w:lineRule="auto"/>
              <w:jc w:val="left"/>
            </w:pPr>
            <w:r>
              <w:rPr>
                <w:rFonts w:hint="eastAsia"/>
              </w:rPr>
              <w:t>2015</w:t>
            </w:r>
            <w:r>
              <w:t>-6-11</w:t>
            </w:r>
          </w:p>
        </w:tc>
        <w:tc>
          <w:tcPr>
            <w:tcW w:w="4536" w:type="dxa"/>
            <w:tcBorders>
              <w:top w:val="single" w:color="F79646" w:sz="8" w:space="0"/>
              <w:bottom w:val="single" w:color="F79646" w:sz="8" w:space="0"/>
            </w:tcBorders>
            <w:vAlign w:val="top"/>
          </w:tcPr>
          <w:p>
            <w:pPr>
              <w:pStyle w:val="21"/>
              <w:numPr>
                <w:ilvl w:val="0"/>
                <w:numId w:val="3"/>
              </w:numPr>
              <w:spacing w:line="360" w:lineRule="auto"/>
              <w:ind w:firstLineChars="0"/>
              <w:jc w:val="left"/>
            </w:pPr>
            <w:r>
              <w:rPr>
                <w:rFonts w:hint="eastAsia"/>
              </w:rPr>
              <w:t>小窝</w:t>
            </w:r>
            <w:r>
              <w:t>标签点击进入规则补充，文档</w:t>
            </w:r>
            <w:r>
              <w:rPr>
                <w:rFonts w:hint="eastAsia"/>
              </w:rPr>
              <w:t>3.2</w:t>
            </w:r>
          </w:p>
          <w:p>
            <w:pPr>
              <w:pStyle w:val="21"/>
              <w:numPr>
                <w:ilvl w:val="0"/>
                <w:numId w:val="3"/>
              </w:numPr>
              <w:spacing w:line="360" w:lineRule="auto"/>
              <w:ind w:firstLineChars="0"/>
              <w:jc w:val="left"/>
            </w:pPr>
            <w:r>
              <w:rPr>
                <w:rFonts w:hint="eastAsia"/>
              </w:rPr>
              <w:t>小窝</w:t>
            </w:r>
            <w:r>
              <w:t>ID</w:t>
            </w:r>
            <w:r>
              <w:rPr>
                <w:rFonts w:hint="eastAsia"/>
              </w:rPr>
              <w:t>号在</w:t>
            </w:r>
            <w:r>
              <w:t>小窝房间和小窝</w:t>
            </w:r>
            <w:r>
              <w:rPr>
                <w:rFonts w:hint="eastAsia"/>
              </w:rPr>
              <w:t>列表</w:t>
            </w:r>
            <w:r>
              <w:t>上的显示</w:t>
            </w:r>
            <w:r>
              <w:rPr>
                <w:rFonts w:hint="eastAsia"/>
              </w:rPr>
              <w:t>，</w:t>
            </w:r>
            <w:r>
              <w:t>文档</w:t>
            </w:r>
            <w:r>
              <w:rPr>
                <w:rFonts w:hint="eastAsia"/>
              </w:rPr>
              <w:t>3.4</w:t>
            </w:r>
            <w:r>
              <w:t>.</w:t>
            </w:r>
            <w:r>
              <w:rPr>
                <w:rFonts w:hint="eastAsia"/>
              </w:rPr>
              <w:t>1</w:t>
            </w:r>
            <w:r>
              <w:t>&amp;3.4.2</w:t>
            </w:r>
          </w:p>
        </w:tc>
        <w:tc>
          <w:tcPr>
            <w:tcW w:w="1326" w:type="dxa"/>
            <w:tcBorders>
              <w:top w:val="single" w:color="F79646" w:sz="8" w:space="0"/>
              <w:bottom w:val="single" w:color="F79646" w:sz="8" w:space="0"/>
            </w:tcBorders>
            <w:vAlign w:val="top"/>
          </w:tcPr>
          <w:p>
            <w:pPr>
              <w:spacing w:line="360" w:lineRule="auto"/>
              <w:jc w:val="left"/>
            </w:pPr>
            <w:r>
              <w:rPr>
                <w:rFonts w:hint="eastAsia"/>
              </w:rPr>
              <w:t>赵月</w:t>
            </w:r>
          </w:p>
        </w:tc>
      </w:tr>
      <w:tr>
        <w:tblPrEx>
          <w:tblBorders>
            <w:top w:val="single" w:color="F79646" w:sz="8" w:space="0"/>
            <w:left w:val="single" w:color="F79646" w:sz="8" w:space="0"/>
            <w:bottom w:val="single" w:color="F79646" w:sz="8" w:space="0"/>
            <w:right w:val="single" w:color="F79646" w:sz="8" w:space="0"/>
            <w:insideH w:val="single" w:color="F79646" w:sz="8" w:space="0"/>
            <w:insideV w:val="single" w:color="F79646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F79646" w:sz="8" w:space="0"/>
              <w:bottom w:val="single" w:color="F79646" w:sz="8" w:space="0"/>
            </w:tcBorders>
            <w:shd w:val="clear" w:color="auto" w:fill="FDE4D0"/>
            <w:vAlign w:val="top"/>
          </w:tcPr>
          <w:p>
            <w:pPr>
              <w:spacing w:line="360" w:lineRule="auto"/>
            </w:pPr>
            <w:r>
              <w:rPr>
                <w:rFonts w:hint="eastAsia" w:ascii="Cambria" w:hAnsi="Cambria" w:eastAsia="宋体"/>
                <w:b/>
                <w:bCs/>
              </w:rPr>
              <w:t>V0.1</w:t>
            </w:r>
          </w:p>
        </w:tc>
        <w:tc>
          <w:tcPr>
            <w:tcW w:w="1559" w:type="dxa"/>
            <w:tcBorders>
              <w:top w:val="single" w:color="F79646" w:sz="8" w:space="0"/>
              <w:bottom w:val="single" w:color="F79646" w:sz="8" w:space="0"/>
            </w:tcBorders>
            <w:shd w:val="clear" w:color="auto" w:fill="FDE4D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2015</w:t>
            </w:r>
            <w:r>
              <w:t>-6-10</w:t>
            </w:r>
          </w:p>
        </w:tc>
        <w:tc>
          <w:tcPr>
            <w:tcW w:w="4536" w:type="dxa"/>
            <w:tcBorders>
              <w:top w:val="single" w:color="F79646" w:sz="8" w:space="0"/>
              <w:bottom w:val="single" w:color="F79646" w:sz="8" w:space="0"/>
            </w:tcBorders>
            <w:shd w:val="clear" w:color="auto" w:fill="FDE4D0"/>
            <w:vAlign w:val="top"/>
          </w:tcPr>
          <w:p>
            <w:pPr>
              <w:spacing w:line="360" w:lineRule="auto"/>
            </w:pPr>
          </w:p>
        </w:tc>
        <w:tc>
          <w:tcPr>
            <w:tcW w:w="1326" w:type="dxa"/>
            <w:tcBorders>
              <w:top w:val="single" w:color="F79646" w:sz="8" w:space="0"/>
              <w:bottom w:val="single" w:color="F79646" w:sz="8" w:space="0"/>
            </w:tcBorders>
            <w:shd w:val="clear" w:color="auto" w:fill="FDE4D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赵月</w:t>
            </w:r>
          </w:p>
        </w:tc>
      </w:tr>
    </w:tbl>
    <w:p>
      <w:pPr>
        <w:spacing w:line="360" w:lineRule="auto"/>
      </w:pPr>
    </w:p>
    <w:p>
      <w:pPr>
        <w:pStyle w:val="17"/>
        <w:spacing w:line="360" w:lineRule="auto"/>
        <w:ind w:left="425"/>
      </w:pPr>
      <w:r>
        <w:rPr>
          <w:rFonts w:hint="eastAsia"/>
        </w:rPr>
        <w:t>概述</w:t>
      </w:r>
    </w:p>
    <w:p>
      <w:pPr>
        <w:pStyle w:val="18"/>
        <w:spacing w:line="360" w:lineRule="auto"/>
      </w:pPr>
      <w:r>
        <w:rPr>
          <w:rFonts w:hint="eastAsia"/>
        </w:rPr>
        <w:t>设计目的</w:t>
      </w:r>
    </w:p>
    <w:p>
      <w:pPr>
        <w:pStyle w:val="21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优化</w:t>
      </w:r>
      <w:r>
        <w:t>移动端</w:t>
      </w:r>
      <w:r>
        <w:rPr>
          <w:rFonts w:hint="eastAsia"/>
        </w:rPr>
        <w:t>小窝</w:t>
      </w:r>
      <w:r>
        <w:t>入口，</w:t>
      </w:r>
      <w:r>
        <w:rPr>
          <w:rFonts w:hint="eastAsia"/>
        </w:rPr>
        <w:t>更好的展示小窝</w:t>
      </w:r>
      <w:r>
        <w:t>房间，让用户有更多类型的视频房间去</w:t>
      </w:r>
      <w:r>
        <w:rPr>
          <w:rFonts w:hint="eastAsia"/>
        </w:rPr>
        <w:t>选择</w:t>
      </w:r>
    </w:p>
    <w:p>
      <w:pPr>
        <w:pStyle w:val="18"/>
        <w:spacing w:line="360" w:lineRule="auto"/>
      </w:pPr>
      <w:r>
        <w:rPr>
          <w:rFonts w:hint="eastAsia"/>
        </w:rPr>
        <w:t>设计概述</w:t>
      </w:r>
    </w:p>
    <w:p>
      <w:pPr>
        <w:pStyle w:val="21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在移动端梦工厂大厅界面下方增加小窝按钮；点击按钮进入小窝分页，只显示正在直播的小窝</w:t>
      </w:r>
    </w:p>
    <w:p>
      <w:pPr>
        <w:pStyle w:val="21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把小窝的id暴露出来，显示给玩家；玩家可以通过输入id进入主播的小窝</w:t>
      </w:r>
    </w:p>
    <w:p>
      <w:pPr>
        <w:pStyle w:val="21"/>
        <w:numPr>
          <w:ilvl w:val="0"/>
          <w:numId w:val="4"/>
        </w:numPr>
        <w:spacing w:line="360" w:lineRule="auto"/>
        <w:ind w:firstLineChars="0"/>
      </w:pPr>
      <w:r>
        <w:rPr>
          <w:rFonts w:hint="eastAsia" w:ascii="宋体" w:hAnsi="宋体"/>
        </w:rPr>
        <w:t>主播在小窝进行直播和发布小窝任务时会给关注用户发送消息，用户可以通过弹窗进入小窝。如果玩家不在线会发送信鸽消息给用户，用户可以通过设置开启关闭接收信鸽消息</w:t>
      </w:r>
    </w:p>
    <w:p>
      <w:pPr>
        <w:pStyle w:val="21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视频房间内</w:t>
      </w:r>
      <w:r>
        <w:t>的小窝列表</w:t>
      </w:r>
      <w:r>
        <w:rPr>
          <w:rFonts w:hint="eastAsia"/>
        </w:rPr>
        <w:t>保持不变</w:t>
      </w:r>
    </w:p>
    <w:p>
      <w:pPr>
        <w:pStyle w:val="17"/>
        <w:spacing w:line="360" w:lineRule="auto"/>
        <w:ind w:left="425"/>
      </w:pPr>
      <w:r>
        <w:rPr>
          <w:rFonts w:hint="eastAsia"/>
        </w:rPr>
        <w:t>UI</w:t>
      </w:r>
      <w:r>
        <w:t>设计</w:t>
      </w:r>
    </w:p>
    <w:p>
      <w:pPr>
        <w:pStyle w:val="18"/>
      </w:pPr>
      <w:r>
        <w:rPr>
          <w:rFonts w:hint="eastAsia"/>
        </w:rPr>
        <w:t>梦工厂</w:t>
      </w:r>
      <w:r>
        <w:t>大厅界面</w:t>
      </w:r>
    </w:p>
    <w:p>
      <w:pPr>
        <w:pStyle w:val="19"/>
      </w:pPr>
      <w:r>
        <w:rPr>
          <w:rFonts w:hint="eastAsia"/>
        </w:rPr>
        <w:t>新角色</w:t>
      </w:r>
      <w:r>
        <w:t>大厅</w:t>
      </w:r>
    </w:p>
    <w:p>
      <w:pPr>
        <w:jc w:val="center"/>
      </w:pPr>
      <w:r>
        <w:rPr>
          <w:rFonts w:hint="eastAsia"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3" o:spid="_x0000_s1026" type="#_x0000_t75" style="height:441pt;width:267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如上图所示</w:t>
      </w:r>
    </w:p>
    <w:p>
      <w:pPr>
        <w:pStyle w:val="21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在新角色</w:t>
      </w:r>
      <w:r>
        <w:t>的梦工厂</w:t>
      </w:r>
      <w:r>
        <w:rPr>
          <w:rFonts w:hint="eastAsia"/>
        </w:rPr>
        <w:t>大厅</w:t>
      </w:r>
      <w:r>
        <w:t>界面</w:t>
      </w:r>
      <w:r>
        <w:rPr>
          <w:rFonts w:hint="eastAsia"/>
        </w:rPr>
        <w:t>的</w:t>
      </w:r>
      <w:r>
        <w:t>下</w:t>
      </w:r>
      <w:r>
        <w:rPr>
          <w:rFonts w:hint="eastAsia"/>
        </w:rPr>
        <w:t>栏</w:t>
      </w:r>
      <w:r>
        <w:t>，增加</w:t>
      </w:r>
      <w:r>
        <w:rPr>
          <w:rFonts w:hint="eastAsia"/>
        </w:rPr>
        <w:t>“小窝”</w:t>
      </w:r>
      <w:r>
        <w:t>入口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>后</w:t>
      </w:r>
      <w:r>
        <w:t>，可进入小窝分页</w:t>
      </w:r>
    </w:p>
    <w:p>
      <w:pPr>
        <w:pStyle w:val="21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小窝按钮</w:t>
      </w:r>
      <w:r>
        <w:t>位于找房按钮</w:t>
      </w:r>
      <w:r>
        <w:rPr>
          <w:rFonts w:hint="eastAsia"/>
        </w:rPr>
        <w:t>之后</w:t>
      </w:r>
      <w:r>
        <w:t>，个人按钮</w:t>
      </w:r>
      <w:r>
        <w:rPr>
          <w:rFonts w:hint="eastAsia"/>
        </w:rPr>
        <w:t>之前（美术重新设计排列UI）</w:t>
      </w:r>
    </w:p>
    <w:p>
      <w:pPr>
        <w:pStyle w:val="21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点击小窝按钮进入小窝分页，按钮要有选中状态</w:t>
      </w:r>
    </w:p>
    <w:p>
      <w:pPr>
        <w:pStyle w:val="21"/>
        <w:numPr>
          <w:ilvl w:val="0"/>
          <w:numId w:val="4"/>
        </w:numPr>
        <w:spacing w:line="360" w:lineRule="auto"/>
        <w:ind w:firstLineChars="0"/>
        <w:rPr>
          <w:color w:val="FF0000"/>
        </w:rPr>
      </w:pPr>
      <w:r>
        <w:rPr>
          <w:rFonts w:hint="eastAsia"/>
          <w:color w:val="FF0000"/>
        </w:rPr>
        <w:t>全部分页里不包括</w:t>
      </w:r>
      <w:r>
        <w:rPr>
          <w:color w:val="FF0000"/>
        </w:rPr>
        <w:t>小窝房间</w:t>
      </w:r>
    </w:p>
    <w:p>
      <w:pPr>
        <w:pStyle w:val="19"/>
      </w:pPr>
      <w:r>
        <w:rPr>
          <w:rFonts w:hint="eastAsia"/>
        </w:rPr>
        <w:t>旧角色</w:t>
      </w:r>
      <w:r>
        <w:t>大厅</w:t>
      </w:r>
    </w:p>
    <w:p>
      <w:pPr>
        <w:jc w:val="center"/>
      </w:pPr>
      <w:r>
        <w:rPr>
          <w:rFonts w:hint="eastAsia"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4" o:spid="_x0000_s1027" type="#_x0000_t75" style="height:436.5pt;width:26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如上图所示，旧角色</w:t>
      </w:r>
      <w:r>
        <w:t>的梦工厂</w:t>
      </w:r>
      <w:r>
        <w:rPr>
          <w:rFonts w:hint="eastAsia"/>
        </w:rPr>
        <w:t>大厅</w:t>
      </w:r>
      <w:r>
        <w:t>界面</w:t>
      </w:r>
    </w:p>
    <w:p>
      <w:pPr>
        <w:pStyle w:val="21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下栏新增“小窝”按钮UI</w:t>
      </w:r>
      <w:r>
        <w:t>，同新角色界面，见文档</w:t>
      </w:r>
      <w:r>
        <w:rPr>
          <w:rFonts w:hint="eastAsia"/>
        </w:rPr>
        <w:t>3.1.1</w:t>
      </w:r>
    </w:p>
    <w:p>
      <w:pPr>
        <w:pStyle w:val="18"/>
      </w:pPr>
      <w:r>
        <w:rPr>
          <w:rFonts w:hint="eastAsia"/>
        </w:rPr>
        <w:t>小窝分页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7" o:spid="_x0000_s1028" type="#_x0000_t75" style="height:446.25pt;width:270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点击“小窝”按钮进入</w:t>
      </w:r>
      <w:r>
        <w:t>的小窝房间页面</w:t>
      </w:r>
    </w:p>
    <w:p>
      <w:pPr>
        <w:pStyle w:val="21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“小窝”按钮有被选中</w:t>
      </w:r>
      <w:r>
        <w:t>的状态</w:t>
      </w:r>
      <w:r>
        <w:rPr>
          <w:rFonts w:hint="eastAsia"/>
        </w:rPr>
        <w:t>效果</w:t>
      </w:r>
    </w:p>
    <w:p>
      <w:pPr>
        <w:pStyle w:val="21"/>
        <w:numPr>
          <w:ilvl w:val="0"/>
          <w:numId w:val="4"/>
        </w:numPr>
        <w:spacing w:line="360" w:lineRule="auto"/>
        <w:ind w:firstLineChars="0"/>
        <w:rPr>
          <w:color w:val="0000FF"/>
        </w:rPr>
      </w:pPr>
      <w:r>
        <w:rPr>
          <w:rFonts w:hint="eastAsia"/>
          <w:color w:val="0000FF"/>
        </w:rPr>
        <w:t>在“小窝”分页下</w:t>
      </w:r>
      <w:r>
        <w:rPr>
          <w:color w:val="0000FF"/>
        </w:rPr>
        <w:t>，使用手机</w:t>
      </w:r>
      <w:r>
        <w:rPr>
          <w:rFonts w:hint="eastAsia"/>
          <w:color w:val="0000FF"/>
        </w:rPr>
        <w:t>的返回键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  <w:rPr>
          <w:color w:val="0000FF"/>
        </w:rPr>
      </w:pPr>
      <w:r>
        <w:rPr>
          <w:rFonts w:hint="eastAsia"/>
          <w:color w:val="0000FF"/>
        </w:rPr>
        <w:t>新角色</w:t>
      </w:r>
      <w:r>
        <w:rPr>
          <w:color w:val="0000FF"/>
        </w:rPr>
        <w:t>：</w:t>
      </w:r>
      <w:r>
        <w:rPr>
          <w:rFonts w:hint="eastAsia"/>
          <w:color w:val="0000FF"/>
        </w:rPr>
        <w:t>弹出退出</w:t>
      </w:r>
      <w:r>
        <w:rPr>
          <w:color w:val="0000FF"/>
        </w:rPr>
        <w:t>菜单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  <w:rPr>
          <w:color w:val="0000FF"/>
        </w:rPr>
      </w:pPr>
      <w:r>
        <w:rPr>
          <w:rFonts w:hint="eastAsia"/>
          <w:color w:val="0000FF"/>
        </w:rPr>
        <w:t>旧角色：</w:t>
      </w:r>
      <w:r>
        <w:rPr>
          <w:color w:val="0000FF"/>
        </w:rPr>
        <w:t>返回到</w:t>
      </w:r>
      <w:r>
        <w:rPr>
          <w:rFonts w:hint="eastAsia"/>
          <w:color w:val="0000FF"/>
        </w:rPr>
        <w:t>梦工厂</w:t>
      </w:r>
      <w:r>
        <w:rPr>
          <w:color w:val="0000FF"/>
        </w:rPr>
        <w:t>世界</w:t>
      </w:r>
      <w:r>
        <w:rPr>
          <w:rFonts w:hint="eastAsia"/>
          <w:color w:val="0000FF"/>
        </w:rPr>
        <w:t>地图</w:t>
      </w:r>
    </w:p>
    <w:p>
      <w:pPr>
        <w:pStyle w:val="21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界面区域说明如下：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标题栏</w:t>
      </w:r>
      <w:r>
        <w:t>：</w:t>
      </w:r>
    </w:p>
    <w:p>
      <w:pPr>
        <w:pStyle w:val="21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返回键</w:t>
      </w:r>
      <w:r>
        <w:t>：点击</w:t>
      </w:r>
      <w:r>
        <w:rPr>
          <w:rFonts w:hint="eastAsia"/>
        </w:rPr>
        <w:t>后</w:t>
      </w:r>
      <w:r>
        <w:t>返回上一操作界面</w:t>
      </w:r>
    </w:p>
    <w:p>
      <w:pPr>
        <w:pStyle w:val="21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界面标题</w:t>
      </w:r>
      <w:r>
        <w:t>：主播</w:t>
      </w:r>
      <w:r>
        <w:rPr>
          <w:rFonts w:hint="eastAsia"/>
        </w:rPr>
        <w:t>小窝</w:t>
      </w:r>
    </w:p>
    <w:p>
      <w:pPr>
        <w:pStyle w:val="21"/>
        <w:numPr>
          <w:ilvl w:val="0"/>
          <w:numId w:val="6"/>
        </w:numPr>
        <w:spacing w:line="360" w:lineRule="auto"/>
        <w:ind w:firstLineChars="0"/>
        <w:rPr>
          <w:color w:val="FF0000"/>
        </w:rPr>
      </w:pPr>
      <w:r>
        <w:rPr>
          <w:rFonts w:hint="eastAsia"/>
          <w:color w:val="FF0000"/>
        </w:rPr>
        <w:t>快速进入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小窝</w:t>
      </w:r>
      <w:r>
        <w:t>房间列表：</w:t>
      </w:r>
    </w:p>
    <w:p>
      <w:pPr>
        <w:pStyle w:val="21"/>
        <w:numPr>
          <w:ilvl w:val="0"/>
          <w:numId w:val="6"/>
        </w:numPr>
        <w:spacing w:line="360" w:lineRule="auto"/>
        <w:ind w:firstLineChars="0"/>
        <w:rPr>
          <w:color w:val="000000"/>
        </w:rPr>
      </w:pPr>
      <w:r>
        <w:rPr>
          <w:rFonts w:hint="eastAsia"/>
          <w:color w:val="000000"/>
        </w:rPr>
        <w:t>房间列表只显示正在直播的小窝房间，未直播和</w:t>
      </w:r>
      <w:r>
        <w:rPr>
          <w:color w:val="000000"/>
        </w:rPr>
        <w:t>关闭</w:t>
      </w:r>
      <w:r>
        <w:rPr>
          <w:rFonts w:hint="eastAsia"/>
          <w:color w:val="000000"/>
        </w:rPr>
        <w:t>的小窝房间不会显示</w:t>
      </w:r>
    </w:p>
    <w:p>
      <w:pPr>
        <w:pStyle w:val="21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排序规则</w:t>
      </w:r>
      <w:r>
        <w:t>：</w:t>
      </w:r>
    </w:p>
    <w:p>
      <w:pPr>
        <w:pStyle w:val="21"/>
        <w:numPr>
          <w:ilvl w:val="0"/>
          <w:numId w:val="7"/>
        </w:numPr>
        <w:spacing w:line="360" w:lineRule="auto"/>
        <w:ind w:firstLineChars="0"/>
        <w:rPr>
          <w:color w:val="000000"/>
        </w:rPr>
      </w:pPr>
      <w:r>
        <w:rPr>
          <w:rFonts w:hint="eastAsia"/>
          <w:color w:val="000000"/>
        </w:rPr>
        <w:t>正在直播的小窝房间按照在线人数由</w:t>
      </w:r>
      <w:r>
        <w:rPr>
          <w:color w:val="000000"/>
        </w:rPr>
        <w:t>多到少排列</w:t>
      </w:r>
      <w:r>
        <w:rPr>
          <w:rFonts w:hint="eastAsia"/>
          <w:color w:val="000000"/>
        </w:rPr>
        <w:t>。</w:t>
      </w:r>
      <w:r>
        <w:rPr>
          <w:color w:val="000000"/>
        </w:rPr>
        <w:t>若</w:t>
      </w:r>
      <w:r>
        <w:rPr>
          <w:rFonts w:hint="eastAsia"/>
          <w:color w:val="000000"/>
        </w:rPr>
        <w:t>在线人数相同</w:t>
      </w:r>
      <w:r>
        <w:rPr>
          <w:color w:val="000000"/>
        </w:rPr>
        <w:t>，</w:t>
      </w:r>
      <w:r>
        <w:rPr>
          <w:rFonts w:hint="eastAsia"/>
          <w:color w:val="000000"/>
        </w:rPr>
        <w:t>则</w:t>
      </w:r>
      <w:r>
        <w:rPr>
          <w:color w:val="000000"/>
        </w:rPr>
        <w:t>根据小窝房间的ID</w:t>
      </w:r>
      <w:r>
        <w:rPr>
          <w:rFonts w:hint="eastAsia"/>
          <w:color w:val="000000"/>
        </w:rPr>
        <w:t>顺序</w:t>
      </w:r>
      <w:r>
        <w:rPr>
          <w:color w:val="000000"/>
        </w:rPr>
        <w:t>排序</w:t>
      </w:r>
    </w:p>
    <w:p>
      <w:pPr>
        <w:pStyle w:val="21"/>
        <w:numPr>
          <w:ilvl w:val="0"/>
          <w:numId w:val="6"/>
        </w:numPr>
        <w:spacing w:line="360" w:lineRule="auto"/>
        <w:ind w:firstLineChars="0"/>
        <w:rPr>
          <w:color w:val="000000"/>
        </w:rPr>
      </w:pPr>
      <w:r>
        <w:rPr>
          <w:rFonts w:hint="eastAsia"/>
          <w:color w:val="000000"/>
        </w:rPr>
        <w:t>列表刷新加载规则：</w:t>
      </w:r>
    </w:p>
    <w:p>
      <w:pPr>
        <w:pStyle w:val="21"/>
        <w:numPr>
          <w:ilvl w:val="0"/>
          <w:numId w:val="7"/>
        </w:numPr>
        <w:spacing w:line="360" w:lineRule="auto"/>
        <w:ind w:firstLineChars="0"/>
        <w:rPr>
          <w:color w:val="000000"/>
        </w:rPr>
      </w:pPr>
      <w:r>
        <w:rPr>
          <w:rFonts w:hint="eastAsia"/>
          <w:color w:val="000000"/>
        </w:rPr>
        <w:t>每次进入/切换到此界面，</w:t>
      </w:r>
      <w:r>
        <w:rPr>
          <w:color w:val="000000"/>
        </w:rPr>
        <w:t>自动刷新。其他</w:t>
      </w:r>
      <w:r>
        <w:rPr>
          <w:rFonts w:hint="eastAsia"/>
          <w:color w:val="000000"/>
        </w:rPr>
        <w:t>情况下</w:t>
      </w:r>
      <w:r>
        <w:rPr>
          <w:color w:val="000000"/>
        </w:rPr>
        <w:t>不会自动</w:t>
      </w:r>
      <w:r>
        <w:rPr>
          <w:rFonts w:hint="eastAsia"/>
          <w:color w:val="000000"/>
        </w:rPr>
        <w:t>刷新</w:t>
      </w:r>
    </w:p>
    <w:p>
      <w:pPr>
        <w:pStyle w:val="21"/>
        <w:numPr>
          <w:ilvl w:val="0"/>
          <w:numId w:val="7"/>
        </w:numPr>
        <w:spacing w:line="360" w:lineRule="auto"/>
        <w:ind w:firstLineChars="0"/>
        <w:rPr>
          <w:color w:val="000000"/>
        </w:rPr>
      </w:pPr>
      <w:r>
        <w:rPr>
          <w:rFonts w:hint="eastAsia"/>
          <w:color w:val="000000"/>
        </w:rPr>
        <w:t>每次</w:t>
      </w:r>
      <w:r>
        <w:rPr>
          <w:color w:val="000000"/>
        </w:rPr>
        <w:t>加载</w:t>
      </w:r>
      <w:r>
        <w:rPr>
          <w:rFonts w:hint="eastAsia"/>
          <w:color w:val="000000"/>
        </w:rPr>
        <w:t>20个</w:t>
      </w:r>
      <w:r>
        <w:rPr>
          <w:color w:val="000000"/>
        </w:rPr>
        <w:t>房间标签</w:t>
      </w:r>
      <w:r>
        <w:rPr>
          <w:rFonts w:hint="eastAsia"/>
          <w:color w:val="000000"/>
        </w:rPr>
        <w:t>，滑动到底后，继续加载后</w:t>
      </w:r>
      <w:r>
        <w:rPr>
          <w:color w:val="000000"/>
        </w:rPr>
        <w:t>20</w:t>
      </w:r>
      <w:r>
        <w:rPr>
          <w:rFonts w:hint="eastAsia"/>
          <w:color w:val="000000"/>
        </w:rPr>
        <w:t>个房间数据，交互同全部房间界面的视频房间加载</w:t>
      </w:r>
    </w:p>
    <w:p>
      <w:pPr>
        <w:pStyle w:val="21"/>
        <w:numPr>
          <w:ilvl w:val="0"/>
          <w:numId w:val="6"/>
        </w:numPr>
        <w:spacing w:line="360" w:lineRule="auto"/>
        <w:ind w:firstLineChars="0"/>
        <w:rPr>
          <w:color w:val="000000"/>
        </w:rPr>
      </w:pPr>
      <w:r>
        <w:rPr>
          <w:rFonts w:hint="eastAsia"/>
          <w:color w:val="000000"/>
        </w:rPr>
        <w:t>每个</w:t>
      </w:r>
      <w:r>
        <w:rPr>
          <w:color w:val="000000"/>
        </w:rPr>
        <w:t>小窝房间标签</w:t>
      </w:r>
      <w:r>
        <w:rPr>
          <w:rFonts w:hint="eastAsia"/>
          <w:color w:val="000000"/>
        </w:rPr>
        <w:t>上</w:t>
      </w:r>
      <w:r>
        <w:rPr>
          <w:color w:val="000000"/>
        </w:rPr>
        <w:t>的</w:t>
      </w:r>
      <w:r>
        <w:rPr>
          <w:rFonts w:hint="eastAsia"/>
          <w:color w:val="000000"/>
        </w:rPr>
        <w:t>内容</w:t>
      </w:r>
      <w:r>
        <w:rPr>
          <w:color w:val="000000"/>
        </w:rPr>
        <w:t>：</w:t>
      </w:r>
    </w:p>
    <w:p>
      <w:pPr>
        <w:pStyle w:val="21"/>
        <w:numPr>
          <w:ilvl w:val="0"/>
          <w:numId w:val="7"/>
        </w:numPr>
        <w:spacing w:line="360" w:lineRule="auto"/>
        <w:ind w:firstLineChars="0"/>
        <w:rPr>
          <w:color w:val="000000"/>
        </w:rPr>
      </w:pPr>
      <w:r>
        <w:rPr>
          <w:rFonts w:hint="eastAsia"/>
          <w:color w:val="000000"/>
        </w:rPr>
        <w:t>需要美术设计</w:t>
      </w:r>
      <w:r>
        <w:rPr>
          <w:color w:val="000000"/>
        </w:rPr>
        <w:t>一个小窝</w:t>
      </w:r>
      <w:r>
        <w:rPr>
          <w:rFonts w:hint="eastAsia"/>
          <w:color w:val="000000"/>
        </w:rPr>
        <w:t>房间</w:t>
      </w:r>
      <w:r>
        <w:rPr>
          <w:color w:val="000000"/>
        </w:rPr>
        <w:t>标签</w:t>
      </w:r>
      <w:r>
        <w:rPr>
          <w:rFonts w:hint="eastAsia"/>
          <w:color w:val="000000"/>
        </w:rPr>
        <w:t>样式</w:t>
      </w:r>
    </w:p>
    <w:p>
      <w:pPr>
        <w:pStyle w:val="21"/>
        <w:numPr>
          <w:ilvl w:val="0"/>
          <w:numId w:val="7"/>
        </w:numPr>
        <w:spacing w:line="360" w:lineRule="auto"/>
        <w:ind w:firstLineChars="0"/>
        <w:rPr>
          <w:color w:val="000000"/>
        </w:rPr>
      </w:pPr>
      <w:r>
        <w:rPr>
          <w:color w:val="000000"/>
        </w:rPr>
        <w:t>ID显示小窝房间ID</w:t>
      </w:r>
    </w:p>
    <w:p>
      <w:pPr>
        <w:pStyle w:val="21"/>
        <w:numPr>
          <w:ilvl w:val="0"/>
          <w:numId w:val="7"/>
        </w:numPr>
        <w:spacing w:line="360" w:lineRule="auto"/>
        <w:ind w:firstLineChars="0"/>
        <w:rPr>
          <w:color w:val="000000"/>
        </w:rPr>
      </w:pPr>
      <w:r>
        <w:rPr>
          <w:rFonts w:hint="eastAsia"/>
          <w:color w:val="000000"/>
        </w:rPr>
        <w:t>其余显示</w:t>
      </w:r>
      <w:r>
        <w:rPr>
          <w:color w:val="000000"/>
        </w:rPr>
        <w:t>的内容同普通视频房间</w:t>
      </w:r>
      <w:r>
        <w:rPr>
          <w:rFonts w:hint="eastAsia"/>
          <w:color w:val="000000"/>
        </w:rPr>
        <w:t>标签</w:t>
      </w:r>
    </w:p>
    <w:p>
      <w:pPr>
        <w:pStyle w:val="21"/>
        <w:numPr>
          <w:ilvl w:val="0"/>
          <w:numId w:val="6"/>
        </w:numPr>
        <w:spacing w:line="360" w:lineRule="auto"/>
        <w:ind w:firstLineChars="0"/>
        <w:rPr>
          <w:color w:val="FF0000"/>
        </w:rPr>
      </w:pPr>
      <w:r>
        <w:rPr>
          <w:color w:val="FF0000"/>
        </w:rPr>
        <w:t>小窝房间标签</w:t>
      </w:r>
      <w:r>
        <w:rPr>
          <w:rFonts w:hint="eastAsia"/>
          <w:color w:val="FF0000"/>
        </w:rPr>
        <w:t>点击规则：</w:t>
      </w:r>
    </w:p>
    <w:p>
      <w:pPr>
        <w:pStyle w:val="21"/>
        <w:numPr>
          <w:ilvl w:val="0"/>
          <w:numId w:val="7"/>
        </w:numPr>
        <w:spacing w:line="360" w:lineRule="auto"/>
        <w:ind w:firstLineChars="0"/>
        <w:rPr>
          <w:color w:val="FF0000"/>
        </w:rPr>
      </w:pPr>
      <w:r>
        <w:rPr>
          <w:rFonts w:hint="eastAsia"/>
          <w:color w:val="FF0000"/>
        </w:rPr>
        <w:t>若小窝房间人数不满：界面关闭，进入指定的小窝房间</w:t>
      </w:r>
    </w:p>
    <w:p>
      <w:pPr>
        <w:pStyle w:val="21"/>
        <w:numPr>
          <w:ilvl w:val="0"/>
          <w:numId w:val="7"/>
        </w:numPr>
        <w:spacing w:line="360" w:lineRule="auto"/>
        <w:ind w:firstLineChars="0"/>
        <w:rPr>
          <w:color w:val="FF0000"/>
        </w:rPr>
      </w:pPr>
      <w:r>
        <w:rPr>
          <w:rFonts w:hint="eastAsia"/>
          <w:color w:val="FF0000"/>
        </w:rPr>
        <w:t>若小窝房间人数已满，当前界面不关闭</w:t>
      </w:r>
      <w:r>
        <w:rPr>
          <w:rFonts w:hint="eastAsia"/>
        </w:rPr>
        <w:t>，</w:t>
      </w:r>
      <w:r>
        <w:rPr>
          <w:color w:val="FF0000"/>
        </w:rPr>
        <w:t>弹</w:t>
      </w:r>
      <w:r>
        <w:rPr>
          <w:rFonts w:hint="eastAsia"/>
          <w:color w:val="FF0000"/>
        </w:rPr>
        <w:t>出</w:t>
      </w:r>
      <w:r>
        <w:rPr>
          <w:color w:val="FF0000"/>
        </w:rPr>
        <w:t>提示框</w:t>
      </w:r>
    </w:p>
    <w:p>
      <w:pPr>
        <w:pStyle w:val="21"/>
        <w:spacing w:line="360" w:lineRule="auto"/>
        <w:ind w:left="2100" w:firstLine="0" w:firstLineChars="0"/>
        <w:rPr>
          <w:color w:val="FF0000"/>
        </w:rPr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9" o:spid="_x0000_s1029" type="#_x0000_t75" style="height:192pt;width:28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8"/>
        </w:numPr>
        <w:spacing w:line="360" w:lineRule="auto"/>
        <w:ind w:firstLineChars="0"/>
        <w:rPr>
          <w:color w:val="FF0000"/>
        </w:rPr>
      </w:pPr>
      <w:r>
        <w:rPr>
          <w:rFonts w:hint="eastAsia"/>
          <w:color w:val="FF0000"/>
        </w:rPr>
        <w:t>上述弹框</w:t>
      </w:r>
      <w:r>
        <w:rPr>
          <w:color w:val="FF0000"/>
        </w:rPr>
        <w:t>和</w:t>
      </w:r>
      <w:r>
        <w:rPr>
          <w:rFonts w:hint="eastAsia"/>
          <w:color w:val="FF0000"/>
        </w:rPr>
        <w:t>进入人满普通视频房间时弹出的</w:t>
      </w:r>
      <w:r>
        <w:rPr>
          <w:color w:val="FF0000"/>
        </w:rPr>
        <w:t>提示</w:t>
      </w:r>
      <w:r>
        <w:rPr>
          <w:rFonts w:hint="eastAsia"/>
          <w:color w:val="FF0000"/>
        </w:rPr>
        <w:t>框</w:t>
      </w:r>
      <w:r>
        <w:rPr>
          <w:color w:val="FF0000"/>
        </w:rPr>
        <w:t>内容一样</w:t>
      </w:r>
      <w:r>
        <w:rPr>
          <w:rFonts w:hint="eastAsia"/>
          <w:color w:val="FF0000"/>
        </w:rPr>
        <w:t>（</w:t>
      </w:r>
      <w:r>
        <w:rPr>
          <w:color w:val="FF0000"/>
        </w:rPr>
        <w:t>如图）</w:t>
      </w:r>
      <w:r>
        <w:rPr>
          <w:rFonts w:hint="eastAsia"/>
          <w:color w:val="FF0000"/>
        </w:rPr>
        <w:t>。但按钮不一样（</w:t>
      </w:r>
      <w:r>
        <w:rPr>
          <w:color w:val="FF0000"/>
        </w:rPr>
        <w:t>如图</w:t>
      </w:r>
      <w:r>
        <w:rPr>
          <w:rFonts w:hint="eastAsia"/>
          <w:color w:val="FF0000"/>
        </w:rPr>
        <w:t>）</w:t>
      </w:r>
      <w:r>
        <w:rPr>
          <w:color w:val="FF0000"/>
        </w:rPr>
        <w:t>，</w:t>
      </w:r>
      <w:r>
        <w:rPr>
          <w:rFonts w:hint="eastAsia"/>
          <w:color w:val="FF0000"/>
        </w:rPr>
        <w:t>左</w:t>
      </w:r>
      <w:r>
        <w:rPr>
          <w:color w:val="FF0000"/>
        </w:rPr>
        <w:t>取消，</w:t>
      </w:r>
      <w:r>
        <w:rPr>
          <w:rFonts w:hint="eastAsia"/>
          <w:color w:val="FF0000"/>
        </w:rPr>
        <w:t>右</w:t>
      </w:r>
      <w:r>
        <w:rPr>
          <w:color w:val="FF0000"/>
        </w:rPr>
        <w:t>确定</w:t>
      </w:r>
    </w:p>
    <w:p>
      <w:pPr>
        <w:pStyle w:val="21"/>
        <w:numPr>
          <w:ilvl w:val="0"/>
          <w:numId w:val="8"/>
        </w:numPr>
        <w:spacing w:line="360" w:lineRule="auto"/>
        <w:ind w:firstLineChars="0"/>
        <w:rPr>
          <w:color w:val="FF0000"/>
        </w:rPr>
      </w:pPr>
      <w:r>
        <w:rPr>
          <w:rFonts w:hint="eastAsia"/>
          <w:color w:val="FF0000"/>
        </w:rPr>
        <w:t>点击确定</w:t>
      </w:r>
      <w:r>
        <w:rPr>
          <w:color w:val="FF0000"/>
        </w:rPr>
        <w:t>按钮：</w:t>
      </w:r>
    </w:p>
    <w:p>
      <w:pPr>
        <w:pStyle w:val="21"/>
        <w:spacing w:line="360" w:lineRule="auto"/>
        <w:ind w:left="2520" w:firstLine="0" w:firstLineChars="0"/>
        <w:rPr>
          <w:color w:val="FF0000"/>
        </w:rPr>
      </w:pPr>
      <w:r>
        <w:rPr>
          <w:color w:val="FF0000"/>
        </w:rPr>
        <w:t>有</w:t>
      </w:r>
      <w:r>
        <w:rPr>
          <w:rFonts w:hint="eastAsia"/>
          <w:color w:val="FF0000"/>
        </w:rPr>
        <w:t>挤房次数</w:t>
      </w:r>
      <w:r>
        <w:rPr>
          <w:color w:val="FF0000"/>
        </w:rPr>
        <w:t>，则消耗次数</w:t>
      </w:r>
      <w:r>
        <w:rPr>
          <w:rFonts w:hint="eastAsia"/>
          <w:color w:val="FF0000"/>
        </w:rPr>
        <w:t>，进入对应小窝中开始排队，</w:t>
      </w:r>
    </w:p>
    <w:p>
      <w:pPr>
        <w:pStyle w:val="21"/>
        <w:spacing w:line="360" w:lineRule="auto"/>
        <w:ind w:left="2520" w:firstLine="0" w:firstLineChars="0"/>
        <w:rPr>
          <w:color w:val="FF0000"/>
        </w:rPr>
      </w:pPr>
      <w:r>
        <w:rPr>
          <w:rFonts w:hint="eastAsia"/>
          <w:color w:val="FF0000"/>
        </w:rPr>
        <w:t>无</w:t>
      </w:r>
      <w:r>
        <w:rPr>
          <w:color w:val="FF0000"/>
        </w:rPr>
        <w:t>机房次数，则提示框关闭</w:t>
      </w:r>
    </w:p>
    <w:p>
      <w:pPr>
        <w:pStyle w:val="21"/>
        <w:numPr>
          <w:ilvl w:val="0"/>
          <w:numId w:val="8"/>
        </w:numPr>
        <w:spacing w:line="360" w:lineRule="auto"/>
        <w:ind w:firstLineChars="0"/>
        <w:rPr>
          <w:color w:val="FF0000"/>
        </w:rPr>
      </w:pPr>
      <w:r>
        <w:rPr>
          <w:rFonts w:hint="eastAsia"/>
          <w:color w:val="FF0000"/>
        </w:rPr>
        <w:t>点击取消</w:t>
      </w:r>
      <w:r>
        <w:rPr>
          <w:color w:val="FF0000"/>
        </w:rPr>
        <w:t>按钮</w:t>
      </w:r>
      <w:r>
        <w:rPr>
          <w:rFonts w:hint="eastAsia"/>
          <w:color w:val="FF0000"/>
        </w:rPr>
        <w:t>，</w:t>
      </w:r>
      <w:r>
        <w:rPr>
          <w:color w:val="FF0000"/>
        </w:rPr>
        <w:t>提示框关闭</w:t>
      </w:r>
    </w:p>
    <w:p>
      <w:pPr>
        <w:pStyle w:val="21"/>
        <w:numPr>
          <w:ilvl w:val="0"/>
          <w:numId w:val="7"/>
        </w:numPr>
        <w:spacing w:line="360" w:lineRule="auto"/>
        <w:ind w:firstLineChars="0"/>
        <w:rPr>
          <w:color w:val="FF0000"/>
        </w:rPr>
      </w:pPr>
      <w:r>
        <w:rPr>
          <w:rFonts w:hint="eastAsia"/>
          <w:color w:val="FF0000"/>
        </w:rPr>
        <w:t>如果因为刷新问题导致进入了不存在或</w:t>
      </w:r>
      <w:r>
        <w:rPr>
          <w:color w:val="FF0000"/>
        </w:rPr>
        <w:t>关闭</w:t>
      </w:r>
      <w:r>
        <w:rPr>
          <w:rFonts w:hint="eastAsia"/>
          <w:color w:val="FF0000"/>
        </w:rPr>
        <w:t>的小窝，会返回错误信息框“这个小窝已经</w:t>
      </w:r>
      <w:r>
        <w:rPr>
          <w:color w:val="FF0000"/>
        </w:rPr>
        <w:t>被关闭了</w:t>
      </w:r>
      <w:r>
        <w:rPr>
          <w:rFonts w:hint="eastAsia"/>
          <w:color w:val="FF0000"/>
        </w:rPr>
        <w:t>”</w:t>
      </w:r>
    </w:p>
    <w:p>
      <w:pPr>
        <w:pStyle w:val="21"/>
        <w:numPr>
          <w:ilvl w:val="0"/>
          <w:numId w:val="7"/>
        </w:numPr>
        <w:spacing w:line="360" w:lineRule="auto"/>
        <w:ind w:firstLineChars="0"/>
        <w:rPr>
          <w:color w:val="FF0000"/>
        </w:rPr>
      </w:pPr>
      <w:r>
        <w:rPr>
          <w:rFonts w:hint="eastAsia"/>
          <w:color w:val="FF0000"/>
        </w:rPr>
        <w:t>如果因为刷新问题，</w:t>
      </w:r>
      <w:r>
        <w:rPr>
          <w:color w:val="FF0000"/>
        </w:rPr>
        <w:t>进入</w:t>
      </w:r>
      <w:r>
        <w:rPr>
          <w:rFonts w:hint="eastAsia"/>
          <w:color w:val="FF0000"/>
        </w:rPr>
        <w:t>直播小窝</w:t>
      </w:r>
      <w:r>
        <w:rPr>
          <w:color w:val="FF0000"/>
        </w:rPr>
        <w:t>时，</w:t>
      </w:r>
      <w:r>
        <w:rPr>
          <w:rFonts w:hint="eastAsia"/>
          <w:color w:val="FF0000"/>
        </w:rPr>
        <w:t>该小窝</w:t>
      </w:r>
      <w:r>
        <w:rPr>
          <w:color w:val="FF0000"/>
        </w:rPr>
        <w:t>停止直播</w:t>
      </w:r>
      <w:r>
        <w:rPr>
          <w:rFonts w:hint="eastAsia"/>
          <w:color w:val="FF0000"/>
        </w:rPr>
        <w:t>，那么，进入其未直播小窝房间</w:t>
      </w:r>
    </w:p>
    <w:p>
      <w:pPr>
        <w:pStyle w:val="18"/>
      </w:pPr>
      <w:r>
        <w:rPr>
          <w:rFonts w:hint="eastAsia"/>
        </w:rPr>
        <w:t>输入</w:t>
      </w:r>
      <w:r>
        <w:t>小窝id</w:t>
      </w:r>
      <w:r>
        <w:rPr>
          <w:rFonts w:hint="eastAsia"/>
        </w:rPr>
        <w:t>快速进入</w:t>
      </w:r>
      <w:r>
        <w:t>房间界面</w:t>
      </w:r>
    </w:p>
    <w:p>
      <w:pPr>
        <w:jc w:val="center"/>
      </w:pPr>
      <w:r>
        <w:rPr>
          <w:rFonts w:hint="eastAsia"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1" o:spid="_x0000_s1030" type="#_x0000_t75" style="height:296.25pt;width:164.25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4"/>
        </w:numPr>
        <w:spacing w:line="360" w:lineRule="auto"/>
        <w:ind w:firstLineChars="0"/>
      </w:pPr>
      <w:r>
        <w:t>游戏大厅</w:t>
      </w:r>
      <w:r>
        <w:rPr>
          <w:rFonts w:hint="eastAsia"/>
        </w:rPr>
        <w:t>的</w:t>
      </w:r>
      <w:r>
        <w:t>找房界面</w:t>
      </w:r>
      <w:r>
        <w:rPr>
          <w:rFonts w:hint="eastAsia"/>
        </w:rPr>
        <w:t>，</w:t>
      </w:r>
      <w:r>
        <w:t>如上图所示</w:t>
      </w:r>
    </w:p>
    <w:p>
      <w:pPr>
        <w:pStyle w:val="21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文本输入框默认灰色显示图上内容：</w:t>
      </w:r>
      <w:r>
        <w:rPr>
          <w:rFonts w:hint="eastAsia"/>
          <w:color w:val="000000"/>
        </w:rPr>
        <w:t>“请输入房间</w:t>
      </w:r>
      <w:r>
        <w:rPr>
          <w:color w:val="000000"/>
        </w:rPr>
        <w:t>ID或者小窝ID</w:t>
      </w:r>
      <w:r>
        <w:rPr>
          <w:rFonts w:hint="eastAsia"/>
          <w:color w:val="000000"/>
        </w:rPr>
        <w:t>”</w:t>
      </w:r>
    </w:p>
    <w:p>
      <w:pPr>
        <w:pStyle w:val="21"/>
        <w:numPr>
          <w:ilvl w:val="0"/>
          <w:numId w:val="4"/>
        </w:numPr>
        <w:spacing w:line="360" w:lineRule="auto"/>
        <w:ind w:firstLineChars="0"/>
      </w:pPr>
      <w:r>
        <w:rPr>
          <w:color w:val="000000"/>
        </w:rPr>
        <w:t>既可以</w:t>
      </w:r>
      <w:r>
        <w:rPr>
          <w:rFonts w:hint="eastAsia"/>
          <w:color w:val="000000"/>
        </w:rPr>
        <w:t>搜索房间</w:t>
      </w:r>
      <w:r>
        <w:rPr>
          <w:color w:val="000000"/>
        </w:rPr>
        <w:t>ID进入</w:t>
      </w:r>
      <w:r>
        <w:rPr>
          <w:rFonts w:hint="eastAsia"/>
          <w:color w:val="000000"/>
        </w:rPr>
        <w:t>主播房间</w:t>
      </w:r>
      <w:r>
        <w:rPr>
          <w:color w:val="000000"/>
        </w:rPr>
        <w:t>，也可以直接搜索小窝</w:t>
      </w:r>
      <w:r>
        <w:rPr>
          <w:rFonts w:hint="eastAsia"/>
          <w:color w:val="000000"/>
        </w:rPr>
        <w:t>ID</w:t>
      </w:r>
      <w:r>
        <w:rPr>
          <w:color w:val="000000"/>
        </w:rPr>
        <w:t>进入小窝房间</w:t>
      </w:r>
    </w:p>
    <w:p>
      <w:pPr>
        <w:pStyle w:val="21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点击后默认内容自动清空，输入要输入</w:t>
      </w:r>
      <w:r>
        <w:t>ID</w:t>
      </w:r>
    </w:p>
    <w:p>
      <w:pPr>
        <w:pStyle w:val="21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进入小窝</w:t>
      </w:r>
      <w:r>
        <w:t>房间按钮：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  <w:rPr>
          <w:color w:val="FF0000"/>
        </w:rPr>
      </w:pPr>
      <w:r>
        <w:rPr>
          <w:rFonts w:hint="eastAsia"/>
          <w:color w:val="FF0000"/>
        </w:rPr>
        <w:t>若输入的是错误的或不存在的小窝ID时，当前界面不关闭，弹出提示框提示：“您所指定的房间不存在”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若小窝房间人数不满：界面关闭，进入指定的小窝房间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  <w:rPr>
          <w:color w:val="FF0000"/>
        </w:rPr>
      </w:pPr>
      <w:r>
        <w:rPr>
          <w:rFonts w:hint="eastAsia"/>
        </w:rPr>
        <w:t>若小窝房间人数已满：当前界面不关闭，弹出提示框提示：</w:t>
      </w:r>
      <w:r>
        <w:rPr>
          <w:rFonts w:hint="eastAsia"/>
          <w:color w:val="FF0000"/>
        </w:rPr>
        <w:t>详见</w:t>
      </w:r>
      <w:r>
        <w:rPr>
          <w:color w:val="FF0000"/>
        </w:rPr>
        <w:t>本文档</w:t>
      </w:r>
      <w:r>
        <w:rPr>
          <w:rFonts w:hint="eastAsia"/>
          <w:color w:val="FF0000"/>
        </w:rPr>
        <w:t>3.2小窝房间</w:t>
      </w:r>
      <w:r>
        <w:rPr>
          <w:color w:val="FF0000"/>
        </w:rPr>
        <w:t>标签点击规则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当选择的小窝房间处于关闭状态时，当前界面不关闭，弹出提示框提示：</w:t>
      </w:r>
      <w:r>
        <w:rPr>
          <w:rFonts w:hint="eastAsia"/>
          <w:color w:val="000000"/>
        </w:rPr>
        <w:t>“</w:t>
      </w:r>
      <w:r>
        <w:rPr>
          <w:rFonts w:hint="eastAsia"/>
        </w:rPr>
        <w:t>该房间已关闭，无法进入</w:t>
      </w:r>
      <w:r>
        <w:rPr>
          <w:rFonts w:hint="eastAsia"/>
          <w:color w:val="000000"/>
        </w:rPr>
        <w:t>”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当</w:t>
      </w:r>
      <w:r>
        <w:t>选择的小窝</w:t>
      </w:r>
      <w:r>
        <w:rPr>
          <w:rFonts w:hint="eastAsia"/>
        </w:rPr>
        <w:t>被冻结或失去小窝时，界面未及时刷新，返回容错提示“这个小窝已经</w:t>
      </w:r>
      <w:r>
        <w:t>被关闭了</w:t>
      </w:r>
      <w:r>
        <w:rPr>
          <w:rFonts w:hint="eastAsia"/>
        </w:rPr>
        <w:t>”，然后刷新界面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确定按钮：关闭提示框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提示框样式</w:t>
      </w:r>
      <w:r>
        <w:t>如下图：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5" o:spid="_x0000_s1031" type="#_x0000_t75" style="height:153.75pt;width:330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8"/>
      </w:pPr>
      <w:r>
        <w:rPr>
          <w:rFonts w:hint="eastAsia"/>
        </w:rPr>
        <w:t>小窝ID</w:t>
      </w:r>
      <w:r>
        <w:t>显示</w:t>
      </w:r>
    </w:p>
    <w:p>
      <w:pPr>
        <w:pStyle w:val="19"/>
      </w:pPr>
      <w:r>
        <w:rPr>
          <w:rFonts w:hint="eastAsia"/>
        </w:rPr>
        <w:t>小窝</w:t>
      </w:r>
      <w:r>
        <w:t>房间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15" o:spid="_x0000_s1032" type="#_x0000_t75" style="height:284.25pt;width:248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如上图所示</w:t>
      </w:r>
    </w:p>
    <w:p>
      <w:pPr>
        <w:pStyle w:val="21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将</w:t>
      </w:r>
      <w:r>
        <w:t>小窝</w:t>
      </w:r>
      <w:r>
        <w:rPr>
          <w:rFonts w:hint="eastAsia"/>
        </w:rPr>
        <w:t>人气</w:t>
      </w:r>
      <w:r>
        <w:t>显示在在线人数模块的</w:t>
      </w:r>
      <w:r>
        <w:rPr>
          <w:rFonts w:hint="eastAsia"/>
        </w:rPr>
        <w:t>下面</w:t>
      </w:r>
    </w:p>
    <w:p>
      <w:pPr>
        <w:pStyle w:val="21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t>在</w:t>
      </w:r>
      <w:r>
        <w:t>视频区域，随着界面</w:t>
      </w:r>
      <w:r>
        <w:rPr>
          <w:rFonts w:hint="eastAsia"/>
        </w:rPr>
        <w:t>变化</w:t>
      </w:r>
      <w:r>
        <w:t>，</w:t>
      </w:r>
      <w:r>
        <w:rPr>
          <w:rFonts w:hint="eastAsia"/>
        </w:rPr>
        <w:t>会</w:t>
      </w:r>
      <w:r>
        <w:t>随着在线人数模块</w:t>
      </w:r>
      <w:r>
        <w:rPr>
          <w:rFonts w:hint="eastAsia"/>
        </w:rPr>
        <w:t>一起移动</w:t>
      </w:r>
    </w:p>
    <w:p>
      <w:pPr>
        <w:pStyle w:val="21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原</w:t>
      </w:r>
      <w:r>
        <w:t>小窝人气的地方，改为小窝</w:t>
      </w:r>
      <w:r>
        <w:rPr>
          <w:rFonts w:hint="eastAsia"/>
        </w:rPr>
        <w:t>房间</w:t>
      </w:r>
      <w:r>
        <w:t>ID的显示</w:t>
      </w:r>
    </w:p>
    <w:p>
      <w:pPr>
        <w:pStyle w:val="19"/>
      </w:pPr>
      <w:r>
        <w:rPr>
          <w:rFonts w:hint="eastAsia"/>
        </w:rPr>
        <w:t>小窝</w:t>
      </w:r>
      <w:r>
        <w:t>列表</w:t>
      </w:r>
    </w:p>
    <w:p>
      <w:pPr>
        <w:jc w:val="center"/>
      </w:pPr>
      <w:r>
        <w:t xml:space="preserve"> </w:t>
      </w: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10" o:spid="_x0000_s1033" type="#_x0000_t75" style="height:199.5pt;width:247.5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如上图所示</w:t>
      </w:r>
    </w:p>
    <w:p>
      <w:pPr>
        <w:pStyle w:val="21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正在</w:t>
      </w:r>
      <w:r>
        <w:t>直播主播</w:t>
      </w:r>
      <w:r>
        <w:rPr>
          <w:rFonts w:hint="eastAsia"/>
        </w:rPr>
        <w:t>区</w:t>
      </w:r>
      <w:r>
        <w:t>：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去掉直播房间</w:t>
      </w:r>
      <w:r>
        <w:t>的名称</w:t>
      </w:r>
      <w:r>
        <w:rPr>
          <w:rFonts w:hint="eastAsia"/>
        </w:rPr>
        <w:t>及</w:t>
      </w:r>
      <w:r>
        <w:t>ID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把正在直播</w:t>
      </w:r>
      <w:r>
        <w:t>的</w:t>
      </w:r>
      <w:r>
        <w:rPr>
          <w:rFonts w:hint="eastAsia"/>
        </w:rPr>
        <w:t>小窝</w:t>
      </w:r>
      <w:r>
        <w:t>主播昵称上移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增加</w:t>
      </w:r>
      <w:r>
        <w:t>显示该主播小窝</w:t>
      </w:r>
      <w:r>
        <w:rPr>
          <w:rFonts w:hint="eastAsia"/>
        </w:rPr>
        <w:t>房间</w:t>
      </w:r>
      <w:r>
        <w:t>ID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其他</w:t>
      </w:r>
      <w:r>
        <w:t>内容和现有的小窝列表</w:t>
      </w:r>
      <w:r>
        <w:rPr>
          <w:rFonts w:hint="eastAsia"/>
        </w:rPr>
        <w:t>一致</w:t>
      </w:r>
    </w:p>
    <w:p>
      <w:pPr>
        <w:pStyle w:val="21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旗下小窝区：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在</w:t>
      </w:r>
      <w:r>
        <w:t>小窝人气上面</w:t>
      </w:r>
      <w:r>
        <w:rPr>
          <w:rFonts w:hint="eastAsia"/>
        </w:rPr>
        <w:t>增加</w:t>
      </w:r>
      <w:r>
        <w:t>一行：小窝ID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其他</w:t>
      </w:r>
      <w:r>
        <w:t>显示内容</w:t>
      </w:r>
      <w:r>
        <w:rPr>
          <w:rFonts w:hint="eastAsia"/>
        </w:rPr>
        <w:t>和</w:t>
      </w:r>
      <w:r>
        <w:t>现有的小窝列表</w:t>
      </w:r>
      <w:r>
        <w:rPr>
          <w:rFonts w:hint="eastAsia"/>
        </w:rPr>
        <w:t>一致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353989724">
    <w:nsid w:val="50B43E5C"/>
    <w:multiLevelType w:val="multilevel"/>
    <w:tmpl w:val="50B43E5C"/>
    <w:lvl w:ilvl="0" w:tentative="1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420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462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5040" w:hanging="420"/>
      </w:pPr>
      <w:rPr>
        <w:rFonts w:hint="default" w:ascii="Wingdings" w:hAnsi="Wingdings"/>
      </w:rPr>
    </w:lvl>
  </w:abstractNum>
  <w:abstractNum w:abstractNumId="1258639020">
    <w:nsid w:val="4B054EAC"/>
    <w:multiLevelType w:val="multilevel"/>
    <w:tmpl w:val="4B054EAC"/>
    <w:lvl w:ilvl="0" w:tentative="1">
      <w:start w:val="1"/>
      <w:numFmt w:val="ideographDigital"/>
      <w:pStyle w:val="17"/>
      <w:lvlText w:val="%1."/>
      <w:lvlJc w:val="left"/>
      <w:pPr>
        <w:ind w:left="1135" w:hanging="425"/>
      </w:pPr>
      <w:rPr>
        <w:rFonts w:hint="eastAsia"/>
      </w:rPr>
    </w:lvl>
    <w:lvl w:ilvl="1" w:tentative="1">
      <w:start w:val="1"/>
      <w:numFmt w:val="decimal"/>
      <w:pStyle w:val="18"/>
      <w:isLgl/>
      <w:lvlText w:val="%1.%2."/>
      <w:lvlJc w:val="left"/>
      <w:pPr>
        <w:ind w:left="567" w:hanging="567"/>
      </w:pPr>
      <w:rPr>
        <w:rFonts w:hint="eastAsia"/>
      </w:rPr>
    </w:lvl>
    <w:lvl w:ilvl="2" w:tentative="1">
      <w:start w:val="1"/>
      <w:numFmt w:val="decimal"/>
      <w:pStyle w:val="19"/>
      <w:isLgl/>
      <w:lvlText w:val="%1.%2.%3."/>
      <w:lvlJc w:val="left"/>
      <w:pPr>
        <w:ind w:left="709" w:hanging="709"/>
      </w:pPr>
      <w:rPr>
        <w:rFonts w:hint="eastAsia"/>
      </w:rPr>
    </w:lvl>
    <w:lvl w:ilvl="3" w:tentative="1">
      <w:start w:val="1"/>
      <w:numFmt w:val="decimal"/>
      <w:pStyle w:val="20"/>
      <w:isLgl/>
      <w:lvlText w:val="%1.%2.%3.%4."/>
      <w:lvlJc w:val="left"/>
      <w:pPr>
        <w:ind w:left="851" w:hanging="851"/>
      </w:pPr>
      <w:rPr>
        <w:rFonts w:hint="eastAsia"/>
      </w:rPr>
    </w:lvl>
    <w:lvl w:ilvl="4" w:tentative="1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1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1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1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1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16669348">
    <w:nsid w:val="0CEA1CA4"/>
    <w:multiLevelType w:val="multilevel"/>
    <w:tmpl w:val="0CEA1CA4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9611759">
    <w:nsid w:val="0C7E6BEF"/>
    <w:multiLevelType w:val="multilevel"/>
    <w:tmpl w:val="0C7E6BEF"/>
    <w:lvl w:ilvl="0" w:tentative="1">
      <w:start w:val="1"/>
      <w:numFmt w:val="decimal"/>
      <w:lvlText w:val="%1."/>
      <w:lvlJc w:val="left"/>
      <w:pPr>
        <w:ind w:left="360" w:hanging="360"/>
      </w:pPr>
      <w:rPr>
        <w:rFonts w:ascii="Calibri" w:hAnsi="Calibri" w:eastAsia="宋体" w:cs="Times New Roman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5908584">
    <w:nsid w:val="048645E8"/>
    <w:multiLevelType w:val="multilevel"/>
    <w:tmpl w:val="048645E8"/>
    <w:lvl w:ilvl="0" w:tentative="1">
      <w:start w:val="1"/>
      <w:numFmt w:val="bullet"/>
      <w:lvlText w:val=""/>
      <w:lvlJc w:val="left"/>
      <w:pPr>
        <w:ind w:left="210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462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504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5460" w:hanging="420"/>
      </w:pPr>
      <w:rPr>
        <w:rFonts w:hint="default" w:ascii="Wingdings" w:hAnsi="Wingdings"/>
      </w:rPr>
    </w:lvl>
  </w:abstractNum>
  <w:abstractNum w:abstractNumId="1181745171">
    <w:nsid w:val="46700013"/>
    <w:multiLevelType w:val="multilevel"/>
    <w:tmpl w:val="46700013"/>
    <w:lvl w:ilvl="0" w:tentative="1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1056657943">
    <w:nsid w:val="3EFB5217"/>
    <w:multiLevelType w:val="multilevel"/>
    <w:tmpl w:val="3EFB5217"/>
    <w:lvl w:ilvl="0" w:tentative="1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728916528">
    <w:nsid w:val="2B726230"/>
    <w:multiLevelType w:val="multilevel"/>
    <w:tmpl w:val="2B726230"/>
    <w:lvl w:ilvl="0" w:tentative="1">
      <w:start w:val="1"/>
      <w:numFmt w:val="bullet"/>
      <w:lvlText w:val=""/>
      <w:lvlJc w:val="left"/>
      <w:pPr>
        <w:ind w:left="25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50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54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5880" w:hanging="420"/>
      </w:pPr>
      <w:rPr>
        <w:rFonts w:hint="default" w:ascii="Wingdings" w:hAnsi="Wingdings"/>
      </w:rPr>
    </w:lvl>
  </w:abstractNum>
  <w:abstractNum w:abstractNumId="657344888">
    <w:nsid w:val="272E4978"/>
    <w:multiLevelType w:val="multilevel"/>
    <w:tmpl w:val="272E4978"/>
    <w:lvl w:ilvl="0" w:tentative="1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num w:numId="1">
    <w:abstractNumId w:val="1258639020"/>
  </w:num>
  <w:num w:numId="2">
    <w:abstractNumId w:val="216669348"/>
  </w:num>
  <w:num w:numId="3">
    <w:abstractNumId w:val="209611759"/>
  </w:num>
  <w:num w:numId="4">
    <w:abstractNumId w:val="657344888"/>
  </w:num>
  <w:num w:numId="5">
    <w:abstractNumId w:val="1056657943"/>
  </w:num>
  <w:num w:numId="6">
    <w:abstractNumId w:val="1353989724"/>
  </w:num>
  <w:num w:numId="7">
    <w:abstractNumId w:val="75908584"/>
  </w:num>
  <w:num w:numId="8">
    <w:abstractNumId w:val="728916528"/>
  </w:num>
  <w:num w:numId="9">
    <w:abstractNumId w:val="118174517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3B4FDE"/>
    <w:rsid w:val="00000CCA"/>
    <w:rsid w:val="00001A1C"/>
    <w:rsid w:val="00002962"/>
    <w:rsid w:val="00002E58"/>
    <w:rsid w:val="00004400"/>
    <w:rsid w:val="00005F46"/>
    <w:rsid w:val="00011671"/>
    <w:rsid w:val="0001524C"/>
    <w:rsid w:val="00015E12"/>
    <w:rsid w:val="000166A5"/>
    <w:rsid w:val="00022E6F"/>
    <w:rsid w:val="00034785"/>
    <w:rsid w:val="00046E74"/>
    <w:rsid w:val="000560C5"/>
    <w:rsid w:val="0005611A"/>
    <w:rsid w:val="000572A9"/>
    <w:rsid w:val="00063FA0"/>
    <w:rsid w:val="00064DAC"/>
    <w:rsid w:val="00066BBB"/>
    <w:rsid w:val="0007417E"/>
    <w:rsid w:val="0007674A"/>
    <w:rsid w:val="00077C1C"/>
    <w:rsid w:val="00081FE7"/>
    <w:rsid w:val="0009614A"/>
    <w:rsid w:val="00096ABA"/>
    <w:rsid w:val="00096CE7"/>
    <w:rsid w:val="000A107C"/>
    <w:rsid w:val="000A173C"/>
    <w:rsid w:val="000A4419"/>
    <w:rsid w:val="000B434B"/>
    <w:rsid w:val="000B6E22"/>
    <w:rsid w:val="000C1002"/>
    <w:rsid w:val="000C23B2"/>
    <w:rsid w:val="000C4A5F"/>
    <w:rsid w:val="000C5849"/>
    <w:rsid w:val="000C72C2"/>
    <w:rsid w:val="000D4145"/>
    <w:rsid w:val="000F37D7"/>
    <w:rsid w:val="000F5147"/>
    <w:rsid w:val="00101D9B"/>
    <w:rsid w:val="00110044"/>
    <w:rsid w:val="00120591"/>
    <w:rsid w:val="00122607"/>
    <w:rsid w:val="00127E7C"/>
    <w:rsid w:val="00131833"/>
    <w:rsid w:val="00131B61"/>
    <w:rsid w:val="00134CA9"/>
    <w:rsid w:val="0013753C"/>
    <w:rsid w:val="0015083E"/>
    <w:rsid w:val="001523D6"/>
    <w:rsid w:val="00154D9F"/>
    <w:rsid w:val="00154DDF"/>
    <w:rsid w:val="00155C13"/>
    <w:rsid w:val="001613DC"/>
    <w:rsid w:val="00165229"/>
    <w:rsid w:val="001661E1"/>
    <w:rsid w:val="001765A9"/>
    <w:rsid w:val="00186387"/>
    <w:rsid w:val="00192C2F"/>
    <w:rsid w:val="00193913"/>
    <w:rsid w:val="001A1737"/>
    <w:rsid w:val="001A23A7"/>
    <w:rsid w:val="001A677B"/>
    <w:rsid w:val="001A7F32"/>
    <w:rsid w:val="001B7461"/>
    <w:rsid w:val="001C01CD"/>
    <w:rsid w:val="001C4F1A"/>
    <w:rsid w:val="001C5F9C"/>
    <w:rsid w:val="001D17EA"/>
    <w:rsid w:val="001E0648"/>
    <w:rsid w:val="001E0EFC"/>
    <w:rsid w:val="001E5584"/>
    <w:rsid w:val="001E578B"/>
    <w:rsid w:val="002129C7"/>
    <w:rsid w:val="00213F06"/>
    <w:rsid w:val="002257A6"/>
    <w:rsid w:val="00227664"/>
    <w:rsid w:val="0023343C"/>
    <w:rsid w:val="0023701C"/>
    <w:rsid w:val="00244836"/>
    <w:rsid w:val="0025235A"/>
    <w:rsid w:val="002539AB"/>
    <w:rsid w:val="00254B34"/>
    <w:rsid w:val="00255CEB"/>
    <w:rsid w:val="002619FC"/>
    <w:rsid w:val="0026428F"/>
    <w:rsid w:val="00264F34"/>
    <w:rsid w:val="002671E7"/>
    <w:rsid w:val="00270827"/>
    <w:rsid w:val="00292BA9"/>
    <w:rsid w:val="00297366"/>
    <w:rsid w:val="00297A1F"/>
    <w:rsid w:val="002C106C"/>
    <w:rsid w:val="002C1CDC"/>
    <w:rsid w:val="002C2329"/>
    <w:rsid w:val="002D5C04"/>
    <w:rsid w:val="002D7992"/>
    <w:rsid w:val="002E2DC0"/>
    <w:rsid w:val="002E5BF7"/>
    <w:rsid w:val="002E7DF8"/>
    <w:rsid w:val="002F0E7F"/>
    <w:rsid w:val="002F22BA"/>
    <w:rsid w:val="002F5990"/>
    <w:rsid w:val="00303605"/>
    <w:rsid w:val="00303CA9"/>
    <w:rsid w:val="00305AD6"/>
    <w:rsid w:val="00310D03"/>
    <w:rsid w:val="00352616"/>
    <w:rsid w:val="0036094A"/>
    <w:rsid w:val="00370A38"/>
    <w:rsid w:val="003715B9"/>
    <w:rsid w:val="003729ED"/>
    <w:rsid w:val="00397E1F"/>
    <w:rsid w:val="003A095E"/>
    <w:rsid w:val="003B1E32"/>
    <w:rsid w:val="003B3A3F"/>
    <w:rsid w:val="003B3B15"/>
    <w:rsid w:val="003B4FDE"/>
    <w:rsid w:val="003B784B"/>
    <w:rsid w:val="003D36FF"/>
    <w:rsid w:val="003D75DD"/>
    <w:rsid w:val="003E5248"/>
    <w:rsid w:val="003E5C49"/>
    <w:rsid w:val="003E6103"/>
    <w:rsid w:val="003F2C07"/>
    <w:rsid w:val="003F6D95"/>
    <w:rsid w:val="0040760A"/>
    <w:rsid w:val="00411B90"/>
    <w:rsid w:val="00414F91"/>
    <w:rsid w:val="0042130F"/>
    <w:rsid w:val="004219C9"/>
    <w:rsid w:val="00423A52"/>
    <w:rsid w:val="004248FF"/>
    <w:rsid w:val="00426F3C"/>
    <w:rsid w:val="00432940"/>
    <w:rsid w:val="00434D28"/>
    <w:rsid w:val="0044115F"/>
    <w:rsid w:val="0044126E"/>
    <w:rsid w:val="00441508"/>
    <w:rsid w:val="004433B1"/>
    <w:rsid w:val="00445D09"/>
    <w:rsid w:val="00446325"/>
    <w:rsid w:val="00457C9E"/>
    <w:rsid w:val="00462D2C"/>
    <w:rsid w:val="00463B95"/>
    <w:rsid w:val="004806F1"/>
    <w:rsid w:val="004839BE"/>
    <w:rsid w:val="00484A17"/>
    <w:rsid w:val="004916F5"/>
    <w:rsid w:val="004A311A"/>
    <w:rsid w:val="004A6440"/>
    <w:rsid w:val="004B1CF3"/>
    <w:rsid w:val="004C00E7"/>
    <w:rsid w:val="004C35DE"/>
    <w:rsid w:val="004C3EDB"/>
    <w:rsid w:val="004C4785"/>
    <w:rsid w:val="004C5E6C"/>
    <w:rsid w:val="004C6A7D"/>
    <w:rsid w:val="004C7972"/>
    <w:rsid w:val="004D20D0"/>
    <w:rsid w:val="004E0B29"/>
    <w:rsid w:val="004E6F96"/>
    <w:rsid w:val="004F680E"/>
    <w:rsid w:val="00500C3A"/>
    <w:rsid w:val="00501BCE"/>
    <w:rsid w:val="005040DA"/>
    <w:rsid w:val="00506ED7"/>
    <w:rsid w:val="005147E0"/>
    <w:rsid w:val="00516CD3"/>
    <w:rsid w:val="005203E4"/>
    <w:rsid w:val="0052045F"/>
    <w:rsid w:val="00535196"/>
    <w:rsid w:val="005377E5"/>
    <w:rsid w:val="0054089F"/>
    <w:rsid w:val="0054213F"/>
    <w:rsid w:val="00550821"/>
    <w:rsid w:val="005520EC"/>
    <w:rsid w:val="00552AD4"/>
    <w:rsid w:val="00555A91"/>
    <w:rsid w:val="00565AFA"/>
    <w:rsid w:val="00574D0F"/>
    <w:rsid w:val="0057582F"/>
    <w:rsid w:val="0059186C"/>
    <w:rsid w:val="005923C9"/>
    <w:rsid w:val="0059456E"/>
    <w:rsid w:val="00597067"/>
    <w:rsid w:val="005B4CD5"/>
    <w:rsid w:val="005B7E02"/>
    <w:rsid w:val="005D1512"/>
    <w:rsid w:val="005F1186"/>
    <w:rsid w:val="005F483E"/>
    <w:rsid w:val="005F48DE"/>
    <w:rsid w:val="005F58AA"/>
    <w:rsid w:val="005F61B9"/>
    <w:rsid w:val="00600378"/>
    <w:rsid w:val="0060087F"/>
    <w:rsid w:val="00606BA1"/>
    <w:rsid w:val="00606D20"/>
    <w:rsid w:val="006131D2"/>
    <w:rsid w:val="006169B2"/>
    <w:rsid w:val="00620CBF"/>
    <w:rsid w:val="00621FDF"/>
    <w:rsid w:val="00624951"/>
    <w:rsid w:val="006301BA"/>
    <w:rsid w:val="00631BBB"/>
    <w:rsid w:val="006320D7"/>
    <w:rsid w:val="00635ACD"/>
    <w:rsid w:val="0063676C"/>
    <w:rsid w:val="006476EB"/>
    <w:rsid w:val="00652FDD"/>
    <w:rsid w:val="00656591"/>
    <w:rsid w:val="00662963"/>
    <w:rsid w:val="00674356"/>
    <w:rsid w:val="00676FBD"/>
    <w:rsid w:val="00680118"/>
    <w:rsid w:val="00685E5A"/>
    <w:rsid w:val="00695524"/>
    <w:rsid w:val="006A24FB"/>
    <w:rsid w:val="006B2601"/>
    <w:rsid w:val="006B311E"/>
    <w:rsid w:val="006B7EBC"/>
    <w:rsid w:val="006C1376"/>
    <w:rsid w:val="006C3BD7"/>
    <w:rsid w:val="006C5C9B"/>
    <w:rsid w:val="006D10DA"/>
    <w:rsid w:val="006D43B7"/>
    <w:rsid w:val="006D6A02"/>
    <w:rsid w:val="006E6AEB"/>
    <w:rsid w:val="006F32F4"/>
    <w:rsid w:val="00722B39"/>
    <w:rsid w:val="00727247"/>
    <w:rsid w:val="00740017"/>
    <w:rsid w:val="00744522"/>
    <w:rsid w:val="0074678C"/>
    <w:rsid w:val="00747094"/>
    <w:rsid w:val="00750AE4"/>
    <w:rsid w:val="00750E32"/>
    <w:rsid w:val="00751E8A"/>
    <w:rsid w:val="00766A56"/>
    <w:rsid w:val="00772EFC"/>
    <w:rsid w:val="00784327"/>
    <w:rsid w:val="0078461B"/>
    <w:rsid w:val="00795A96"/>
    <w:rsid w:val="007A06A8"/>
    <w:rsid w:val="007A17C3"/>
    <w:rsid w:val="007A3958"/>
    <w:rsid w:val="007A440B"/>
    <w:rsid w:val="007A7262"/>
    <w:rsid w:val="007C4387"/>
    <w:rsid w:val="007E34C1"/>
    <w:rsid w:val="007F7AD5"/>
    <w:rsid w:val="00801BAA"/>
    <w:rsid w:val="0081067A"/>
    <w:rsid w:val="00810AE0"/>
    <w:rsid w:val="00812E0E"/>
    <w:rsid w:val="008147C4"/>
    <w:rsid w:val="00815650"/>
    <w:rsid w:val="0082029E"/>
    <w:rsid w:val="0082706F"/>
    <w:rsid w:val="00830BF9"/>
    <w:rsid w:val="008311CB"/>
    <w:rsid w:val="00831AA1"/>
    <w:rsid w:val="00832DC5"/>
    <w:rsid w:val="008337AE"/>
    <w:rsid w:val="008453A0"/>
    <w:rsid w:val="008457F3"/>
    <w:rsid w:val="00856538"/>
    <w:rsid w:val="008616DD"/>
    <w:rsid w:val="008673FF"/>
    <w:rsid w:val="00872E12"/>
    <w:rsid w:val="00886358"/>
    <w:rsid w:val="00891B86"/>
    <w:rsid w:val="008A3EB3"/>
    <w:rsid w:val="008D1763"/>
    <w:rsid w:val="008D41AB"/>
    <w:rsid w:val="008D683C"/>
    <w:rsid w:val="008D7C14"/>
    <w:rsid w:val="008E251E"/>
    <w:rsid w:val="008E3F34"/>
    <w:rsid w:val="008E4AA6"/>
    <w:rsid w:val="009134C3"/>
    <w:rsid w:val="00914DD5"/>
    <w:rsid w:val="00922909"/>
    <w:rsid w:val="00922BC6"/>
    <w:rsid w:val="0093702A"/>
    <w:rsid w:val="00937AF1"/>
    <w:rsid w:val="00941E61"/>
    <w:rsid w:val="009446F1"/>
    <w:rsid w:val="00951706"/>
    <w:rsid w:val="009535A3"/>
    <w:rsid w:val="009674B7"/>
    <w:rsid w:val="00967C25"/>
    <w:rsid w:val="009709EB"/>
    <w:rsid w:val="00977AC7"/>
    <w:rsid w:val="00982F55"/>
    <w:rsid w:val="009830AB"/>
    <w:rsid w:val="00992BA4"/>
    <w:rsid w:val="009A0EC9"/>
    <w:rsid w:val="009A3D2A"/>
    <w:rsid w:val="009B392F"/>
    <w:rsid w:val="009B6844"/>
    <w:rsid w:val="009B6CE5"/>
    <w:rsid w:val="009C11FD"/>
    <w:rsid w:val="009C22C9"/>
    <w:rsid w:val="009C3F88"/>
    <w:rsid w:val="009C42DC"/>
    <w:rsid w:val="009D0C7D"/>
    <w:rsid w:val="009D0E71"/>
    <w:rsid w:val="009E50D7"/>
    <w:rsid w:val="009F49B5"/>
    <w:rsid w:val="009F5EEA"/>
    <w:rsid w:val="00A00F2A"/>
    <w:rsid w:val="00A02972"/>
    <w:rsid w:val="00A05A6B"/>
    <w:rsid w:val="00A064EF"/>
    <w:rsid w:val="00A160AE"/>
    <w:rsid w:val="00A221AA"/>
    <w:rsid w:val="00A23197"/>
    <w:rsid w:val="00A30A8A"/>
    <w:rsid w:val="00A316A7"/>
    <w:rsid w:val="00A348F1"/>
    <w:rsid w:val="00A41230"/>
    <w:rsid w:val="00A42E37"/>
    <w:rsid w:val="00A448C7"/>
    <w:rsid w:val="00A47DBC"/>
    <w:rsid w:val="00A50DAA"/>
    <w:rsid w:val="00A52BB6"/>
    <w:rsid w:val="00A560C4"/>
    <w:rsid w:val="00A567D8"/>
    <w:rsid w:val="00A91685"/>
    <w:rsid w:val="00A93B8D"/>
    <w:rsid w:val="00A93CF3"/>
    <w:rsid w:val="00A945EF"/>
    <w:rsid w:val="00A96018"/>
    <w:rsid w:val="00AA6718"/>
    <w:rsid w:val="00AB3610"/>
    <w:rsid w:val="00AB51F7"/>
    <w:rsid w:val="00AB74AF"/>
    <w:rsid w:val="00AB74E7"/>
    <w:rsid w:val="00AC2946"/>
    <w:rsid w:val="00AC3C97"/>
    <w:rsid w:val="00AC70D3"/>
    <w:rsid w:val="00AD7FA7"/>
    <w:rsid w:val="00AE01A2"/>
    <w:rsid w:val="00AE7789"/>
    <w:rsid w:val="00AF5220"/>
    <w:rsid w:val="00AF7994"/>
    <w:rsid w:val="00B01C74"/>
    <w:rsid w:val="00B05E86"/>
    <w:rsid w:val="00B06383"/>
    <w:rsid w:val="00B13008"/>
    <w:rsid w:val="00B20BBA"/>
    <w:rsid w:val="00B23679"/>
    <w:rsid w:val="00B3413D"/>
    <w:rsid w:val="00B37D12"/>
    <w:rsid w:val="00B4260A"/>
    <w:rsid w:val="00B51623"/>
    <w:rsid w:val="00B52D79"/>
    <w:rsid w:val="00B610F5"/>
    <w:rsid w:val="00B721E8"/>
    <w:rsid w:val="00B76B92"/>
    <w:rsid w:val="00B83CE6"/>
    <w:rsid w:val="00B842B0"/>
    <w:rsid w:val="00B9381C"/>
    <w:rsid w:val="00B938B6"/>
    <w:rsid w:val="00B95E65"/>
    <w:rsid w:val="00B96781"/>
    <w:rsid w:val="00BA0604"/>
    <w:rsid w:val="00BA3C43"/>
    <w:rsid w:val="00BB5332"/>
    <w:rsid w:val="00BC688B"/>
    <w:rsid w:val="00BF48C0"/>
    <w:rsid w:val="00BF4AC9"/>
    <w:rsid w:val="00BF5D00"/>
    <w:rsid w:val="00BF7E09"/>
    <w:rsid w:val="00C04D3F"/>
    <w:rsid w:val="00C31F7D"/>
    <w:rsid w:val="00C3399B"/>
    <w:rsid w:val="00C405EC"/>
    <w:rsid w:val="00C55282"/>
    <w:rsid w:val="00C630BF"/>
    <w:rsid w:val="00C658F9"/>
    <w:rsid w:val="00C73358"/>
    <w:rsid w:val="00C741E6"/>
    <w:rsid w:val="00C81063"/>
    <w:rsid w:val="00C92716"/>
    <w:rsid w:val="00C95F88"/>
    <w:rsid w:val="00CA2C15"/>
    <w:rsid w:val="00CA4CD2"/>
    <w:rsid w:val="00CB08CE"/>
    <w:rsid w:val="00CB69B9"/>
    <w:rsid w:val="00CC1068"/>
    <w:rsid w:val="00CC26B0"/>
    <w:rsid w:val="00CE1D6E"/>
    <w:rsid w:val="00CE4EE4"/>
    <w:rsid w:val="00CF077B"/>
    <w:rsid w:val="00CF58AF"/>
    <w:rsid w:val="00CF7CBE"/>
    <w:rsid w:val="00D03CBF"/>
    <w:rsid w:val="00D07D33"/>
    <w:rsid w:val="00D10062"/>
    <w:rsid w:val="00D158B2"/>
    <w:rsid w:val="00D16E2E"/>
    <w:rsid w:val="00D17480"/>
    <w:rsid w:val="00D234F8"/>
    <w:rsid w:val="00D24E3C"/>
    <w:rsid w:val="00D24FE7"/>
    <w:rsid w:val="00D56C80"/>
    <w:rsid w:val="00D74BA7"/>
    <w:rsid w:val="00D750B6"/>
    <w:rsid w:val="00D80E2E"/>
    <w:rsid w:val="00DA1F17"/>
    <w:rsid w:val="00DA6C2D"/>
    <w:rsid w:val="00DC1359"/>
    <w:rsid w:val="00DC491A"/>
    <w:rsid w:val="00DC6997"/>
    <w:rsid w:val="00DC7FD3"/>
    <w:rsid w:val="00DD0CFF"/>
    <w:rsid w:val="00DD10DE"/>
    <w:rsid w:val="00DD1C8C"/>
    <w:rsid w:val="00DD50D7"/>
    <w:rsid w:val="00DD6AB2"/>
    <w:rsid w:val="00DE0489"/>
    <w:rsid w:val="00DE1CF3"/>
    <w:rsid w:val="00DE2FF7"/>
    <w:rsid w:val="00DF0705"/>
    <w:rsid w:val="00DF10B7"/>
    <w:rsid w:val="00E0053C"/>
    <w:rsid w:val="00E11752"/>
    <w:rsid w:val="00E12413"/>
    <w:rsid w:val="00E14770"/>
    <w:rsid w:val="00E2116A"/>
    <w:rsid w:val="00E45D7F"/>
    <w:rsid w:val="00E56C90"/>
    <w:rsid w:val="00E62D39"/>
    <w:rsid w:val="00E635AB"/>
    <w:rsid w:val="00E7206D"/>
    <w:rsid w:val="00E74A0B"/>
    <w:rsid w:val="00E83DC2"/>
    <w:rsid w:val="00E85EF0"/>
    <w:rsid w:val="00E941D3"/>
    <w:rsid w:val="00EA2187"/>
    <w:rsid w:val="00EA2723"/>
    <w:rsid w:val="00EA374A"/>
    <w:rsid w:val="00EA3E4F"/>
    <w:rsid w:val="00EA7641"/>
    <w:rsid w:val="00EB1876"/>
    <w:rsid w:val="00ED5363"/>
    <w:rsid w:val="00ED53E0"/>
    <w:rsid w:val="00ED5951"/>
    <w:rsid w:val="00EE3382"/>
    <w:rsid w:val="00EE42F6"/>
    <w:rsid w:val="00EE471B"/>
    <w:rsid w:val="00EE4848"/>
    <w:rsid w:val="00EE6951"/>
    <w:rsid w:val="00EF2509"/>
    <w:rsid w:val="00EF4202"/>
    <w:rsid w:val="00F02B83"/>
    <w:rsid w:val="00F04F5D"/>
    <w:rsid w:val="00F05E96"/>
    <w:rsid w:val="00F143EB"/>
    <w:rsid w:val="00F152F0"/>
    <w:rsid w:val="00F17F03"/>
    <w:rsid w:val="00F26470"/>
    <w:rsid w:val="00F34521"/>
    <w:rsid w:val="00F44BC0"/>
    <w:rsid w:val="00F455FC"/>
    <w:rsid w:val="00F470D6"/>
    <w:rsid w:val="00F52BEA"/>
    <w:rsid w:val="00F57B14"/>
    <w:rsid w:val="00F60F8F"/>
    <w:rsid w:val="00F6292C"/>
    <w:rsid w:val="00F64534"/>
    <w:rsid w:val="00F70EB8"/>
    <w:rsid w:val="00F71073"/>
    <w:rsid w:val="00F75952"/>
    <w:rsid w:val="00F807D3"/>
    <w:rsid w:val="00F927C7"/>
    <w:rsid w:val="00F92AD9"/>
    <w:rsid w:val="00F96793"/>
    <w:rsid w:val="00FA41AC"/>
    <w:rsid w:val="00FB75EB"/>
    <w:rsid w:val="00FD1CC1"/>
    <w:rsid w:val="00FE57FB"/>
    <w:rsid w:val="00FF171D"/>
    <w:rsid w:val="00FF18DB"/>
    <w:rsid w:val="00FF40C8"/>
    <w:rsid w:val="00FF7FF3"/>
    <w:rsid w:val="3C8307C3"/>
  </w:rsids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99" w:semiHidden="0" w:name="annotation text"/>
    <w:lsdException w:uiPriority="99" w:semiHidden="0" w:name="header"/>
    <w:lsdException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99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99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99" w:name="Balloon Text"/>
    <w:lsdException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Cambria" w:hAnsi="Cambria" w:eastAsia="宋体"/>
      <w:b/>
      <w:bCs/>
      <w:sz w:val="32"/>
      <w:szCs w:val="32"/>
    </w:rPr>
  </w:style>
  <w:style w:type="paragraph" w:styleId="4">
    <w:name w:val="heading 3"/>
    <w:basedOn w:val="1"/>
    <w:next w:val="1"/>
    <w:link w:val="24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1">
    <w:name w:val="Default Paragraph Font"/>
    <w:unhideWhenUsed/>
    <w:uiPriority w:val="1"/>
  </w:style>
  <w:style w:type="table" w:default="1" w:styleId="14">
    <w:name w:val="Normal Table"/>
    <w:unhideWhenUsed/>
    <w:uiPriority w:val="99"/>
    <w:tblPr>
      <w:tblStyle w:val="14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5">
    <w:name w:val="annotation subject"/>
    <w:basedOn w:val="6"/>
    <w:next w:val="6"/>
    <w:link w:val="30"/>
    <w:unhideWhenUsed/>
    <w:uiPriority w:val="99"/>
    <w:rPr>
      <w:b/>
      <w:bCs/>
    </w:rPr>
  </w:style>
  <w:style w:type="paragraph" w:styleId="6">
    <w:name w:val="annotation text"/>
    <w:basedOn w:val="1"/>
    <w:link w:val="29"/>
    <w:unhideWhenUsed/>
    <w:uiPriority w:val="99"/>
    <w:pPr>
      <w:jc w:val="left"/>
    </w:pPr>
  </w:style>
  <w:style w:type="paragraph" w:styleId="7">
    <w:name w:val="Document Map"/>
    <w:basedOn w:val="1"/>
    <w:link w:val="28"/>
    <w:unhideWhenUsed/>
    <w:uiPriority w:val="99"/>
    <w:rPr>
      <w:rFonts w:ascii="宋体"/>
      <w:sz w:val="18"/>
      <w:szCs w:val="18"/>
    </w:rPr>
  </w:style>
  <w:style w:type="paragraph" w:styleId="8">
    <w:name w:val="Balloon Text"/>
    <w:basedOn w:val="1"/>
    <w:link w:val="27"/>
    <w:unhideWhenUsed/>
    <w:uiPriority w:val="99"/>
    <w:rPr>
      <w:sz w:val="18"/>
      <w:szCs w:val="18"/>
    </w:rPr>
  </w:style>
  <w:style w:type="paragraph" w:styleId="9">
    <w:name w:val="footer"/>
    <w:basedOn w:val="1"/>
    <w:link w:val="26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5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12">
    <w:name w:val="Hyperlink"/>
    <w:basedOn w:val="11"/>
    <w:unhideWhenUsed/>
    <w:uiPriority w:val="99"/>
    <w:rPr>
      <w:color w:val="0000FF"/>
      <w:u w:val="single"/>
    </w:rPr>
  </w:style>
  <w:style w:type="character" w:styleId="13">
    <w:name w:val="annotation reference"/>
    <w:basedOn w:val="11"/>
    <w:unhideWhenUsed/>
    <w:uiPriority w:val="99"/>
    <w:rPr>
      <w:sz w:val="21"/>
      <w:szCs w:val="21"/>
    </w:rPr>
  </w:style>
  <w:style w:type="table" w:styleId="15">
    <w:name w:val="Table Grid"/>
    <w:basedOn w:val="14"/>
    <w:uiPriority w:val="59"/>
    <w:pPr/>
    <w:tblPr>
      <w:tblStyle w:val="14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table" w:styleId="16">
    <w:name w:val="Light Grid Accent 6"/>
    <w:basedOn w:val="14"/>
    <w:uiPriority w:val="62"/>
    <w:pPr/>
    <w:tblPr>
      <w:tblStyle w:val="14"/>
      <w:tblStyleRowBandSize w:val="1"/>
      <w:tblStyleColBandSize w:val="1"/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  <w:tblLayout w:type="fixed"/>
    </w:tblPr>
    <w:tcPr>
      <w:textDirection w:val="lrTb"/>
    </w:tcPr>
    <w:tblStylePr w:type="firstRow">
      <w:pPr>
        <w:spacing w:before="0" w:after="0" w:line="240" w:lineRule="auto"/>
      </w:pPr>
      <w:rPr>
        <w:rFonts w:ascii="Cambria" w:hAnsi="Cambria" w:eastAsia="宋体"/>
        <w:b/>
        <w:bCs/>
      </w:rPr>
      <w:tblPr>
        <w:tblStyle w:val="14"/>
        <w:tblLayout w:type="fixed"/>
      </w:tblPr>
      <w:tcPr>
        <w:tcBorders>
          <w:top w:val="single" w:color="F79646" w:sz="8" w:space="0"/>
          <w:left w:val="single" w:color="F79646" w:sz="8" w:space="0"/>
          <w:bottom w:val="single" w:color="F79646" w:sz="18" w:space="0"/>
          <w:right w:val="single" w:color="F79646" w:sz="8" w:space="0"/>
          <w:insideH w:val="nil"/>
          <w:insideV w:val="nil"/>
          <w:tl2br w:val="nil"/>
          <w:tr2bl w:val="nil"/>
        </w:tcBorders>
        <w:textDirection w:val="lrTb"/>
      </w:tcPr>
    </w:tblStylePr>
    <w:tblStylePr w:type="lastRow">
      <w:pPr>
        <w:spacing w:before="0" w:after="0" w:line="240" w:lineRule="auto"/>
      </w:pPr>
      <w:rPr>
        <w:rFonts w:ascii="Cambria" w:hAnsi="Cambria" w:eastAsia="宋体"/>
        <w:b/>
        <w:bCs/>
      </w:rPr>
      <w:tblPr>
        <w:tblStyle w:val="14"/>
        <w:tblLayout w:type="fixed"/>
      </w:tblPr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nil"/>
          <w:tl2br w:val="nil"/>
          <w:tr2bl w:val="nil"/>
        </w:tcBorders>
        <w:textDirection w:val="lrTb"/>
      </w:tcPr>
    </w:tblStylePr>
    <w:tblStylePr w:type="firstCol">
      <w:rPr>
        <w:rFonts w:ascii="Cambria" w:hAnsi="Cambria" w:eastAsia="宋体"/>
        <w:b/>
        <w:bCs/>
      </w:rPr>
      <w:tblPr>
        <w:tblStyle w:val="14"/>
        <w:tblLayout w:type="fixed"/>
      </w:tblPr>
      <w:tcPr>
        <w:textDirection w:val="lrTb"/>
      </w:tcPr>
    </w:tblStylePr>
    <w:tblStylePr w:type="lastCol">
      <w:rPr>
        <w:rFonts w:ascii="Cambria" w:hAnsi="Cambria" w:eastAsia="宋体"/>
        <w:b/>
        <w:bCs/>
      </w:rPr>
      <w:tblPr>
        <w:tblStyle w:val="14"/>
        <w:tblLayout w:type="fixed"/>
      </w:tblPr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nil"/>
          <w:tl2br w:val="nil"/>
          <w:tr2bl w:val="nil"/>
        </w:tcBorders>
        <w:textDirection w:val="lrTb"/>
      </w:tcPr>
    </w:tblStylePr>
    <w:tblStylePr w:type="band1Vert">
      <w:tblPr>
        <w:tblStyle w:val="14"/>
        <w:tblLayout w:type="fixed"/>
      </w:tblPr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nil"/>
          <w:tl2br w:val="nil"/>
          <w:tr2bl w:val="nil"/>
        </w:tcBorders>
        <w:shd w:val="clear" w:color="auto" w:fill="FDE4D0"/>
        <w:textDirection w:val="lrTb"/>
      </w:tcPr>
    </w:tblStylePr>
    <w:tblStylePr w:type="band1Horz">
      <w:tblPr>
        <w:tblStyle w:val="14"/>
        <w:tblLayout w:type="fixed"/>
      </w:tblPr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nil"/>
          <w:tl2br w:val="nil"/>
          <w:tr2bl w:val="nil"/>
        </w:tcBorders>
        <w:shd w:val="clear" w:color="auto" w:fill="FDE4D0"/>
        <w:textDirection w:val="lrTb"/>
      </w:tcPr>
    </w:tblStylePr>
    <w:tblStylePr w:type="band2Horz">
      <w:tblPr>
        <w:tblStyle w:val="14"/>
        <w:tblLayout w:type="fixed"/>
      </w:tblPr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nil"/>
          <w:tl2br w:val="nil"/>
          <w:tr2bl w:val="nil"/>
        </w:tcBorders>
        <w:textDirection w:val="lrTb"/>
      </w:tcPr>
    </w:tblStylePr>
  </w:style>
  <w:style w:type="paragraph" w:customStyle="1" w:styleId="17">
    <w:name w:val="执行案标题1级"/>
    <w:basedOn w:val="2"/>
    <w:qFormat/>
    <w:uiPriority w:val="0"/>
    <w:pPr>
      <w:numPr>
        <w:ilvl w:val="0"/>
        <w:numId w:val="1"/>
      </w:numPr>
      <w:spacing w:before="0" w:after="0"/>
    </w:pPr>
    <w:rPr>
      <w:rFonts w:ascii="宋体" w:hAnsi="宋体"/>
      <w:sz w:val="28"/>
      <w:szCs w:val="24"/>
    </w:rPr>
  </w:style>
  <w:style w:type="paragraph" w:customStyle="1" w:styleId="18">
    <w:name w:val="执行案标题2级"/>
    <w:basedOn w:val="3"/>
    <w:qFormat/>
    <w:uiPriority w:val="0"/>
    <w:pPr>
      <w:numPr>
        <w:ilvl w:val="1"/>
        <w:numId w:val="1"/>
      </w:numPr>
      <w:spacing w:before="0" w:after="0" w:line="415" w:lineRule="auto"/>
    </w:pPr>
    <w:rPr>
      <w:rFonts w:ascii="Cambria" w:hAnsi="Cambria" w:eastAsia="宋体" w:cs="Times New Roman"/>
      <w:b w:val="0"/>
      <w:sz w:val="28"/>
    </w:rPr>
  </w:style>
  <w:style w:type="paragraph" w:customStyle="1" w:styleId="19">
    <w:name w:val="执行案标题3级"/>
    <w:basedOn w:val="4"/>
    <w:qFormat/>
    <w:uiPriority w:val="0"/>
    <w:pPr>
      <w:numPr>
        <w:ilvl w:val="2"/>
        <w:numId w:val="1"/>
      </w:numPr>
      <w:spacing w:before="0" w:after="0" w:line="415" w:lineRule="auto"/>
    </w:pPr>
    <w:rPr>
      <w:b w:val="0"/>
      <w:sz w:val="28"/>
    </w:rPr>
  </w:style>
  <w:style w:type="paragraph" w:customStyle="1" w:styleId="20">
    <w:name w:val="执行案标题4级"/>
    <w:basedOn w:val="19"/>
    <w:qFormat/>
    <w:uiPriority w:val="0"/>
    <w:pPr>
      <w:numPr>
        <w:ilvl w:val="3"/>
        <w:numId w:val="1"/>
      </w:numPr>
      <w:outlineLvl w:val="3"/>
    </w:pPr>
  </w:style>
  <w:style w:type="paragraph" w:customStyle="1" w:styleId="21">
    <w:name w:val="List Paragraph"/>
    <w:basedOn w:val="1"/>
    <w:qFormat/>
    <w:uiPriority w:val="0"/>
    <w:pPr>
      <w:ind w:firstLine="420" w:firstLineChars="200"/>
    </w:pPr>
  </w:style>
  <w:style w:type="character" w:customStyle="1" w:styleId="22">
    <w:name w:val="标题 1 Char"/>
    <w:basedOn w:val="11"/>
    <w:link w:val="2"/>
    <w:uiPriority w:val="9"/>
    <w:rPr>
      <w:b/>
      <w:bCs/>
      <w:kern w:val="44"/>
      <w:sz w:val="44"/>
      <w:szCs w:val="44"/>
    </w:rPr>
  </w:style>
  <w:style w:type="character" w:customStyle="1" w:styleId="23">
    <w:name w:val="标题 2 Char"/>
    <w:basedOn w:val="11"/>
    <w:link w:val="3"/>
    <w:semiHidden/>
    <w:uiPriority w:val="9"/>
    <w:rPr>
      <w:rFonts w:ascii="Cambria" w:hAnsi="Cambria" w:eastAsia="宋体"/>
      <w:b/>
      <w:bCs/>
      <w:sz w:val="32"/>
      <w:szCs w:val="32"/>
    </w:rPr>
  </w:style>
  <w:style w:type="character" w:customStyle="1" w:styleId="24">
    <w:name w:val="标题 3 Char"/>
    <w:basedOn w:val="11"/>
    <w:link w:val="4"/>
    <w:semiHidden/>
    <w:uiPriority w:val="9"/>
    <w:rPr>
      <w:b/>
      <w:bCs/>
      <w:sz w:val="32"/>
      <w:szCs w:val="32"/>
    </w:rPr>
  </w:style>
  <w:style w:type="character" w:customStyle="1" w:styleId="25">
    <w:name w:val="页眉 Char"/>
    <w:basedOn w:val="11"/>
    <w:link w:val="10"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26">
    <w:name w:val="页脚 Char"/>
    <w:basedOn w:val="11"/>
    <w:link w:val="9"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27">
    <w:name w:val="批注框文本 Char"/>
    <w:basedOn w:val="11"/>
    <w:link w:val="8"/>
    <w:semiHidden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28">
    <w:name w:val="文档结构图 Char"/>
    <w:basedOn w:val="11"/>
    <w:link w:val="7"/>
    <w:semiHidden/>
    <w:uiPriority w:val="99"/>
    <w:rPr>
      <w:rFonts w:ascii="宋体" w:hAnsi="Calibri" w:eastAsia="宋体" w:cs="Times New Roman"/>
      <w:sz w:val="18"/>
      <w:szCs w:val="18"/>
    </w:rPr>
  </w:style>
  <w:style w:type="character" w:customStyle="1" w:styleId="29">
    <w:name w:val="批注文字 Char"/>
    <w:basedOn w:val="11"/>
    <w:link w:val="6"/>
    <w:uiPriority w:val="99"/>
    <w:rPr>
      <w:rFonts w:ascii="Calibri" w:hAnsi="Calibri" w:eastAsia="宋体" w:cs="Times New Roman"/>
      <w:sz w:val="24"/>
    </w:rPr>
  </w:style>
  <w:style w:type="character" w:customStyle="1" w:styleId="30">
    <w:name w:val="批注主题 Char"/>
    <w:basedOn w:val="29"/>
    <w:link w:val="5"/>
    <w:semiHidden/>
    <w:uiPriority w:val="99"/>
    <w:rPr>
      <w:rFonts w:ascii="Calibri" w:hAnsi="Calibri" w:eastAsia="宋体" w:cs="Times New Roman"/>
      <w:b/>
      <w:bCs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番茄花园</Company>
  <Pages>9</Pages>
  <Words>276</Words>
  <Characters>1577</Characters>
  <Lines>13</Lines>
  <Paragraphs>3</Paragraphs>
  <TotalTime>0</TotalTime>
  <ScaleCrop>false</ScaleCrop>
  <LinksUpToDate>false</LinksUpToDate>
  <CharactersWithSpaces>0</CharactersWithSpaces>
  <Application>WPS Office_9.1.0.5132_F1E327BC-269C-435d-A152-05C5408002CA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2013-10-24T12:00:00Z</dcterms:created>
  <dc:creator>Sigon</dc:creator>
  <cp:lastModifiedBy>Administrator</cp:lastModifiedBy>
  <dcterms:modified xsi:type="dcterms:W3CDTF">2015-07-22T05:33:24Z</dcterms:modified>
  <dc:title>移动端小窝入口优化执行案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2052-9.1.0.5132</vt:lpwstr>
  </property>
</Properties>
</file>