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75B" w:rsidRDefault="00644A82">
      <w:r>
        <w:rPr>
          <w:rFonts w:hint="eastAsia"/>
        </w:rPr>
        <w:t>花园中花苗处于花蕾期时，由于该时期花苗不可施肥，因此点击花苗后弹出的三个按钮中，施肥按钮需要置灰处理，也就是变更为不可点的状态</w:t>
      </w:r>
    </w:p>
    <w:sectPr w:rsidR="00067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75B" w:rsidRDefault="0006775B" w:rsidP="00644A82">
      <w:r>
        <w:separator/>
      </w:r>
    </w:p>
  </w:endnote>
  <w:endnote w:type="continuationSeparator" w:id="1">
    <w:p w:rsidR="0006775B" w:rsidRDefault="0006775B" w:rsidP="00644A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75B" w:rsidRDefault="0006775B" w:rsidP="00644A82">
      <w:r>
        <w:separator/>
      </w:r>
    </w:p>
  </w:footnote>
  <w:footnote w:type="continuationSeparator" w:id="1">
    <w:p w:rsidR="0006775B" w:rsidRDefault="0006775B" w:rsidP="00644A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A82"/>
    <w:rsid w:val="0006775B"/>
    <w:rsid w:val="00644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4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4A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4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4A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>Sky123.Org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2015-03-17T10:25:00Z</dcterms:created>
  <dcterms:modified xsi:type="dcterms:W3CDTF">2015-03-17T10:26:00Z</dcterms:modified>
</cp:coreProperties>
</file>