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07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794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9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72C" w:rsidRDefault="0020072C">
      <w:r>
        <w:rPr>
          <w:rFonts w:hint="eastAsia"/>
        </w:rPr>
        <w:t>原执行案中，如果花苗当前处于非收获期且花苗未枯萎，那么点击花苗后会弹出三个按钮，点击铲除按钮是，系统会弹出提示信息提示玩家“此花还没有操作，您确定要铲除吗”点击确定按钮直接将花苗铲除，点击取消按钮则关闭提示框不做任何处理</w:t>
      </w:r>
    </w:p>
    <w:sectPr w:rsidR="0020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2E52" w:rsidRDefault="00CE2E52" w:rsidP="0020072C">
      <w:r>
        <w:separator/>
      </w:r>
    </w:p>
  </w:endnote>
  <w:endnote w:type="continuationSeparator" w:id="1">
    <w:p w:rsidR="00CE2E52" w:rsidRDefault="00CE2E52" w:rsidP="002007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2E52" w:rsidRDefault="00CE2E52" w:rsidP="0020072C">
      <w:r>
        <w:separator/>
      </w:r>
    </w:p>
  </w:footnote>
  <w:footnote w:type="continuationSeparator" w:id="1">
    <w:p w:rsidR="00CE2E52" w:rsidRDefault="00CE2E52" w:rsidP="002007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72C"/>
    <w:rsid w:val="0020072C"/>
    <w:rsid w:val="00CE2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0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72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72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072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07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Sky123.Org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2015-03-12T08:31:00Z</dcterms:created>
  <dcterms:modified xsi:type="dcterms:W3CDTF">2015-03-12T08:33:00Z</dcterms:modified>
</cp:coreProperties>
</file>