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45" w:tblpY="0"/>
        <w:tblW w:w="1015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2325"/>
        <w:gridCol w:w="1995"/>
        <w:gridCol w:w="2325"/>
        <w:tblGridChange w:id="0">
          <w:tblGrid>
            <w:gridCol w:w="3510"/>
            <w:gridCol w:w="2325"/>
            <w:gridCol w:w="1995"/>
            <w:gridCol w:w="2325"/>
          </w:tblGrid>
        </w:tblGridChange>
      </w:tblGrid>
      <w:tr>
        <w:trPr>
          <w:cantSplit w:val="0"/>
          <w:trHeight w:val="100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52.00000000000003" w:lineRule="auto"/>
              <w:ind w:left="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4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5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7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 Кросплатформне програмування,»</w:t>
            </w:r>
          </w:p>
          <w:p w:rsidR="00000000" w:rsidDel="00000000" w:rsidP="00000000" w:rsidRDefault="00000000" w:rsidRPr="00000000" w14:paraId="00000010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7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тему: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"Гра п’ять в ряд"</w:t>
            </w:r>
          </w:p>
          <w:p w:rsidR="00000000" w:rsidDel="00000000" w:rsidP="00000000" w:rsidRDefault="00000000" w:rsidRPr="00000000" w14:paraId="00000015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Безруков Андрій Миколайович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Васильєв Олексій Миколайович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8.0712890624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071289062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i01yca21q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Постановка задачі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Розробити Java‑застосунок гри «п’ять в ряд», у якій двоє гравців по черзі ставлять хрестики (X) та нулі (O) у клітинки поля розміром 10×10. Перемагає той, хто першим виконає лінію з п’яти своїх символів у горизонталь, вертикаль або діагональ.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Додатково необхідно реалізувати алгоритм вибору ходу комп’ютером та обґрунтувати його оптимальність чи доцільність.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jmxieqm6r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 реалізації та програмний код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Параметри гри: поле 10×10, п’ять у ряд для перемоги, користувач ходить першим (X), комп’ютер ходить другим (O).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Інтерфейс реалізовано на базі Swing: кнопки для кожної клітинки, статусна панель із повідомленням ходу та результату.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Логіка перевірки перемоги: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checkWin</w:t>
      </w:r>
      <w:r w:rsidDel="00000000" w:rsidR="00000000" w:rsidRPr="00000000">
        <w:rPr>
          <w:rtl w:val="0"/>
        </w:rPr>
        <w:t xml:space="preserve"> з підрахунком послідовних символів у чотирьох напрямках.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1ppg750sm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Розділ "Програмний код"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lab7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lab7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IN_A_ROW_TO_WIN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true: player, false: computer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lab7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"Five in a Row"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CELL_SIZE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initializeBoard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createBoardPanel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"Your turn (X)"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initializeBoard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createBoardPanel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boardPanel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setFocusPainted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4ec9b0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@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"Computer's turn (O)"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Add small delay for computer's move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4ec9b0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@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playerTurn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"Your turn (X)"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    }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    }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});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setRepeats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});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boardPanel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boardPanel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"You win!"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"Computer wins!"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winner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highlightWinningLine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statusLabel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"Game over! It's a draw!"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horizontal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IN_A_ROW_TO_WIN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vertical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IN_A_ROW_TO_WIN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diagonal (top-left to bottom-right)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IN_A_ROW_TO_WIN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diagonal (top-right to bottom-left)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IN_A_ROW_TO_WIN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highlightWinningLine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horizontal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horizontalCount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horizontalCount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IN_A_ROW_TO_WIN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highlightCells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highlightCells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vertical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verticalCount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verticalCount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IN_A_ROW_TO_WIN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highlightCells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highlightCells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diagonal (top-left to bottom-right)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diagonalCount1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diagonalCount1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IN_A_ROW_TO_WIN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highlightCells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highlightCells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diagonal (top-right to bottom-left)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diagonalCount2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countConsecutive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diagonalCount2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IN_A_ROW_TO_WIN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highlightCells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highlightCells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highlightCells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startRow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startCol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startRow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startCol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Also highlight the starting cell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startRow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startCol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setBackground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computerMove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1. Try to win - look for 4 in a row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Try placing O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Reset for further check</w:t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Reset</w:t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2. Block player's winning move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Try placing X (simulate player's move)</w:t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checkWin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Reset for further check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Block with O</w:t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Reset</w:t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3. Look for potential threats and opportunities (3 in a row)</w:t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findBestMove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4. If first move, try to place near center</w:t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isFirstMove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centerRegionStart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centerRegionEnd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3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attempts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centerRegionEnd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centerRegionStart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centerRegionStart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centerRegionEnd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centerRegionStart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centerRegionStart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5. Random move as last resort</w:t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isFirstMove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findBestMove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Evaluate each empty cell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Evaluate for both computer (O) and player (X)</w:t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computerScore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evaluatePosition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playerScore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evaluatePosition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Prioritize computer's offense but also consider defense</w:t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computerScore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playerScore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Find cell with highest score</w:t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bestMove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evaluatePosition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Try placing symbol temporarily</w:t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in all 8 directions</w:t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},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Right, Down, Down-Right, Down-Left</w:t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Left, Up, Up-Left, Up-Right</w:t>
      </w:r>
    </w:p>
    <w:p w:rsidR="00000000" w:rsidDel="00000000" w:rsidP="00000000" w:rsidRDefault="00000000" w:rsidRPr="00000000" w14:paraId="0000018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};</w:t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We check directions in pairs (opposite directions)</w:t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Count the cell itself</w:t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openEnds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Count consecutive symbols in first direction</w:t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if first end is open</w:t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openEnds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Count consecutive symbols in second direction</w:t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dir2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Check if second end is open</w:t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fc1ff"/>
          <w:sz w:val="21"/>
          <w:szCs w:val="21"/>
          <w:rtl w:val="0"/>
        </w:rPr>
        <w:t xml:space="preserve">BOARD_SIZE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openEnds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Score based on consecutive symbols and open ends</w:t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Winning move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openEnds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openEnds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Four with open end(s)</w:t>
      </w:r>
    </w:p>
    <w:p w:rsidR="00000000" w:rsidDel="00000000" w:rsidP="00000000" w:rsidRDefault="00000000" w:rsidRPr="00000000" w14:paraId="000001A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openEnds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openEnds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Three with open end(s)</w:t>
      </w:r>
    </w:p>
    <w:p w:rsidR="00000000" w:rsidDel="00000000" w:rsidP="00000000" w:rsidRDefault="00000000" w:rsidRPr="00000000" w14:paraId="000001A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openEnds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openEnds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Two with open end(s)</w:t>
      </w:r>
    </w:p>
    <w:p w:rsidR="00000000" w:rsidDel="00000000" w:rsidP="00000000" w:rsidRDefault="00000000" w:rsidRPr="00000000" w14:paraId="000001A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B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6a9955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1"/>
          <w:szCs w:val="21"/>
          <w:rtl w:val="0"/>
        </w:rPr>
        <w:t xml:space="preserve">// Reset the cell</w:t>
      </w:r>
    </w:p>
    <w:p w:rsidR="00000000" w:rsidDel="00000000" w:rsidP="00000000" w:rsidRDefault="00000000" w:rsidRPr="00000000" w14:paraId="000001B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SwingUtilities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invokeLater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4ec9b0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1B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21"/>
          <w:szCs w:val="21"/>
          <w:rtl w:val="0"/>
        </w:rPr>
        <w:t xml:space="preserve">lab7</w:t>
      </w:r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hbwbkkai0p4" w:id="1"/>
      <w:bookmarkEnd w:id="1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bookmarkStart w:colFirst="0" w:colLast="0" w:name="_sgln86gtki0a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spacing w:after="240" w:before="240" w:lineRule="auto"/>
        <w:rPr>
          <w:i w:val="1"/>
        </w:rPr>
      </w:pPr>
      <w:bookmarkStart w:colFirst="0" w:colLast="0" w:name="_hbwbkkai0p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keepNext w:val="0"/>
        <w:keepLines w:val="0"/>
        <w:spacing w:after="8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v9rluo3id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Опис алгоритму ходів комп’ютера</w:t>
      </w:r>
    </w:p>
    <w:p w:rsidR="00000000" w:rsidDel="00000000" w:rsidP="00000000" w:rsidRDefault="00000000" w:rsidRPr="00000000" w14:paraId="000001C3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Алгоритм комп’ютера складається з кількох етапів: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b w:val="1"/>
          <w:rtl w:val="0"/>
        </w:rPr>
        <w:t xml:space="preserve">Переможний хід</w:t>
      </w:r>
      <w:r w:rsidDel="00000000" w:rsidR="00000000" w:rsidRPr="00000000">
        <w:rPr>
          <w:rtl w:val="0"/>
        </w:rPr>
        <w:t xml:space="preserve">: перебір всіх порожніх клітинок, спроба поставити O, перевірка на перемогу за допомогою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checkWin</w:t>
      </w:r>
      <w:r w:rsidDel="00000000" w:rsidR="00000000" w:rsidRPr="00000000">
        <w:rPr>
          <w:rtl w:val="0"/>
        </w:rPr>
        <w:t xml:space="preserve">. Якщо можливо виграти негайно — зробити хід.</w:t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b w:val="1"/>
          <w:rtl w:val="0"/>
        </w:rPr>
        <w:t xml:space="preserve">Блокування суперника</w:t>
      </w:r>
      <w:r w:rsidDel="00000000" w:rsidR="00000000" w:rsidRPr="00000000">
        <w:rPr>
          <w:rtl w:val="0"/>
        </w:rPr>
        <w:t xml:space="preserve">: аналогічний перебір із установкою X для перевірки, чи може гравець виграти наступним ходом; якщо так, поставити O у цю клітинку.</w:t>
      </w:r>
    </w:p>
    <w:p w:rsidR="00000000" w:rsidDel="00000000" w:rsidP="00000000" w:rsidRDefault="00000000" w:rsidRPr="00000000" w14:paraId="000001C6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b w:val="1"/>
          <w:rtl w:val="0"/>
        </w:rPr>
        <w:t xml:space="preserve">Оцінка позицій</w:t>
      </w:r>
      <w:r w:rsidDel="00000000" w:rsidR="00000000" w:rsidRPr="00000000">
        <w:rPr>
          <w:rtl w:val="0"/>
        </w:rPr>
        <w:t xml:space="preserve">: для кожної порожньої клітинки обчислюється потужність ходу як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= 2*computerScore + playerScore</w:t>
      </w:r>
      <w:r w:rsidDel="00000000" w:rsidR="00000000" w:rsidRPr="00000000">
        <w:rPr>
          <w:rtl w:val="0"/>
        </w:rPr>
        <w:t xml:space="preserve">, 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evaluatePosition</w:t>
      </w:r>
      <w:r w:rsidDel="00000000" w:rsidR="00000000" w:rsidRPr="00000000">
        <w:rPr>
          <w:rtl w:val="0"/>
        </w:rPr>
        <w:t xml:space="preserve"> аналізує довжини послідовностей та відкриті кінці у всіх напрямках.</w:t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b w:val="1"/>
          <w:rtl w:val="0"/>
        </w:rPr>
        <w:t xml:space="preserve">Центральна стратегія</w:t>
      </w:r>
      <w:r w:rsidDel="00000000" w:rsidR="00000000" w:rsidRPr="00000000">
        <w:rPr>
          <w:rtl w:val="0"/>
        </w:rPr>
        <w:t xml:space="preserve">: якщо це перший хід комп’ютера, вибір випадкової клітинки в центральній зоні.</w:t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b w:val="1"/>
          <w:rtl w:val="0"/>
        </w:rPr>
        <w:t xml:space="preserve">Випадковий хід</w:t>
      </w:r>
      <w:r w:rsidDel="00000000" w:rsidR="00000000" w:rsidRPr="00000000">
        <w:rPr>
          <w:rtl w:val="0"/>
        </w:rPr>
        <w:t xml:space="preserve">: якщо попередні стратегії не визначили хід.</w:t>
      </w:r>
    </w:p>
    <w:p w:rsidR="00000000" w:rsidDel="00000000" w:rsidP="00000000" w:rsidRDefault="00000000" w:rsidRPr="00000000" w14:paraId="000001C9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bwbkkai0p4" w:id="1"/>
      <w:bookmarkEnd w:id="1"/>
      <w:r w:rsidDel="00000000" w:rsidR="00000000" w:rsidRPr="00000000">
        <w:rPr>
          <w:b w:val="1"/>
          <w:rtl w:val="0"/>
        </w:rPr>
        <w:t xml:space="preserve">Доцільність алгоритму:</w:t>
      </w:r>
      <w:r w:rsidDel="00000000" w:rsidR="00000000" w:rsidRPr="00000000">
        <w:rPr>
          <w:rtl w:val="0"/>
        </w:rPr>
        <w:t xml:space="preserve"> балансує між атакою (пошук переможного ходу), захистом (блокування), стратегічною оцінкою та позиціонуванням, що робить гру проти комп’ютера складною, але відносно простою у реалізації.</w:t>
      </w:r>
    </w:p>
    <w:p w:rsidR="00000000" w:rsidDel="00000000" w:rsidP="00000000" w:rsidRDefault="00000000" w:rsidRPr="00000000" w14:paraId="000001CA">
      <w:pPr>
        <w:pStyle w:val="Heading2"/>
        <w:keepNext w:val="0"/>
        <w:keepLines w:val="0"/>
        <w:spacing w:after="8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2w4gazzgg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Результати тестування</w:t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Програма протестована на:</w:t>
      </w:r>
    </w:p>
    <w:p w:rsidR="00000000" w:rsidDel="00000000" w:rsidP="00000000" w:rsidRDefault="00000000" w:rsidRPr="00000000" w14:paraId="000001CD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b w:val="1"/>
          <w:rtl w:val="0"/>
        </w:rPr>
        <w:t xml:space="preserve">Windows 10</w:t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b w:val="1"/>
          <w:rtl w:val="0"/>
        </w:rPr>
        <w:t xml:space="preserve">Arch Linux</w:t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Перевірено сценарії:</w:t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перемоги користувача та комп’ютера;</w:t>
      </w:r>
    </w:p>
    <w:p w:rsidR="00000000" w:rsidDel="00000000" w:rsidP="00000000" w:rsidRDefault="00000000" w:rsidRPr="00000000" w14:paraId="000001D1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нічийні ігри на заповненому полі;</w:t>
      </w:r>
    </w:p>
    <w:p w:rsidR="00000000" w:rsidDel="00000000" w:rsidP="00000000" w:rsidRDefault="00000000" w:rsidRPr="00000000" w14:paraId="000001D2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ефективність блокування та пошуку виграшного ходу комп’ютером;</w:t>
      </w:r>
    </w:p>
    <w:p w:rsidR="00000000" w:rsidDel="00000000" w:rsidP="00000000" w:rsidRDefault="00000000" w:rsidRPr="00000000" w14:paraId="000001D3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коректність підсвічування лінії перемоги.</w:t>
      </w:r>
    </w:p>
    <w:p w:rsidR="00000000" w:rsidDel="00000000" w:rsidP="00000000" w:rsidRDefault="00000000" w:rsidRPr="00000000" w14:paraId="000001D4">
      <w:pPr>
        <w:pStyle w:val="Heading2"/>
        <w:keepNext w:val="0"/>
        <w:keepLines w:val="0"/>
        <w:spacing w:after="8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vaf2mb49n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Висновки</w:t>
      </w:r>
    </w:p>
    <w:p w:rsidR="00000000" w:rsidDel="00000000" w:rsidP="00000000" w:rsidRDefault="00000000" w:rsidRPr="00000000" w14:paraId="000001D6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Розроблено крос‑платформний GUI‑застосунок гри «п’ять в ряд» з реалізацією інтелектуального алгоритму для комп’ютера.</w:t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Програма забезпечує: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коректне виявлення перемоги за будь‑яких напрямів;</w:t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стратегічні і оборонні ходи комп’ютера;</w:t>
      </w:r>
    </w:p>
    <w:p w:rsidR="00000000" w:rsidDel="00000000" w:rsidP="00000000" w:rsidRDefault="00000000" w:rsidRPr="00000000" w14:paraId="000001DA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hbwbkkai0p4" w:id="1"/>
      <w:bookmarkEnd w:id="1"/>
      <w:r w:rsidDel="00000000" w:rsidR="00000000" w:rsidRPr="00000000">
        <w:rPr>
          <w:rtl w:val="0"/>
        </w:rPr>
        <w:t xml:space="preserve">стабільну роботу на Windows та Arch Linux.</w:t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939funr6niag" w:id="8"/>
      <w:bookmarkEnd w:id="8"/>
      <w:r w:rsidDel="00000000" w:rsidR="00000000" w:rsidRPr="00000000">
        <w:rPr>
          <w:rtl w:val="0"/>
        </w:rPr>
        <w:t xml:space="preserve">Перспективи: розширити поле, налаштувати рівні складності алгоритму, зберігати та аналізувати статистику ігор.</w:t>
      </w:r>
    </w:p>
    <w:p w:rsidR="00000000" w:rsidDel="00000000" w:rsidP="00000000" w:rsidRDefault="00000000" w:rsidRPr="00000000" w14:paraId="000001DC">
      <w:pPr>
        <w:pStyle w:val="Heading2"/>
        <w:keepNext w:val="0"/>
        <w:keepLines w:val="0"/>
        <w:spacing w:after="80" w:lineRule="auto"/>
        <w:rPr/>
      </w:pPr>
      <w:bookmarkStart w:colFirst="0" w:colLast="0" w:name="_hbwbkkai0p4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