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022A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 type d’appareillage à préconiser en cas de colostomie droite et iléostomie ?</w:t>
      </w:r>
    </w:p>
    <w:p w14:paraId="2DF6BE0E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Poches vidangeables</w:t>
      </w:r>
    </w:p>
    <w:p w14:paraId="6DE5ECC9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Poches fermées</w:t>
      </w:r>
    </w:p>
    <w:p w14:paraId="28B9C2B9" w14:textId="77777777" w:rsidR="00AF0E32" w:rsidRDefault="00AF0E32" w:rsidP="00AF0E32">
      <w:pPr>
        <w:pStyle w:val="NormalWeb"/>
        <w:numPr>
          <w:ilvl w:val="1"/>
          <w:numId w:val="1"/>
        </w:numPr>
      </w:pPr>
      <w:r>
        <w:t xml:space="preserve">Poches </w:t>
      </w:r>
      <w:proofErr w:type="spellStart"/>
      <w:r>
        <w:t>vidables</w:t>
      </w:r>
      <w:proofErr w:type="spellEnd"/>
    </w:p>
    <w:p w14:paraId="796FF5AA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 type d’appareillage à préconiser en cas de colostomie gauche ?</w:t>
      </w:r>
    </w:p>
    <w:p w14:paraId="57307F61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Poches vidangeables</w:t>
      </w:r>
    </w:p>
    <w:p w14:paraId="7A93998E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Poches fermées, sauf en cas de transit accéléré</w:t>
      </w:r>
    </w:p>
    <w:p w14:paraId="0B76DD51" w14:textId="77777777" w:rsidR="00AF0E32" w:rsidRDefault="00AF0E32" w:rsidP="00AF0E32">
      <w:pPr>
        <w:pStyle w:val="NormalWeb"/>
        <w:numPr>
          <w:ilvl w:val="1"/>
          <w:numId w:val="1"/>
        </w:numPr>
      </w:pPr>
      <w:r>
        <w:t xml:space="preserve">Poches </w:t>
      </w:r>
      <w:proofErr w:type="spellStart"/>
      <w:r>
        <w:t>vidables</w:t>
      </w:r>
      <w:proofErr w:type="spellEnd"/>
    </w:p>
    <w:p w14:paraId="6A15224C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Quelle est la fonction des multi chambres dans les poches d’</w:t>
      </w:r>
      <w:proofErr w:type="spellStart"/>
      <w:r>
        <w:rPr>
          <w:rStyle w:val="lev"/>
        </w:rPr>
        <w:t>urostomie</w:t>
      </w:r>
      <w:proofErr w:type="spellEnd"/>
      <w:r>
        <w:rPr>
          <w:rStyle w:val="lev"/>
        </w:rPr>
        <w:t xml:space="preserve"> « Coloplast </w:t>
      </w:r>
      <w:proofErr w:type="spellStart"/>
      <w:r>
        <w:rPr>
          <w:rStyle w:val="lev"/>
        </w:rPr>
        <w:t>SenSura</w:t>
      </w:r>
      <w:proofErr w:type="spellEnd"/>
      <w:r>
        <w:rPr>
          <w:rStyle w:val="lev"/>
        </w:rPr>
        <w:t xml:space="preserve"> » ?</w:t>
      </w:r>
    </w:p>
    <w:p w14:paraId="47D1AE74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Pour neutraliser les odeurs</w:t>
      </w:r>
    </w:p>
    <w:p w14:paraId="521E60BF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Pour assurer une plus grande capacité</w:t>
      </w:r>
    </w:p>
    <w:p w14:paraId="72725999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Pour prévenir les fuites</w:t>
      </w:r>
    </w:p>
    <w:p w14:paraId="27E43719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Pour la discrétion – aplatir la poche et réduire le bruit de liquides</w:t>
      </w:r>
    </w:p>
    <w:p w14:paraId="79227EF0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 xml:space="preserve">Quel est l’intérêt du filtre intégré dans la poche digestive « Coloplast </w:t>
      </w:r>
      <w:proofErr w:type="spellStart"/>
      <w:r>
        <w:rPr>
          <w:rStyle w:val="lev"/>
        </w:rPr>
        <w:t>SenSura</w:t>
      </w:r>
      <w:proofErr w:type="spellEnd"/>
      <w:r>
        <w:rPr>
          <w:rStyle w:val="lev"/>
        </w:rPr>
        <w:t xml:space="preserve"> » ?</w:t>
      </w:r>
    </w:p>
    <w:p w14:paraId="3B6CBA9E" w14:textId="77777777" w:rsidR="00AF0E32" w:rsidRDefault="00AF0E32" w:rsidP="00AF0E32">
      <w:pPr>
        <w:pStyle w:val="NormalWeb"/>
        <w:numPr>
          <w:ilvl w:val="1"/>
          <w:numId w:val="1"/>
        </w:numPr>
      </w:pPr>
      <w:r>
        <w:t>Il réduit le bruit</w:t>
      </w:r>
    </w:p>
    <w:p w14:paraId="55401BEF" w14:textId="77777777" w:rsidR="00AF0E32" w:rsidRDefault="00AF0E32" w:rsidP="00AF0E32">
      <w:pPr>
        <w:pStyle w:val="NormalWeb"/>
        <w:numPr>
          <w:ilvl w:val="1"/>
          <w:numId w:val="1"/>
        </w:numPr>
      </w:pPr>
      <w:r>
        <w:t>Il réduit la fréquence de changement des poches</w:t>
      </w:r>
    </w:p>
    <w:p w14:paraId="177C862E" w14:textId="77777777" w:rsidR="00AF0E32" w:rsidRDefault="00AF0E32" w:rsidP="00AF0E32">
      <w:pPr>
        <w:pStyle w:val="NormalWeb"/>
        <w:numPr>
          <w:ilvl w:val="1"/>
          <w:numId w:val="1"/>
        </w:numPr>
      </w:pPr>
      <w:r>
        <w:t>Il n’est présent que dans les poches de l’appareil digestif</w:t>
      </w:r>
    </w:p>
    <w:p w14:paraId="1F344AD6" w14:textId="77777777" w:rsidR="00AF0E32" w:rsidRDefault="00AF0E32" w:rsidP="00AF0E32">
      <w:pPr>
        <w:pStyle w:val="NormalWeb"/>
        <w:numPr>
          <w:ilvl w:val="1"/>
          <w:numId w:val="1"/>
        </w:numPr>
      </w:pPr>
      <w:r>
        <w:t>Il élimine le gonflement et les mauvaises odeurs</w:t>
      </w:r>
    </w:p>
    <w:p w14:paraId="3427A918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Quelle solution à préconiser chez un patient porteur d’une iléostomie ou colostomie droite (risque de fuites d’effluents acides agressifs) ?</w:t>
      </w:r>
    </w:p>
    <w:p w14:paraId="708EBDC8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Pâte Brava</w:t>
      </w:r>
    </w:p>
    <w:p w14:paraId="2F13871C" w14:textId="77777777" w:rsidR="00AF0E32" w:rsidRDefault="00AF0E32" w:rsidP="00AF0E32">
      <w:pPr>
        <w:pStyle w:val="NormalWeb"/>
        <w:numPr>
          <w:ilvl w:val="1"/>
          <w:numId w:val="1"/>
        </w:numPr>
      </w:pPr>
      <w:r>
        <w:t>Anneau modelable Brava</w:t>
      </w:r>
    </w:p>
    <w:p w14:paraId="1B3314EA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Plaque de protection Brava</w:t>
      </w:r>
    </w:p>
    <w:p w14:paraId="11B62363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Poudre Brava</w:t>
      </w:r>
    </w:p>
    <w:p w14:paraId="1378404B" w14:textId="77777777" w:rsidR="00AF0E32" w:rsidRDefault="00AF0E32" w:rsidP="00AF0E32">
      <w:pPr>
        <w:pStyle w:val="NormalWeb"/>
        <w:numPr>
          <w:ilvl w:val="1"/>
          <w:numId w:val="1"/>
        </w:numPr>
      </w:pPr>
      <w:r>
        <w:t>Ceinture Brava</w:t>
      </w:r>
    </w:p>
    <w:p w14:paraId="074740FC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Quelle solution pour combler un pli profond dans la zone péristomiale ?</w:t>
      </w:r>
    </w:p>
    <w:p w14:paraId="5394BED0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Pâte Brava</w:t>
      </w:r>
    </w:p>
    <w:p w14:paraId="0C692568" w14:textId="77777777" w:rsidR="00AF0E32" w:rsidRDefault="00AF0E32" w:rsidP="00AF0E32">
      <w:pPr>
        <w:pStyle w:val="NormalWeb"/>
        <w:numPr>
          <w:ilvl w:val="1"/>
          <w:numId w:val="1"/>
        </w:numPr>
      </w:pPr>
      <w:r>
        <w:t>Anneau modelable Brava</w:t>
      </w:r>
    </w:p>
    <w:p w14:paraId="38CCB337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Plaque de protection Brava</w:t>
      </w:r>
    </w:p>
    <w:p w14:paraId="200413CF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Poudre Brava</w:t>
      </w:r>
    </w:p>
    <w:p w14:paraId="5778A2F8" w14:textId="77777777" w:rsidR="00AF0E32" w:rsidRDefault="00AF0E32" w:rsidP="00AF0E32">
      <w:pPr>
        <w:pStyle w:val="NormalWeb"/>
        <w:numPr>
          <w:ilvl w:val="1"/>
          <w:numId w:val="1"/>
        </w:numPr>
      </w:pPr>
      <w:r>
        <w:t>Ceinture Brava</w:t>
      </w:r>
    </w:p>
    <w:p w14:paraId="4A10FBD4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Quelle solution pour traiter les irritations péristomiales suite à des fuites ?</w:t>
      </w:r>
    </w:p>
    <w:p w14:paraId="0899D7E6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Pâte Brava</w:t>
      </w:r>
    </w:p>
    <w:p w14:paraId="10FC4AE7" w14:textId="77777777" w:rsidR="00AF0E32" w:rsidRDefault="00AF0E32" w:rsidP="00AF0E32">
      <w:pPr>
        <w:pStyle w:val="NormalWeb"/>
        <w:numPr>
          <w:ilvl w:val="1"/>
          <w:numId w:val="1"/>
        </w:numPr>
      </w:pPr>
      <w:r>
        <w:t>Anneau modelable Brava</w:t>
      </w:r>
    </w:p>
    <w:p w14:paraId="39D24A2C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Plaque de protection Brava</w:t>
      </w:r>
    </w:p>
    <w:p w14:paraId="5374540C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Poudre Brava</w:t>
      </w:r>
    </w:p>
    <w:p w14:paraId="30C936F0" w14:textId="77777777" w:rsidR="00AF0E32" w:rsidRDefault="00AF0E32" w:rsidP="00AF0E32">
      <w:pPr>
        <w:pStyle w:val="NormalWeb"/>
        <w:numPr>
          <w:ilvl w:val="1"/>
          <w:numId w:val="1"/>
        </w:numPr>
      </w:pPr>
      <w:r>
        <w:t>Ceinture Brava</w:t>
      </w:r>
    </w:p>
    <w:p w14:paraId="324D6237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Quelle solution pour assécher une zone péristomiale trop humide avant d’appliquer l’appareillage ?</w:t>
      </w:r>
    </w:p>
    <w:p w14:paraId="5DBDA754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Pâte Brava</w:t>
      </w:r>
    </w:p>
    <w:p w14:paraId="4FC92911" w14:textId="77777777" w:rsidR="00AF0E32" w:rsidRDefault="00AF0E32" w:rsidP="00AF0E32">
      <w:pPr>
        <w:pStyle w:val="NormalWeb"/>
        <w:numPr>
          <w:ilvl w:val="1"/>
          <w:numId w:val="1"/>
        </w:numPr>
      </w:pPr>
      <w:r>
        <w:t>Anneau modelable Brava</w:t>
      </w:r>
    </w:p>
    <w:p w14:paraId="73394C10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Plaque de protection Brava</w:t>
      </w:r>
    </w:p>
    <w:p w14:paraId="7827E850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Poudre Brava</w:t>
      </w:r>
    </w:p>
    <w:p w14:paraId="2E08317C" w14:textId="77777777" w:rsidR="00AF0E32" w:rsidRDefault="00AF0E32" w:rsidP="00AF0E32">
      <w:pPr>
        <w:pStyle w:val="NormalWeb"/>
        <w:numPr>
          <w:ilvl w:val="1"/>
          <w:numId w:val="1"/>
        </w:numPr>
      </w:pPr>
      <w:r>
        <w:t>Ceinture Brava</w:t>
      </w:r>
    </w:p>
    <w:p w14:paraId="0B5F3598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Quelle solution pour renforcer l’adhésion du support notamment en cas de patient actif ou de stomie mal située ?</w:t>
      </w:r>
    </w:p>
    <w:p w14:paraId="5E97D000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Pâte Brava</w:t>
      </w:r>
    </w:p>
    <w:p w14:paraId="01136A4B" w14:textId="77777777" w:rsidR="00AF0E32" w:rsidRDefault="00AF0E32" w:rsidP="00AF0E32">
      <w:pPr>
        <w:pStyle w:val="NormalWeb"/>
        <w:numPr>
          <w:ilvl w:val="1"/>
          <w:numId w:val="1"/>
        </w:numPr>
      </w:pPr>
      <w:r>
        <w:t>Anneau modelable Brava</w:t>
      </w:r>
    </w:p>
    <w:p w14:paraId="60E16E00" w14:textId="77777777" w:rsidR="00AF0E32" w:rsidRDefault="00AF0E32" w:rsidP="00AF0E32">
      <w:pPr>
        <w:pStyle w:val="NormalWeb"/>
        <w:numPr>
          <w:ilvl w:val="1"/>
          <w:numId w:val="1"/>
        </w:numPr>
      </w:pPr>
      <w:r>
        <w:t>Plaque de protection Brava</w:t>
      </w:r>
    </w:p>
    <w:p w14:paraId="4345DD07" w14:textId="77777777" w:rsidR="00AF0E32" w:rsidRDefault="00AF0E32" w:rsidP="00AF0E32">
      <w:pPr>
        <w:pStyle w:val="NormalWeb"/>
        <w:numPr>
          <w:ilvl w:val="1"/>
          <w:numId w:val="1"/>
        </w:numPr>
      </w:pPr>
      <w:r>
        <w:lastRenderedPageBreak/>
        <w:t>Poudre Brava</w:t>
      </w:r>
    </w:p>
    <w:p w14:paraId="6A3D317A" w14:textId="77777777" w:rsidR="00AF0E32" w:rsidRDefault="00AF0E32" w:rsidP="00AF0E32">
      <w:pPr>
        <w:pStyle w:val="NormalWeb"/>
        <w:numPr>
          <w:ilvl w:val="1"/>
          <w:numId w:val="1"/>
        </w:numPr>
      </w:pPr>
      <w:r>
        <w:t>Ceinture Brava</w:t>
      </w:r>
    </w:p>
    <w:p w14:paraId="48A010A7" w14:textId="77777777" w:rsidR="00AF0E32" w:rsidRDefault="00AF0E32" w:rsidP="00AF0E32">
      <w:pPr>
        <w:pStyle w:val="NormalWeb"/>
        <w:numPr>
          <w:ilvl w:val="0"/>
          <w:numId w:val="1"/>
        </w:numPr>
      </w:pPr>
      <w:r>
        <w:rPr>
          <w:rStyle w:val="lev"/>
        </w:rPr>
        <w:t>Quelle solution en cas de stomie bombée ou rétractée ?</w:t>
      </w:r>
    </w:p>
    <w:p w14:paraId="3FABAFC2" w14:textId="77777777" w:rsidR="00AF0E32" w:rsidRDefault="00AF0E32" w:rsidP="00AF0E32">
      <w:pPr>
        <w:pStyle w:val="NormalWeb"/>
        <w:numPr>
          <w:ilvl w:val="0"/>
          <w:numId w:val="2"/>
        </w:numPr>
      </w:pPr>
      <w:r>
        <w:t>Utiliser un système 1 pièce</w:t>
      </w:r>
    </w:p>
    <w:p w14:paraId="38827E31" w14:textId="77777777" w:rsidR="00AF0E32" w:rsidRDefault="00AF0E32" w:rsidP="00AF0E32">
      <w:pPr>
        <w:pStyle w:val="NormalWeb"/>
        <w:numPr>
          <w:ilvl w:val="0"/>
          <w:numId w:val="2"/>
        </w:numPr>
      </w:pPr>
      <w:r>
        <w:t>Utiliser un système 2 pièces seul sans accessoire</w:t>
      </w:r>
    </w:p>
    <w:p w14:paraId="012FFA0B" w14:textId="77777777" w:rsidR="00AF0E32" w:rsidRDefault="00AF0E32" w:rsidP="00AF0E32">
      <w:pPr>
        <w:pStyle w:val="NormalWeb"/>
        <w:numPr>
          <w:ilvl w:val="0"/>
          <w:numId w:val="2"/>
        </w:numPr>
      </w:pPr>
      <w:r>
        <w:t>Utiliser un système 2 pièces avec ceinture</w:t>
      </w:r>
    </w:p>
    <w:p w14:paraId="28981C1D" w14:textId="77777777" w:rsidR="00AF0E32" w:rsidRDefault="00AF0E32" w:rsidP="00AF0E32">
      <w:pPr>
        <w:pStyle w:val="NormalWeb"/>
        <w:numPr>
          <w:ilvl w:val="0"/>
          <w:numId w:val="2"/>
        </w:numPr>
      </w:pPr>
      <w:r>
        <w:t>Aucune réponse n’est juste</w:t>
      </w:r>
    </w:p>
    <w:p w14:paraId="6E7B4D24" w14:textId="77777777" w:rsidR="00AF0E32" w:rsidRDefault="00AF0E32" w:rsidP="00AF0E32">
      <w:pPr>
        <w:pStyle w:val="NormalWeb"/>
        <w:numPr>
          <w:ilvl w:val="0"/>
          <w:numId w:val="3"/>
        </w:numPr>
      </w:pPr>
      <w:r>
        <w:rPr>
          <w:rStyle w:val="lev"/>
        </w:rPr>
        <w:t xml:space="preserve">Concernant le support Coloplast </w:t>
      </w:r>
      <w:proofErr w:type="spellStart"/>
      <w:r>
        <w:rPr>
          <w:rStyle w:val="lev"/>
        </w:rPr>
        <w:t>SenSura</w:t>
      </w:r>
      <w:proofErr w:type="spellEnd"/>
      <w:r>
        <w:rPr>
          <w:rStyle w:val="lev"/>
        </w:rPr>
        <w:t xml:space="preserve"> :</w:t>
      </w:r>
    </w:p>
    <w:p w14:paraId="0B4B43CC" w14:textId="77777777" w:rsidR="00AF0E32" w:rsidRDefault="00AF0E32" w:rsidP="00AF0E32">
      <w:pPr>
        <w:pStyle w:val="NormalWeb"/>
        <w:numPr>
          <w:ilvl w:val="0"/>
          <w:numId w:val="4"/>
        </w:numPr>
      </w:pPr>
      <w:r>
        <w:t>Il s’agit d’un appareillage de dernière génération</w:t>
      </w:r>
    </w:p>
    <w:p w14:paraId="61749F95" w14:textId="77777777" w:rsidR="00AF0E32" w:rsidRDefault="00AF0E32" w:rsidP="00AF0E32">
      <w:pPr>
        <w:pStyle w:val="NormalWeb"/>
        <w:numPr>
          <w:ilvl w:val="0"/>
          <w:numId w:val="4"/>
        </w:numPr>
      </w:pPr>
      <w:r>
        <w:t>Il contient deux couches d’adhésif pour une double protection</w:t>
      </w:r>
    </w:p>
    <w:p w14:paraId="521AF2FD" w14:textId="77777777" w:rsidR="00AF0E32" w:rsidRDefault="00AF0E32" w:rsidP="00AF0E32">
      <w:pPr>
        <w:pStyle w:val="NormalWeb"/>
        <w:numPr>
          <w:ilvl w:val="0"/>
          <w:numId w:val="4"/>
        </w:numPr>
      </w:pPr>
      <w:r>
        <w:t>Il a été soigneusement conçu pour améliorer la qualité de vie des patients</w:t>
      </w:r>
    </w:p>
    <w:p w14:paraId="6EE8C845" w14:textId="77777777" w:rsidR="00AF0E32" w:rsidRDefault="00AF0E32" w:rsidP="00AF0E32">
      <w:pPr>
        <w:pStyle w:val="NormalWeb"/>
        <w:numPr>
          <w:ilvl w:val="0"/>
          <w:numId w:val="4"/>
        </w:numPr>
      </w:pPr>
      <w:r>
        <w:t>Toutes ces réponses sont justes</w:t>
      </w:r>
    </w:p>
    <w:p w14:paraId="735802A3" w14:textId="77777777" w:rsidR="00AF0E32" w:rsidRDefault="00AF0E32" w:rsidP="00AF0E32">
      <w:pPr>
        <w:pStyle w:val="NormalWeb"/>
        <w:numPr>
          <w:ilvl w:val="0"/>
          <w:numId w:val="5"/>
        </w:numPr>
      </w:pPr>
      <w:r>
        <w:rPr>
          <w:rStyle w:val="lev"/>
        </w:rPr>
        <w:t>Concernant l’appareillage de la stomie, quels sont les avantages du système 2 pièces par rapport au système 1 pièce ?</w:t>
      </w:r>
      <w:r>
        <w:br/>
      </w:r>
      <w:r>
        <w:rPr>
          <w:rStyle w:val="Accentuation"/>
        </w:rPr>
        <w:t>(réponse libre ou à développer)</w:t>
      </w:r>
    </w:p>
    <w:p w14:paraId="126A25EC" w14:textId="77777777" w:rsidR="00AF0E32" w:rsidRDefault="00AF0E32" w:rsidP="00AF0E32">
      <w:pPr>
        <w:pStyle w:val="NormalWeb"/>
        <w:numPr>
          <w:ilvl w:val="0"/>
          <w:numId w:val="5"/>
        </w:numPr>
      </w:pPr>
      <w:r>
        <w:rPr>
          <w:rStyle w:val="lev"/>
        </w:rPr>
        <w:t xml:space="preserve">Quelle est la principale différence entre une sonde hydrophile </w:t>
      </w:r>
      <w:proofErr w:type="spellStart"/>
      <w:r>
        <w:rPr>
          <w:rStyle w:val="lev"/>
        </w:rPr>
        <w:t>prélubrifiée</w:t>
      </w:r>
      <w:proofErr w:type="spellEnd"/>
      <w:r>
        <w:rPr>
          <w:rStyle w:val="lev"/>
        </w:rPr>
        <w:t xml:space="preserve"> et une sonde hydrophile autolubrifiée ?</w:t>
      </w:r>
    </w:p>
    <w:p w14:paraId="0D3D8835" w14:textId="77777777" w:rsidR="00AF0E32" w:rsidRDefault="00AF0E32" w:rsidP="00AF0E32">
      <w:pPr>
        <w:pStyle w:val="NormalWeb"/>
        <w:numPr>
          <w:ilvl w:val="0"/>
          <w:numId w:val="6"/>
        </w:numPr>
      </w:pPr>
      <w:r>
        <w:t xml:space="preserve">La sonde hydrophile </w:t>
      </w:r>
      <w:proofErr w:type="spellStart"/>
      <w:r>
        <w:t>prélubrifiée</w:t>
      </w:r>
      <w:proofErr w:type="spellEnd"/>
      <w:r>
        <w:t xml:space="preserve"> nécessite une lubrification manuelle</w:t>
      </w:r>
    </w:p>
    <w:p w14:paraId="0C9F18F2" w14:textId="77777777" w:rsidR="00AF0E32" w:rsidRDefault="00AF0E32" w:rsidP="00AF0E32">
      <w:pPr>
        <w:pStyle w:val="NormalWeb"/>
        <w:numPr>
          <w:ilvl w:val="0"/>
          <w:numId w:val="6"/>
        </w:numPr>
      </w:pPr>
      <w:r>
        <w:t xml:space="preserve">La sonde hydrophile </w:t>
      </w:r>
      <w:proofErr w:type="spellStart"/>
      <w:r>
        <w:t>prélubrifiée</w:t>
      </w:r>
      <w:proofErr w:type="spellEnd"/>
      <w:r>
        <w:t xml:space="preserve"> est prête à l'emploi immédiatement</w:t>
      </w:r>
    </w:p>
    <w:p w14:paraId="4E8CBE86" w14:textId="77777777" w:rsidR="00AF0E32" w:rsidRDefault="00AF0E32" w:rsidP="00AF0E32">
      <w:pPr>
        <w:pStyle w:val="NormalWeb"/>
        <w:numPr>
          <w:ilvl w:val="0"/>
          <w:numId w:val="6"/>
        </w:numPr>
      </w:pPr>
      <w:r>
        <w:t>La sonde hydrophile autolubrifiée a un revêtement uniforme sans points secs</w:t>
      </w:r>
    </w:p>
    <w:p w14:paraId="087606E1" w14:textId="77777777" w:rsidR="00AF0E32" w:rsidRDefault="00AF0E32" w:rsidP="00AF0E32">
      <w:pPr>
        <w:pStyle w:val="NormalWeb"/>
        <w:numPr>
          <w:ilvl w:val="0"/>
          <w:numId w:val="6"/>
        </w:numPr>
      </w:pPr>
      <w:r>
        <w:t>La sonde hydrophile autolubrifiée nécessite une activation par solution saline</w:t>
      </w:r>
    </w:p>
    <w:p w14:paraId="32F2A44E" w14:textId="77777777" w:rsidR="00AF0E32" w:rsidRDefault="00AF0E32" w:rsidP="00AF0E32">
      <w:pPr>
        <w:pStyle w:val="NormalWeb"/>
        <w:numPr>
          <w:ilvl w:val="0"/>
          <w:numId w:val="7"/>
        </w:numPr>
      </w:pPr>
      <w:r>
        <w:rPr>
          <w:rStyle w:val="lev"/>
        </w:rPr>
        <w:t xml:space="preserve">Quels sont les avantages de la sonde </w:t>
      </w:r>
      <w:proofErr w:type="spellStart"/>
      <w:r>
        <w:rPr>
          <w:rStyle w:val="lev"/>
        </w:rPr>
        <w:t>SpeediCath</w:t>
      </w:r>
      <w:proofErr w:type="spellEnd"/>
      <w:r>
        <w:rPr>
          <w:rStyle w:val="lev"/>
        </w:rPr>
        <w:t xml:space="preserve"> Flex ?</w:t>
      </w:r>
    </w:p>
    <w:p w14:paraId="21961184" w14:textId="77777777" w:rsidR="00AF0E32" w:rsidRDefault="00AF0E32" w:rsidP="00AF0E32">
      <w:pPr>
        <w:pStyle w:val="NormalWeb"/>
        <w:numPr>
          <w:ilvl w:val="0"/>
          <w:numId w:val="8"/>
        </w:numPr>
      </w:pPr>
      <w:r>
        <w:t>Pointe en boule pour une insertion en douceur</w:t>
      </w:r>
    </w:p>
    <w:p w14:paraId="152AABE1" w14:textId="77777777" w:rsidR="00AF0E32" w:rsidRDefault="00AF0E32" w:rsidP="00AF0E32">
      <w:pPr>
        <w:pStyle w:val="NormalWeb"/>
        <w:numPr>
          <w:ilvl w:val="0"/>
          <w:numId w:val="8"/>
        </w:numPr>
      </w:pPr>
      <w:r>
        <w:t>Poignet d’insertion pour un sondage hygiénique</w:t>
      </w:r>
    </w:p>
    <w:p w14:paraId="21108FB0" w14:textId="77777777" w:rsidR="00AF0E32" w:rsidRDefault="00AF0E32" w:rsidP="00AF0E32">
      <w:pPr>
        <w:pStyle w:val="NormalWeb"/>
        <w:numPr>
          <w:ilvl w:val="0"/>
          <w:numId w:val="8"/>
        </w:numPr>
      </w:pPr>
      <w:r>
        <w:t>Munie d’une gaine no-</w:t>
      </w:r>
      <w:proofErr w:type="spellStart"/>
      <w:r>
        <w:t>touch</w:t>
      </w:r>
      <w:proofErr w:type="spellEnd"/>
      <w:r>
        <w:t xml:space="preserve"> pour un sondage intuitif</w:t>
      </w:r>
    </w:p>
    <w:p w14:paraId="13650837" w14:textId="77777777" w:rsidR="00AF0E32" w:rsidRDefault="00AF0E32" w:rsidP="00AF0E32">
      <w:pPr>
        <w:pStyle w:val="NormalWeb"/>
        <w:numPr>
          <w:ilvl w:val="0"/>
          <w:numId w:val="8"/>
        </w:numPr>
      </w:pPr>
      <w:r>
        <w:t>Emballage refermable sans aluminium</w:t>
      </w:r>
    </w:p>
    <w:p w14:paraId="25F8DF14" w14:textId="77777777" w:rsidR="00AF0E32" w:rsidRDefault="00AF0E32" w:rsidP="00AF0E32">
      <w:pPr>
        <w:pStyle w:val="NormalWeb"/>
        <w:numPr>
          <w:ilvl w:val="0"/>
          <w:numId w:val="9"/>
        </w:numPr>
      </w:pPr>
      <w:r>
        <w:rPr>
          <w:rStyle w:val="lev"/>
        </w:rPr>
        <w:t>Quel avantage spécifique les sondes hydrophiles autolubrifiées prêtes à l'emploi offrent-elles aux patients ayant une mobilité réduite ?</w:t>
      </w:r>
    </w:p>
    <w:p w14:paraId="5792C57A" w14:textId="77777777" w:rsidR="00AF0E32" w:rsidRDefault="00AF0E32" w:rsidP="00AF0E32">
      <w:pPr>
        <w:pStyle w:val="NormalWeb"/>
        <w:numPr>
          <w:ilvl w:val="0"/>
          <w:numId w:val="10"/>
        </w:numPr>
      </w:pPr>
      <w:r>
        <w:t>Elles sont plus flexibles</w:t>
      </w:r>
    </w:p>
    <w:p w14:paraId="34AEB08A" w14:textId="77777777" w:rsidR="00AF0E32" w:rsidRDefault="00AF0E32" w:rsidP="00AF0E32">
      <w:pPr>
        <w:pStyle w:val="NormalWeb"/>
        <w:numPr>
          <w:ilvl w:val="0"/>
          <w:numId w:val="10"/>
        </w:numPr>
      </w:pPr>
      <w:r>
        <w:t>Elles nécessitent moins d'étapes de préparation, simplifiant ainsi le processus</w:t>
      </w:r>
    </w:p>
    <w:p w14:paraId="2CB76218" w14:textId="77777777" w:rsidR="00AF0E32" w:rsidRDefault="00AF0E32" w:rsidP="00AF0E32">
      <w:pPr>
        <w:pStyle w:val="NormalWeb"/>
        <w:numPr>
          <w:ilvl w:val="0"/>
          <w:numId w:val="10"/>
        </w:numPr>
      </w:pPr>
      <w:r>
        <w:t>Elles sont plus longues</w:t>
      </w:r>
    </w:p>
    <w:p w14:paraId="123B02E5" w14:textId="77777777" w:rsidR="00AF0E32" w:rsidRDefault="00AF0E32" w:rsidP="00AF0E32">
      <w:pPr>
        <w:pStyle w:val="NormalWeb"/>
        <w:numPr>
          <w:ilvl w:val="0"/>
          <w:numId w:val="10"/>
        </w:numPr>
      </w:pPr>
      <w:r>
        <w:t>Elles ont un diamètre plus petit</w:t>
      </w:r>
    </w:p>
    <w:p w14:paraId="7CEACC4D" w14:textId="77777777" w:rsidR="00AF0E32" w:rsidRDefault="00AF0E32" w:rsidP="00AF0E32">
      <w:pPr>
        <w:pStyle w:val="NormalWeb"/>
        <w:numPr>
          <w:ilvl w:val="0"/>
          <w:numId w:val="11"/>
        </w:numPr>
      </w:pPr>
      <w:r>
        <w:rPr>
          <w:rStyle w:val="lev"/>
        </w:rPr>
        <w:t>Quel est l'avantage de la propriété "reste collé" du revêtement des sondes hydrophiles autolubrifiées ?</w:t>
      </w:r>
    </w:p>
    <w:p w14:paraId="56ACA041" w14:textId="77777777" w:rsidR="00AF0E32" w:rsidRDefault="00AF0E32" w:rsidP="00AF0E32">
      <w:pPr>
        <w:pStyle w:val="NormalWeb"/>
        <w:numPr>
          <w:ilvl w:val="0"/>
          <w:numId w:val="12"/>
        </w:numPr>
      </w:pPr>
      <w:r>
        <w:t>Elle permet une insertion plus rapide</w:t>
      </w:r>
    </w:p>
    <w:p w14:paraId="378CC83D" w14:textId="77777777" w:rsidR="00AF0E32" w:rsidRDefault="00AF0E32" w:rsidP="00AF0E32">
      <w:pPr>
        <w:pStyle w:val="NormalWeb"/>
        <w:numPr>
          <w:ilvl w:val="0"/>
          <w:numId w:val="12"/>
        </w:numPr>
      </w:pPr>
      <w:r>
        <w:t>Elle garantit que le revêtement ne se détache pas pendant la préparation, l'insertion et le retrait, évitant ainsi les points secs</w:t>
      </w:r>
    </w:p>
    <w:p w14:paraId="2EEA91D8" w14:textId="77777777" w:rsidR="00AF0E32" w:rsidRDefault="00AF0E32" w:rsidP="00AF0E32">
      <w:pPr>
        <w:pStyle w:val="NormalWeb"/>
        <w:numPr>
          <w:ilvl w:val="0"/>
          <w:numId w:val="12"/>
        </w:numPr>
      </w:pPr>
      <w:r>
        <w:t>Elle augmente la rigidité de la sonde</w:t>
      </w:r>
    </w:p>
    <w:p w14:paraId="77E9E275" w14:textId="77777777" w:rsidR="00AF0E32" w:rsidRDefault="00AF0E32" w:rsidP="00AF0E32">
      <w:pPr>
        <w:pStyle w:val="NormalWeb"/>
        <w:numPr>
          <w:ilvl w:val="0"/>
          <w:numId w:val="12"/>
        </w:numPr>
      </w:pPr>
      <w:r>
        <w:t>Elle permet une réutilisation de la sonde</w:t>
      </w:r>
    </w:p>
    <w:p w14:paraId="62A19E49" w14:textId="77777777" w:rsidR="00AF0E32" w:rsidRDefault="00AF0E32" w:rsidP="00AF0E32">
      <w:pPr>
        <w:pStyle w:val="NormalWeb"/>
        <w:numPr>
          <w:ilvl w:val="0"/>
          <w:numId w:val="13"/>
        </w:numPr>
      </w:pPr>
      <w:r>
        <w:rPr>
          <w:rStyle w:val="lev"/>
        </w:rPr>
        <w:lastRenderedPageBreak/>
        <w:t xml:space="preserve">Quel est l'un des principaux avantages des sondes hydrophiles autolubrifiées par rapport aux sondes </w:t>
      </w:r>
      <w:proofErr w:type="spellStart"/>
      <w:r>
        <w:rPr>
          <w:rStyle w:val="lev"/>
        </w:rPr>
        <w:t>prélubrifiées</w:t>
      </w:r>
      <w:proofErr w:type="spellEnd"/>
      <w:r>
        <w:rPr>
          <w:rStyle w:val="lev"/>
        </w:rPr>
        <w:t xml:space="preserve"> ?</w:t>
      </w:r>
    </w:p>
    <w:p w14:paraId="6D42330E" w14:textId="77777777" w:rsidR="00AF0E32" w:rsidRDefault="00AF0E32" w:rsidP="00AF0E32">
      <w:pPr>
        <w:pStyle w:val="NormalWeb"/>
        <w:numPr>
          <w:ilvl w:val="0"/>
          <w:numId w:val="14"/>
        </w:numPr>
      </w:pPr>
      <w:r>
        <w:t>Elles sont plus économiques</w:t>
      </w:r>
    </w:p>
    <w:p w14:paraId="1FAD8671" w14:textId="77777777" w:rsidR="00AF0E32" w:rsidRDefault="00AF0E32" w:rsidP="00AF0E32">
      <w:pPr>
        <w:pStyle w:val="NormalWeb"/>
        <w:numPr>
          <w:ilvl w:val="0"/>
          <w:numId w:val="14"/>
        </w:numPr>
      </w:pPr>
      <w:r>
        <w:t>Elles réduisent les traumatismes urétraux et la friction</w:t>
      </w:r>
    </w:p>
    <w:p w14:paraId="5F0B5552" w14:textId="77777777" w:rsidR="00AF0E32" w:rsidRDefault="00AF0E32" w:rsidP="00AF0E32">
      <w:pPr>
        <w:pStyle w:val="NormalWeb"/>
        <w:numPr>
          <w:ilvl w:val="0"/>
          <w:numId w:val="14"/>
        </w:numPr>
      </w:pPr>
      <w:r>
        <w:t>Elles nécessitent une lubrification manuelle avant utilisation</w:t>
      </w:r>
    </w:p>
    <w:p w14:paraId="50D51470" w14:textId="77777777" w:rsidR="00AF0E32" w:rsidRDefault="00AF0E32" w:rsidP="00AF0E32">
      <w:pPr>
        <w:pStyle w:val="NormalWeb"/>
        <w:numPr>
          <w:ilvl w:val="0"/>
          <w:numId w:val="14"/>
        </w:numPr>
      </w:pPr>
      <w:r>
        <w:t>Elles ont une durée de vie plus longue</w:t>
      </w:r>
    </w:p>
    <w:p w14:paraId="197DEAE0" w14:textId="77777777" w:rsidR="00AF0E32" w:rsidRDefault="00AF0E32" w:rsidP="00AF0E32">
      <w:pPr>
        <w:pStyle w:val="NormalWeb"/>
        <w:numPr>
          <w:ilvl w:val="0"/>
          <w:numId w:val="15"/>
        </w:numPr>
      </w:pPr>
      <w:r>
        <w:rPr>
          <w:rStyle w:val="lev"/>
        </w:rPr>
        <w:t>Comment appelle-t-on la dernière sonde autolubrifiée hydrophile prête à l’emploi disponible en Algérie et quels sont ses avantages ?</w:t>
      </w:r>
      <w:r>
        <w:br/>
      </w:r>
      <w:r>
        <w:rPr>
          <w:rStyle w:val="Accentuation"/>
        </w:rPr>
        <w:t>(réponse ouverte)</w:t>
      </w:r>
    </w:p>
    <w:p w14:paraId="0EA85338" w14:textId="77777777" w:rsidR="00AF0E32" w:rsidRDefault="00AF0E32" w:rsidP="00AF0E32">
      <w:pPr>
        <w:pStyle w:val="NormalWeb"/>
        <w:numPr>
          <w:ilvl w:val="0"/>
          <w:numId w:val="15"/>
        </w:numPr>
      </w:pPr>
      <w:r>
        <w:rPr>
          <w:rStyle w:val="lev"/>
        </w:rPr>
        <w:t>Quels types de sondes préférez-vous pour vos patients ?</w:t>
      </w:r>
    </w:p>
    <w:p w14:paraId="6A8D3587" w14:textId="77777777" w:rsidR="00AF0E32" w:rsidRDefault="00AF0E32" w:rsidP="00AF0E32">
      <w:pPr>
        <w:pStyle w:val="NormalWeb"/>
        <w:numPr>
          <w:ilvl w:val="0"/>
          <w:numId w:val="16"/>
        </w:numPr>
      </w:pPr>
      <w:r>
        <w:t>Autolubrifiée prête à l’emploi</w:t>
      </w:r>
    </w:p>
    <w:p w14:paraId="464B5FFF" w14:textId="77777777" w:rsidR="00AF0E32" w:rsidRDefault="00AF0E32" w:rsidP="00AF0E32">
      <w:pPr>
        <w:pStyle w:val="NormalWeb"/>
        <w:numPr>
          <w:ilvl w:val="0"/>
          <w:numId w:val="16"/>
        </w:numPr>
      </w:pPr>
      <w:proofErr w:type="spellStart"/>
      <w:r>
        <w:t>Prélubrifiée</w:t>
      </w:r>
      <w:proofErr w:type="spellEnd"/>
    </w:p>
    <w:p w14:paraId="54AE9F50" w14:textId="77777777" w:rsidR="00AF0E32" w:rsidRDefault="00AF0E32" w:rsidP="00AF0E32">
      <w:pPr>
        <w:pStyle w:val="NormalWeb"/>
        <w:numPr>
          <w:ilvl w:val="0"/>
          <w:numId w:val="16"/>
        </w:numPr>
      </w:pPr>
      <w:r>
        <w:t>Sèche</w:t>
      </w:r>
    </w:p>
    <w:p w14:paraId="4A22AC8F" w14:textId="77777777" w:rsidR="00AF0E32" w:rsidRDefault="00AF0E32" w:rsidP="00AF0E32">
      <w:pPr>
        <w:pStyle w:val="NormalWeb"/>
        <w:numPr>
          <w:ilvl w:val="0"/>
          <w:numId w:val="16"/>
        </w:numPr>
      </w:pPr>
      <w:r>
        <w:t>À demeure</w:t>
      </w:r>
    </w:p>
    <w:p w14:paraId="2F42C464" w14:textId="77777777" w:rsidR="00AF0E32" w:rsidRDefault="00AF0E32" w:rsidP="00AF0E32">
      <w:pPr>
        <w:pStyle w:val="NormalWeb"/>
        <w:numPr>
          <w:ilvl w:val="0"/>
          <w:numId w:val="17"/>
        </w:numPr>
      </w:pPr>
      <w:r>
        <w:rPr>
          <w:rStyle w:val="lev"/>
        </w:rPr>
        <w:t xml:space="preserve">Quelle est la différence entre sonde autolubrifiée et sonde </w:t>
      </w:r>
      <w:proofErr w:type="spellStart"/>
      <w:r>
        <w:rPr>
          <w:rStyle w:val="lev"/>
        </w:rPr>
        <w:t>prélubrifiée</w:t>
      </w:r>
      <w:proofErr w:type="spellEnd"/>
      <w:r>
        <w:rPr>
          <w:rStyle w:val="lev"/>
        </w:rPr>
        <w:t xml:space="preserve"> ?</w:t>
      </w:r>
      <w:r>
        <w:br/>
      </w:r>
      <w:r>
        <w:rPr>
          <w:rStyle w:val="Accentuation"/>
        </w:rPr>
        <w:t>(réponse ouverte)</w:t>
      </w:r>
    </w:p>
    <w:p w14:paraId="2F74ED05" w14:textId="77777777" w:rsidR="00AF0E32" w:rsidRDefault="00AF0E32" w:rsidP="00AF0E32">
      <w:pPr>
        <w:pStyle w:val="NormalWeb"/>
        <w:numPr>
          <w:ilvl w:val="0"/>
          <w:numId w:val="17"/>
        </w:numPr>
      </w:pPr>
      <w:r>
        <w:rPr>
          <w:rStyle w:val="lev"/>
        </w:rPr>
        <w:t>Pouvez-vous citer un exemple de sonde autolubrifiée prête à l’emploi disponible en Algérie ?</w:t>
      </w:r>
      <w:r>
        <w:br/>
      </w:r>
      <w:r>
        <w:rPr>
          <w:rStyle w:val="Accentuation"/>
        </w:rPr>
        <w:t>(réponse ouverte)</w:t>
      </w:r>
    </w:p>
    <w:p w14:paraId="33B5B79A" w14:textId="77777777" w:rsidR="00AF0E32" w:rsidRDefault="00AF0E32" w:rsidP="00AF0E32">
      <w:pPr>
        <w:pStyle w:val="NormalWeb"/>
        <w:numPr>
          <w:ilvl w:val="0"/>
          <w:numId w:val="17"/>
        </w:numPr>
      </w:pPr>
      <w:r>
        <w:rPr>
          <w:rStyle w:val="lev"/>
        </w:rPr>
        <w:t xml:space="preserve">Quelles sont les différentes sondes </w:t>
      </w:r>
      <w:proofErr w:type="spellStart"/>
      <w:r>
        <w:rPr>
          <w:rStyle w:val="lev"/>
        </w:rPr>
        <w:t>SpeediCath</w:t>
      </w:r>
      <w:proofErr w:type="spellEnd"/>
      <w:r>
        <w:rPr>
          <w:rStyle w:val="lev"/>
        </w:rPr>
        <w:t xml:space="preserve"> que vous connaissez ?</w:t>
      </w:r>
      <w:r>
        <w:br/>
      </w:r>
      <w:r>
        <w:rPr>
          <w:rStyle w:val="Accentuation"/>
        </w:rPr>
        <w:t>(réponse ouverte)</w:t>
      </w:r>
    </w:p>
    <w:p w14:paraId="7BAAAA67" w14:textId="77777777" w:rsidR="00571B43" w:rsidRDefault="00571B43">
      <w:bookmarkStart w:id="0" w:name="_GoBack"/>
      <w:bookmarkEnd w:id="0"/>
    </w:p>
    <w:sectPr w:rsidR="00571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FB2"/>
    <w:multiLevelType w:val="multilevel"/>
    <w:tmpl w:val="56FA48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B2EDA"/>
    <w:multiLevelType w:val="multilevel"/>
    <w:tmpl w:val="533E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D461B"/>
    <w:multiLevelType w:val="multilevel"/>
    <w:tmpl w:val="9F0C37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10F03"/>
    <w:multiLevelType w:val="multilevel"/>
    <w:tmpl w:val="206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C068E"/>
    <w:multiLevelType w:val="multilevel"/>
    <w:tmpl w:val="38F0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6C16"/>
    <w:multiLevelType w:val="multilevel"/>
    <w:tmpl w:val="99B2A7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9135A"/>
    <w:multiLevelType w:val="multilevel"/>
    <w:tmpl w:val="32C6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B3859"/>
    <w:multiLevelType w:val="multilevel"/>
    <w:tmpl w:val="BD6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72E12"/>
    <w:multiLevelType w:val="multilevel"/>
    <w:tmpl w:val="51300D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F2B02"/>
    <w:multiLevelType w:val="multilevel"/>
    <w:tmpl w:val="449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16877"/>
    <w:multiLevelType w:val="multilevel"/>
    <w:tmpl w:val="CF0A4BD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71394"/>
    <w:multiLevelType w:val="multilevel"/>
    <w:tmpl w:val="B6D831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77B40"/>
    <w:multiLevelType w:val="multilevel"/>
    <w:tmpl w:val="5838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E2072"/>
    <w:multiLevelType w:val="multilevel"/>
    <w:tmpl w:val="C67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21EB4"/>
    <w:multiLevelType w:val="multilevel"/>
    <w:tmpl w:val="3760B71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E0842"/>
    <w:multiLevelType w:val="multilevel"/>
    <w:tmpl w:val="08CA94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A5AAF"/>
    <w:multiLevelType w:val="multilevel"/>
    <w:tmpl w:val="449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9"/>
  </w:num>
  <w:num w:numId="5">
    <w:abstractNumId w:val="5"/>
  </w:num>
  <w:num w:numId="6">
    <w:abstractNumId w:val="12"/>
  </w:num>
  <w:num w:numId="7">
    <w:abstractNumId w:val="15"/>
  </w:num>
  <w:num w:numId="8">
    <w:abstractNumId w:val="13"/>
  </w:num>
  <w:num w:numId="9">
    <w:abstractNumId w:val="8"/>
  </w:num>
  <w:num w:numId="10">
    <w:abstractNumId w:val="4"/>
  </w:num>
  <w:num w:numId="11">
    <w:abstractNumId w:val="10"/>
  </w:num>
  <w:num w:numId="12">
    <w:abstractNumId w:val="3"/>
  </w:num>
  <w:num w:numId="13">
    <w:abstractNumId w:val="14"/>
  </w:num>
  <w:num w:numId="14">
    <w:abstractNumId w:val="7"/>
  </w:num>
  <w:num w:numId="15">
    <w:abstractNumId w:val="2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43"/>
    <w:rsid w:val="00571B43"/>
    <w:rsid w:val="00A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66BF6-A146-41C0-9115-BC455229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F0E32"/>
    <w:rPr>
      <w:b/>
      <w:bCs/>
    </w:rPr>
  </w:style>
  <w:style w:type="character" w:styleId="Accentuation">
    <w:name w:val="Emphasis"/>
    <w:basedOn w:val="Policepardfaut"/>
    <w:uiPriority w:val="20"/>
    <w:qFormat/>
    <w:rsid w:val="00AF0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Nadjib Amari</dc:creator>
  <cp:keywords/>
  <dc:description/>
  <cp:lastModifiedBy>Nadjib Amari</cp:lastModifiedBy>
  <cp:revision>2</cp:revision>
  <dcterms:created xsi:type="dcterms:W3CDTF">2025-06-26T08:10:00Z</dcterms:created>
  <dcterms:modified xsi:type="dcterms:W3CDTF">2025-06-26T08:10:00Z</dcterms:modified>
</cp:coreProperties>
</file>