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6258C" w:rsidR="00D6258C" w:rsidP="3A84C715" w:rsidRDefault="005C31A2" w14:paraId="2D7CDD5E" w14:textId="532420AD">
      <w:pPr>
        <w:pStyle w:val="Body"/>
        <w:spacing/>
        <w:contextualSpacing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40"/>
          <w:szCs w:val="40"/>
        </w:rPr>
      </w:pPr>
      <w:r w:rsidRPr="1474BB86" w:rsidR="1474BB86">
        <w:rPr>
          <w:rFonts w:ascii="Times New Roman" w:hAnsi="Times New Roman" w:eastAsia="Times New Roman" w:cs="Times New Roman"/>
          <w:b w:val="1"/>
          <w:bCs w:val="1"/>
          <w:color w:val="auto"/>
          <w:sz w:val="40"/>
          <w:szCs w:val="40"/>
        </w:rPr>
        <w:t>ISAAC CHENG</w:t>
      </w:r>
    </w:p>
    <w:p w:rsidR="1474BB86" w:rsidP="1474BB86" w:rsidRDefault="1474BB86" w14:paraId="030B60E6" w14:textId="4FC97750">
      <w:pPr>
        <w:pStyle w:val="Body"/>
        <w:spacing/>
        <w:contextualSpacing/>
        <w:jc w:val="center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 w:rsidRPr="1474BB86" w:rsidR="1474BB86">
        <w:rPr>
          <w:rFonts w:ascii="Times New Roman" w:hAnsi="Times New Roman" w:eastAsia="Times New Roman" w:cs="Times New Roman"/>
          <w:color w:val="auto"/>
          <w:sz w:val="22"/>
          <w:szCs w:val="22"/>
        </w:rPr>
        <w:t>Swarthmore College</w:t>
      </w:r>
    </w:p>
    <w:p w:rsidR="1474BB86" w:rsidP="1474BB86" w:rsidRDefault="1474BB86" w14:paraId="38289CC3" w14:textId="7ABD16AA">
      <w:pPr>
        <w:pStyle w:val="Body"/>
        <w:spacing/>
        <w:contextualSpacing/>
        <w:jc w:val="center"/>
      </w:pPr>
      <w:r w:rsidRPr="1474BB86" w:rsidR="1474BB86">
        <w:rPr>
          <w:rFonts w:ascii="Times New Roman" w:hAnsi="Times New Roman" w:eastAsia="Times New Roman" w:cs="Times New Roman"/>
          <w:color w:val="auto"/>
          <w:sz w:val="22"/>
          <w:szCs w:val="22"/>
        </w:rPr>
        <w:t>500 College Ave, Swarthmore, PA 19081</w:t>
      </w:r>
    </w:p>
    <w:p w:rsidR="1474BB86" w:rsidP="1474BB86" w:rsidRDefault="1474BB86" w14:paraId="06FACA83" w14:textId="7CC60924">
      <w:pPr>
        <w:pStyle w:val="Body"/>
        <w:spacing/>
        <w:contextualSpacing/>
        <w:jc w:val="center"/>
      </w:pPr>
      <w:r w:rsidRPr="1474BB86" w:rsidR="1474BB86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(615) 246-6095 | </w:t>
      </w:r>
      <w:r w:rsidRPr="1474BB86" w:rsidR="1474BB86">
        <w:rPr>
          <w:rFonts w:ascii="Times New Roman" w:hAnsi="Times New Roman" w:eastAsia="Times New Roman" w:cs="Times New Roman"/>
          <w:color w:val="auto"/>
          <w:sz w:val="22"/>
          <w:szCs w:val="22"/>
        </w:rPr>
        <w:t>icheng1@swarthmore.edu</w:t>
      </w:r>
    </w:p>
    <w:p w:rsidRPr="0018284C" w:rsidR="00D6258C" w:rsidP="715B5DB0" w:rsidRDefault="00D6258C" w14:paraId="6488F0A4" w14:textId="77777777" w14:noSpellErr="1">
      <w:pPr>
        <w:pStyle w:val="Body"/>
        <w:spacing/>
        <w:contextualSpacing/>
        <w:jc w:val="center"/>
        <w:rPr>
          <w:rFonts w:ascii="Times New Roman" w:hAnsi="Times New Roman" w:eastAsia="Times New Roman" w:cs="Times New Roman"/>
          <w:color w:val="auto"/>
          <w:sz w:val="22"/>
          <w:szCs w:val="22"/>
        </w:rPr>
      </w:pPr>
    </w:p>
    <w:p w:rsidRPr="00290405" w:rsidR="00D6258C" w:rsidP="715B5DB0" w:rsidRDefault="00D6258C" w14:paraId="5E4C1691" w14:textId="294C409F">
      <w:pPr>
        <w:pStyle w:val="Body"/>
        <w:spacing/>
        <w:contextualSpacing/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  <w:u w:val="single"/>
        </w:rPr>
      </w:pPr>
      <w:r w:rsidRPr="1474BB86" w:rsidR="1474BB86"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  <w:u w:val="single"/>
        </w:rPr>
        <w:t>EDUCATION</w:t>
      </w:r>
    </w:p>
    <w:p w:rsidR="1474BB86" w:rsidP="1474BB86" w:rsidRDefault="1474BB86" w14:paraId="1C63973C" w14:textId="4DE4BEF7">
      <w:pPr>
        <w:spacing w:before="0" w:beforeAutospacing="off" w:after="0" w:afterAutospacing="off"/>
      </w:pPr>
      <w:r w:rsidRPr="1474BB86" w:rsidR="1474BB8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Swarthmore College</w:t>
      </w:r>
      <w:r w:rsidRPr="1474BB86" w:rsidR="1474BB8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1474BB86" w:rsidR="1474BB8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474BB86" w:rsidR="1474BB8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Swarthmore, PA</w:t>
      </w:r>
    </w:p>
    <w:p w:rsidR="1474BB86" w:rsidP="1474BB86" w:rsidRDefault="1474BB86" w14:paraId="5D87BD43" w14:textId="34A5268D">
      <w:pPr>
        <w:spacing w:before="0" w:beforeAutospacing="off" w:after="0" w:afterAutospacing="off"/>
      </w:pPr>
      <w:r w:rsidRPr="1474BB86" w:rsidR="1474BB8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B.A. Candidate, Mathematics, May 2028</w:t>
      </w:r>
    </w:p>
    <w:p w:rsidR="1474BB86" w:rsidP="1474BB86" w:rsidRDefault="1474BB86" w14:paraId="40DEE56C" w14:textId="7B51D22E">
      <w:pPr>
        <w:pStyle w:val="Body"/>
        <w:spacing/>
        <w:contextualSpacing/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</w:pPr>
    </w:p>
    <w:p w:rsidRPr="00712AE5" w:rsidR="00D6258C" w:rsidP="1474BB86" w:rsidRDefault="00D6258C" w14:paraId="4E6B0A11" w14:textId="6FA9BE9B">
      <w:pPr>
        <w:pStyle w:val="Body"/>
        <w:spacing/>
        <w:contextualSpacing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 w:rsidRPr="1474BB86" w:rsidR="1474BB86"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  <w:t>Homeschooled</w:t>
      </w:r>
      <w:r w:rsidRPr="1474BB86" w:rsidR="1474BB86">
        <w:rPr>
          <w:rFonts w:ascii="Times New Roman" w:hAnsi="Times New Roman" w:eastAsia="Times New Roman" w:cs="Times New Roman"/>
          <w:color w:val="auto"/>
          <w:sz w:val="22"/>
          <w:szCs w:val="22"/>
        </w:rPr>
        <w:t>, Nashville, TN</w:t>
      </w:r>
    </w:p>
    <w:p w:rsidRPr="00712AE5" w:rsidR="00D6258C" w:rsidP="715B5DB0" w:rsidRDefault="00D6258C" w14:paraId="44E6C300" w14:textId="4F777443">
      <w:pPr>
        <w:pStyle w:val="Body"/>
        <w:spacing/>
        <w:contextualSpacing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 w:rsidRPr="1474BB86" w:rsidR="1474BB86">
        <w:rPr>
          <w:rFonts w:ascii="Times New Roman" w:hAnsi="Times New Roman" w:eastAsia="Times New Roman" w:cs="Times New Roman"/>
          <w:color w:val="auto"/>
          <w:sz w:val="22"/>
          <w:szCs w:val="22"/>
        </w:rPr>
        <w:t>Graduated May 2024</w:t>
      </w:r>
    </w:p>
    <w:p w:rsidRPr="00712AE5" w:rsidR="00D6258C" w:rsidP="715B5DB0" w:rsidRDefault="00D6258C" w14:paraId="367B4A47" w14:textId="6E8A3A78">
      <w:pPr>
        <w:pStyle w:val="Body"/>
        <w:spacing/>
        <w:contextualSpacing/>
        <w:rPr>
          <w:rFonts w:ascii="Times New Roman" w:hAnsi="Times New Roman" w:eastAsia="Times New Roman" w:cs="Times New Roman"/>
          <w:color w:val="auto"/>
          <w:sz w:val="22"/>
          <w:szCs w:val="22"/>
          <w:u w:val="none"/>
        </w:rPr>
      </w:pPr>
      <w:r w:rsidRPr="1474BB86" w:rsidR="1474BB86">
        <w:rPr>
          <w:rFonts w:ascii="Times New Roman" w:hAnsi="Times New Roman" w:eastAsia="Times New Roman" w:cs="Times New Roman"/>
          <w:color w:val="auto"/>
          <w:sz w:val="22"/>
          <w:szCs w:val="22"/>
          <w:u w:val="none"/>
        </w:rPr>
        <w:t>GPA: 4.0; SAT: 800 Verbal / 800 Math</w:t>
      </w:r>
    </w:p>
    <w:p w:rsidRPr="00712AE5" w:rsidR="00D6258C" w:rsidP="715B5DB0" w:rsidRDefault="00D6258C" w14:paraId="5A7380B8" w14:textId="5C2BD94D">
      <w:pPr>
        <w:pStyle w:val="Body"/>
        <w:spacing/>
        <w:contextualSpacing/>
        <w:rPr>
          <w:rFonts w:ascii="Times New Roman" w:hAnsi="Times New Roman" w:eastAsia="Times New Roman" w:cs="Times New Roman"/>
          <w:color w:val="auto"/>
          <w:sz w:val="22"/>
          <w:szCs w:val="22"/>
          <w:u w:val="single"/>
        </w:rPr>
      </w:pPr>
      <w:r w:rsidRPr="1474BB86" w:rsidR="1474BB86">
        <w:rPr>
          <w:rFonts w:ascii="Times New Roman" w:hAnsi="Times New Roman" w:eastAsia="Times New Roman" w:cs="Times New Roman"/>
          <w:color w:val="auto"/>
          <w:sz w:val="22"/>
          <w:szCs w:val="22"/>
          <w:u w:val="none"/>
        </w:rPr>
        <w:t>AP Tests: Calculus BC (5), Computer Sci. (5), Physics 1 (5), Chemistry (5), Biology (5)</w:t>
      </w:r>
    </w:p>
    <w:p w:rsidRPr="00712AE5" w:rsidR="00D6258C" w:rsidP="715B5DB0" w:rsidRDefault="00D6258C" w14:paraId="04AD641E" w14:textId="0162A0A7">
      <w:pPr>
        <w:pStyle w:val="Body"/>
        <w:spacing/>
        <w:contextualSpacing/>
        <w:rPr>
          <w:rFonts w:ascii="Times New Roman" w:hAnsi="Times New Roman" w:eastAsia="Times New Roman" w:cs="Times New Roman"/>
          <w:color w:val="auto"/>
          <w:sz w:val="22"/>
          <w:szCs w:val="22"/>
          <w:u w:val="none"/>
        </w:rPr>
      </w:pPr>
      <w:r w:rsidRPr="715B5DB0" w:rsidR="715B5DB0">
        <w:rPr>
          <w:rFonts w:ascii="Times New Roman" w:hAnsi="Times New Roman" w:eastAsia="Times New Roman" w:cs="Times New Roman"/>
          <w:color w:val="auto"/>
          <w:sz w:val="22"/>
          <w:szCs w:val="22"/>
          <w:u w:val="single"/>
        </w:rPr>
        <w:t>Honors</w:t>
      </w:r>
      <w:r w:rsidRPr="715B5DB0" w:rsidR="715B5DB0">
        <w:rPr>
          <w:rFonts w:ascii="Times New Roman" w:hAnsi="Times New Roman" w:eastAsia="Times New Roman" w:cs="Times New Roman"/>
          <w:color w:val="auto"/>
          <w:sz w:val="22"/>
          <w:szCs w:val="22"/>
          <w:u w:val="none"/>
        </w:rPr>
        <w:t>:</w:t>
      </w:r>
      <w:r>
        <w:tab/>
      </w:r>
      <w:r>
        <w:tab/>
      </w:r>
      <w:r w:rsidRPr="715B5DB0" w:rsidR="715B5DB0">
        <w:rPr>
          <w:rFonts w:ascii="Times New Roman" w:hAnsi="Times New Roman" w:eastAsia="Times New Roman" w:cs="Times New Roman"/>
          <w:color w:val="auto"/>
          <w:sz w:val="22"/>
          <w:szCs w:val="22"/>
          <w:u w:val="none"/>
        </w:rPr>
        <w:t>National History Day, Top 10 Finalist, Individual Paper (2023)</w:t>
      </w:r>
    </w:p>
    <w:p w:rsidR="71F9161B" w:rsidP="715B5DB0" w:rsidRDefault="71F9161B" w14:paraId="0284FCEC" w14:textId="7920EA12">
      <w:pPr>
        <w:pStyle w:val="Body"/>
        <w:spacing/>
        <w:ind w:left="720" w:firstLine="720"/>
        <w:contextualSpacing/>
        <w:rPr>
          <w:rFonts w:ascii="Times New Roman" w:hAnsi="Times New Roman" w:eastAsia="Times New Roman" w:cs="Times New Roman"/>
          <w:color w:val="auto"/>
          <w:sz w:val="22"/>
          <w:szCs w:val="22"/>
          <w:u w:val="none"/>
        </w:rPr>
      </w:pPr>
      <w:r w:rsidRPr="1474BB86" w:rsidR="1474BB86">
        <w:rPr>
          <w:rFonts w:ascii="Times New Roman" w:hAnsi="Times New Roman" w:eastAsia="Times New Roman" w:cs="Times New Roman"/>
          <w:color w:val="auto"/>
          <w:sz w:val="22"/>
          <w:szCs w:val="22"/>
          <w:u w:val="none"/>
        </w:rPr>
        <w:t>National Merit Semifinalist (2024)</w:t>
      </w:r>
    </w:p>
    <w:p w:rsidRPr="00712AE5" w:rsidR="00D6258C" w:rsidP="715B5DB0" w:rsidRDefault="00D6258C" w14:paraId="4617CD50" w14:textId="5666585C">
      <w:pPr>
        <w:pStyle w:val="Body"/>
        <w:spacing/>
        <w:contextualSpacing/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  <w:u w:val="single"/>
        </w:rPr>
      </w:pPr>
    </w:p>
    <w:p w:rsidRPr="0018284C" w:rsidR="00D6258C" w:rsidP="1474BB86" w:rsidRDefault="00D6258C" w14:paraId="69FC02DB" w14:textId="1525C512">
      <w:pPr>
        <w:pStyle w:val="Body"/>
        <w:suppressLineNumbers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before="0" w:beforeAutospacing="off" w:after="0" w:afterAutospacing="off" w:line="259" w:lineRule="auto"/>
        <w:ind w:left="0" w:right="0"/>
        <w:contextualSpacing/>
        <w:jc w:val="left"/>
      </w:pPr>
      <w:r w:rsidRPr="1474BB86" w:rsidR="1474BB86"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  <w:u w:val="single"/>
        </w:rPr>
        <w:t>ACADEMIC PRESENTATIONS</w:t>
      </w:r>
    </w:p>
    <w:p w:rsidRPr="0018284C" w:rsidR="00D6258C" w:rsidP="1474BB86" w:rsidRDefault="00D6258C" w14:paraId="6C68C429" w14:textId="01D655CD">
      <w:pPr>
        <w:pStyle w:val="Body"/>
        <w:suppressLineNumbers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before="0" w:beforeAutospacing="off" w:after="0" w:afterAutospacing="off" w:line="259" w:lineRule="auto"/>
        <w:ind w:left="360" w:right="0" w:hanging="360"/>
        <w:contextualSpacing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474BB86" w:rsidR="1474B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Joint Mathematical Meetings, PME Contributed Session on Research by Undergraduates, “A combinatorial approach to the word problem for </w:t>
      </w:r>
      <w:r w:rsidRPr="1474BB86" w:rsidR="1474BB8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</w:t>
      </w:r>
      <w:r w:rsidRPr="1474BB86" w:rsidR="1474B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-groups,” Seattle, WA, January 2025 (with K. </w:t>
      </w:r>
      <w:proofErr w:type="spellStart"/>
      <w:r w:rsidRPr="1474BB86" w:rsidR="1474B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Chutinan</w:t>
      </w:r>
      <w:proofErr w:type="spellEnd"/>
      <w:r w:rsidRPr="1474BB86" w:rsidR="1474B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&amp; A. Lee).</w:t>
      </w:r>
    </w:p>
    <w:p w:rsidRPr="0018284C" w:rsidR="00D6258C" w:rsidP="1474BB86" w:rsidRDefault="00D6258C" w14:paraId="260506A4" w14:textId="427F1E3A">
      <w:pPr>
        <w:pStyle w:val="Body"/>
        <w:suppressLineNumbers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before="0" w:beforeAutospacing="off" w:after="0" w:afterAutospacing="off" w:line="259" w:lineRule="auto"/>
        <w:ind w:left="360" w:right="0" w:hanging="360"/>
        <w:contextualSpacing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474BB86" w:rsidR="1474B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Swarthmore College Sigma Xi Poster Session, “A combinatorial approach to the word problem for </w:t>
      </w:r>
      <w:r w:rsidRPr="1474BB86" w:rsidR="1474BB8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</w:t>
      </w:r>
      <w:r w:rsidRPr="1474BB86" w:rsidR="1474B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-groups,” Swarthmore, PA, September 2024 (with K. </w:t>
      </w:r>
      <w:proofErr w:type="spellStart"/>
      <w:r w:rsidRPr="1474BB86" w:rsidR="1474B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Chutinan</w:t>
      </w:r>
      <w:proofErr w:type="spellEnd"/>
      <w:r w:rsidRPr="1474BB86" w:rsidR="1474B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&amp; A. Lee).</w:t>
      </w:r>
    </w:p>
    <w:p w:rsidRPr="0018284C" w:rsidR="00D6258C" w:rsidP="1474BB86" w:rsidRDefault="00D6258C" w14:paraId="725684CD" w14:textId="6FDF1EA8">
      <w:pPr>
        <w:pStyle w:val="Body"/>
        <w:suppressLineNumbers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before="0" w:beforeAutospacing="off" w:after="0" w:afterAutospacing="off" w:line="259" w:lineRule="auto"/>
        <w:ind w:left="360" w:right="0" w:hanging="360"/>
        <w:contextualSpacing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Pr="0018284C" w:rsidR="00D6258C" w:rsidP="1474BB86" w:rsidRDefault="00D6258C" w14:paraId="11B18778" w14:textId="19612945">
      <w:pPr>
        <w:pStyle w:val="Body"/>
        <w:spacing w:before="0" w:beforeAutospacing="off" w:after="0" w:afterAutospacing="off" w:line="259" w:lineRule="auto"/>
        <w:ind w:left="360" w:hanging="360"/>
        <w:contextualSpacing/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  <w:u w:val="single"/>
        </w:rPr>
      </w:pPr>
      <w:r w:rsidRPr="1474BB86" w:rsidR="1474BB86"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  <w:u w:val="single"/>
        </w:rPr>
        <w:t>EXPERIENCE</w:t>
      </w:r>
    </w:p>
    <w:p w:rsidRPr="0018284C" w:rsidR="00D6258C" w:rsidP="715B5DB0" w:rsidRDefault="00D6258C" w14:paraId="27A92EA1" w14:textId="49BC386F">
      <w:pPr>
        <w:pStyle w:val="Body"/>
        <w:spacing/>
        <w:contextualSpacing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</w:pPr>
      <w:r w:rsidRPr="715B5DB0" w:rsidR="715B5DB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n-US"/>
        </w:rPr>
        <w:t>Jewish Middle School of Nashville</w:t>
      </w:r>
      <w:r w:rsidRPr="715B5DB0" w:rsidR="715B5DB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, Nashville, TN</w:t>
      </w:r>
    </w:p>
    <w:p w:rsidRPr="0018284C" w:rsidR="00D6258C" w:rsidP="715B5DB0" w:rsidRDefault="00D6258C" w14:paraId="4FDD517A" w14:textId="66953627">
      <w:pPr>
        <w:pStyle w:val="Body"/>
        <w:spacing/>
        <w:contextualSpacing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</w:pPr>
      <w:r w:rsidRPr="1474BB86" w:rsidR="1474BB8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u w:val="single"/>
          <w:lang w:val="en-US"/>
        </w:rPr>
        <w:t>Math Teacher</w:t>
      </w:r>
      <w:r w:rsidRPr="1474BB86" w:rsidR="1474BB8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u w:val="none"/>
          <w:lang w:val="en-US"/>
        </w:rPr>
        <w:t>: Primary teacher and curriculum designer for school’s most advanced math class; teaching assistant in remedial, standard, and advanced math classes for fifth through eighth grades; spearheaded experimental elective on mathematical proof. January 2023 – May 2024</w:t>
      </w:r>
    </w:p>
    <w:p w:rsidRPr="0018284C" w:rsidR="00D6258C" w:rsidP="715B5DB0" w:rsidRDefault="00D6258C" w14:paraId="1C752EB8" w14:textId="6CF8687B">
      <w:pPr>
        <w:pStyle w:val="Body"/>
        <w:spacing/>
        <w:contextualSpacing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</w:pPr>
    </w:p>
    <w:p w:rsidR="66A78582" w:rsidP="715B5DB0" w:rsidRDefault="66A78582" w14:paraId="29863EA1" w14:textId="79C3967E">
      <w:pPr>
        <w:pStyle w:val="Body"/>
        <w:spacing/>
        <w:contextualSpacing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</w:pPr>
      <w:r w:rsidRPr="715B5DB0" w:rsidR="715B5DB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n-US"/>
        </w:rPr>
        <w:t>Program in Mathematics for Young Scientists (PROMYS), Boston University</w:t>
      </w:r>
      <w:r w:rsidRPr="715B5DB0" w:rsidR="715B5DB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, Boston, MA</w:t>
      </w:r>
    </w:p>
    <w:p w:rsidR="66A78582" w:rsidP="1474BB86" w:rsidRDefault="66A78582" w14:paraId="778D4426" w14:textId="303851FF">
      <w:pPr>
        <w:pStyle w:val="Body"/>
        <w:spacing/>
        <w:contextualSpacing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</w:pPr>
      <w:r w:rsidRPr="1474BB86" w:rsidR="1474BB8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u w:val="single"/>
          <w:lang w:val="en-US"/>
        </w:rPr>
        <w:t>First-year student</w:t>
      </w:r>
      <w:r w:rsidRPr="1474BB86" w:rsidR="1474BB8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: Solved daily number theory problem sets; attended advanced lectures and mini-courses; participated in a group lab project on Fibonacci Numbers. July 2023 – August 2023</w:t>
      </w:r>
    </w:p>
    <w:p w:rsidR="66A78582" w:rsidP="715B5DB0" w:rsidRDefault="66A78582" w14:paraId="40F8D345" w14:textId="770EE686">
      <w:pPr>
        <w:pStyle w:val="Body"/>
        <w:spacing/>
        <w:contextualSpacing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</w:pPr>
      <w:r w:rsidRPr="1474BB86" w:rsidR="1474BB8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u w:val="single"/>
          <w:lang w:val="en-US"/>
        </w:rPr>
        <w:t>Second-year student</w:t>
      </w:r>
      <w:r w:rsidRPr="1474BB86" w:rsidR="1474BB8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: Studied Galois theory and discrete dynamical systems; attended advanced lectures and mini-courses; worked on research project in group theory. July 2024 – August 2024</w:t>
      </w:r>
    </w:p>
    <w:p w:rsidR="66A78582" w:rsidP="715B5DB0" w:rsidRDefault="66A78582" w14:paraId="1A64FA78" w14:textId="7E928175">
      <w:pPr>
        <w:pStyle w:val="Body"/>
        <w:spacing/>
        <w:contextualSpacing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</w:pPr>
    </w:p>
    <w:p w:rsidRPr="0018284C" w:rsidR="00D6258C" w:rsidP="715B5DB0" w:rsidRDefault="00D6258C" w14:paraId="2DBA02AD" w14:textId="5F805A88">
      <w:pPr>
        <w:pStyle w:val="Body"/>
        <w:spacing/>
        <w:contextualSpacing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</w:pPr>
      <w:r w:rsidRPr="715B5DB0" w:rsidR="715B5DB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n-US"/>
        </w:rPr>
        <w:t>Department of Computer Science, Washington University in St. Louis</w:t>
      </w:r>
      <w:r w:rsidRPr="715B5DB0" w:rsidR="715B5DB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,</w:t>
      </w:r>
      <w:r w:rsidRPr="715B5DB0" w:rsidR="715B5DB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 St. Louis, MO  </w:t>
      </w:r>
    </w:p>
    <w:p w:rsidRPr="0018284C" w:rsidR="00D6258C" w:rsidP="715B5DB0" w:rsidRDefault="00D6258C" w14:paraId="460545A0" w14:textId="6B3E8DF2">
      <w:pPr>
        <w:pStyle w:val="Body"/>
        <w:spacing/>
        <w:contextualSpacing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</w:pPr>
      <w:r w:rsidRPr="715B5DB0" w:rsidR="715B5DB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u w:val="single"/>
          <w:lang w:val="en-US"/>
        </w:rPr>
        <w:t>Research Intern</w:t>
      </w:r>
      <w:r w:rsidRPr="715B5DB0" w:rsidR="715B5DB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u w:val="none"/>
          <w:lang w:val="en-US"/>
        </w:rPr>
        <w:t>:</w:t>
      </w:r>
      <w:r w:rsidRPr="715B5DB0" w:rsidR="715B5DB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 Worked under Professor Yevgeniy Vorobeychik; constructed and analyzed simulated social network to understand online polarization. June 2021 – October 2021, June 2022 – July 2022</w:t>
      </w:r>
    </w:p>
    <w:p w:rsidRPr="0018284C" w:rsidR="00D6258C" w:rsidP="715B5DB0" w:rsidRDefault="00D6258C" w14:paraId="2C142A92" w14:textId="64E29BD5">
      <w:pPr>
        <w:pStyle w:val="Body"/>
        <w:spacing/>
        <w:contextualSpacing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</w:pPr>
    </w:p>
    <w:p w:rsidRPr="0018284C" w:rsidR="00D6258C" w:rsidP="715B5DB0" w:rsidRDefault="00D6258C" w14:paraId="564FD05B" w14:textId="19F7A9BC">
      <w:pPr>
        <w:pStyle w:val="Body"/>
        <w:spacing/>
        <w:contextualSpacing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</w:pPr>
      <w:r w:rsidRPr="715B5DB0" w:rsidR="715B5DB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n-US"/>
        </w:rPr>
        <w:t>Sforzando Web Designs</w:t>
      </w:r>
      <w:r w:rsidRPr="715B5DB0" w:rsidR="715B5DB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, Nashville, TN</w:t>
      </w:r>
    </w:p>
    <w:p w:rsidRPr="0018284C" w:rsidR="00D6258C" w:rsidP="715B5DB0" w:rsidRDefault="00D6258C" w14:paraId="4E48FB69" w14:textId="6919DF48">
      <w:pPr>
        <w:pStyle w:val="Body"/>
        <w:spacing/>
        <w:contextualSpacing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</w:pPr>
      <w:r w:rsidRPr="1474BB86" w:rsidR="1474BB8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u w:val="single"/>
          <w:lang w:val="en-US"/>
        </w:rPr>
        <w:t>Founder</w:t>
      </w:r>
      <w:r w:rsidRPr="1474BB86" w:rsidR="1474BB8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: Have built about fifteen websites for local nonprofit organizations, friends, and family; both paid and volunteer work. June 2016 – Present</w:t>
      </w:r>
    </w:p>
    <w:p w:rsidR="1474BB86" w:rsidP="1474BB86" w:rsidRDefault="1474BB86" w14:paraId="77DE64AA" w14:textId="1F9F5539">
      <w:pPr>
        <w:pStyle w:val="Body"/>
        <w:spacing w:before="0" w:beforeAutospacing="off" w:after="0" w:afterAutospacing="off" w:line="259" w:lineRule="auto"/>
        <w:contextualSpacing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</w:p>
    <w:p w:rsidR="68BD7543" w:rsidP="1474BB86" w:rsidRDefault="68BD7543" w14:paraId="5CFBB9B7" w14:textId="634285A5">
      <w:pPr>
        <w:pStyle w:val="Body"/>
        <w:spacing w:before="0" w:beforeAutospacing="off" w:after="0" w:afterAutospacing="off" w:line="259" w:lineRule="auto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74BB86" w:rsidR="1474BB8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PERSONAL</w:t>
      </w:r>
    </w:p>
    <w:p w:rsidR="68BD7543" w:rsidP="1474BB86" w:rsidRDefault="68BD7543" w14:paraId="055FCC93" w14:textId="64311793">
      <w:pPr>
        <w:pStyle w:val="Body"/>
        <w:spacing w:before="0" w:beforeAutospacing="off" w:after="0" w:afterAutospacing="off" w:line="259" w:lineRule="auto"/>
        <w:ind w:left="0" w:right="0"/>
        <w:contextualSpacing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74BB86" w:rsidR="1474B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Interests include reading, baroque music, and pickup basketball.</w:t>
      </w:r>
    </w:p>
    <w:sectPr w:rsidRPr="004622D3" w:rsidR="0018284C" w:rsidSect="00990DDF">
      <w:pgSz w:w="12240" w:h="15840" w:orient="portrait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nfG+UVlKOmnvY" int2:id="dUt0bCqw">
      <int2:state int2:type="LegacyProofing" int2:value="Rejected"/>
    </int2:textHash>
    <int2:textHash int2:hashCode="K7w+jnLLBiJjfo" int2:id="jrdiBsu0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4578C"/>
    <w:multiLevelType w:val="hybridMultilevel"/>
    <w:tmpl w:val="6708F996"/>
    <w:styleLink w:val="Bullet"/>
    <w:lvl w:ilvl="0" w:tplc="6708F996">
      <w:start w:val="1"/>
      <w:numFmt w:val="bullet"/>
      <w:lvlText w:val="•"/>
      <w:lvlJc w:val="left"/>
      <w:pPr>
        <w:tabs>
          <w:tab w:val="right" w:pos="10800"/>
        </w:tabs>
        <w:ind w:left="193" w:hanging="19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AE8CD99C">
      <w:start w:val="1"/>
      <w:numFmt w:val="bullet"/>
      <w:lvlText w:val="•"/>
      <w:lvlJc w:val="left"/>
      <w:pPr>
        <w:tabs>
          <w:tab w:val="right" w:pos="10800"/>
        </w:tabs>
        <w:ind w:left="409" w:hanging="22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B5867CBE">
      <w:start w:val="1"/>
      <w:numFmt w:val="bullet"/>
      <w:lvlText w:val="•"/>
      <w:lvlJc w:val="left"/>
      <w:pPr>
        <w:tabs>
          <w:tab w:val="right" w:pos="10800"/>
        </w:tabs>
        <w:ind w:left="553" w:hanging="19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F89C005A">
      <w:start w:val="1"/>
      <w:numFmt w:val="bullet"/>
      <w:lvlText w:val="•"/>
      <w:lvlJc w:val="left"/>
      <w:pPr>
        <w:tabs>
          <w:tab w:val="right" w:pos="10800"/>
        </w:tabs>
        <w:ind w:left="733" w:hanging="19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F1AA91B0">
      <w:start w:val="1"/>
      <w:numFmt w:val="bullet"/>
      <w:lvlText w:val="•"/>
      <w:lvlJc w:val="left"/>
      <w:pPr>
        <w:tabs>
          <w:tab w:val="right" w:pos="10800"/>
        </w:tabs>
        <w:ind w:left="913" w:hanging="19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5CC7420">
      <w:start w:val="1"/>
      <w:numFmt w:val="bullet"/>
      <w:lvlText w:val="•"/>
      <w:lvlJc w:val="left"/>
      <w:pPr>
        <w:tabs>
          <w:tab w:val="right" w:pos="10800"/>
        </w:tabs>
        <w:ind w:left="1093" w:hanging="19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6DA85920">
      <w:start w:val="1"/>
      <w:numFmt w:val="bullet"/>
      <w:lvlText w:val="•"/>
      <w:lvlJc w:val="left"/>
      <w:pPr>
        <w:tabs>
          <w:tab w:val="right" w:pos="10800"/>
        </w:tabs>
        <w:ind w:left="1273" w:hanging="19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A5E6D32A">
      <w:start w:val="1"/>
      <w:numFmt w:val="bullet"/>
      <w:lvlText w:val="•"/>
      <w:lvlJc w:val="left"/>
      <w:pPr>
        <w:tabs>
          <w:tab w:val="right" w:pos="10800"/>
        </w:tabs>
        <w:ind w:left="1453" w:hanging="19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AA645FB0">
      <w:start w:val="1"/>
      <w:numFmt w:val="bullet"/>
      <w:lvlText w:val="•"/>
      <w:lvlJc w:val="left"/>
      <w:pPr>
        <w:tabs>
          <w:tab w:val="right" w:pos="10800"/>
        </w:tabs>
        <w:ind w:left="1633" w:hanging="19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5EBE57CA"/>
    <w:multiLevelType w:val="hybridMultilevel"/>
    <w:tmpl w:val="6708F996"/>
    <w:numStyleLink w:val="Bullet"/>
  </w:abstractNum>
  <w:num w:numId="1" w16cid:durableId="1428428105">
    <w:abstractNumId w:val="0"/>
  </w:num>
  <w:num w:numId="2" w16cid:durableId="899750680">
    <w:abstractNumId w:val="1"/>
    <w:lvlOverride w:ilvl="0">
      <w:lvl w:ilvl="0" w:tplc="992227DE">
        <w:start w:val="1"/>
        <w:numFmt w:val="bullet"/>
        <w:lvlText w:val="•"/>
        <w:lvlJc w:val="left"/>
        <w:pPr>
          <w:ind w:left="193" w:hanging="193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E43A0B10">
        <w:start w:val="1"/>
        <w:numFmt w:val="bullet"/>
        <w:lvlText w:val="•"/>
        <w:lvlJc w:val="left"/>
        <w:pPr>
          <w:tabs>
            <w:tab w:val="right" w:pos="10800"/>
          </w:tabs>
          <w:ind w:left="409" w:hanging="229"/>
        </w:pPr>
        <w:rPr>
          <w:rFonts w:hAnsi="Arial Unicode MS"/>
          <w:b w:val="0"/>
          <w:b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C3A87706">
        <w:start w:val="1"/>
        <w:numFmt w:val="bullet"/>
        <w:lvlText w:val="•"/>
        <w:lvlJc w:val="left"/>
        <w:pPr>
          <w:tabs>
            <w:tab w:val="right" w:pos="10800"/>
          </w:tabs>
          <w:ind w:left="553" w:hanging="1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B19C2104">
        <w:start w:val="1"/>
        <w:numFmt w:val="bullet"/>
        <w:lvlText w:val="•"/>
        <w:lvlJc w:val="left"/>
        <w:pPr>
          <w:tabs>
            <w:tab w:val="right" w:pos="10800"/>
          </w:tabs>
          <w:ind w:left="733" w:hanging="1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1B5E25CE">
        <w:start w:val="1"/>
        <w:numFmt w:val="bullet"/>
        <w:lvlText w:val="•"/>
        <w:lvlJc w:val="left"/>
        <w:pPr>
          <w:tabs>
            <w:tab w:val="right" w:pos="10800"/>
          </w:tabs>
          <w:ind w:left="913" w:hanging="1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D54E9E54">
        <w:start w:val="1"/>
        <w:numFmt w:val="bullet"/>
        <w:lvlText w:val="•"/>
        <w:lvlJc w:val="left"/>
        <w:pPr>
          <w:tabs>
            <w:tab w:val="right" w:pos="10800"/>
          </w:tabs>
          <w:ind w:left="1093" w:hanging="1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A75AC4BC">
        <w:start w:val="1"/>
        <w:numFmt w:val="bullet"/>
        <w:lvlText w:val="•"/>
        <w:lvlJc w:val="left"/>
        <w:pPr>
          <w:tabs>
            <w:tab w:val="right" w:pos="10800"/>
          </w:tabs>
          <w:ind w:left="1273" w:hanging="1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0790A06E">
        <w:start w:val="1"/>
        <w:numFmt w:val="bullet"/>
        <w:lvlText w:val="•"/>
        <w:lvlJc w:val="left"/>
        <w:pPr>
          <w:tabs>
            <w:tab w:val="right" w:pos="10800"/>
          </w:tabs>
          <w:ind w:left="1453" w:hanging="1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02A27B16">
        <w:start w:val="1"/>
        <w:numFmt w:val="bullet"/>
        <w:lvlText w:val="•"/>
        <w:lvlJc w:val="left"/>
        <w:pPr>
          <w:tabs>
            <w:tab w:val="right" w:pos="10800"/>
          </w:tabs>
          <w:ind w:left="1633" w:hanging="1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9"/>
    <w:rsid w:val="000D218C"/>
    <w:rsid w:val="0018284C"/>
    <w:rsid w:val="001D2A36"/>
    <w:rsid w:val="002737B1"/>
    <w:rsid w:val="00290405"/>
    <w:rsid w:val="004622D3"/>
    <w:rsid w:val="005C31A2"/>
    <w:rsid w:val="00712AE5"/>
    <w:rsid w:val="007E3CEE"/>
    <w:rsid w:val="00941E76"/>
    <w:rsid w:val="00990DDF"/>
    <w:rsid w:val="00A5110D"/>
    <w:rsid w:val="00A61B76"/>
    <w:rsid w:val="00AB4EE6"/>
    <w:rsid w:val="00AC4F90"/>
    <w:rsid w:val="00C52BBE"/>
    <w:rsid w:val="00D6258C"/>
    <w:rsid w:val="00E31CE9"/>
    <w:rsid w:val="00ED46EB"/>
    <w:rsid w:val="00F23A5B"/>
    <w:rsid w:val="1474BB86"/>
    <w:rsid w:val="18EB9A48"/>
    <w:rsid w:val="1F4C79A7"/>
    <w:rsid w:val="2B18B48A"/>
    <w:rsid w:val="2DCE54F4"/>
    <w:rsid w:val="34A50315"/>
    <w:rsid w:val="39D7B6E1"/>
    <w:rsid w:val="3A84C715"/>
    <w:rsid w:val="3ADBC324"/>
    <w:rsid w:val="51C642C2"/>
    <w:rsid w:val="66A78582"/>
    <w:rsid w:val="68BD7543"/>
    <w:rsid w:val="715B5DB0"/>
    <w:rsid w:val="71F9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B25FC"/>
  <w15:chartTrackingRefBased/>
  <w15:docId w15:val="{B9858E80-A210-9749-88A8-DD3DFCDDE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" w:customStyle="1">
    <w:name w:val="Body"/>
    <w:rsid w:val="00D6258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hAnsi="Helvetica Neue" w:eastAsia="Arial Unicode MS" w:cs="Arial Unicode MS"/>
      <w:color w:val="000000"/>
      <w:sz w:val="22"/>
      <w:szCs w:val="22"/>
      <w:bdr w:val="nil"/>
    </w:rPr>
  </w:style>
  <w:style w:type="character" w:styleId="Hyperlink">
    <w:name w:val="Hyperlink"/>
    <w:basedOn w:val="DefaultParagraphFont"/>
    <w:uiPriority w:val="99"/>
    <w:unhideWhenUsed/>
    <w:rsid w:val="00D625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58C"/>
    <w:rPr>
      <w:color w:val="605E5C"/>
      <w:shd w:val="clear" w:color="auto" w:fill="E1DFDD"/>
    </w:rPr>
  </w:style>
  <w:style w:type="numbering" w:styleId="Bullet" w:customStyle="1">
    <w:name w:val="Bullet"/>
    <w:rsid w:val="000D218C"/>
    <w:pPr>
      <w:numPr>
        <w:numId w:val="1"/>
      </w:numPr>
    </w:pPr>
  </w:style>
  <w:style w:type="paragraph" w:styleId="Revision">
    <w:name w:val="Revision"/>
    <w:hidden/>
    <w:uiPriority w:val="99"/>
    <w:semiHidden/>
    <w:rsid w:val="00941E76"/>
  </w:style>
  <w:style w:type="character" w:styleId="FollowedHyperlink">
    <w:name w:val="FollowedHyperlink"/>
    <w:basedOn w:val="DefaultParagraphFont"/>
    <w:uiPriority w:val="99"/>
    <w:semiHidden/>
    <w:unhideWhenUsed/>
    <w:rsid w:val="00712A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microsoft.com/office/2020/10/relationships/intelligence" Target="intelligence2.xml" Id="R9a0aabf0962045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Elkind, Isaak E</dc:creator>
  <keywords/>
  <dc:description/>
  <lastModifiedBy>Isaac Cheng</lastModifiedBy>
  <revision>17</revision>
  <dcterms:created xsi:type="dcterms:W3CDTF">2023-11-12T17:30:00.0000000Z</dcterms:created>
  <dcterms:modified xsi:type="dcterms:W3CDTF">2025-02-14T00:07:01.3411005Z</dcterms:modified>
</coreProperties>
</file>