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p w14:paraId="02000000">
      <w:pPr>
        <w:pStyle w:val="Style_1"/>
        <w:rPr>
          <w:b w:val="1"/>
          <w:sz w:val="22"/>
        </w:rPr>
      </w:pPr>
      <w:r>
        <w:rPr>
          <w:b w:val="1"/>
          <w:sz w:val="22"/>
        </w:rPr>
        <w:t xml:space="preserve">Лабораторная работа №1. </w:t>
      </w:r>
      <w:r>
        <w:rPr>
          <w:b w:val="1"/>
          <w:sz w:val="22"/>
        </w:rPr>
        <w:t>Разграничени</w:t>
      </w:r>
      <w:r>
        <w:rPr>
          <w:b w:val="1"/>
          <w:sz w:val="22"/>
        </w:rPr>
        <w:t>е</w:t>
      </w:r>
      <w:r>
        <w:rPr>
          <w:b w:val="1"/>
          <w:sz w:val="22"/>
        </w:rPr>
        <w:t xml:space="preserve"> доступа к папкам,</w:t>
      </w:r>
      <w:r>
        <w:rPr>
          <w:b w:val="1"/>
          <w:sz w:val="22"/>
        </w:rPr>
        <w:t xml:space="preserve"> файлам и к разделам реестра в операционных системах Windows</w:t>
      </w:r>
      <w:r>
        <w:rPr>
          <w:b w:val="1"/>
          <w:sz w:val="22"/>
        </w:rPr>
        <w:t xml:space="preserve">. </w:t>
      </w:r>
    </w:p>
    <w:p w14:paraId="03000000">
      <w:pPr>
        <w:pStyle w:val="Style_1"/>
        <w:rPr>
          <w:sz w:val="22"/>
        </w:rPr>
      </w:pPr>
    </w:p>
    <w:p w14:paraId="04000000">
      <w:pPr>
        <w:pStyle w:val="Style_1"/>
        <w:rPr>
          <w:sz w:val="22"/>
        </w:rPr>
      </w:pPr>
      <w:r>
        <w:rPr>
          <w:b w:val="1"/>
          <w:sz w:val="22"/>
        </w:rPr>
        <w:t xml:space="preserve">Рассматриваемые вопросы: </w:t>
      </w:r>
    </w:p>
    <w:p w14:paraId="05000000">
      <w:pPr>
        <w:pStyle w:val="Style_2"/>
        <w:numPr>
          <w:ilvl w:val="0"/>
          <w:numId w:val="1"/>
        </w:numPr>
        <w:ind w:hanging="284" w:left="284"/>
      </w:pPr>
      <w:r>
        <w:t>Средства разграничения доступа субъектов к папкам и файлам</w:t>
      </w:r>
      <w:r>
        <w:t>.</w:t>
      </w:r>
    </w:p>
    <w:p w14:paraId="06000000">
      <w:pPr>
        <w:pStyle w:val="Style_2"/>
        <w:numPr>
          <w:ilvl w:val="0"/>
          <w:numId w:val="1"/>
        </w:numPr>
        <w:ind w:hanging="284" w:left="284"/>
      </w:pPr>
      <w:r>
        <w:t>Средства разграничения доступа к разделам реестра</w:t>
      </w:r>
      <w:r>
        <w:t>.</w:t>
      </w:r>
    </w:p>
    <w:p w14:paraId="07000000">
      <w:pPr>
        <w:pStyle w:val="Style_1"/>
        <w:rPr>
          <w:sz w:val="22"/>
        </w:rPr>
      </w:pPr>
    </w:p>
    <w:p w14:paraId="08000000">
      <w:pPr>
        <w:pStyle w:val="Style_1"/>
        <w:rPr>
          <w:sz w:val="22"/>
        </w:rPr>
      </w:pPr>
      <w:r>
        <w:rPr>
          <w:b w:val="1"/>
          <w:sz w:val="22"/>
        </w:rPr>
        <w:t>Задание на лабораторную работу:</w:t>
      </w:r>
    </w:p>
    <w:p w14:paraId="09000000">
      <w:pPr>
        <w:pStyle w:val="Style_2"/>
        <w:numPr>
          <w:ilvl w:val="0"/>
          <w:numId w:val="2"/>
        </w:numPr>
      </w:pPr>
      <w:r>
        <w:t>Освоить средства разграничения доступа пользователей к папкам:</w:t>
      </w:r>
    </w:p>
    <w:p w14:paraId="0A000000">
      <w:pPr>
        <w:pStyle w:val="Style_2"/>
        <w:numPr>
          <w:ilvl w:val="1"/>
          <w:numId w:val="2"/>
        </w:numPr>
        <w:ind w:hanging="633" w:left="993"/>
      </w:pPr>
      <w:r>
        <w:t xml:space="preserve">Запустить среду виртуализации </w:t>
      </w:r>
      <w:r>
        <w:t>Oracle</w:t>
      </w:r>
      <w:r>
        <w:t xml:space="preserve"> </w:t>
      </w:r>
      <w:r>
        <w:t>Virtual</w:t>
      </w:r>
      <w:r>
        <w:t xml:space="preserve"> </w:t>
      </w:r>
      <w:r>
        <w:t>Box (или любую другую)</w:t>
      </w:r>
      <w:r>
        <w:t xml:space="preserve"> и создать виртуальную машину с ОС </w:t>
      </w:r>
      <w:r>
        <w:t>Windows</w:t>
      </w:r>
      <w:r>
        <w:t xml:space="preserve"> </w:t>
      </w:r>
      <w:r>
        <w:t>10</w:t>
      </w:r>
      <w:r>
        <w:t>.</w:t>
      </w:r>
    </w:p>
    <w:p w14:paraId="0B000000">
      <w:pPr>
        <w:pStyle w:val="Style_2"/>
        <w:numPr>
          <w:ilvl w:val="1"/>
          <w:numId w:val="2"/>
        </w:numPr>
        <w:ind w:hanging="633" w:left="993"/>
      </w:pPr>
      <w:r>
        <w:t>Войти в систему под учетной записью A</w:t>
      </w:r>
      <w:r>
        <w:t>dministrator</w:t>
      </w:r>
      <w:r>
        <w:t>.</w:t>
      </w:r>
    </w:p>
    <w:p w14:paraId="0C000000">
      <w:pPr>
        <w:pStyle w:val="Style_2"/>
        <w:numPr>
          <w:ilvl w:val="1"/>
          <w:numId w:val="2"/>
        </w:numPr>
        <w:ind w:hanging="633" w:left="993"/>
      </w:pPr>
      <w:r>
        <w:t>О</w:t>
      </w:r>
      <w:r>
        <w:t>ткрыть</w:t>
      </w:r>
      <w:r>
        <w:t xml:space="preserve"> </w:t>
      </w:r>
      <w:r>
        <w:t>список</w:t>
      </w:r>
      <w:r>
        <w:t xml:space="preserve"> </w:t>
      </w:r>
      <w:r>
        <w:t>зарегистрированных</w:t>
      </w:r>
      <w:r>
        <w:t xml:space="preserve"> </w:t>
      </w:r>
      <w:r>
        <w:t>пользователей</w:t>
      </w:r>
      <w:r>
        <w:t xml:space="preserve"> (</w:t>
      </w:r>
      <w:r>
        <w:t>Control Panel</w:t>
      </w:r>
      <w:r>
        <w:t xml:space="preserve"> </w:t>
      </w:r>
      <w:r>
        <w:t>&gt;</w:t>
      </w:r>
      <w:r>
        <w:t xml:space="preserve"> </w:t>
      </w:r>
      <w:r>
        <w:t>Administrative Tools</w:t>
      </w:r>
      <w:r>
        <w:t xml:space="preserve"> </w:t>
      </w:r>
      <w:r>
        <w:t>&gt;</w:t>
      </w:r>
      <w:r>
        <w:t xml:space="preserve"> </w:t>
      </w:r>
      <w:r>
        <w:t>Computer Management</w:t>
      </w:r>
      <w:r>
        <w:t xml:space="preserve"> </w:t>
      </w:r>
      <w:r>
        <w:t>&gt; Local Users and Groups &gt; Users</w:t>
      </w:r>
      <w:r>
        <w:t>)</w:t>
      </w:r>
      <w:r>
        <w:t>.</w:t>
      </w:r>
    </w:p>
    <w:p w14:paraId="0D000000">
      <w:pPr>
        <w:pStyle w:val="Style_2"/>
        <w:numPr>
          <w:ilvl w:val="1"/>
          <w:numId w:val="2"/>
        </w:numPr>
        <w:ind w:hanging="633" w:left="993"/>
      </w:pPr>
      <w:r>
        <w:t>С</w:t>
      </w:r>
      <w:r>
        <w:t xml:space="preserve"> помощью команды контекстного меню </w:t>
      </w:r>
      <w:r>
        <w:t>(</w:t>
      </w:r>
      <w:r>
        <w:t>New</w:t>
      </w:r>
      <w:r>
        <w:t xml:space="preserve"> </w:t>
      </w:r>
      <w:r>
        <w:t>User</w:t>
      </w:r>
      <w:r>
        <w:t xml:space="preserve">) создать </w:t>
      </w:r>
      <w:r>
        <w:t>обычную (без прав администратора)</w:t>
      </w:r>
      <w:r>
        <w:t xml:space="preserve"> учетную запись с произвольным именем.</w:t>
      </w:r>
    </w:p>
    <w:p w14:paraId="0E000000">
      <w:pPr>
        <w:pStyle w:val="Style_2"/>
        <w:numPr>
          <w:ilvl w:val="1"/>
          <w:numId w:val="2"/>
        </w:numPr>
        <w:ind w:hanging="633" w:left="993"/>
      </w:pPr>
      <w:r>
        <w:t>Открыть список созданных групп (</w:t>
      </w:r>
      <w:r>
        <w:t>Groups</w:t>
      </w:r>
      <w:r>
        <w:t>)</w:t>
      </w:r>
      <w:r>
        <w:t>.</w:t>
      </w:r>
    </w:p>
    <w:p w14:paraId="0F000000">
      <w:pPr>
        <w:pStyle w:val="Style_2"/>
        <w:numPr>
          <w:ilvl w:val="1"/>
          <w:numId w:val="2"/>
        </w:numPr>
        <w:ind w:hanging="633" w:left="993"/>
      </w:pPr>
      <w:r>
        <w:t>С помощью команды контекстного меню (</w:t>
      </w:r>
      <w:r>
        <w:t>New</w:t>
      </w:r>
      <w:r>
        <w:t xml:space="preserve"> </w:t>
      </w:r>
      <w:r>
        <w:t>Group</w:t>
      </w:r>
      <w:r>
        <w:t xml:space="preserve">) </w:t>
      </w:r>
      <w:r>
        <w:t>создать новую группу и добавить в нее созданного пользователя.</w:t>
      </w:r>
    </w:p>
    <w:p w14:paraId="10000000">
      <w:pPr>
        <w:pStyle w:val="Style_2"/>
        <w:numPr>
          <w:ilvl w:val="1"/>
          <w:numId w:val="2"/>
        </w:numPr>
        <w:ind w:hanging="633" w:left="993"/>
      </w:pPr>
      <w:r>
        <w:t>Войти в систему под новой учетной записью</w:t>
      </w:r>
      <w:r>
        <w:t>.</w:t>
      </w:r>
    </w:p>
    <w:p w14:paraId="11000000">
      <w:pPr>
        <w:pStyle w:val="Style_2"/>
        <w:numPr>
          <w:ilvl w:val="1"/>
          <w:numId w:val="2"/>
        </w:numPr>
        <w:ind w:hanging="633" w:left="993"/>
      </w:pPr>
      <w:r>
        <w:t xml:space="preserve">Создать на диске </w:t>
      </w:r>
      <w:r>
        <w:t>C</w:t>
      </w:r>
      <w:r>
        <w:t xml:space="preserve">:\ </w:t>
      </w:r>
      <w:r>
        <w:t>папку, содержащую в себе произвольное количество текстовых ф</w:t>
      </w:r>
      <w:r>
        <w:t>айлов, и одну вложенную папку с произвольным количеством текстовых файлов.</w:t>
      </w:r>
    </w:p>
    <w:p w14:paraId="12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ыполнить команду «</w:t>
      </w:r>
      <w:r>
        <w:t>Properties</w:t>
      </w:r>
      <w:r>
        <w:t xml:space="preserve">» контекстного меню </w:t>
      </w:r>
      <w:r>
        <w:t xml:space="preserve">созданной </w:t>
      </w:r>
      <w:r>
        <w:t>папки</w:t>
      </w:r>
      <w:r>
        <w:t>.</w:t>
      </w:r>
    </w:p>
    <w:p w14:paraId="13000000">
      <w:pPr>
        <w:pStyle w:val="Style_2"/>
        <w:numPr>
          <w:ilvl w:val="1"/>
          <w:numId w:val="2"/>
        </w:numPr>
        <w:ind w:hanging="633" w:left="993"/>
      </w:pPr>
      <w:r>
        <w:t>О</w:t>
      </w:r>
      <w:r>
        <w:t>ткрыть вкладку «</w:t>
      </w:r>
      <w:r>
        <w:t>Security</w:t>
      </w:r>
      <w:r>
        <w:t>» и включить в отчет сведения о субъектах, которым разрешен доступ к папке и о разрешенных для них видах доступа</w:t>
      </w:r>
      <w:r>
        <w:t>.</w:t>
      </w:r>
    </w:p>
    <w:p w14:paraId="14000000">
      <w:pPr>
        <w:pStyle w:val="Style_2"/>
        <w:numPr>
          <w:ilvl w:val="1"/>
          <w:numId w:val="2"/>
        </w:numPr>
        <w:ind w:hanging="633" w:left="993"/>
      </w:pPr>
      <w:r>
        <w:t>С</w:t>
      </w:r>
      <w:r>
        <w:t xml:space="preserve"> помощью кнопки «</w:t>
      </w:r>
      <w:r>
        <w:t>Advanced</w:t>
      </w:r>
      <w:r>
        <w:t>» открыть окно дополнительных параметров безопасности папки (вкладка «</w:t>
      </w:r>
      <w:r>
        <w:t>Permissions</w:t>
      </w:r>
      <w:r>
        <w:t>»)</w:t>
      </w:r>
      <w:r>
        <w:t>.</w:t>
      </w:r>
    </w:p>
    <w:p w14:paraId="15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ключить в отчет сведения о полном наборе прав доступа к папке для каждого из имеющихся в списке субъектов</w:t>
      </w:r>
      <w:r>
        <w:t>.</w:t>
      </w:r>
    </w:p>
    <w:p w14:paraId="16000000">
      <w:pPr>
        <w:pStyle w:val="Style_2"/>
        <w:numPr>
          <w:ilvl w:val="1"/>
          <w:numId w:val="2"/>
        </w:numPr>
        <w:ind w:hanging="633" w:left="993"/>
      </w:pPr>
      <w:r>
        <w:t>О</w:t>
      </w:r>
      <w:r>
        <w:t>ткрыть вкладку «</w:t>
      </w:r>
      <w:r>
        <w:t>Owner</w:t>
      </w:r>
      <w:r>
        <w:t>», включить в отчет сведения о владельце папки и о возможности его изменения обычным пользователем</w:t>
      </w:r>
      <w:r>
        <w:t>.</w:t>
      </w:r>
    </w:p>
    <w:p w14:paraId="17000000">
      <w:pPr>
        <w:pStyle w:val="Style_2"/>
        <w:numPr>
          <w:ilvl w:val="1"/>
          <w:numId w:val="2"/>
        </w:numPr>
        <w:ind w:hanging="633" w:left="993"/>
      </w:pPr>
      <w:r>
        <w:t>З</w:t>
      </w:r>
      <w:r>
        <w:t>акрыть окно дополнительных параметров безопасности и с помощью кнопки «</w:t>
      </w:r>
      <w:r>
        <w:t>Add</w:t>
      </w:r>
      <w:r>
        <w:t>» открыть окно выбора пользователя или группы</w:t>
      </w:r>
      <w:r>
        <w:t>.</w:t>
      </w:r>
    </w:p>
    <w:p w14:paraId="18000000">
      <w:pPr>
        <w:pStyle w:val="Style_2"/>
        <w:numPr>
          <w:ilvl w:val="1"/>
          <w:numId w:val="2"/>
        </w:numPr>
        <w:ind w:hanging="633" w:left="993"/>
      </w:pPr>
      <w:r>
        <w:t>С</w:t>
      </w:r>
      <w:r>
        <w:t xml:space="preserve"> помощью кнопк</w:t>
      </w:r>
      <w:r>
        <w:t>и</w:t>
      </w:r>
      <w:r>
        <w:t xml:space="preserve"> «</w:t>
      </w:r>
      <w:r>
        <w:t>Advanced</w:t>
      </w:r>
      <w:r>
        <w:t xml:space="preserve">» </w:t>
      </w:r>
      <w:r>
        <w:t>открыть список зарегистрированных пользователей и групп</w:t>
      </w:r>
      <w:r>
        <w:t>. Ввести имя созданного пользователя и нажать кнопку «</w:t>
      </w:r>
      <w:r>
        <w:t>Check</w:t>
      </w:r>
      <w:r>
        <w:t xml:space="preserve"> </w:t>
      </w:r>
      <w:r>
        <w:t>names</w:t>
      </w:r>
      <w:r>
        <w:t>», а затем «</w:t>
      </w:r>
      <w:r>
        <w:t>Ok</w:t>
      </w:r>
      <w:r>
        <w:t>».</w:t>
      </w:r>
    </w:p>
    <w:p w14:paraId="19000000">
      <w:pPr>
        <w:pStyle w:val="Style_2"/>
        <w:numPr>
          <w:ilvl w:val="1"/>
          <w:numId w:val="2"/>
        </w:numPr>
        <w:ind w:hanging="633" w:left="993"/>
      </w:pPr>
      <w:r>
        <w:t>Н</w:t>
      </w:r>
      <w:r>
        <w:t xml:space="preserve">азначить </w:t>
      </w:r>
      <w:r>
        <w:t>пользователю</w:t>
      </w:r>
      <w:r>
        <w:t xml:space="preserve"> права на полный доступ к </w:t>
      </w:r>
      <w:r>
        <w:t>созданной папке</w:t>
      </w:r>
      <w:r>
        <w:t>.</w:t>
      </w:r>
    </w:p>
    <w:p w14:paraId="1A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ключить в отчет копии экранных форм (скриншоты), использованных при вы</w:t>
      </w:r>
      <w:r>
        <w:t>полнении заданий данного пункта.</w:t>
      </w:r>
    </w:p>
    <w:p w14:paraId="1B000000">
      <w:pPr>
        <w:pStyle w:val="Style_2"/>
        <w:numPr>
          <w:ilvl w:val="1"/>
          <w:numId w:val="2"/>
        </w:numPr>
        <w:ind w:hanging="633" w:left="993"/>
      </w:pPr>
      <w:r>
        <w:t>Выполнить з</w:t>
      </w:r>
      <w:r>
        <w:t>адание к защите:</w:t>
      </w:r>
    </w:p>
    <w:p w14:paraId="1C000000">
      <w:pPr>
        <w:ind w:firstLine="0" w:left="993"/>
      </w:pPr>
      <w:r>
        <w:t xml:space="preserve">Назначить права доступа к созданной папке таким образом, чтобы </w:t>
      </w:r>
      <w:r>
        <w:t>созданная группа пользователей</w:t>
      </w:r>
      <w:r>
        <w:t xml:space="preserve"> имел</w:t>
      </w:r>
      <w:r>
        <w:t>а</w:t>
      </w:r>
      <w:r>
        <w:t xml:space="preserve"> полный доступ </w:t>
      </w:r>
      <w:r>
        <w:t>к</w:t>
      </w:r>
      <w:r>
        <w:t xml:space="preserve"> вложенной папке, но мог</w:t>
      </w:r>
      <w:r>
        <w:t>ла</w:t>
      </w:r>
      <w:r>
        <w:t xml:space="preserve"> лишь просматривать содержимое корневой папки.</w:t>
      </w:r>
      <w:r>
        <w:t xml:space="preserve"> При этом сам созданный пользователь должен иметь возможность лишь просматривать содержимое вложенной папки.</w:t>
      </w:r>
    </w:p>
    <w:p w14:paraId="1D000000">
      <w:pPr>
        <w:ind w:firstLine="0" w:left="900"/>
      </w:pPr>
    </w:p>
    <w:p w14:paraId="1E000000">
      <w:pPr>
        <w:pStyle w:val="Style_2"/>
        <w:numPr>
          <w:ilvl w:val="0"/>
          <w:numId w:val="2"/>
        </w:numPr>
        <w:tabs>
          <w:tab w:leader="none" w:pos="900" w:val="left"/>
        </w:tabs>
        <w:ind/>
      </w:pPr>
      <w:r>
        <w:t>Освоить средства разграничения доступа пользователей к файлам:</w:t>
      </w:r>
    </w:p>
    <w:p w14:paraId="1F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ыполнить команду «</w:t>
      </w:r>
      <w:r>
        <w:t>Properties</w:t>
      </w:r>
      <w:r>
        <w:t xml:space="preserve">» контекстного меню файла </w:t>
      </w:r>
      <w:r>
        <w:t>в созданной папке</w:t>
      </w:r>
      <w:r>
        <w:t>.</w:t>
      </w:r>
    </w:p>
    <w:p w14:paraId="20000000">
      <w:pPr>
        <w:pStyle w:val="Style_2"/>
        <w:numPr>
          <w:ilvl w:val="1"/>
          <w:numId w:val="2"/>
        </w:numPr>
        <w:ind w:hanging="633" w:left="993"/>
      </w:pPr>
      <w:r>
        <w:t>П</w:t>
      </w:r>
      <w:r>
        <w:t xml:space="preserve">овторить все задания п. </w:t>
      </w:r>
      <w:r>
        <w:t>1</w:t>
      </w:r>
      <w:r>
        <w:t>, но применительно не к папке, а к файлу</w:t>
      </w:r>
      <w:r>
        <w:t>.</w:t>
      </w:r>
    </w:p>
    <w:p w14:paraId="21000000">
      <w:pPr>
        <w:pStyle w:val="Style_2"/>
        <w:numPr>
          <w:ilvl w:val="1"/>
          <w:numId w:val="2"/>
        </w:numPr>
        <w:ind w:hanging="633" w:left="993"/>
      </w:pPr>
      <w:r>
        <w:t>Выполнить з</w:t>
      </w:r>
      <w:r>
        <w:t>адание к защите:</w:t>
      </w:r>
    </w:p>
    <w:p w14:paraId="22000000">
      <w:pPr>
        <w:pStyle w:val="Style_2"/>
        <w:numPr>
          <w:ilvl w:val="0"/>
          <w:numId w:val="3"/>
        </w:numPr>
      </w:pPr>
      <w:r>
        <w:t>Изменить права доступа к созданной папке так, чтобы изменить содержащиеся в ней файлы (но не содержимое вложенной папки) мог лишь созданный пользователь.</w:t>
      </w:r>
    </w:p>
    <w:p w14:paraId="23000000">
      <w:pPr>
        <w:ind w:firstLine="0" w:left="900"/>
      </w:pPr>
    </w:p>
    <w:p w14:paraId="24000000">
      <w:pPr>
        <w:pStyle w:val="Style_2"/>
        <w:numPr>
          <w:ilvl w:val="0"/>
          <w:numId w:val="2"/>
        </w:numPr>
        <w:tabs>
          <w:tab w:leader="none" w:pos="900" w:val="left"/>
        </w:tabs>
        <w:ind/>
      </w:pPr>
      <w:r>
        <w:t>Освоить средства разграничения доступа к разделам реестра операционной системы:</w:t>
      </w:r>
    </w:p>
    <w:p w14:paraId="25000000">
      <w:pPr>
        <w:pStyle w:val="Style_2"/>
        <w:numPr>
          <w:ilvl w:val="1"/>
          <w:numId w:val="2"/>
        </w:numPr>
        <w:ind w:hanging="633" w:left="993"/>
      </w:pPr>
      <w:r>
        <w:t>С</w:t>
      </w:r>
      <w:r>
        <w:t xml:space="preserve"> помощью команды «</w:t>
      </w:r>
      <w:r>
        <w:t>Run</w:t>
      </w:r>
      <w:r>
        <w:t>» меню «</w:t>
      </w:r>
      <w:r>
        <w:t>Start</w:t>
      </w:r>
      <w:r>
        <w:t xml:space="preserve">» запустить программу редактирования системного реестра </w:t>
      </w:r>
      <w:r>
        <w:t>regedit</w:t>
      </w:r>
      <w:r>
        <w:t xml:space="preserve"> (</w:t>
      </w:r>
      <w:r>
        <w:t>regedt</w:t>
      </w:r>
      <w:r>
        <w:t>32)</w:t>
      </w:r>
      <w:r>
        <w:t>.</w:t>
      </w:r>
    </w:p>
    <w:p w14:paraId="26000000">
      <w:pPr>
        <w:pStyle w:val="Style_2"/>
        <w:numPr>
          <w:ilvl w:val="1"/>
          <w:numId w:val="2"/>
        </w:numPr>
        <w:ind w:hanging="633" w:left="993"/>
      </w:pPr>
      <w:r>
        <w:t>С</w:t>
      </w:r>
      <w:r>
        <w:t xml:space="preserve"> помощью команды «</w:t>
      </w:r>
      <w:r>
        <w:t>Permissions</w:t>
      </w:r>
      <w:r>
        <w:t>» меню «Правка» редактора реестра определить и включить в отчет сведения о правах доступа пользователей к корневым ра</w:t>
      </w:r>
      <w:r>
        <w:t>зделам реестра и их владельцах.</w:t>
      </w:r>
    </w:p>
    <w:p w14:paraId="27000000">
      <w:pPr>
        <w:pStyle w:val="Style_2"/>
        <w:numPr>
          <w:ilvl w:val="1"/>
          <w:numId w:val="2"/>
        </w:numPr>
        <w:ind w:hanging="633" w:left="993"/>
      </w:pPr>
      <w:r>
        <w:t>Выполнить з</w:t>
      </w:r>
      <w:r>
        <w:t>адание к</w:t>
      </w:r>
      <w:r>
        <w:t xml:space="preserve"> защит</w:t>
      </w:r>
      <w:r>
        <w:t>е</w:t>
      </w:r>
      <w:r>
        <w:t>:</w:t>
      </w:r>
    </w:p>
    <w:p w14:paraId="28000000">
      <w:pPr>
        <w:pStyle w:val="Style_2"/>
        <w:numPr>
          <w:ilvl w:val="0"/>
          <w:numId w:val="3"/>
        </w:numPr>
      </w:pPr>
      <w:r>
        <w:t xml:space="preserve">Создать в ветке </w:t>
      </w:r>
      <w:r>
        <w:t>HKEY</w:t>
      </w:r>
      <w:r>
        <w:t>_</w:t>
      </w:r>
      <w:r>
        <w:t>CURRENT</w:t>
      </w:r>
      <w:r>
        <w:t>_</w:t>
      </w:r>
      <w:r>
        <w:t>USER</w:t>
      </w:r>
      <w:r>
        <w:t xml:space="preserve"> </w:t>
      </w:r>
      <w:r>
        <w:t>новый ключ.</w:t>
      </w:r>
    </w:p>
    <w:p w14:paraId="29000000">
      <w:pPr>
        <w:pStyle w:val="Style_2"/>
        <w:numPr>
          <w:ilvl w:val="0"/>
          <w:numId w:val="3"/>
        </w:numPr>
      </w:pPr>
      <w:r>
        <w:t>Создать резервную копию данной ветки.</w:t>
      </w:r>
    </w:p>
    <w:p w14:paraId="2A000000">
      <w:pPr>
        <w:pStyle w:val="Style_2"/>
        <w:numPr>
          <w:ilvl w:val="0"/>
          <w:numId w:val="3"/>
        </w:numPr>
      </w:pPr>
      <w:r>
        <w:t>Установить на созданный ключ права доступа таким образом, чтобы созданный пользователь мог лишь изменить значения данного ключа. При этом группа, в которой состоит данный пользователь, имеет полный доступ к данному ключу.</w:t>
      </w:r>
    </w:p>
    <w:p w14:paraId="2B000000">
      <w:pPr>
        <w:pStyle w:val="Style_2"/>
        <w:numPr>
          <w:ilvl w:val="0"/>
          <w:numId w:val="3"/>
        </w:numPr>
      </w:pPr>
      <w:r>
        <w:t>В</w:t>
      </w:r>
      <w:r>
        <w:t>ключить в отчет копии экранных форм.</w:t>
      </w:r>
    </w:p>
    <w:p w14:paraId="2C000000"/>
    <w:p w14:paraId="2D000000">
      <w:pPr>
        <w:pStyle w:val="Style_2"/>
        <w:numPr>
          <w:ilvl w:val="0"/>
          <w:numId w:val="2"/>
        </w:numPr>
        <w:tabs>
          <w:tab w:leader="none" w:pos="900" w:val="left"/>
        </w:tabs>
        <w:ind/>
      </w:pPr>
      <w:r>
        <w:t>Ознакомиться с правами доступа к файлам и папкам, назначаемым операционной системой по умолчанию:</w:t>
      </w:r>
    </w:p>
    <w:p w14:paraId="2E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ыполнить команду  «</w:t>
      </w:r>
      <w:r>
        <w:t>Properties</w:t>
      </w:r>
      <w:r>
        <w:t>» контекстного меню одной из папок с документами зарегистрированного в системе пользователя (например, «</w:t>
      </w:r>
      <w:r>
        <w:t>Documents</w:t>
      </w:r>
      <w:r>
        <w:t xml:space="preserve"> </w:t>
      </w:r>
      <w:r>
        <w:t>and</w:t>
      </w:r>
      <w:r>
        <w:t xml:space="preserve"> </w:t>
      </w:r>
      <w:r>
        <w:t>Settings</w:t>
      </w:r>
      <w:r>
        <w:t xml:space="preserve"> &gt; </w:t>
      </w:r>
      <w:r>
        <w:t>user</w:t>
      </w:r>
      <w:r>
        <w:t>»)</w:t>
      </w:r>
      <w:r>
        <w:t xml:space="preserve"> и открыть вкладку «</w:t>
      </w:r>
      <w:r>
        <w:t>Security</w:t>
      </w:r>
      <w:r>
        <w:t>»</w:t>
      </w:r>
      <w:r>
        <w:t>.</w:t>
      </w:r>
    </w:p>
    <w:p w14:paraId="2F000000">
      <w:pPr>
        <w:pStyle w:val="Style_2"/>
        <w:numPr>
          <w:ilvl w:val="1"/>
          <w:numId w:val="2"/>
        </w:numPr>
        <w:ind w:hanging="633" w:left="993"/>
      </w:pPr>
      <w:r>
        <w:t>В</w:t>
      </w:r>
      <w:r>
        <w:t>ключить в отчет сведения о правах доступа пользователей к данной папке и ее владельце</w:t>
      </w:r>
      <w:r>
        <w:t>.</w:t>
      </w:r>
    </w:p>
    <w:p w14:paraId="30000000">
      <w:pPr>
        <w:pStyle w:val="Style_2"/>
        <w:numPr>
          <w:ilvl w:val="1"/>
          <w:numId w:val="2"/>
        </w:numPr>
        <w:ind w:hanging="633" w:left="993"/>
      </w:pPr>
      <w:r>
        <w:t>П</w:t>
      </w:r>
      <w:r>
        <w:t>овторить два предыдущих пункта для папки с документами другого зарегистрированного пользователя</w:t>
      </w:r>
      <w:r>
        <w:t>.</w:t>
      </w:r>
    </w:p>
    <w:p w14:paraId="31000000">
      <w:pPr>
        <w:pStyle w:val="Style_2"/>
        <w:numPr>
          <w:ilvl w:val="1"/>
          <w:numId w:val="2"/>
        </w:numPr>
        <w:ind w:hanging="633" w:left="993"/>
      </w:pPr>
      <w:r>
        <w:t>П</w:t>
      </w:r>
      <w:r>
        <w:t>овторить два предыдущих пункта для папки «</w:t>
      </w:r>
      <w:r>
        <w:t>All</w:t>
      </w:r>
      <w:r>
        <w:t xml:space="preserve"> </w:t>
      </w:r>
      <w:r>
        <w:t>Users</w:t>
      </w:r>
      <w:r>
        <w:t>».</w:t>
      </w:r>
    </w:p>
    <w:p w14:paraId="32000000">
      <w:pPr>
        <w:tabs>
          <w:tab w:leader="none" w:pos="900" w:val="left"/>
        </w:tabs>
        <w:ind/>
      </w:pPr>
    </w:p>
    <w:p w14:paraId="33000000">
      <w:pPr>
        <w:pStyle w:val="Style_2"/>
        <w:numPr>
          <w:ilvl w:val="0"/>
          <w:numId w:val="2"/>
        </w:numPr>
        <w:tabs>
          <w:tab w:leader="none" w:pos="900" w:val="left"/>
        </w:tabs>
        <w:ind/>
      </w:pPr>
      <w:r>
        <w:t>Подготовить отчет о выполнении</w:t>
      </w:r>
      <w:r>
        <w:t xml:space="preserve"> лабораторной работы, который должен включать в себя:</w:t>
      </w:r>
    </w:p>
    <w:p w14:paraId="34000000">
      <w:pPr>
        <w:pStyle w:val="Style_2"/>
        <w:numPr>
          <w:ilvl w:val="0"/>
          <w:numId w:val="4"/>
        </w:numPr>
      </w:pPr>
      <w:r>
        <w:t>Т</w:t>
      </w:r>
      <w:r>
        <w:t xml:space="preserve">итульный </w:t>
      </w:r>
      <w:r>
        <w:t>лист с названиями университета</w:t>
      </w:r>
      <w:r>
        <w:t>, факультета, кафедры, учебной дисциплины и лабораторной работы, фамили</w:t>
      </w:r>
      <w:r>
        <w:t>ей</w:t>
      </w:r>
      <w:r>
        <w:t xml:space="preserve"> и инициалами студента</w:t>
      </w:r>
      <w:r>
        <w:t xml:space="preserve">, </w:t>
      </w:r>
      <w:r>
        <w:t xml:space="preserve">названием </w:t>
      </w:r>
      <w:r>
        <w:t>города и год</w:t>
      </w:r>
      <w:r>
        <w:t>ом</w:t>
      </w:r>
      <w:bookmarkStart w:id="1" w:name="_GoBack"/>
      <w:bookmarkEnd w:id="1"/>
      <w:r>
        <w:t xml:space="preserve"> выполнения работы</w:t>
      </w:r>
      <w:r>
        <w:t>.</w:t>
      </w:r>
    </w:p>
    <w:p w14:paraId="35000000">
      <w:pPr>
        <w:pStyle w:val="Style_2"/>
        <w:numPr>
          <w:ilvl w:val="0"/>
          <w:numId w:val="4"/>
        </w:numPr>
      </w:pPr>
      <w:r>
        <w:t>С</w:t>
      </w:r>
      <w:r>
        <w:t>одержание отчета</w:t>
      </w:r>
      <w:r>
        <w:t>:</w:t>
      </w:r>
    </w:p>
    <w:p w14:paraId="36000000">
      <w:pPr>
        <w:pStyle w:val="Style_2"/>
        <w:numPr>
          <w:ilvl w:val="1"/>
          <w:numId w:val="4"/>
        </w:numPr>
      </w:pPr>
      <w:r>
        <w:t>Указанные в описании лабораторной работы к</w:t>
      </w:r>
      <w:r>
        <w:t>опии экранных форм, использованных при выполнении заданий каждого раздела.</w:t>
      </w:r>
    </w:p>
    <w:p w14:paraId="37000000">
      <w:pPr>
        <w:pStyle w:val="Style_2"/>
        <w:numPr>
          <w:ilvl w:val="1"/>
          <w:numId w:val="4"/>
        </w:numPr>
      </w:pPr>
      <w:r>
        <w:t>Перечисление</w:t>
      </w:r>
      <w:r>
        <w:t xml:space="preserve"> способ</w:t>
      </w:r>
      <w:r>
        <w:t>ов</w:t>
      </w:r>
      <w:r>
        <w:t xml:space="preserve"> резервного копирования реестра</w:t>
      </w:r>
      <w:r>
        <w:t>.</w:t>
      </w:r>
    </w:p>
    <w:p w14:paraId="38000000">
      <w:pPr>
        <w:pStyle w:val="Style_2"/>
        <w:numPr>
          <w:ilvl w:val="1"/>
          <w:numId w:val="4"/>
        </w:numPr>
      </w:pPr>
      <w:r>
        <w:t>Описа</w:t>
      </w:r>
      <w:r>
        <w:t>ние</w:t>
      </w:r>
      <w:r>
        <w:t xml:space="preserve"> способ</w:t>
      </w:r>
      <w:r>
        <w:t>ов</w:t>
      </w:r>
      <w:r>
        <w:t xml:space="preserve"> восстановления реестра. </w:t>
      </w:r>
    </w:p>
    <w:p w14:paraId="39000000">
      <w:pPr>
        <w:pStyle w:val="Style_2"/>
        <w:numPr>
          <w:ilvl w:val="1"/>
          <w:numId w:val="4"/>
        </w:numPr>
      </w:pPr>
      <w:r>
        <w:t>Ответы на следующие вопросы:</w:t>
      </w:r>
    </w:p>
    <w:p w14:paraId="3A000000">
      <w:pPr>
        <w:pStyle w:val="Style_2"/>
        <w:numPr>
          <w:ilvl w:val="2"/>
          <w:numId w:val="4"/>
        </w:numPr>
      </w:pPr>
      <w:r>
        <w:t>В чем отличие определения прав на доступ к разделам реестра по сравнению с определением прав на доступ к папкам и файлам?</w:t>
      </w:r>
    </w:p>
    <w:p w14:paraId="3B000000">
      <w:pPr>
        <w:pStyle w:val="Style_2"/>
        <w:numPr>
          <w:ilvl w:val="2"/>
          <w:numId w:val="4"/>
        </w:numPr>
      </w:pPr>
      <w:r>
        <w:t xml:space="preserve">Какие конкретно ветки и ключи доступны пользователю хотя бы на чтение; только Администратору; только </w:t>
      </w:r>
      <w:r>
        <w:t>System</w:t>
      </w:r>
      <w:r>
        <w:t>. (Перечислить их названия.)?</w:t>
      </w:r>
    </w:p>
    <w:p w14:paraId="3C000000">
      <w:pPr>
        <w:pStyle w:val="Style_2"/>
        <w:numPr>
          <w:ilvl w:val="2"/>
          <w:numId w:val="4"/>
        </w:numPr>
      </w:pPr>
      <w:r>
        <w:t>Как обеспечивается операционной системой разграничение доступа к личным документам пользователей (по умолчанию).</w:t>
      </w:r>
    </w:p>
    <w:p w14:paraId="3D000000">
      <w:pPr>
        <w:pStyle w:val="Style_2"/>
        <w:numPr>
          <w:ilvl w:val="2"/>
          <w:numId w:val="4"/>
        </w:numPr>
      </w:pPr>
      <w:r>
        <w:t>Где (по умолчанию) должны находиться документы, предназначенные для совместного использования.</w:t>
      </w:r>
    </w:p>
    <w:p w14:paraId="3E000000">
      <w:pPr>
        <w:pStyle w:val="Style_2"/>
        <w:ind w:firstLine="0" w:left="2160"/>
      </w:pPr>
    </w:p>
    <w:p w14:paraId="3F000000">
      <w:pPr>
        <w:pStyle w:val="Style_2"/>
        <w:numPr>
          <w:ilvl w:val="0"/>
          <w:numId w:val="2"/>
        </w:numPr>
      </w:pPr>
      <w:r>
        <w:t>Предъявить преподавателю файл с отчетом для защиты лабораторной работы.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" w:type="paragraph">
    <w:name w:val="Default"/>
    <w:link w:val="Style_1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1_ch" w:type="character">
    <w:name w:val="Default"/>
    <w:link w:val="Style_1"/>
    <w:rPr>
      <w:rFonts w:ascii="Times New Roman" w:hAnsi="Times New Roman"/>
      <w:color w:val="000000"/>
      <w:sz w:val="24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2023-02-05T22:18:56Z</dcterms:modified>
</cp:coreProperties>
</file>