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A44F" w14:textId="63BA4A01" w:rsidR="5BE2E6AD" w:rsidRDefault="005774E5" w:rsidP="5BE2E6AD">
      <w:pPr>
        <w:pStyle w:val="Heading1"/>
      </w:pPr>
      <w:r>
        <w:t>Questions to answer before the workshop</w:t>
      </w:r>
    </w:p>
    <w:p w14:paraId="301E443C" w14:textId="45FA0CCF" w:rsidR="4FE22728" w:rsidRDefault="4FE22728" w:rsidP="4FE22728">
      <w:r>
        <w:t xml:space="preserve">In consultation with your supervisor, consider the following: </w:t>
      </w:r>
    </w:p>
    <w:p w14:paraId="56D11EE1" w14:textId="2389F6AB" w:rsidR="00BC1D39" w:rsidRPr="00BC1D39" w:rsidRDefault="00BC1D39" w:rsidP="00BC1D39">
      <w:pPr>
        <w:pStyle w:val="Heading2"/>
        <w:rPr>
          <w:szCs w:val="24"/>
        </w:rPr>
      </w:pPr>
      <w:r>
        <w:t>Project goals</w:t>
      </w:r>
    </w:p>
    <w:p w14:paraId="71A52A7F" w14:textId="02C2BCF7" w:rsidR="4FE22728" w:rsidRPr="00BC1D39" w:rsidRDefault="4FE22728" w:rsidP="00BC1D39">
      <w:pPr>
        <w:rPr>
          <w:szCs w:val="24"/>
        </w:rPr>
      </w:pPr>
      <w:r>
        <w:t>Hon</w:t>
      </w:r>
      <w:r w:rsidR="005774E5">
        <w:t xml:space="preserve">ours students often only manage </w:t>
      </w:r>
      <w:r>
        <w:t xml:space="preserve">to achieve about 30% of their original goals. Given that your goals will likely change, plan ahead: </w:t>
      </w:r>
    </w:p>
    <w:p w14:paraId="43FAA62E" w14:textId="40FE140A" w:rsidR="4FE22728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What are your ideal project goals? </w:t>
      </w:r>
    </w:p>
    <w:p w14:paraId="33DB83ED" w14:textId="5F57E0CC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>Main goals?</w:t>
      </w:r>
    </w:p>
    <w:p w14:paraId="4D2D176A" w14:textId="43637722" w:rsidR="4FE22728" w:rsidRDefault="4FE22728" w:rsidP="4FE22728">
      <w:pPr>
        <w:pStyle w:val="ListParagraph"/>
        <w:numPr>
          <w:ilvl w:val="3"/>
          <w:numId w:val="3"/>
        </w:numPr>
        <w:rPr>
          <w:szCs w:val="24"/>
        </w:rPr>
      </w:pPr>
      <w:r>
        <w:t xml:space="preserve">How will you achieve these goals? What methods? </w:t>
      </w:r>
    </w:p>
    <w:p w14:paraId="10122461" w14:textId="08380991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 xml:space="preserve">Sub-goals? </w:t>
      </w:r>
    </w:p>
    <w:p w14:paraId="434EA516" w14:textId="42EB36F0" w:rsidR="4FE22728" w:rsidRDefault="4FE22728" w:rsidP="4FE22728">
      <w:pPr>
        <w:pStyle w:val="ListParagraph"/>
        <w:numPr>
          <w:ilvl w:val="3"/>
          <w:numId w:val="3"/>
        </w:numPr>
        <w:rPr>
          <w:szCs w:val="24"/>
        </w:rPr>
      </w:pPr>
      <w:r>
        <w:t>How will you achieve these goals? What methods?</w:t>
      </w:r>
    </w:p>
    <w:p w14:paraId="110A289F" w14:textId="1228AE15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 xml:space="preserve">How long will each of these goals/methods take to achieve? </w:t>
      </w:r>
    </w:p>
    <w:p w14:paraId="7308143C" w14:textId="481645C9" w:rsidR="4FE22728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If you experience delays, what will be your revised goals? </w:t>
      </w:r>
    </w:p>
    <w:p w14:paraId="22FCE3E7" w14:textId="1993DB47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>Main goals?</w:t>
      </w:r>
    </w:p>
    <w:p w14:paraId="632C550D" w14:textId="43637722" w:rsidR="4FE22728" w:rsidRDefault="4FE22728" w:rsidP="4FE22728">
      <w:pPr>
        <w:pStyle w:val="ListParagraph"/>
        <w:numPr>
          <w:ilvl w:val="3"/>
          <w:numId w:val="3"/>
        </w:numPr>
        <w:rPr>
          <w:szCs w:val="24"/>
        </w:rPr>
      </w:pPr>
      <w:r>
        <w:t xml:space="preserve">How will you achieve these goals? What methods? </w:t>
      </w:r>
    </w:p>
    <w:p w14:paraId="4030C088" w14:textId="08380991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 xml:space="preserve">Sub-goals? </w:t>
      </w:r>
    </w:p>
    <w:p w14:paraId="513B0813" w14:textId="42EB36F0" w:rsidR="4FE22728" w:rsidRDefault="4FE22728" w:rsidP="4FE22728">
      <w:pPr>
        <w:pStyle w:val="ListParagraph"/>
        <w:numPr>
          <w:ilvl w:val="3"/>
          <w:numId w:val="3"/>
        </w:numPr>
        <w:rPr>
          <w:szCs w:val="24"/>
        </w:rPr>
      </w:pPr>
      <w:r>
        <w:t>How will you achieve these goals? What methods?</w:t>
      </w:r>
    </w:p>
    <w:p w14:paraId="0EF61B56" w14:textId="43F2E0AC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>How long will each of these goals/methods take to achieve?</w:t>
      </w:r>
    </w:p>
    <w:p w14:paraId="7FD275B8" w14:textId="67F463C9" w:rsidR="4FE22728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What are the bare minimum goals that you want to achieve? </w:t>
      </w:r>
    </w:p>
    <w:p w14:paraId="36290EF9" w14:textId="6A8B8554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>Main goals?</w:t>
      </w:r>
    </w:p>
    <w:p w14:paraId="092838E2" w14:textId="43637722" w:rsidR="4FE22728" w:rsidRDefault="4FE22728" w:rsidP="4FE22728">
      <w:pPr>
        <w:pStyle w:val="ListParagraph"/>
        <w:numPr>
          <w:ilvl w:val="3"/>
          <w:numId w:val="3"/>
        </w:numPr>
        <w:rPr>
          <w:szCs w:val="24"/>
        </w:rPr>
      </w:pPr>
      <w:r>
        <w:t xml:space="preserve">How will you achieve these goals? What methods? </w:t>
      </w:r>
    </w:p>
    <w:p w14:paraId="6AB4E2CF" w14:textId="08380991" w:rsidR="4FE22728" w:rsidRDefault="4FE22728" w:rsidP="4FE22728">
      <w:pPr>
        <w:pStyle w:val="ListParagraph"/>
        <w:numPr>
          <w:ilvl w:val="2"/>
          <w:numId w:val="3"/>
        </w:numPr>
        <w:rPr>
          <w:szCs w:val="24"/>
        </w:rPr>
      </w:pPr>
      <w:r>
        <w:t xml:space="preserve">Sub-goals? </w:t>
      </w:r>
    </w:p>
    <w:p w14:paraId="3576DCE6" w14:textId="42EB36F0" w:rsidR="4FE22728" w:rsidRDefault="4FE22728" w:rsidP="4FE22728">
      <w:pPr>
        <w:pStyle w:val="ListParagraph"/>
        <w:numPr>
          <w:ilvl w:val="3"/>
          <w:numId w:val="3"/>
        </w:numPr>
        <w:rPr>
          <w:szCs w:val="24"/>
        </w:rPr>
      </w:pPr>
      <w:r>
        <w:t>How will you achieve these goals? What methods?</w:t>
      </w:r>
    </w:p>
    <w:p w14:paraId="1FA7F6F1" w14:textId="238BAAA0" w:rsidR="4FE22728" w:rsidRDefault="4FE22728" w:rsidP="00BC1D39">
      <w:pPr>
        <w:pStyle w:val="Heading2"/>
        <w:rPr>
          <w:szCs w:val="24"/>
        </w:rPr>
      </w:pPr>
      <w:r>
        <w:t>Equipment</w:t>
      </w:r>
    </w:p>
    <w:p w14:paraId="4AF10D92" w14:textId="737A494A" w:rsidR="4FE22728" w:rsidRPr="0037130A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What equipment will you need to use? </w:t>
      </w:r>
    </w:p>
    <w:p w14:paraId="355A8455" w14:textId="46507990" w:rsid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CAESAR, data acquisition system, 14UD accelerator</w:t>
      </w:r>
    </w:p>
    <w:p w14:paraId="624DB5B6" w14:textId="4DBAF3B7" w:rsidR="4FE22728" w:rsidRPr="0037130A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If you need training in the equipment, when will you receive that training? </w:t>
      </w:r>
    </w:p>
    <w:p w14:paraId="182489A7" w14:textId="42142705" w:rsidR="0037130A" w:rsidRP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Radiation training: done</w:t>
      </w:r>
    </w:p>
    <w:p w14:paraId="1415F9DF" w14:textId="7F456B7F" w:rsid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On the job training: continuous</w:t>
      </w:r>
    </w:p>
    <w:p w14:paraId="75C4147C" w14:textId="1A29C27C" w:rsidR="00D0778E" w:rsidRPr="0037130A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>When will you have access to the equipment?</w:t>
      </w:r>
    </w:p>
    <w:p w14:paraId="4F16D674" w14:textId="6C88C16E" w:rsidR="0037130A" w:rsidRPr="00D0778E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Already do</w:t>
      </w:r>
    </w:p>
    <w:p w14:paraId="7E72FB97" w14:textId="77777777" w:rsidR="0037130A" w:rsidRPr="0037130A" w:rsidRDefault="00D0778E" w:rsidP="4FE22728">
      <w:pPr>
        <w:pStyle w:val="ListParagraph"/>
        <w:numPr>
          <w:ilvl w:val="1"/>
          <w:numId w:val="3"/>
        </w:numPr>
        <w:rPr>
          <w:szCs w:val="24"/>
        </w:rPr>
      </w:pPr>
      <w:r>
        <w:t>Is there anything that could interfere with your access to that equipment?</w:t>
      </w:r>
    </w:p>
    <w:p w14:paraId="71C4F739" w14:textId="246C8E83" w:rsidR="0037130A" w:rsidRP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Tank opening: pump out all SF6, go inside tank, clean and inspect things (the terminal e.g. – check corrosion and so on)</w:t>
      </w:r>
    </w:p>
    <w:p w14:paraId="73A3F21B" w14:textId="34E6B2DE" w:rsidR="0037130A" w:rsidRP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lastRenderedPageBreak/>
        <w:t>Small but finite chance that this will uncover something that means the accelerator needs to be out of action for longer than required otherwise</w:t>
      </w:r>
    </w:p>
    <w:p w14:paraId="1168B203" w14:textId="56380C57" w:rsidR="0037130A" w:rsidRP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 xml:space="preserve">University closing b/c coronavirus (and </w:t>
      </w:r>
      <w:proofErr w:type="spellStart"/>
      <w:r>
        <w:t>ScoMo</w:t>
      </w:r>
      <w:proofErr w:type="spellEnd"/>
      <w:r>
        <w:t>)</w:t>
      </w:r>
    </w:p>
    <w:p w14:paraId="7E32E3B1" w14:textId="1854633B" w:rsidR="4FE22728" w:rsidRDefault="00D0778E" w:rsidP="00BC1D39">
      <w:pPr>
        <w:pStyle w:val="Heading2"/>
        <w:rPr>
          <w:szCs w:val="24"/>
        </w:rPr>
      </w:pPr>
      <w:r>
        <w:t>Results</w:t>
      </w:r>
    </w:p>
    <w:p w14:paraId="284476C5" w14:textId="3F3E4B95" w:rsidR="00D0778E" w:rsidRDefault="00D0778E" w:rsidP="4FE2272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What will the results of your project look like (experimental data, numerical simulation results, original theoretical derivations, etc)?</w:t>
      </w:r>
    </w:p>
    <w:p w14:paraId="53E67522" w14:textId="4B96928E" w:rsid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Experimental data</w:t>
      </w:r>
    </w:p>
    <w:p w14:paraId="6A812774" w14:textId="2D5D0A04" w:rsidR="0037130A" w:rsidRDefault="0037130A" w:rsidP="0037130A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Level scheme</w:t>
      </w:r>
    </w:p>
    <w:p w14:paraId="2FABCFF9" w14:textId="7BA26D54" w:rsidR="00D0778E" w:rsidRPr="00D0778E" w:rsidRDefault="00D0778E" w:rsidP="4FE2272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What needs to be done before you can generate results?</w:t>
      </w:r>
    </w:p>
    <w:p w14:paraId="2A9F03D4" w14:textId="6555FBBD" w:rsidR="4FE22728" w:rsidRPr="0037130A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When will the </w:t>
      </w:r>
      <w:r w:rsidR="00D0778E">
        <w:t xml:space="preserve">results </w:t>
      </w:r>
      <w:r>
        <w:t xml:space="preserve">be available? </w:t>
      </w:r>
    </w:p>
    <w:p w14:paraId="2EA77C05" w14:textId="1E5C7F89" w:rsid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Ideally have all data analysed by September, so then.</w:t>
      </w:r>
    </w:p>
    <w:p w14:paraId="60C663E4" w14:textId="6195629C" w:rsidR="4FE22728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How certain are you? </w:t>
      </w:r>
    </w:p>
    <w:p w14:paraId="01590EC7" w14:textId="68A99B62" w:rsidR="4FE22728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What needs to happen to create or obtain the </w:t>
      </w:r>
      <w:r w:rsidR="00D0778E">
        <w:t>results</w:t>
      </w:r>
      <w:r>
        <w:t xml:space="preserve">? </w:t>
      </w:r>
    </w:p>
    <w:p w14:paraId="2D54D28B" w14:textId="09C81123" w:rsidR="4FE22728" w:rsidRDefault="4FE22728" w:rsidP="00BC1D39">
      <w:pPr>
        <w:pStyle w:val="Heading2"/>
        <w:rPr>
          <w:szCs w:val="24"/>
        </w:rPr>
      </w:pPr>
      <w:r>
        <w:t>Analysis</w:t>
      </w:r>
    </w:p>
    <w:p w14:paraId="2ED8202D" w14:textId="69592D8F" w:rsidR="4FE22728" w:rsidRPr="0037130A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What type and amount of analysis will you need to do? </w:t>
      </w:r>
    </w:p>
    <w:p w14:paraId="1D35C462" w14:textId="534414C0" w:rsid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Gamma ray spectroscopy, a fair bit</w:t>
      </w:r>
    </w:p>
    <w:p w14:paraId="6A2C06B2" w14:textId="77777777" w:rsidR="0037130A" w:rsidRPr="0037130A" w:rsidRDefault="4FE22728" w:rsidP="0037130A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How long will that analysis take? </w:t>
      </w:r>
    </w:p>
    <w:p w14:paraId="363C27B8" w14:textId="262EBD97" w:rsidR="0037130A" w:rsidRP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From experiment to results: 3-4 months (ballpark)</w:t>
      </w:r>
    </w:p>
    <w:p w14:paraId="56DF316D" w14:textId="44AB212F" w:rsidR="4FE22728" w:rsidRDefault="4FE22728" w:rsidP="00BC1D39">
      <w:pPr>
        <w:pStyle w:val="Heading2"/>
        <w:rPr>
          <w:szCs w:val="24"/>
        </w:rPr>
      </w:pPr>
      <w:r>
        <w:t>Thesis</w:t>
      </w:r>
    </w:p>
    <w:p w14:paraId="1BA03604" w14:textId="2C45BF9C" w:rsidR="4FE22728" w:rsidRPr="0037130A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>Read</w:t>
      </w:r>
      <w:r w:rsidR="00BC1D39">
        <w:t>ing – how much do you need to do, and how often</w:t>
      </w:r>
      <w:r>
        <w:t xml:space="preserve">? </w:t>
      </w:r>
    </w:p>
    <w:p w14:paraId="0AD47D38" w14:textId="1AB56F60" w:rsidR="0037130A" w:rsidRPr="00BC1D39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As much as you can, and frequently</w:t>
      </w:r>
    </w:p>
    <w:p w14:paraId="01CD41A2" w14:textId="3D7E7903" w:rsidR="00BC1D39" w:rsidRPr="0037130A" w:rsidRDefault="00BC1D39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Writing – when will you write, send for feedback, revise, send for feedback again, and finalise each chapter of the thesis? </w:t>
      </w:r>
    </w:p>
    <w:p w14:paraId="37F53857" w14:textId="39670FF2" w:rsidR="0037130A" w:rsidRP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Little and often, with actual thesis writing as soon as possible and also often</w:t>
      </w:r>
    </w:p>
    <w:p w14:paraId="41DB7FE5" w14:textId="50875E07" w:rsid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Note: amount of time AJ has for reading is directly related to quality of feedback that will be given</w:t>
      </w:r>
    </w:p>
    <w:p w14:paraId="20F380C8" w14:textId="710CAF96" w:rsidR="4FE22728" w:rsidRDefault="4FE22728" w:rsidP="009D698D">
      <w:pPr>
        <w:pStyle w:val="Heading2"/>
        <w:rPr>
          <w:szCs w:val="24"/>
        </w:rPr>
      </w:pPr>
      <w:r>
        <w:t>Supervisor</w:t>
      </w:r>
    </w:p>
    <w:p w14:paraId="31290388" w14:textId="742F24A8" w:rsidR="4FE22728" w:rsidRPr="0037130A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Are there any dates when your supervisor will be unavailable in 2020? </w:t>
      </w:r>
    </w:p>
    <w:p w14:paraId="4F9E335F" w14:textId="0D8D9442" w:rsidR="0037130A" w:rsidRDefault="0037130A" w:rsidP="0037130A">
      <w:pPr>
        <w:pStyle w:val="ListParagraph"/>
        <w:numPr>
          <w:ilvl w:val="2"/>
          <w:numId w:val="3"/>
        </w:numPr>
        <w:rPr>
          <w:szCs w:val="24"/>
        </w:rPr>
      </w:pPr>
      <w:r>
        <w:t>America trip in August? TBD.</w:t>
      </w:r>
    </w:p>
    <w:p w14:paraId="7CBDE6D2" w14:textId="21D25625" w:rsidR="4FE22728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How often and when is your supervisor available to meet? </w:t>
      </w:r>
    </w:p>
    <w:p w14:paraId="7B376112" w14:textId="6DDB8FA7" w:rsidR="4FE22728" w:rsidRPr="00BF4B27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Is your supervisor in favour of drop in meetings or arranged times? </w:t>
      </w:r>
    </w:p>
    <w:p w14:paraId="1B22DFB9" w14:textId="10FC7D44" w:rsidR="00BF4B27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Both – having both as an option is good</w:t>
      </w:r>
    </w:p>
    <w:p w14:paraId="590E9787" w14:textId="77777777" w:rsidR="00BF4B27" w:rsidRPr="00BF4B27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lastRenderedPageBreak/>
        <w:t>If you miss a meeting, will you have a catch-up meeting? A phone call? An email? Postpone the meeting until next time?</w:t>
      </w:r>
    </w:p>
    <w:p w14:paraId="0CB334F9" w14:textId="44BA5C4D" w:rsidR="4FE22728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A catch-up will happen inevitably</w:t>
      </w:r>
      <w:r w:rsidR="4FE22728">
        <w:t xml:space="preserve"> </w:t>
      </w:r>
    </w:p>
    <w:p w14:paraId="5DF24EAD" w14:textId="646A1C18" w:rsidR="4FE22728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Is your supervisor willing to answer questions via emails? Do they have limits, e.g. won’t reply after business hours, maximum number of emails per week, prefer face to face? </w:t>
      </w:r>
    </w:p>
    <w:p w14:paraId="1A3194DC" w14:textId="15C5B3F3" w:rsidR="4FE22728" w:rsidRPr="00BF4B27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>How many drafts is your supervisor willing to read?</w:t>
      </w:r>
    </w:p>
    <w:p w14:paraId="5C9536CF" w14:textId="1BBEEBE9" w:rsidR="00BF4B27" w:rsidRPr="00BF4B27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Depends</w:t>
      </w:r>
    </w:p>
    <w:p w14:paraId="066D16AD" w14:textId="73143E7E" w:rsidR="00BF4B27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AJ is happy to do back and forth on stuff as appropriate</w:t>
      </w:r>
    </w:p>
    <w:p w14:paraId="1495CDD5" w14:textId="1AD45B19" w:rsidR="4FE22728" w:rsidRPr="00BF4B27" w:rsidRDefault="4FE22728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How long does your supervisor need to give you feedback on a chapter? </w:t>
      </w:r>
    </w:p>
    <w:p w14:paraId="5FB788F9" w14:textId="09585D03" w:rsidR="00BF4B27" w:rsidRPr="00BF4B27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In short, it depends</w:t>
      </w:r>
    </w:p>
    <w:p w14:paraId="42E9A55F" w14:textId="21B7A902" w:rsidR="00BF4B27" w:rsidRPr="00BF4B27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The longer that can be provided by me, the better</w:t>
      </w:r>
    </w:p>
    <w:p w14:paraId="1DDB66B4" w14:textId="0C3DFC0F" w:rsidR="00BF4B27" w:rsidRPr="00BF4B27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First drafts: longer (especially to do it properly)</w:t>
      </w:r>
    </w:p>
    <w:p w14:paraId="40FB812C" w14:textId="168D100B" w:rsidR="00BF4B27" w:rsidRPr="00BF4B27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To do it well: a week for a 10-15 page chapter, if it's the first iteration</w:t>
      </w:r>
    </w:p>
    <w:p w14:paraId="3CAD4353" w14:textId="43B89261" w:rsidR="00BF4B27" w:rsidRDefault="00BF4B27" w:rsidP="00BF4B27">
      <w:pPr>
        <w:pStyle w:val="ListParagraph"/>
        <w:numPr>
          <w:ilvl w:val="3"/>
          <w:numId w:val="3"/>
        </w:numPr>
        <w:rPr>
          <w:szCs w:val="24"/>
        </w:rPr>
      </w:pPr>
      <w:r>
        <w:t>Days for a chapter that is on a successive iteration</w:t>
      </w:r>
    </w:p>
    <w:p w14:paraId="40F8F95B" w14:textId="37F5A97B" w:rsidR="4FE22728" w:rsidRDefault="4FE22728" w:rsidP="009D698D">
      <w:pPr>
        <w:pStyle w:val="Heading2"/>
        <w:rPr>
          <w:szCs w:val="24"/>
        </w:rPr>
      </w:pPr>
      <w:r>
        <w:t>Overall time estimation</w:t>
      </w:r>
    </w:p>
    <w:p w14:paraId="04AB469C" w14:textId="34FBD681" w:rsidR="4FE22728" w:rsidRPr="00BF4B27" w:rsidRDefault="009D698D" w:rsidP="4FE22728">
      <w:pPr>
        <w:pStyle w:val="ListParagraph"/>
        <w:numPr>
          <w:ilvl w:val="1"/>
          <w:numId w:val="3"/>
        </w:numPr>
        <w:rPr>
          <w:szCs w:val="24"/>
        </w:rPr>
      </w:pPr>
      <w:r>
        <w:t xml:space="preserve">Given the </w:t>
      </w:r>
      <w:r w:rsidR="4FE22728">
        <w:t xml:space="preserve">time factors </w:t>
      </w:r>
      <w:r>
        <w:t>and constraints</w:t>
      </w:r>
      <w:r w:rsidR="4FE22728">
        <w:t>, how long will each of your goals/methods above take to achieve?</w:t>
      </w:r>
    </w:p>
    <w:p w14:paraId="3C60DC98" w14:textId="3BA36449" w:rsidR="00BF4B27" w:rsidRPr="00813CDA" w:rsidRDefault="00BF4B27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At worst, until 29</w:t>
      </w:r>
      <w:r w:rsidRPr="00BF4B27">
        <w:rPr>
          <w:vertAlign w:val="superscript"/>
        </w:rPr>
        <w:t>th</w:t>
      </w:r>
      <w:r>
        <w:t xml:space="preserve"> October (when the thesis is due)</w:t>
      </w:r>
    </w:p>
    <w:p w14:paraId="064B2A5A" w14:textId="7115561C" w:rsidR="00813CDA" w:rsidRPr="00813CDA" w:rsidRDefault="00813CDA" w:rsidP="00BF4B27">
      <w:pPr>
        <w:pStyle w:val="ListParagraph"/>
        <w:numPr>
          <w:ilvl w:val="2"/>
          <w:numId w:val="3"/>
        </w:numPr>
        <w:rPr>
          <w:szCs w:val="24"/>
        </w:rPr>
      </w:pPr>
      <w:r>
        <w:t xml:space="preserve">We do what we can between now and then. </w:t>
      </w:r>
    </w:p>
    <w:p w14:paraId="5A9565BC" w14:textId="500B4B19" w:rsidR="00813CDA" w:rsidRPr="00686274" w:rsidRDefault="00813CDA" w:rsidP="00BF4B27">
      <w:pPr>
        <w:pStyle w:val="ListParagraph"/>
        <w:numPr>
          <w:ilvl w:val="2"/>
          <w:numId w:val="3"/>
        </w:numPr>
        <w:rPr>
          <w:szCs w:val="24"/>
        </w:rPr>
      </w:pPr>
      <w:r>
        <w:t>We have rough outlines for things that need to be done (build CAESAR</w:t>
      </w:r>
      <w:r w:rsidR="00DB5012">
        <w:t xml:space="preserve"> by May</w:t>
      </w:r>
      <w:r>
        <w:t>, do experiments</w:t>
      </w:r>
      <w:r w:rsidR="00DB5012">
        <w:t xml:space="preserve"> in May</w:t>
      </w:r>
      <w:r>
        <w:t>, analyse data</w:t>
      </w:r>
      <w:r w:rsidR="00DB5012">
        <w:t xml:space="preserve"> by September</w:t>
      </w:r>
      <w:r>
        <w:t xml:space="preserve">, have </w:t>
      </w:r>
      <w:r w:rsidR="00DB5012">
        <w:t xml:space="preserve">complete </w:t>
      </w:r>
      <w:r>
        <w:t>thesis written</w:t>
      </w:r>
      <w:r w:rsidR="00DB5012">
        <w:t xml:space="preserve"> by 29 October with individual sections reviewed many times before then</w:t>
      </w:r>
      <w:r>
        <w:t>).</w:t>
      </w:r>
    </w:p>
    <w:p w14:paraId="5C4CD885" w14:textId="689B53F8" w:rsidR="00686274" w:rsidRDefault="00686274" w:rsidP="00686274">
      <w:pPr>
        <w:pStyle w:val="ListParagraph"/>
        <w:numPr>
          <w:ilvl w:val="3"/>
          <w:numId w:val="3"/>
        </w:numPr>
        <w:rPr>
          <w:szCs w:val="24"/>
        </w:rPr>
      </w:pPr>
      <w:r>
        <w:t xml:space="preserve">Personal goal: have introduction/context etc. done by middle of the year preferably. </w:t>
      </w:r>
    </w:p>
    <w:p w14:paraId="36F1A961" w14:textId="6BC77C6A" w:rsidR="4FE22728" w:rsidRDefault="4FE22728" w:rsidP="4FE22728"/>
    <w:sectPr w:rsidR="4FE22728" w:rsidSect="00091CA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8C986" w14:textId="77777777" w:rsidR="00565D8E" w:rsidRDefault="00565D8E" w:rsidP="00032FD1">
      <w:pPr>
        <w:spacing w:before="0" w:after="0" w:line="240" w:lineRule="auto"/>
      </w:pPr>
      <w:r>
        <w:separator/>
      </w:r>
    </w:p>
  </w:endnote>
  <w:endnote w:type="continuationSeparator" w:id="0">
    <w:p w14:paraId="7633632E" w14:textId="77777777" w:rsidR="00565D8E" w:rsidRDefault="00565D8E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4FD46" w14:textId="77777777" w:rsidR="00987629" w:rsidRPr="00631A09" w:rsidRDefault="00987629" w:rsidP="00D80888">
    <w:pPr>
      <w:pStyle w:val="Footer"/>
      <w:rPr>
        <w:lang w:val="en-US"/>
      </w:rPr>
    </w:pPr>
    <w:r>
      <w:rPr>
        <w:lang w:val="en-US"/>
      </w:rPr>
      <w:t xml:space="preserve">Page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9D698D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3FB0A" w14:textId="77F95CD0" w:rsidR="00987629" w:rsidRPr="00A568B0" w:rsidRDefault="5BE2E6AD" w:rsidP="5BE2E6AD">
    <w:pPr>
      <w:rPr>
        <w:sz w:val="20"/>
      </w:rPr>
    </w:pPr>
    <w:r w:rsidRPr="5BE2E6AD">
      <w:rPr>
        <w:sz w:val="20"/>
      </w:rPr>
      <w:t xml:space="preserve">1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08EA7" w14:textId="77777777" w:rsidR="00565D8E" w:rsidRDefault="00565D8E" w:rsidP="00032FD1">
      <w:pPr>
        <w:spacing w:before="0" w:after="0" w:line="240" w:lineRule="auto"/>
      </w:pPr>
      <w:r>
        <w:separator/>
      </w:r>
    </w:p>
  </w:footnote>
  <w:footnote w:type="continuationSeparator" w:id="0">
    <w:p w14:paraId="4EE5E25D" w14:textId="77777777" w:rsidR="00565D8E" w:rsidRDefault="00565D8E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BE2E6AD" w14:paraId="4DADEC8B" w14:textId="77777777" w:rsidTr="5BE2E6AD">
      <w:tc>
        <w:tcPr>
          <w:tcW w:w="3213" w:type="dxa"/>
        </w:tcPr>
        <w:p w14:paraId="39B9D1BD" w14:textId="70D9BAF6" w:rsidR="5BE2E6AD" w:rsidRDefault="5BE2E6AD" w:rsidP="5BE2E6AD">
          <w:pPr>
            <w:pStyle w:val="Header"/>
            <w:ind w:left="-115"/>
            <w:jc w:val="left"/>
          </w:pPr>
        </w:p>
      </w:tc>
      <w:tc>
        <w:tcPr>
          <w:tcW w:w="3213" w:type="dxa"/>
        </w:tcPr>
        <w:p w14:paraId="12511199" w14:textId="26CE59B7" w:rsidR="5BE2E6AD" w:rsidRDefault="5BE2E6AD" w:rsidP="5BE2E6AD">
          <w:pPr>
            <w:pStyle w:val="Header"/>
            <w:jc w:val="center"/>
          </w:pPr>
        </w:p>
      </w:tc>
      <w:tc>
        <w:tcPr>
          <w:tcW w:w="3213" w:type="dxa"/>
        </w:tcPr>
        <w:p w14:paraId="7CFC8C0C" w14:textId="7AF6C8B3" w:rsidR="5BE2E6AD" w:rsidRDefault="5BE2E6AD" w:rsidP="5BE2E6AD">
          <w:pPr>
            <w:pStyle w:val="Header"/>
            <w:ind w:right="-115"/>
          </w:pPr>
        </w:p>
      </w:tc>
    </w:tr>
  </w:tbl>
  <w:p w14:paraId="54949F30" w14:textId="650800D0" w:rsidR="5BE2E6AD" w:rsidRDefault="5BE2E6AD" w:rsidP="5BE2E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3A48C" w14:textId="1933F85C" w:rsidR="00987629" w:rsidRDefault="00987629" w:rsidP="00A568B0">
    <w:pPr>
      <w:jc w:val="right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0" wp14:anchorId="731F07A1" wp14:editId="0874A03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412240" cy="487680"/>
          <wp:effectExtent l="0" t="0" r="10160" b="0"/>
          <wp:wrapThrough wrapText="bothSides">
            <wp:wrapPolygon edited="0">
              <wp:start x="1165" y="0"/>
              <wp:lineTo x="0" y="11250"/>
              <wp:lineTo x="0" y="20250"/>
              <wp:lineTo x="21367" y="20250"/>
              <wp:lineTo x="21367" y="1125"/>
              <wp:lineTo x="19424" y="0"/>
              <wp:lineTo x="1165" y="0"/>
            </wp:wrapPolygon>
          </wp:wrapThrough>
          <wp:docPr id="1" name="Picture 1" descr="ANU_LOGO_cmyk_39mm (no clearance zone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U_LOGO_cmyk_39mm (no clearance zone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2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39BBE3" w14:textId="77777777" w:rsidR="00987629" w:rsidRDefault="00987629" w:rsidP="00A568B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523"/>
    <w:multiLevelType w:val="hybridMultilevel"/>
    <w:tmpl w:val="287EBCE4"/>
    <w:lvl w:ilvl="0" w:tplc="1FA8D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61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46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65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40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D27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47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84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0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652F"/>
    <w:multiLevelType w:val="hybridMultilevel"/>
    <w:tmpl w:val="F24CD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93B97"/>
    <w:multiLevelType w:val="hybridMultilevel"/>
    <w:tmpl w:val="988009B8"/>
    <w:lvl w:ilvl="0" w:tplc="2F7CF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67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24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E4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E6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65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A5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2516F"/>
    <w:multiLevelType w:val="hybridMultilevel"/>
    <w:tmpl w:val="A1B42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2055E"/>
    <w:multiLevelType w:val="hybridMultilevel"/>
    <w:tmpl w:val="197E4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51542"/>
    <w:multiLevelType w:val="hybridMultilevel"/>
    <w:tmpl w:val="730E4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A7F75"/>
    <w:multiLevelType w:val="hybridMultilevel"/>
    <w:tmpl w:val="DF7AE80C"/>
    <w:lvl w:ilvl="0" w:tplc="97FC3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AB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E4B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08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EB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28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86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69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AA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C7BD9"/>
    <w:multiLevelType w:val="hybridMultilevel"/>
    <w:tmpl w:val="1E7A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57D80"/>
    <w:multiLevelType w:val="hybridMultilevel"/>
    <w:tmpl w:val="F19A3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073981"/>
    <w:rsid w:val="00091CA7"/>
    <w:rsid w:val="000B4FE5"/>
    <w:rsid w:val="001118E8"/>
    <w:rsid w:val="001820E1"/>
    <w:rsid w:val="0018320F"/>
    <w:rsid w:val="00184D6E"/>
    <w:rsid w:val="001C390C"/>
    <w:rsid w:val="001F720F"/>
    <w:rsid w:val="002641C6"/>
    <w:rsid w:val="00265B51"/>
    <w:rsid w:val="00271FA2"/>
    <w:rsid w:val="002A2A59"/>
    <w:rsid w:val="003009E7"/>
    <w:rsid w:val="0031627A"/>
    <w:rsid w:val="00323556"/>
    <w:rsid w:val="0033782C"/>
    <w:rsid w:val="00347947"/>
    <w:rsid w:val="0037130A"/>
    <w:rsid w:val="003C30C4"/>
    <w:rsid w:val="003C5173"/>
    <w:rsid w:val="003E6CDB"/>
    <w:rsid w:val="00400EBD"/>
    <w:rsid w:val="00417702"/>
    <w:rsid w:val="004825BA"/>
    <w:rsid w:val="004837B8"/>
    <w:rsid w:val="00496E6C"/>
    <w:rsid w:val="004B160F"/>
    <w:rsid w:val="004C1D0D"/>
    <w:rsid w:val="005004E5"/>
    <w:rsid w:val="005139E0"/>
    <w:rsid w:val="005160B1"/>
    <w:rsid w:val="00563DB6"/>
    <w:rsid w:val="00565D8E"/>
    <w:rsid w:val="005774E5"/>
    <w:rsid w:val="005925CF"/>
    <w:rsid w:val="005D21A3"/>
    <w:rsid w:val="00631A09"/>
    <w:rsid w:val="0064355F"/>
    <w:rsid w:val="00654A3D"/>
    <w:rsid w:val="006629AA"/>
    <w:rsid w:val="00672764"/>
    <w:rsid w:val="00686274"/>
    <w:rsid w:val="006A5B13"/>
    <w:rsid w:val="006C425D"/>
    <w:rsid w:val="006C76A8"/>
    <w:rsid w:val="006E14F1"/>
    <w:rsid w:val="006F123C"/>
    <w:rsid w:val="00745B1D"/>
    <w:rsid w:val="00776208"/>
    <w:rsid w:val="00782F22"/>
    <w:rsid w:val="00783447"/>
    <w:rsid w:val="007B3F23"/>
    <w:rsid w:val="007B6083"/>
    <w:rsid w:val="007F457C"/>
    <w:rsid w:val="00802DDD"/>
    <w:rsid w:val="00813CDA"/>
    <w:rsid w:val="00825F71"/>
    <w:rsid w:val="0083054C"/>
    <w:rsid w:val="00834C21"/>
    <w:rsid w:val="00853CEE"/>
    <w:rsid w:val="00861399"/>
    <w:rsid w:val="0086466B"/>
    <w:rsid w:val="008A376D"/>
    <w:rsid w:val="008E1FD6"/>
    <w:rsid w:val="00975FB6"/>
    <w:rsid w:val="009816DA"/>
    <w:rsid w:val="00987629"/>
    <w:rsid w:val="00996481"/>
    <w:rsid w:val="009C40C1"/>
    <w:rsid w:val="009C74F5"/>
    <w:rsid w:val="009D3DC0"/>
    <w:rsid w:val="009D698D"/>
    <w:rsid w:val="009F285C"/>
    <w:rsid w:val="00A12F13"/>
    <w:rsid w:val="00A22FE6"/>
    <w:rsid w:val="00A36563"/>
    <w:rsid w:val="00A568B0"/>
    <w:rsid w:val="00A86B86"/>
    <w:rsid w:val="00A8773B"/>
    <w:rsid w:val="00AD7269"/>
    <w:rsid w:val="00B414CF"/>
    <w:rsid w:val="00B82120"/>
    <w:rsid w:val="00B830EC"/>
    <w:rsid w:val="00BB36B7"/>
    <w:rsid w:val="00BC1D39"/>
    <w:rsid w:val="00BD107B"/>
    <w:rsid w:val="00BF4B27"/>
    <w:rsid w:val="00C46BD5"/>
    <w:rsid w:val="00C47AA1"/>
    <w:rsid w:val="00C72CF4"/>
    <w:rsid w:val="00CB1E8B"/>
    <w:rsid w:val="00CC290C"/>
    <w:rsid w:val="00D0066A"/>
    <w:rsid w:val="00D0778E"/>
    <w:rsid w:val="00D212FA"/>
    <w:rsid w:val="00D3204F"/>
    <w:rsid w:val="00D6701B"/>
    <w:rsid w:val="00D67243"/>
    <w:rsid w:val="00D80888"/>
    <w:rsid w:val="00DB1A7B"/>
    <w:rsid w:val="00DB5012"/>
    <w:rsid w:val="00DC1AA9"/>
    <w:rsid w:val="00DD47C9"/>
    <w:rsid w:val="00DD7337"/>
    <w:rsid w:val="00DE4778"/>
    <w:rsid w:val="00DF41DA"/>
    <w:rsid w:val="00E07447"/>
    <w:rsid w:val="00E258A2"/>
    <w:rsid w:val="00EC4C27"/>
    <w:rsid w:val="00EC5617"/>
    <w:rsid w:val="00F34235"/>
    <w:rsid w:val="00F4629F"/>
    <w:rsid w:val="00F52A60"/>
    <w:rsid w:val="00F626FD"/>
    <w:rsid w:val="00F62983"/>
    <w:rsid w:val="00F7319E"/>
    <w:rsid w:val="00F76094"/>
    <w:rsid w:val="00F902D2"/>
    <w:rsid w:val="4FE22728"/>
    <w:rsid w:val="5BE2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F7999"/>
  <w15:docId w15:val="{9C604AE4-393B-4B8B-991B-B9D5F9D3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B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6F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26FD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7276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4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26FD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6FD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764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F626FD"/>
    <w:pPr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626FD"/>
  </w:style>
  <w:style w:type="paragraph" w:styleId="Footer">
    <w:name w:val="footer"/>
    <w:basedOn w:val="Normal"/>
    <w:link w:val="FooterChar"/>
    <w:uiPriority w:val="98"/>
    <w:qFormat/>
    <w:rsid w:val="00F626FD"/>
    <w:pPr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F626FD"/>
  </w:style>
  <w:style w:type="paragraph" w:styleId="TOCHeading">
    <w:name w:val="TOC Heading"/>
    <w:basedOn w:val="Heading1"/>
    <w:next w:val="Normal"/>
    <w:uiPriority w:val="39"/>
    <w:unhideWhenUsed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8A376D"/>
    <w:rPr>
      <w:color w:val="4C6E78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E47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477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E4778"/>
    <w:pPr>
      <w:spacing w:after="100"/>
      <w:ind w:left="400"/>
    </w:pPr>
  </w:style>
  <w:style w:type="paragraph" w:styleId="Caption">
    <w:name w:val="caption"/>
    <w:basedOn w:val="Normal"/>
    <w:next w:val="Normal"/>
    <w:uiPriority w:val="35"/>
    <w:qFormat/>
    <w:rsid w:val="00F7319E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745B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A86B86"/>
    <w:pPr>
      <w:spacing w:before="0"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A86B86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A86B86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778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4C6E78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B3EFB-8269-D440-ADA8-F29971BA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Caspian Nicholls</cp:lastModifiedBy>
  <cp:revision>7</cp:revision>
  <dcterms:created xsi:type="dcterms:W3CDTF">2020-03-17T03:30:00Z</dcterms:created>
  <dcterms:modified xsi:type="dcterms:W3CDTF">2020-03-17T04:00:00Z</dcterms:modified>
</cp:coreProperties>
</file>