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910DF7" w14:textId="458C5235" w:rsidR="00E75FAB" w:rsidRPr="002834DD" w:rsidRDefault="00E75FAB" w:rsidP="00E75FAB">
      <w:pPr>
        <w:rPr>
          <w:noProof/>
        </w:rPr>
      </w:pPr>
      <w:r w:rsidRPr="002A297A">
        <w:rPr>
          <w:b/>
          <w:noProof/>
        </w:rPr>
        <w:t>Article title:</w:t>
      </w:r>
      <w:r w:rsidRPr="002A297A">
        <w:rPr>
          <w:noProof/>
        </w:rPr>
        <w:t xml:space="preserve"> </w:t>
      </w:r>
      <w:r w:rsidR="00852E12" w:rsidRPr="00852E12">
        <w:rPr>
          <w:noProof/>
        </w:rPr>
        <w:t>Optical dephasing of paramagnetic ions: Er</w:t>
      </w:r>
      <w:r w:rsidR="00852E12" w:rsidRPr="009E5B1E">
        <w:rPr>
          <w:noProof/>
          <w:vertAlign w:val="superscript"/>
        </w:rPr>
        <w:t>3+</w:t>
      </w:r>
      <w:r w:rsidR="00852E12" w:rsidRPr="00852E12">
        <w:rPr>
          <w:noProof/>
        </w:rPr>
        <w:t xml:space="preserve"> : YLiF</w:t>
      </w:r>
      <w:r w:rsidR="00852E12" w:rsidRPr="009E5B1E">
        <w:rPr>
          <w:noProof/>
          <w:vertAlign w:val="subscript"/>
        </w:rPr>
        <w:t>4</w:t>
      </w:r>
      <w:r w:rsidR="00852E12" w:rsidRPr="00852E12">
        <w:rPr>
          <w:noProof/>
        </w:rPr>
        <w:t xml:space="preserve"> — experiments and computer simulations</w:t>
      </w:r>
    </w:p>
    <w:p w14:paraId="36D1A6C1" w14:textId="12E483F8" w:rsidR="00E75FAB" w:rsidRPr="002834DD" w:rsidRDefault="00E75FAB" w:rsidP="00E75FAB">
      <w:pPr>
        <w:rPr>
          <w:noProof/>
        </w:rPr>
      </w:pPr>
      <w:r w:rsidRPr="002834DD">
        <w:rPr>
          <w:b/>
          <w:noProof/>
        </w:rPr>
        <w:t>Authors:</w:t>
      </w:r>
      <w:r w:rsidRPr="002834DD">
        <w:rPr>
          <w:noProof/>
        </w:rPr>
        <w:t xml:space="preserve"> </w:t>
      </w:r>
      <w:r w:rsidR="00852E12">
        <w:rPr>
          <w:noProof/>
        </w:rPr>
        <w:t>R. S. Meltzer, J. Ganem, Y. P. Wang, D. Boye, W. M. Yen, D. P. Landau, R. Wannemacher, R. M. Macfarlane</w:t>
      </w:r>
    </w:p>
    <w:p w14:paraId="23F714DA" w14:textId="29669FC4" w:rsidR="00E75FAB" w:rsidRPr="002834DD" w:rsidRDefault="00E75FAB" w:rsidP="00E75FAB">
      <w:pPr>
        <w:rPr>
          <w:noProof/>
        </w:rPr>
      </w:pPr>
      <w:r w:rsidRPr="002834DD">
        <w:rPr>
          <w:b/>
          <w:noProof/>
        </w:rPr>
        <w:t>Reference:</w:t>
      </w:r>
      <w:r w:rsidRPr="002834DD">
        <w:rPr>
          <w:noProof/>
        </w:rPr>
        <w:t xml:space="preserve"> </w:t>
      </w:r>
      <w:r w:rsidR="00852E12">
        <w:rPr>
          <w:noProof/>
        </w:rPr>
        <w:t>Journal of Luminescence 53, 1-6 (1992)</w:t>
      </w:r>
    </w:p>
    <w:p w14:paraId="782A4F79" w14:textId="0A37BFF5" w:rsidR="00D158D2" w:rsidRPr="00D158D2" w:rsidRDefault="00E75FAB" w:rsidP="00CE6437">
      <w:pPr>
        <w:rPr>
          <w:noProof/>
          <w:color w:val="0000FF" w:themeColor="hyperlink"/>
          <w:u w:val="single"/>
        </w:rPr>
      </w:pPr>
      <w:r w:rsidRPr="002834DD">
        <w:rPr>
          <w:b/>
          <w:noProof/>
        </w:rPr>
        <w:t>Link:</w:t>
      </w:r>
      <w:r w:rsidR="0016532D">
        <w:rPr>
          <w:noProof/>
        </w:rPr>
        <w:t xml:space="preserve"> </w:t>
      </w:r>
      <w:hyperlink r:id="rId6" w:history="1">
        <w:r w:rsidR="00852E12">
          <w:rPr>
            <w:rStyle w:val="Hyperlink"/>
            <w:noProof/>
          </w:rPr>
          <w:t>http://dx.doi.org/10</w:t>
        </w:r>
        <w:r w:rsidR="00852E12">
          <w:rPr>
            <w:rStyle w:val="Hyperlink"/>
            <w:noProof/>
          </w:rPr>
          <w:t>.</w:t>
        </w:r>
        <w:r w:rsidR="00852E12">
          <w:rPr>
            <w:rStyle w:val="Hyperlink"/>
            <w:noProof/>
          </w:rPr>
          <w:t>1016/0022-2313(92)90093-O</w:t>
        </w:r>
      </w:hyperlink>
    </w:p>
    <w:p w14:paraId="7FBCDA36" w14:textId="45AA8F7B" w:rsidR="00A65097" w:rsidRDefault="00D158D2" w:rsidP="00CE6437">
      <w:pPr>
        <w:rPr>
          <w:noProof/>
        </w:rPr>
      </w:pPr>
      <w:r w:rsidRPr="00D158D2">
        <w:rPr>
          <w:b/>
          <w:noProof/>
        </w:rPr>
        <w:t>Word count:</w:t>
      </w:r>
      <w:r>
        <w:rPr>
          <w:noProof/>
        </w:rPr>
        <w:t xml:space="preserve"> 735</w:t>
      </w:r>
    </w:p>
    <w:p w14:paraId="2C7EBEC0" w14:textId="77777777" w:rsidR="00D158D2" w:rsidRDefault="00D158D2" w:rsidP="00CE6437">
      <w:pPr>
        <w:rPr>
          <w:noProof/>
        </w:rPr>
      </w:pPr>
    </w:p>
    <w:p w14:paraId="7F98222E" w14:textId="77777777" w:rsidR="00BB0EE2" w:rsidRPr="00A139C5" w:rsidRDefault="00BB0EE2" w:rsidP="00BB0EE2">
      <w:pPr>
        <w:rPr>
          <w:b/>
          <w:noProof/>
        </w:rPr>
      </w:pPr>
      <w:r w:rsidRPr="00A139C5">
        <w:rPr>
          <w:b/>
          <w:noProof/>
        </w:rPr>
        <w:t>Context</w:t>
      </w:r>
    </w:p>
    <w:p w14:paraId="49C2DB7A" w14:textId="309138C4" w:rsidR="0095499A" w:rsidRDefault="00BB0EE2" w:rsidP="00BB0EE2">
      <w:pPr>
        <w:rPr>
          <w:noProof/>
        </w:rPr>
      </w:pPr>
      <w:r>
        <w:rPr>
          <w:noProof/>
        </w:rPr>
        <w:t xml:space="preserve">Spectral diffusion – the change in frequency of a transition with time -  is </w:t>
      </w:r>
      <w:r w:rsidR="007A07F4">
        <w:rPr>
          <w:noProof/>
        </w:rPr>
        <w:t>seen</w:t>
      </w:r>
      <w:r>
        <w:rPr>
          <w:noProof/>
        </w:rPr>
        <w:t xml:space="preserve"> in studies of the optical transitio</w:t>
      </w:r>
      <w:r w:rsidR="0095499A">
        <w:rPr>
          <w:noProof/>
        </w:rPr>
        <w:t xml:space="preserve">ns of rare earth ions in </w:t>
      </w:r>
      <w:r w:rsidR="00C32AFF">
        <w:rPr>
          <w:noProof/>
        </w:rPr>
        <w:t>crysta</w:t>
      </w:r>
      <w:r w:rsidR="007A07F4">
        <w:rPr>
          <w:noProof/>
        </w:rPr>
        <w:t>ls</w:t>
      </w:r>
      <w:r w:rsidR="0095499A">
        <w:rPr>
          <w:noProof/>
        </w:rPr>
        <w:t xml:space="preserve">. It </w:t>
      </w:r>
      <w:r w:rsidR="007A07F4">
        <w:rPr>
          <w:noProof/>
        </w:rPr>
        <w:t>is often caused by</w:t>
      </w:r>
      <w:r w:rsidR="0095499A">
        <w:rPr>
          <w:noProof/>
        </w:rPr>
        <w:t xml:space="preserve"> fluctuating magnetic fields due to electron o</w:t>
      </w:r>
      <w:bookmarkStart w:id="0" w:name="_GoBack"/>
      <w:bookmarkEnd w:id="0"/>
      <w:r w:rsidR="0095499A">
        <w:rPr>
          <w:noProof/>
        </w:rPr>
        <w:t>r nuclea</w:t>
      </w:r>
      <w:r w:rsidR="009E5B1E">
        <w:rPr>
          <w:noProof/>
        </w:rPr>
        <w:t>r spin flips in the environment, driven by a variety of processes (e.g. resonant spin flip-flops, interaction with phonons).</w:t>
      </w:r>
    </w:p>
    <w:p w14:paraId="3DE1F1AA" w14:textId="77777777" w:rsidR="0095499A" w:rsidRDefault="0095499A" w:rsidP="00BB0EE2">
      <w:pPr>
        <w:rPr>
          <w:noProof/>
        </w:rPr>
      </w:pPr>
    </w:p>
    <w:p w14:paraId="0A642CA2" w14:textId="38C2D9A6" w:rsidR="00BB0EE2" w:rsidRPr="002834DD" w:rsidRDefault="00BB0EE2" w:rsidP="00BB0EE2">
      <w:pPr>
        <w:rPr>
          <w:noProof/>
        </w:rPr>
      </w:pPr>
      <w:r>
        <w:rPr>
          <w:noProof/>
        </w:rPr>
        <w:t xml:space="preserve"> In the frequency domain, spectral diffusion causes the broadening of the transition, meaning it is hard to measure the </w:t>
      </w:r>
      <w:r w:rsidR="00DF0162">
        <w:rPr>
          <w:noProof/>
        </w:rPr>
        <w:t>“</w:t>
      </w:r>
      <w:r>
        <w:rPr>
          <w:noProof/>
        </w:rPr>
        <w:t>true</w:t>
      </w:r>
      <w:r w:rsidR="00DF0162">
        <w:rPr>
          <w:noProof/>
        </w:rPr>
        <w:t>” homogeneous linewidth (</w:t>
      </w:r>
      <w:r w:rsidR="00062162">
        <w:rPr>
          <w:noProof/>
        </w:rPr>
        <w:t xml:space="preserve">i.e. </w:t>
      </w:r>
      <w:r w:rsidR="00DF0162">
        <w:rPr>
          <w:noProof/>
        </w:rPr>
        <w:t xml:space="preserve"> without </w:t>
      </w:r>
      <w:r w:rsidR="007A07F4">
        <w:rPr>
          <w:noProof/>
        </w:rPr>
        <w:t>time-</w:t>
      </w:r>
      <w:r w:rsidR="00DF0162">
        <w:rPr>
          <w:noProof/>
        </w:rPr>
        <w:t>dependent broadening). Spectral diffusion can also be seen in the time domain, in photon echo experiments</w:t>
      </w:r>
      <w:r w:rsidR="0095499A">
        <w:rPr>
          <w:noProof/>
        </w:rPr>
        <w:t>, as a non-exponential decay of the ensemble coherence over time. Other workers (e.g. Mims, ref [4], DeVoe ref[6]) have investigated this  decay.  Mims proposed</w:t>
      </w:r>
      <w:r w:rsidR="00C32AFF">
        <w:rPr>
          <w:noProof/>
        </w:rPr>
        <w:t xml:space="preserve"> a (now very well known) </w:t>
      </w:r>
      <w:r w:rsidR="0095499A">
        <w:rPr>
          <w:noProof/>
        </w:rPr>
        <w:t xml:space="preserve"> semi-empirical mathematical model for the decay shape, which people have </w:t>
      </w:r>
      <w:r w:rsidR="009E5B1E">
        <w:rPr>
          <w:noProof/>
        </w:rPr>
        <w:t>used to explain several materials.</w:t>
      </w:r>
    </w:p>
    <w:p w14:paraId="4EE75224" w14:textId="77777777" w:rsidR="00CE6437" w:rsidRPr="00CE6437" w:rsidRDefault="00CE6437" w:rsidP="00CE6437">
      <w:pPr>
        <w:rPr>
          <w:noProof/>
        </w:rPr>
      </w:pPr>
    </w:p>
    <w:p w14:paraId="3F9D3C6C" w14:textId="77777777" w:rsidR="00453AF6" w:rsidRPr="00A139C5" w:rsidRDefault="00453AF6" w:rsidP="00453AF6">
      <w:pPr>
        <w:rPr>
          <w:b/>
          <w:noProof/>
        </w:rPr>
      </w:pPr>
      <w:r w:rsidRPr="00A139C5">
        <w:rPr>
          <w:b/>
          <w:noProof/>
        </w:rPr>
        <w:t>Purpose</w:t>
      </w:r>
    </w:p>
    <w:p w14:paraId="0E23D2FB" w14:textId="566D9B94" w:rsidR="00453AF6" w:rsidRPr="002834DD" w:rsidRDefault="00062162" w:rsidP="00453AF6">
      <w:pPr>
        <w:rPr>
          <w:noProof/>
        </w:rPr>
      </w:pPr>
      <w:r>
        <w:rPr>
          <w:noProof/>
        </w:rPr>
        <w:t>To understand</w:t>
      </w:r>
      <w:r w:rsidR="0095499A">
        <w:rPr>
          <w:noProof/>
        </w:rPr>
        <w:t xml:space="preserve"> the spectral diffusion processes causing a non-exponential</w:t>
      </w:r>
      <w:r w:rsidR="00C32AFF">
        <w:rPr>
          <w:noProof/>
        </w:rPr>
        <w:t xml:space="preserve"> photon echo decay</w:t>
      </w:r>
      <w:r w:rsidR="0095499A">
        <w:rPr>
          <w:noProof/>
        </w:rPr>
        <w:t xml:space="preserve"> in 0.02%Er doped YLiF</w:t>
      </w:r>
      <w:r w:rsidR="0095499A" w:rsidRPr="007A07F4">
        <w:rPr>
          <w:noProof/>
          <w:vertAlign w:val="subscript"/>
        </w:rPr>
        <w:t>4</w:t>
      </w:r>
      <w:r w:rsidR="0095499A">
        <w:rPr>
          <w:noProof/>
        </w:rPr>
        <w:t>, in high fi</w:t>
      </w:r>
      <w:r>
        <w:rPr>
          <w:noProof/>
        </w:rPr>
        <w:t>eld.  The idea is to complement</w:t>
      </w:r>
      <w:r w:rsidR="0095499A">
        <w:rPr>
          <w:noProof/>
        </w:rPr>
        <w:t xml:space="preserve"> other studies, done on rare earths with</w:t>
      </w:r>
      <w:r w:rsidR="00C32AFF">
        <w:rPr>
          <w:noProof/>
        </w:rPr>
        <w:t xml:space="preserve"> much lower</w:t>
      </w:r>
      <w:r w:rsidR="0095499A">
        <w:rPr>
          <w:noProof/>
        </w:rPr>
        <w:t xml:space="preserve"> electronic magnetic moment (e.g. Pr</w:t>
      </w:r>
      <w:r>
        <w:rPr>
          <w:noProof/>
        </w:rPr>
        <w:t>)</w:t>
      </w:r>
      <w:r w:rsidR="0095499A">
        <w:rPr>
          <w:noProof/>
        </w:rPr>
        <w:t>. Here, most</w:t>
      </w:r>
      <w:r w:rsidR="007A07F4">
        <w:rPr>
          <w:noProof/>
        </w:rPr>
        <w:t xml:space="preserve"> common</w:t>
      </w:r>
      <w:r w:rsidR="0095499A">
        <w:rPr>
          <w:noProof/>
        </w:rPr>
        <w:t xml:space="preserve"> s</w:t>
      </w:r>
      <w:r w:rsidR="007A07F4">
        <w:rPr>
          <w:noProof/>
        </w:rPr>
        <w:t>pectral diffusion mechanisms</w:t>
      </w:r>
      <w:r w:rsidR="00C32AFF">
        <w:rPr>
          <w:noProof/>
        </w:rPr>
        <w:t xml:space="preserve"> seen in other crystals</w:t>
      </w:r>
      <w:r w:rsidR="007A07F4">
        <w:rPr>
          <w:noProof/>
        </w:rPr>
        <w:t xml:space="preserve"> are absent</w:t>
      </w:r>
      <w:r w:rsidR="0095499A">
        <w:rPr>
          <w:noProof/>
        </w:rPr>
        <w:t>, leaving</w:t>
      </w:r>
      <w:r w:rsidR="00F05984">
        <w:rPr>
          <w:noProof/>
        </w:rPr>
        <w:t>, they say,</w:t>
      </w:r>
      <w:r w:rsidR="0095499A">
        <w:rPr>
          <w:noProof/>
        </w:rPr>
        <w:t xml:space="preserve"> only </w:t>
      </w:r>
      <w:r w:rsidR="007A07F4">
        <w:rPr>
          <w:noProof/>
        </w:rPr>
        <w:t>nuclear spin flip-flop processes</w:t>
      </w:r>
      <w:r>
        <w:rPr>
          <w:noProof/>
        </w:rPr>
        <w:t xml:space="preserve"> of the F spins</w:t>
      </w:r>
      <w:r w:rsidR="007A07F4">
        <w:rPr>
          <w:noProof/>
        </w:rPr>
        <w:t>.</w:t>
      </w:r>
    </w:p>
    <w:p w14:paraId="2572F675" w14:textId="77777777" w:rsidR="00E75FAB" w:rsidRPr="002834DD" w:rsidRDefault="00E75FAB" w:rsidP="00E75FAB">
      <w:pPr>
        <w:rPr>
          <w:noProof/>
        </w:rPr>
      </w:pPr>
    </w:p>
    <w:p w14:paraId="46659F86" w14:textId="77777777" w:rsidR="002A297A" w:rsidRPr="00A139C5" w:rsidRDefault="00A139C5" w:rsidP="00E75FAB">
      <w:pPr>
        <w:rPr>
          <w:b/>
          <w:noProof/>
        </w:rPr>
      </w:pPr>
      <w:r w:rsidRPr="00A139C5">
        <w:rPr>
          <w:b/>
          <w:noProof/>
        </w:rPr>
        <w:t>Approach</w:t>
      </w:r>
    </w:p>
    <w:p w14:paraId="47E85DDB" w14:textId="76666F89" w:rsidR="002834DD" w:rsidRDefault="009E5B1E" w:rsidP="00E75FAB">
      <w:pPr>
        <w:rPr>
          <w:noProof/>
        </w:rPr>
      </w:pPr>
      <w:r>
        <w:rPr>
          <w:noProof/>
        </w:rPr>
        <w:t xml:space="preserve">The authors compare experimental results with computer simulations. The experiments were </w:t>
      </w:r>
      <w:r w:rsidR="00062162">
        <w:rPr>
          <w:noProof/>
        </w:rPr>
        <w:t xml:space="preserve">optical photon echoes on the </w:t>
      </w:r>
      <w:r w:rsidR="00062162" w:rsidRPr="00062162">
        <w:rPr>
          <w:noProof/>
          <w:vertAlign w:val="superscript"/>
        </w:rPr>
        <w:t>4</w:t>
      </w:r>
      <w:r w:rsidR="00062162">
        <w:rPr>
          <w:noProof/>
        </w:rPr>
        <w:t>I</w:t>
      </w:r>
      <w:r w:rsidR="00062162" w:rsidRPr="00062162">
        <w:rPr>
          <w:noProof/>
          <w:vertAlign w:val="subscript"/>
        </w:rPr>
        <w:t>15/2</w:t>
      </w:r>
      <w:r w:rsidR="00062162">
        <w:rPr>
          <w:noProof/>
        </w:rPr>
        <w:t>-</w:t>
      </w:r>
      <w:r w:rsidR="00062162" w:rsidRPr="00062162">
        <w:rPr>
          <w:noProof/>
          <w:vertAlign w:val="superscript"/>
        </w:rPr>
        <w:t>4</w:t>
      </w:r>
      <w:r w:rsidR="00062162">
        <w:rPr>
          <w:noProof/>
        </w:rPr>
        <w:t>F</w:t>
      </w:r>
      <w:r w:rsidR="00062162" w:rsidRPr="00062162">
        <w:rPr>
          <w:noProof/>
          <w:vertAlign w:val="subscript"/>
        </w:rPr>
        <w:t>9/2</w:t>
      </w:r>
      <w:r w:rsidR="00062162">
        <w:rPr>
          <w:noProof/>
        </w:rPr>
        <w:t xml:space="preserve"> transition, </w:t>
      </w:r>
      <w:r>
        <w:rPr>
          <w:noProof/>
        </w:rPr>
        <w:t>performed at very low temperatures (1.5 K) and in high magnetic fields (3-5 T) to eliminate spectral diffusion due to p</w:t>
      </w:r>
      <w:r w:rsidR="00062162">
        <w:rPr>
          <w:noProof/>
        </w:rPr>
        <w:t xml:space="preserve">honons and </w:t>
      </w:r>
      <w:r>
        <w:rPr>
          <w:noProof/>
        </w:rPr>
        <w:t xml:space="preserve">electron spin flips. </w:t>
      </w:r>
    </w:p>
    <w:p w14:paraId="4A8ACD2E" w14:textId="77777777" w:rsidR="007A07F4" w:rsidRDefault="007A07F4" w:rsidP="00E75FAB">
      <w:pPr>
        <w:rPr>
          <w:noProof/>
        </w:rPr>
      </w:pPr>
    </w:p>
    <w:p w14:paraId="498BE75A" w14:textId="295B3D31" w:rsidR="009E5B1E" w:rsidRDefault="009E5B1E" w:rsidP="00E75FAB">
      <w:pPr>
        <w:rPr>
          <w:noProof/>
        </w:rPr>
      </w:pPr>
      <w:r>
        <w:rPr>
          <w:noProof/>
        </w:rPr>
        <w:t>In their computer simulation, they use the Monte Carlo approach of DeVoe(ref [6]). They model the ~1000 flourine</w:t>
      </w:r>
      <w:r w:rsidR="00F916BA">
        <w:rPr>
          <w:noProof/>
        </w:rPr>
        <w:t xml:space="preserve"> (F)</w:t>
      </w:r>
      <w:r>
        <w:rPr>
          <w:noProof/>
        </w:rPr>
        <w:t xml:space="preserve"> ions in the YLiF</w:t>
      </w:r>
      <w:r w:rsidRPr="00C32AFF">
        <w:rPr>
          <w:noProof/>
          <w:vertAlign w:val="subscript"/>
        </w:rPr>
        <w:t>4</w:t>
      </w:r>
      <w:r>
        <w:rPr>
          <w:noProof/>
        </w:rPr>
        <w:t xml:space="preserve"> lattice </w:t>
      </w:r>
      <w:r w:rsidR="00C32AFF">
        <w:rPr>
          <w:noProof/>
        </w:rPr>
        <w:t xml:space="preserve">directly surrounding  an Er ion. The F ions </w:t>
      </w:r>
      <w:r>
        <w:rPr>
          <w:noProof/>
        </w:rPr>
        <w:t>interact</w:t>
      </w:r>
      <w:r w:rsidR="00C32AFF">
        <w:rPr>
          <w:noProof/>
        </w:rPr>
        <w:t xml:space="preserve"> with the Er</w:t>
      </w:r>
      <w:r>
        <w:rPr>
          <w:noProof/>
        </w:rPr>
        <w:t xml:space="preserve">, and each other, via magnetic dipole-dipole interactions. Rates for mutual </w:t>
      </w:r>
      <w:r w:rsidR="00F916BA">
        <w:rPr>
          <w:noProof/>
        </w:rPr>
        <w:t xml:space="preserve"> F ion </w:t>
      </w:r>
      <w:r>
        <w:rPr>
          <w:noProof/>
        </w:rPr>
        <w:t>spin flip</w:t>
      </w:r>
      <w:r w:rsidR="00F916BA">
        <w:rPr>
          <w:noProof/>
        </w:rPr>
        <w:t>s</w:t>
      </w:r>
      <w:r>
        <w:rPr>
          <w:noProof/>
        </w:rPr>
        <w:t xml:space="preserve"> are calculated using Fermi’s golden</w:t>
      </w:r>
      <w:r w:rsidR="007A07F4">
        <w:rPr>
          <w:noProof/>
        </w:rPr>
        <w:t xml:space="preserve"> rule</w:t>
      </w:r>
      <w:r w:rsidR="00F916BA">
        <w:rPr>
          <w:noProof/>
        </w:rPr>
        <w:t>. In each iteration, they calcuate the fluctuation in the magnetic field at the Er site, repeated for many (10</w:t>
      </w:r>
      <w:r w:rsidR="00F916BA" w:rsidRPr="00F916BA">
        <w:rPr>
          <w:noProof/>
          <w:vertAlign w:val="superscript"/>
        </w:rPr>
        <w:t>3</w:t>
      </w:r>
      <w:r w:rsidR="00F916BA">
        <w:rPr>
          <w:noProof/>
        </w:rPr>
        <w:t>-10</w:t>
      </w:r>
      <w:r w:rsidR="00F916BA" w:rsidRPr="00F916BA">
        <w:rPr>
          <w:noProof/>
          <w:vertAlign w:val="superscript"/>
        </w:rPr>
        <w:t>5</w:t>
      </w:r>
      <w:r w:rsidR="00F916BA">
        <w:rPr>
          <w:noProof/>
        </w:rPr>
        <w:t xml:space="preserve">) Er sites. This gives them the coherence in the ensemble.  </w:t>
      </w:r>
    </w:p>
    <w:p w14:paraId="25BF0837" w14:textId="77777777" w:rsidR="00F916BA" w:rsidRPr="002834DD" w:rsidRDefault="00F916BA" w:rsidP="00E75FAB">
      <w:pPr>
        <w:rPr>
          <w:noProof/>
        </w:rPr>
      </w:pPr>
    </w:p>
    <w:p w14:paraId="38658482" w14:textId="77777777" w:rsidR="00E75FAB" w:rsidRPr="00A139C5" w:rsidRDefault="00A139C5" w:rsidP="00E75FAB">
      <w:pPr>
        <w:rPr>
          <w:b/>
          <w:noProof/>
        </w:rPr>
      </w:pPr>
      <w:r w:rsidRPr="00A139C5">
        <w:rPr>
          <w:b/>
          <w:noProof/>
        </w:rPr>
        <w:t>Contribution</w:t>
      </w:r>
    </w:p>
    <w:p w14:paraId="69167B31" w14:textId="0AD994F6" w:rsidR="00D158D2" w:rsidRDefault="00D158D2" w:rsidP="00E75FAB">
      <w:pPr>
        <w:rPr>
          <w:noProof/>
        </w:rPr>
      </w:pPr>
      <w:r>
        <w:rPr>
          <w:noProof/>
        </w:rPr>
        <w:t xml:space="preserve">Compared to, say, Pr, Er crystals have a large “frozen core” of nuclear spins whose frequency is detuned from the bulk F spins by the large Er magnetic moment, so they flip slowly. </w:t>
      </w:r>
    </w:p>
    <w:p w14:paraId="299942EC" w14:textId="65C15A1A" w:rsidR="002A297A" w:rsidRDefault="00D158D2" w:rsidP="00E75FAB">
      <w:pPr>
        <w:rPr>
          <w:noProof/>
        </w:rPr>
      </w:pPr>
      <w:r>
        <w:rPr>
          <w:noProof/>
        </w:rPr>
        <w:t>The authors showed that this means</w:t>
      </w:r>
      <w:r w:rsidR="00F916BA">
        <w:rPr>
          <w:noProof/>
        </w:rPr>
        <w:t xml:space="preserve"> it is actually the more distant spins that are the major source of spectral diffusion</w:t>
      </w:r>
      <w:r w:rsidR="00AF6BE9">
        <w:rPr>
          <w:noProof/>
        </w:rPr>
        <w:t xml:space="preserve"> (whereas other systems</w:t>
      </w:r>
      <w:r>
        <w:rPr>
          <w:noProof/>
        </w:rPr>
        <w:t>, (Pr)</w:t>
      </w:r>
      <w:r w:rsidR="00AF6BE9">
        <w:rPr>
          <w:noProof/>
        </w:rPr>
        <w:t xml:space="preserve"> are dominated by</w:t>
      </w:r>
      <w:r>
        <w:rPr>
          <w:noProof/>
        </w:rPr>
        <w:t xml:space="preserve"> the</w:t>
      </w:r>
      <w:r w:rsidR="00AF6BE9">
        <w:rPr>
          <w:noProof/>
        </w:rPr>
        <w:t xml:space="preserve"> </w:t>
      </w:r>
      <w:r w:rsidR="00F05984">
        <w:rPr>
          <w:noProof/>
        </w:rPr>
        <w:t>frozen core</w:t>
      </w:r>
      <w:r w:rsidR="00AF6BE9">
        <w:rPr>
          <w:noProof/>
        </w:rPr>
        <w:t>)</w:t>
      </w:r>
      <w:r w:rsidR="00F916BA">
        <w:rPr>
          <w:noProof/>
        </w:rPr>
        <w:t xml:space="preserve">. Their computer model reproduced the shape of the experimental spectra, although it predicted </w:t>
      </w:r>
      <w:r w:rsidR="00AF6BE9">
        <w:rPr>
          <w:noProof/>
        </w:rPr>
        <w:t xml:space="preserve">a </w:t>
      </w:r>
      <w:r w:rsidR="00F916BA">
        <w:rPr>
          <w:noProof/>
        </w:rPr>
        <w:t xml:space="preserve">stronger correlation in spin flip rate </w:t>
      </w:r>
      <w:r w:rsidR="00AF6BE9">
        <w:rPr>
          <w:noProof/>
        </w:rPr>
        <w:t>with</w:t>
      </w:r>
      <w:r w:rsidR="00F916BA">
        <w:rPr>
          <w:noProof/>
        </w:rPr>
        <w:t xml:space="preserve"> distance than the data suggested.</w:t>
      </w:r>
      <w:r w:rsidR="00A31ED0">
        <w:rPr>
          <w:noProof/>
        </w:rPr>
        <w:t xml:space="preserve"> </w:t>
      </w:r>
      <w:r w:rsidR="00062162">
        <w:rPr>
          <w:noProof/>
        </w:rPr>
        <w:t xml:space="preserve"> They estimate a nuclear spin correlation time of 200 us, in agreement with measurements in LaF</w:t>
      </w:r>
      <w:r w:rsidR="00062162" w:rsidRPr="00062162">
        <w:rPr>
          <w:noProof/>
          <w:vertAlign w:val="subscript"/>
        </w:rPr>
        <w:t>3</w:t>
      </w:r>
      <w:r w:rsidR="00062162">
        <w:rPr>
          <w:noProof/>
        </w:rPr>
        <w:t xml:space="preserve">. </w:t>
      </w:r>
      <w:r w:rsidR="007A07F4">
        <w:rPr>
          <w:noProof/>
        </w:rPr>
        <w:t xml:space="preserve">Their results can be applied to other </w:t>
      </w:r>
      <w:r w:rsidR="00062162">
        <w:rPr>
          <w:noProof/>
        </w:rPr>
        <w:t>Er crystals in high field and low temperature.</w:t>
      </w:r>
    </w:p>
    <w:p w14:paraId="6588CD3F" w14:textId="77777777" w:rsidR="00062162" w:rsidRDefault="00062162" w:rsidP="00E75FAB">
      <w:pPr>
        <w:rPr>
          <w:noProof/>
        </w:rPr>
      </w:pPr>
    </w:p>
    <w:p w14:paraId="30418D30" w14:textId="77777777" w:rsidR="00E75FAB" w:rsidRPr="00A139C5" w:rsidRDefault="00A139C5" w:rsidP="00E75FAB">
      <w:pPr>
        <w:rPr>
          <w:b/>
          <w:noProof/>
        </w:rPr>
      </w:pPr>
      <w:r>
        <w:rPr>
          <w:b/>
          <w:noProof/>
        </w:rPr>
        <w:t>Relevance</w:t>
      </w:r>
    </w:p>
    <w:p w14:paraId="5DD24061" w14:textId="21BB0A13" w:rsidR="00E75FAB" w:rsidRDefault="00A31ED0" w:rsidP="00E75FAB">
      <w:pPr>
        <w:rPr>
          <w:noProof/>
        </w:rPr>
      </w:pPr>
      <w:r>
        <w:rPr>
          <w:noProof/>
        </w:rPr>
        <w:t>Spectral diffusion is important to understand for my work on quantum memories, where it decreases the storage time. I’m familiar with some work (refs 4-6) on modelling spectral diffusion, but this is the first paper I’ve seen that looks at Er, which we want to start using for memories. They show that the dominant dephasing mechanisms are different from in Pr/Eu crystals. It would be inter</w:t>
      </w:r>
      <w:r w:rsidR="00C32AFF">
        <w:rPr>
          <w:noProof/>
        </w:rPr>
        <w:t>e</w:t>
      </w:r>
      <w:r>
        <w:rPr>
          <w:noProof/>
        </w:rPr>
        <w:t>sting to apply this model to our Er:Y</w:t>
      </w:r>
      <w:r w:rsidRPr="00C32AFF">
        <w:rPr>
          <w:noProof/>
          <w:vertAlign w:val="subscript"/>
        </w:rPr>
        <w:t>2</w:t>
      </w:r>
      <w:r>
        <w:rPr>
          <w:noProof/>
        </w:rPr>
        <w:t>SiO</w:t>
      </w:r>
      <w:r w:rsidRPr="00C32AFF">
        <w:rPr>
          <w:noProof/>
          <w:vertAlign w:val="subscript"/>
        </w:rPr>
        <w:t>5</w:t>
      </w:r>
      <w:r>
        <w:rPr>
          <w:noProof/>
        </w:rPr>
        <w:t xml:space="preserve"> high field results, and see if it fits. </w:t>
      </w:r>
    </w:p>
    <w:p w14:paraId="65FCB030" w14:textId="77777777" w:rsidR="00D03660" w:rsidRPr="002834DD" w:rsidRDefault="00D03660" w:rsidP="00E75FAB">
      <w:pPr>
        <w:rPr>
          <w:noProof/>
        </w:rPr>
      </w:pPr>
    </w:p>
    <w:p w14:paraId="2A00114F" w14:textId="77777777" w:rsidR="00E75FAB" w:rsidRPr="00A139C5" w:rsidRDefault="00A139C5" w:rsidP="00E75FAB">
      <w:pPr>
        <w:rPr>
          <w:b/>
          <w:noProof/>
        </w:rPr>
      </w:pPr>
      <w:r w:rsidRPr="00A139C5">
        <w:rPr>
          <w:b/>
          <w:noProof/>
        </w:rPr>
        <w:t>Quality</w:t>
      </w:r>
    </w:p>
    <w:p w14:paraId="5FA4BE71" w14:textId="05534F4F" w:rsidR="002F2744" w:rsidRDefault="00F05984">
      <w:pPr>
        <w:rPr>
          <w:noProof/>
        </w:rPr>
      </w:pPr>
      <w:r>
        <w:rPr>
          <w:noProof/>
        </w:rPr>
        <w:t xml:space="preserve">Writing is a little wordy, but well structured. </w:t>
      </w:r>
      <w:r w:rsidR="00A31ED0">
        <w:rPr>
          <w:noProof/>
        </w:rPr>
        <w:t>The pap</w:t>
      </w:r>
      <w:r>
        <w:rPr>
          <w:noProof/>
        </w:rPr>
        <w:t>er is pretty clear and rigorous. Their justification that electron spin flips are not significant (i.e. no field dependence at high fields) seems reasonable, although it surprises me since the concentration is so high (0.02</w:t>
      </w:r>
      <w:r w:rsidR="00062162">
        <w:rPr>
          <w:noProof/>
        </w:rPr>
        <w:t>%).</w:t>
      </w:r>
      <w:r w:rsidR="00A31ED0">
        <w:rPr>
          <w:noProof/>
        </w:rPr>
        <w:t xml:space="preserve"> Their computer simulations </w:t>
      </w:r>
      <w:r w:rsidR="00062162">
        <w:rPr>
          <w:noProof/>
        </w:rPr>
        <w:t xml:space="preserve"> are simple and do make some assumptions, but they check they are reasonable, e.g. the lattice size. </w:t>
      </w:r>
    </w:p>
    <w:p w14:paraId="060FA9DB" w14:textId="77777777" w:rsidR="00153FB6" w:rsidRDefault="00153FB6">
      <w:pPr>
        <w:rPr>
          <w:noProof/>
        </w:rPr>
      </w:pPr>
    </w:p>
    <w:p w14:paraId="21F3F38D" w14:textId="56545C48" w:rsidR="00153FB6" w:rsidRPr="00153FB6" w:rsidRDefault="00153FB6">
      <w:pPr>
        <w:rPr>
          <w:b/>
          <w:noProof/>
        </w:rPr>
      </w:pPr>
      <w:r w:rsidRPr="00153FB6">
        <w:rPr>
          <w:b/>
          <w:noProof/>
        </w:rPr>
        <w:t>Questions</w:t>
      </w:r>
      <w:r w:rsidR="00A31ED0">
        <w:rPr>
          <w:b/>
          <w:noProof/>
        </w:rPr>
        <w:t>/Directions</w:t>
      </w:r>
    </w:p>
    <w:p w14:paraId="7DAE5973" w14:textId="7A4770B0" w:rsidR="00AF6BE9" w:rsidRDefault="00AF6BE9" w:rsidP="00A31ED0">
      <w:pPr>
        <w:pStyle w:val="ListParagraph"/>
        <w:numPr>
          <w:ilvl w:val="0"/>
          <w:numId w:val="1"/>
        </w:numPr>
        <w:rPr>
          <w:noProof/>
        </w:rPr>
      </w:pPr>
      <w:r>
        <w:rPr>
          <w:noProof/>
        </w:rPr>
        <w:t xml:space="preserve">They are working with the </w:t>
      </w:r>
      <w:r w:rsidRPr="00062162">
        <w:rPr>
          <w:noProof/>
          <w:vertAlign w:val="superscript"/>
        </w:rPr>
        <w:t>4</w:t>
      </w:r>
      <w:r>
        <w:rPr>
          <w:noProof/>
        </w:rPr>
        <w:t>F</w:t>
      </w:r>
      <w:r w:rsidRPr="00062162">
        <w:rPr>
          <w:noProof/>
          <w:vertAlign w:val="subscript"/>
        </w:rPr>
        <w:t xml:space="preserve">9/2 </w:t>
      </w:r>
      <w:r>
        <w:rPr>
          <w:noProof/>
        </w:rPr>
        <w:t>exci</w:t>
      </w:r>
      <w:r w:rsidR="00062162">
        <w:rPr>
          <w:noProof/>
        </w:rPr>
        <w:t>t</w:t>
      </w:r>
      <w:r>
        <w:rPr>
          <w:noProof/>
        </w:rPr>
        <w:t xml:space="preserve">ed level – how do its properties compare to the more commonly used </w:t>
      </w:r>
      <w:r w:rsidRPr="00062162">
        <w:rPr>
          <w:noProof/>
          <w:vertAlign w:val="superscript"/>
        </w:rPr>
        <w:t>4</w:t>
      </w:r>
      <w:r>
        <w:rPr>
          <w:noProof/>
        </w:rPr>
        <w:t>I</w:t>
      </w:r>
      <w:r w:rsidRPr="00062162">
        <w:rPr>
          <w:noProof/>
          <w:vertAlign w:val="subscript"/>
        </w:rPr>
        <w:t>13/12</w:t>
      </w:r>
      <w:r>
        <w:rPr>
          <w:noProof/>
        </w:rPr>
        <w:t>? I’m assuming the lifetime is short, coherence time also?</w:t>
      </w:r>
    </w:p>
    <w:p w14:paraId="1F7E3161" w14:textId="495BFD70" w:rsidR="00062162" w:rsidRDefault="00062162" w:rsidP="00A31ED0">
      <w:pPr>
        <w:pStyle w:val="ListParagraph"/>
        <w:numPr>
          <w:ilvl w:val="0"/>
          <w:numId w:val="1"/>
        </w:numPr>
        <w:rPr>
          <w:noProof/>
        </w:rPr>
      </w:pPr>
      <w:r>
        <w:rPr>
          <w:noProof/>
        </w:rPr>
        <w:t xml:space="preserve">Coherence time is only 10 us, which is super short. </w:t>
      </w:r>
      <w:r w:rsidR="00D158D2">
        <w:rPr>
          <w:noProof/>
        </w:rPr>
        <w:t>Why? The high magnetic moment of the F spins?</w:t>
      </w:r>
    </w:p>
    <w:p w14:paraId="51CFE73E" w14:textId="03414A6C" w:rsidR="00A31ED0" w:rsidRDefault="00A31ED0" w:rsidP="00A31ED0">
      <w:pPr>
        <w:pStyle w:val="ListParagraph"/>
        <w:numPr>
          <w:ilvl w:val="0"/>
          <w:numId w:val="1"/>
        </w:numPr>
        <w:rPr>
          <w:noProof/>
        </w:rPr>
      </w:pPr>
      <w:r>
        <w:rPr>
          <w:noProof/>
        </w:rPr>
        <w:t>I didn’t realise the exponent in the Mims equation could go above 2. Need to find out what conditions cause this – is it the correlations in rate with distance?</w:t>
      </w:r>
    </w:p>
    <w:p w14:paraId="1B992837" w14:textId="0E44BA5E" w:rsidR="00AF6BE9" w:rsidRDefault="00AF6BE9" w:rsidP="00A31ED0">
      <w:pPr>
        <w:pStyle w:val="ListParagraph"/>
        <w:numPr>
          <w:ilvl w:val="0"/>
          <w:numId w:val="1"/>
        </w:numPr>
        <w:rPr>
          <w:noProof/>
        </w:rPr>
      </w:pPr>
      <w:r>
        <w:rPr>
          <w:noProof/>
        </w:rPr>
        <w:t>We’ve never had much luck with getting good predictions from Fermi’s golden rule – what is the difference here?</w:t>
      </w:r>
    </w:p>
    <w:p w14:paraId="26D33C85" w14:textId="49C3DA0B" w:rsidR="00153FB6" w:rsidRDefault="00A31ED0" w:rsidP="00A31ED0">
      <w:pPr>
        <w:pStyle w:val="ListParagraph"/>
        <w:numPr>
          <w:ilvl w:val="0"/>
          <w:numId w:val="1"/>
        </w:numPr>
        <w:rPr>
          <w:noProof/>
        </w:rPr>
      </w:pPr>
      <w:r>
        <w:rPr>
          <w:noProof/>
        </w:rPr>
        <w:t>I should try out this model on data that we have.</w:t>
      </w:r>
    </w:p>
    <w:p w14:paraId="01CC62A9" w14:textId="486A59AA" w:rsidR="00062162" w:rsidRPr="00062162" w:rsidRDefault="00D158D2" w:rsidP="00062162">
      <w:pPr>
        <w:pStyle w:val="ListParagraph"/>
        <w:numPr>
          <w:ilvl w:val="0"/>
          <w:numId w:val="1"/>
        </w:numPr>
        <w:rPr>
          <w:noProof/>
        </w:rPr>
      </w:pPr>
      <w:r>
        <w:rPr>
          <w:noProof/>
        </w:rPr>
        <w:t>What similar work has been published since?</w:t>
      </w:r>
      <w:r w:rsidR="00A31ED0">
        <w:rPr>
          <w:noProof/>
        </w:rPr>
        <w:t xml:space="preserve"> </w:t>
      </w:r>
      <w:r w:rsidR="00062162">
        <w:rPr>
          <w:noProof/>
        </w:rPr>
        <w:t>Look at [</w:t>
      </w:r>
      <w:r w:rsidR="00062162" w:rsidRPr="00062162">
        <w:rPr>
          <w:noProof/>
        </w:rPr>
        <w:t xml:space="preserve">T. Böttger et al., Phys. Rev. B </w:t>
      </w:r>
      <w:r w:rsidR="00062162" w:rsidRPr="00062162">
        <w:rPr>
          <w:b/>
          <w:bCs/>
          <w:noProof/>
        </w:rPr>
        <w:t>79</w:t>
      </w:r>
      <w:r w:rsidR="00062162">
        <w:rPr>
          <w:noProof/>
        </w:rPr>
        <w:t>, 115104 (2009)] – also about long coherence times in Er.</w:t>
      </w:r>
    </w:p>
    <w:p w14:paraId="45E47E2B" w14:textId="36640DF9" w:rsidR="00A31ED0" w:rsidRDefault="00A31ED0" w:rsidP="00062162">
      <w:pPr>
        <w:ind w:left="360"/>
        <w:rPr>
          <w:noProof/>
        </w:rPr>
      </w:pPr>
    </w:p>
    <w:p w14:paraId="7D651DDB" w14:textId="77777777" w:rsidR="00A31ED0" w:rsidRDefault="00A31ED0" w:rsidP="00A31ED0">
      <w:pPr>
        <w:rPr>
          <w:noProof/>
        </w:rPr>
      </w:pPr>
    </w:p>
    <w:p w14:paraId="6ED5646F" w14:textId="77777777" w:rsidR="00A31ED0" w:rsidRPr="002834DD" w:rsidRDefault="00A31ED0" w:rsidP="00A31ED0">
      <w:pPr>
        <w:rPr>
          <w:noProof/>
        </w:rPr>
      </w:pPr>
    </w:p>
    <w:sectPr w:rsidR="00A31ED0" w:rsidRPr="002834DD" w:rsidSect="006A415D">
      <w:pgSz w:w="11900" w:h="16840"/>
      <w:pgMar w:top="1134" w:right="1134" w:bottom="1134" w:left="1134" w:header="0" w:footer="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CC1C35"/>
    <w:multiLevelType w:val="hybridMultilevel"/>
    <w:tmpl w:val="A534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FAB"/>
    <w:rsid w:val="00062162"/>
    <w:rsid w:val="000931B8"/>
    <w:rsid w:val="00153FB6"/>
    <w:rsid w:val="0016532D"/>
    <w:rsid w:val="001E37EF"/>
    <w:rsid w:val="002834DD"/>
    <w:rsid w:val="002A297A"/>
    <w:rsid w:val="002F2744"/>
    <w:rsid w:val="002F5BD2"/>
    <w:rsid w:val="00453AF6"/>
    <w:rsid w:val="00540D76"/>
    <w:rsid w:val="006A415D"/>
    <w:rsid w:val="006B7E38"/>
    <w:rsid w:val="00716CAE"/>
    <w:rsid w:val="00772251"/>
    <w:rsid w:val="007A07F4"/>
    <w:rsid w:val="00852E12"/>
    <w:rsid w:val="009355D2"/>
    <w:rsid w:val="0095499A"/>
    <w:rsid w:val="00976891"/>
    <w:rsid w:val="009E5B1E"/>
    <w:rsid w:val="00A139C5"/>
    <w:rsid w:val="00A31ED0"/>
    <w:rsid w:val="00A65097"/>
    <w:rsid w:val="00AF6BE9"/>
    <w:rsid w:val="00B84CF0"/>
    <w:rsid w:val="00BB0EE2"/>
    <w:rsid w:val="00C32AFF"/>
    <w:rsid w:val="00CE6437"/>
    <w:rsid w:val="00D03660"/>
    <w:rsid w:val="00D158D2"/>
    <w:rsid w:val="00D8538F"/>
    <w:rsid w:val="00DF0162"/>
    <w:rsid w:val="00E75FAB"/>
    <w:rsid w:val="00F05984"/>
    <w:rsid w:val="00F55646"/>
    <w:rsid w:val="00F916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A5B7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FAB"/>
    <w:rPr>
      <w:color w:val="0000FF" w:themeColor="hyperlink"/>
      <w:u w:val="single"/>
    </w:rPr>
  </w:style>
  <w:style w:type="character" w:styleId="FollowedHyperlink">
    <w:name w:val="FollowedHyperlink"/>
    <w:basedOn w:val="DefaultParagraphFont"/>
    <w:uiPriority w:val="99"/>
    <w:semiHidden/>
    <w:unhideWhenUsed/>
    <w:rsid w:val="00E75FAB"/>
    <w:rPr>
      <w:color w:val="800080" w:themeColor="followedHyperlink"/>
      <w:u w:val="single"/>
    </w:rPr>
  </w:style>
  <w:style w:type="paragraph" w:styleId="ListParagraph">
    <w:name w:val="List Paragraph"/>
    <w:basedOn w:val="Normal"/>
    <w:uiPriority w:val="34"/>
    <w:qFormat/>
    <w:rsid w:val="00A31ED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75FAB"/>
    <w:rPr>
      <w:color w:val="0000FF" w:themeColor="hyperlink"/>
      <w:u w:val="single"/>
    </w:rPr>
  </w:style>
  <w:style w:type="character" w:styleId="FollowedHyperlink">
    <w:name w:val="FollowedHyperlink"/>
    <w:basedOn w:val="DefaultParagraphFont"/>
    <w:uiPriority w:val="99"/>
    <w:semiHidden/>
    <w:unhideWhenUsed/>
    <w:rsid w:val="00E75FAB"/>
    <w:rPr>
      <w:color w:val="800080" w:themeColor="followedHyperlink"/>
      <w:u w:val="single"/>
    </w:rPr>
  </w:style>
  <w:style w:type="paragraph" w:styleId="ListParagraph">
    <w:name w:val="List Paragraph"/>
    <w:basedOn w:val="Normal"/>
    <w:uiPriority w:val="34"/>
    <w:qFormat/>
    <w:rsid w:val="00A31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16453">
      <w:bodyDiv w:val="1"/>
      <w:marLeft w:val="0"/>
      <w:marRight w:val="0"/>
      <w:marTop w:val="0"/>
      <w:marBottom w:val="0"/>
      <w:divBdr>
        <w:top w:val="none" w:sz="0" w:space="0" w:color="auto"/>
        <w:left w:val="none" w:sz="0" w:space="0" w:color="auto"/>
        <w:bottom w:val="none" w:sz="0" w:space="0" w:color="auto"/>
        <w:right w:val="none" w:sz="0" w:space="0" w:color="auto"/>
      </w:divBdr>
      <w:divsChild>
        <w:div w:id="199514382">
          <w:marLeft w:val="0"/>
          <w:marRight w:val="0"/>
          <w:marTop w:val="0"/>
          <w:marBottom w:val="0"/>
          <w:divBdr>
            <w:top w:val="none" w:sz="0" w:space="0" w:color="auto"/>
            <w:left w:val="none" w:sz="0" w:space="0" w:color="auto"/>
            <w:bottom w:val="none" w:sz="0" w:space="0" w:color="auto"/>
            <w:right w:val="none" w:sz="0" w:space="0" w:color="auto"/>
          </w:divBdr>
          <w:divsChild>
            <w:div w:id="205026432">
              <w:marLeft w:val="0"/>
              <w:marRight w:val="0"/>
              <w:marTop w:val="0"/>
              <w:marBottom w:val="0"/>
              <w:divBdr>
                <w:top w:val="none" w:sz="0" w:space="0" w:color="auto"/>
                <w:left w:val="none" w:sz="0" w:space="0" w:color="auto"/>
                <w:bottom w:val="none" w:sz="0" w:space="0" w:color="auto"/>
                <w:right w:val="none" w:sz="0" w:space="0" w:color="auto"/>
              </w:divBdr>
              <w:divsChild>
                <w:div w:id="106942693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0054426">
      <w:bodyDiv w:val="1"/>
      <w:marLeft w:val="0"/>
      <w:marRight w:val="0"/>
      <w:marTop w:val="0"/>
      <w:marBottom w:val="0"/>
      <w:divBdr>
        <w:top w:val="none" w:sz="0" w:space="0" w:color="auto"/>
        <w:left w:val="none" w:sz="0" w:space="0" w:color="auto"/>
        <w:bottom w:val="none" w:sz="0" w:space="0" w:color="auto"/>
        <w:right w:val="none" w:sz="0" w:space="0" w:color="auto"/>
      </w:divBdr>
      <w:divsChild>
        <w:div w:id="75173741">
          <w:marLeft w:val="0"/>
          <w:marRight w:val="0"/>
          <w:marTop w:val="0"/>
          <w:marBottom w:val="0"/>
          <w:divBdr>
            <w:top w:val="none" w:sz="0" w:space="0" w:color="auto"/>
            <w:left w:val="none" w:sz="0" w:space="0" w:color="auto"/>
            <w:bottom w:val="none" w:sz="0" w:space="0" w:color="auto"/>
            <w:right w:val="none" w:sz="0" w:space="0" w:color="auto"/>
          </w:divBdr>
          <w:divsChild>
            <w:div w:id="762920427">
              <w:marLeft w:val="0"/>
              <w:marRight w:val="0"/>
              <w:marTop w:val="0"/>
              <w:marBottom w:val="0"/>
              <w:divBdr>
                <w:top w:val="none" w:sz="0" w:space="0" w:color="auto"/>
                <w:left w:val="none" w:sz="0" w:space="0" w:color="auto"/>
                <w:bottom w:val="none" w:sz="0" w:space="0" w:color="auto"/>
                <w:right w:val="none" w:sz="0" w:space="0" w:color="auto"/>
              </w:divBdr>
              <w:divsChild>
                <w:div w:id="8972014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dx.doi.org/10.1016/0022-2313(92)90093-O"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2</Pages>
  <Words>741</Words>
  <Characters>4230</Characters>
  <Application>Microsoft Macintosh Word</Application>
  <DocSecurity>0</DocSecurity>
  <Lines>35</Lines>
  <Paragraphs>9</Paragraphs>
  <ScaleCrop>false</ScaleCrop>
  <Company/>
  <LinksUpToDate>false</LinksUpToDate>
  <CharactersWithSpaces>4962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Ahlefeldt</dc:creator>
  <cp:keywords/>
  <dc:description/>
  <cp:lastModifiedBy>Rose Ahlefeldt</cp:lastModifiedBy>
  <cp:revision>8</cp:revision>
  <dcterms:created xsi:type="dcterms:W3CDTF">2019-02-26T00:32:00Z</dcterms:created>
  <dcterms:modified xsi:type="dcterms:W3CDTF">2019-03-11T22:21:00Z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zotero-version="5.0.59"&gt;&lt;session id="9KKQzg2g"/&gt;&lt;style id="http://www.zotero.org/styles/word-doc-title" hasBibliography="1" bibliographyStyleHasBeenSet="0"/&gt;&lt;prefs&gt;&lt;pref name="fieldType" value="Field"/&gt;&lt;pref name="automaticJournalAb</vt:lpwstr>
  </property>
  <property fmtid="{D5CDD505-2E9C-101B-9397-08002B2CF9AE}" pid="3" name="ZOTERO_PREF_2">
    <vt:lpwstr>breviations" value="true"/&gt;&lt;/prefs&gt;&lt;/data&gt;</vt:lpwstr>
  </property>
</Properties>
</file>